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30" w:rsidRDefault="003F2A46" w:rsidP="008D415B">
      <w:pPr>
        <w:rPr>
          <w:b/>
          <w:sz w:val="24"/>
          <w:szCs w:val="24"/>
        </w:rPr>
      </w:pPr>
      <w:r>
        <w:rPr>
          <w:noProof/>
        </w:rPr>
        <mc:AlternateContent>
          <mc:Choice Requires="wps">
            <w:drawing>
              <wp:anchor distT="0" distB="0" distL="114300" distR="0" simplePos="0" relativeHeight="251657728" behindDoc="0" locked="0" layoutInCell="1" allowOverlap="1">
                <wp:simplePos x="0" y="0"/>
                <wp:positionH relativeFrom="column">
                  <wp:posOffset>2694940</wp:posOffset>
                </wp:positionH>
                <wp:positionV relativeFrom="paragraph">
                  <wp:posOffset>118745</wp:posOffset>
                </wp:positionV>
                <wp:extent cx="3176905" cy="9658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65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EE4A35">
                                  <w:pPr>
                                    <w:jc w:val="center"/>
                                    <w:rPr>
                                      <w:lang w:eastAsia="ar-SA"/>
                                    </w:rPr>
                                  </w:pPr>
                                  <w:r>
                                    <w:rPr>
                                      <w:sz w:val="24"/>
                                      <w:szCs w:val="24"/>
                                    </w:rPr>
                                    <w:t>от  21.09.2017  № 85</w:t>
                                  </w:r>
                                </w:p>
                              </w:tc>
                            </w:tr>
                          </w:tbl>
                          <w:p w:rsidR="00201434" w:rsidRDefault="00201434"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2.2pt;margin-top:9.35pt;width:250.15pt;height:76.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" stroked="f">
                <v:fill opacity="0"/>
                <v:textbox inset="0,0,0,0">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EE4A35">
                            <w:pPr>
                              <w:jc w:val="center"/>
                              <w:rPr>
                                <w:lang w:eastAsia="ar-SA"/>
                              </w:rPr>
                            </w:pPr>
                            <w:r>
                              <w:rPr>
                                <w:sz w:val="24"/>
                                <w:szCs w:val="24"/>
                              </w:rPr>
                              <w:t>от  21.09.2017  № 85</w:t>
                            </w:r>
                          </w:p>
                        </w:tc>
                      </w:tr>
                    </w:tbl>
                    <w:p w:rsidR="00201434" w:rsidRDefault="00201434" w:rsidP="00D200F8">
                      <w:pPr>
                        <w:rPr>
                          <w:lang w:eastAsia="ar-SA"/>
                        </w:rPr>
                      </w:pPr>
                      <w:r>
                        <w:t xml:space="preserve"> </w:t>
                      </w:r>
                    </w:p>
                  </w:txbxContent>
                </v:textbox>
                <w10:wrap type="square" side="largest"/>
              </v:shape>
            </w:pict>
          </mc:Fallback>
        </mc:AlternateContent>
      </w:r>
    </w:p>
    <w:p w:rsidR="008D415B" w:rsidRDefault="008D415B" w:rsidP="008D415B">
      <w:pPr>
        <w:rPr>
          <w:b/>
          <w:sz w:val="24"/>
          <w:szCs w:val="24"/>
        </w:rPr>
      </w:pPr>
    </w:p>
    <w:p w:rsidR="008D415B" w:rsidRDefault="008D415B" w:rsidP="008D415B">
      <w:pPr>
        <w:rPr>
          <w:b/>
          <w:sz w:val="24"/>
          <w:szCs w:val="24"/>
        </w:rPr>
      </w:pPr>
    </w:p>
    <w:p w:rsidR="008D415B" w:rsidRDefault="008D415B" w:rsidP="008D415B">
      <w:pPr>
        <w:rPr>
          <w:b/>
          <w:sz w:val="24"/>
          <w:szCs w:val="24"/>
        </w:rPr>
      </w:pPr>
    </w:p>
    <w:p w:rsidR="008D415B" w:rsidRDefault="008D415B" w:rsidP="008D415B">
      <w:pP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D200F8" w:rsidRDefault="00D200F8" w:rsidP="00D200F8">
      <w:pPr>
        <w:jc w:val="center"/>
        <w:rPr>
          <w:b/>
          <w:sz w:val="24"/>
          <w:szCs w:val="24"/>
        </w:rPr>
      </w:pPr>
      <w:r>
        <w:rPr>
          <w:b/>
          <w:sz w:val="24"/>
          <w:szCs w:val="24"/>
        </w:rPr>
        <w:t>ДОКУМЕНТАЦИЯ ОБ АУКЦИОНЕ</w:t>
      </w:r>
    </w:p>
    <w:p w:rsidR="00DC1D99" w:rsidRDefault="00D200F8" w:rsidP="00DC1D99">
      <w:pPr>
        <w:ind w:firstLine="720"/>
        <w:jc w:val="center"/>
        <w:rPr>
          <w:b/>
          <w:sz w:val="24"/>
          <w:szCs w:val="24"/>
        </w:rPr>
      </w:pPr>
      <w:r>
        <w:rPr>
          <w:b/>
          <w:sz w:val="24"/>
          <w:szCs w:val="24"/>
        </w:rPr>
        <w:t>открытом по составу участников и форме подачи предложений на право з</w:t>
      </w:r>
      <w:r>
        <w:rPr>
          <w:b/>
          <w:sz w:val="24"/>
          <w:szCs w:val="24"/>
        </w:rPr>
        <w:t>а</w:t>
      </w:r>
      <w:r>
        <w:rPr>
          <w:b/>
          <w:sz w:val="24"/>
          <w:szCs w:val="24"/>
        </w:rPr>
        <w:t>ключения договора аре</w:t>
      </w:r>
      <w:r>
        <w:rPr>
          <w:b/>
          <w:sz w:val="24"/>
          <w:szCs w:val="24"/>
        </w:rPr>
        <w:t>н</w:t>
      </w:r>
      <w:r>
        <w:rPr>
          <w:b/>
          <w:sz w:val="24"/>
          <w:szCs w:val="24"/>
        </w:rPr>
        <w:t>ды объекта недвижимости,</w:t>
      </w:r>
    </w:p>
    <w:p w:rsidR="00DC1D99" w:rsidRDefault="00D200F8" w:rsidP="00DC1D99">
      <w:pPr>
        <w:ind w:firstLine="720"/>
        <w:jc w:val="center"/>
        <w:rPr>
          <w:b/>
          <w:sz w:val="24"/>
          <w:szCs w:val="24"/>
        </w:rPr>
      </w:pPr>
      <w:r>
        <w:rPr>
          <w:b/>
          <w:sz w:val="24"/>
          <w:szCs w:val="24"/>
        </w:rPr>
        <w:t xml:space="preserve">находящегося в </w:t>
      </w:r>
      <w:bookmarkStart w:id="0" w:name="_GoBack"/>
      <w:bookmarkEnd w:id="0"/>
      <w:r w:rsidR="00DC1D99">
        <w:rPr>
          <w:b/>
          <w:sz w:val="24"/>
          <w:szCs w:val="24"/>
        </w:rPr>
        <w:t xml:space="preserve">хозяйственном ведении </w:t>
      </w:r>
    </w:p>
    <w:p w:rsidR="00DC1D99" w:rsidRPr="0008652F" w:rsidRDefault="00DC1D99" w:rsidP="00DC1D99">
      <w:pPr>
        <w:ind w:firstLine="720"/>
        <w:jc w:val="center"/>
        <w:rPr>
          <w:bCs/>
          <w:sz w:val="24"/>
          <w:szCs w:val="24"/>
        </w:rPr>
      </w:pPr>
      <w:r w:rsidRPr="00DC1D99">
        <w:rPr>
          <w:b/>
          <w:bCs/>
          <w:sz w:val="24"/>
          <w:szCs w:val="24"/>
        </w:rPr>
        <w:t>Муниципального унитарного пре</w:t>
      </w:r>
      <w:r w:rsidRPr="00DC1D99">
        <w:rPr>
          <w:b/>
          <w:bCs/>
          <w:sz w:val="24"/>
          <w:szCs w:val="24"/>
        </w:rPr>
        <w:t>д</w:t>
      </w:r>
      <w:r w:rsidRPr="00DC1D99">
        <w:rPr>
          <w:b/>
          <w:bCs/>
          <w:sz w:val="24"/>
          <w:szCs w:val="24"/>
        </w:rPr>
        <w:t>приятия банно-прачечного хозяйства.</w:t>
      </w:r>
    </w:p>
    <w:p w:rsidR="00D200F8" w:rsidRDefault="00D200F8" w:rsidP="00D200F8">
      <w:pPr>
        <w:keepNext/>
        <w:keepLines/>
        <w:suppressLineNumbers/>
        <w:suppressAutoHyphens/>
        <w:spacing w:before="120"/>
        <w:jc w:val="center"/>
        <w:rPr>
          <w:b/>
          <w:sz w:val="24"/>
          <w:szCs w:val="24"/>
        </w:rPr>
      </w:pP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Pr="00DC1D99" w:rsidRDefault="00D200F8" w:rsidP="00DC1D99">
      <w:pPr>
        <w:ind w:firstLine="720"/>
        <w:jc w:val="both"/>
        <w:rPr>
          <w:bCs/>
          <w:sz w:val="24"/>
          <w:szCs w:val="24"/>
        </w:rPr>
      </w:pPr>
      <w:bookmarkStart w:id="1" w:name="_Ref119427085"/>
      <w:r>
        <w:rPr>
          <w:sz w:val="24"/>
          <w:szCs w:val="24"/>
        </w:rPr>
        <w:t xml:space="preserve"> </w:t>
      </w:r>
      <w:r>
        <w:rPr>
          <w:sz w:val="24"/>
          <w:szCs w:val="24"/>
        </w:rPr>
        <w:tab/>
        <w:t xml:space="preserve">1.1. Настоящая документация об аукционе разработана во исполнение </w:t>
      </w:r>
      <w:r w:rsidR="00DC1D99" w:rsidRPr="00DC1D99">
        <w:rPr>
          <w:color w:val="000000"/>
          <w:sz w:val="24"/>
          <w:szCs w:val="24"/>
        </w:rPr>
        <w:t>пр</w:t>
      </w:r>
      <w:r w:rsidR="00DC1D99" w:rsidRPr="00DC1D99">
        <w:rPr>
          <w:color w:val="000000"/>
          <w:sz w:val="24"/>
          <w:szCs w:val="24"/>
        </w:rPr>
        <w:t>и</w:t>
      </w:r>
      <w:r w:rsidR="00DC1D99" w:rsidRPr="00DC1D99">
        <w:rPr>
          <w:color w:val="000000"/>
          <w:sz w:val="24"/>
          <w:szCs w:val="24"/>
        </w:rPr>
        <w:t xml:space="preserve">каза </w:t>
      </w:r>
      <w:r w:rsidR="00DC1D99" w:rsidRPr="00DC1D99">
        <w:rPr>
          <w:bCs/>
          <w:color w:val="000000"/>
          <w:sz w:val="24"/>
          <w:szCs w:val="24"/>
        </w:rPr>
        <w:t>Муниципального унитарного предприятия банно-прачечного хозяйства</w:t>
      </w:r>
      <w:r w:rsidRPr="00DC1D99">
        <w:rPr>
          <w:color w:val="000000"/>
          <w:sz w:val="24"/>
          <w:szCs w:val="24"/>
        </w:rPr>
        <w:t xml:space="preserve"> </w:t>
      </w:r>
      <w:r w:rsidR="00E01F4A" w:rsidRPr="009A1792">
        <w:rPr>
          <w:sz w:val="24"/>
          <w:szCs w:val="24"/>
        </w:rPr>
        <w:t>от</w:t>
      </w:r>
      <w:r w:rsidR="00E01F4A">
        <w:rPr>
          <w:color w:val="FF0000"/>
          <w:sz w:val="24"/>
          <w:szCs w:val="24"/>
        </w:rPr>
        <w:t xml:space="preserve"> </w:t>
      </w:r>
      <w:r w:rsidR="00E01F4A" w:rsidRPr="009A1792">
        <w:rPr>
          <w:sz w:val="24"/>
          <w:szCs w:val="24"/>
        </w:rPr>
        <w:t>0</w:t>
      </w:r>
      <w:r w:rsidR="009A1792" w:rsidRPr="009A1792">
        <w:rPr>
          <w:sz w:val="24"/>
          <w:szCs w:val="24"/>
        </w:rPr>
        <w:t>5</w:t>
      </w:r>
      <w:r w:rsidR="00E01F4A" w:rsidRPr="009A1792">
        <w:rPr>
          <w:sz w:val="24"/>
          <w:szCs w:val="24"/>
        </w:rPr>
        <w:t xml:space="preserve">.09.2017г. </w:t>
      </w:r>
      <w:r w:rsidR="00DC1D99" w:rsidRPr="009A1792">
        <w:rPr>
          <w:sz w:val="24"/>
          <w:szCs w:val="24"/>
        </w:rPr>
        <w:t>№</w:t>
      </w:r>
      <w:r w:rsidR="00E01F4A" w:rsidRPr="009A1792">
        <w:rPr>
          <w:sz w:val="24"/>
          <w:szCs w:val="24"/>
        </w:rPr>
        <w:t xml:space="preserve"> 83</w:t>
      </w:r>
      <w:r w:rsidR="00E01F4A">
        <w:rPr>
          <w:color w:val="FF0000"/>
          <w:sz w:val="24"/>
          <w:szCs w:val="24"/>
        </w:rPr>
        <w:t xml:space="preserve"> </w:t>
      </w:r>
      <w:r w:rsidRPr="00DC1D99">
        <w:rPr>
          <w:color w:val="000000"/>
          <w:sz w:val="24"/>
          <w:szCs w:val="24"/>
        </w:rPr>
        <w:t>«О</w:t>
      </w:r>
      <w:bookmarkEnd w:id="1"/>
      <w:r w:rsidRPr="00DC1D99">
        <w:rPr>
          <w:color w:val="000000"/>
          <w:sz w:val="24"/>
          <w:szCs w:val="24"/>
        </w:rPr>
        <w:t xml:space="preserve"> проведении аукциона на право заключения договора аренды мун</w:t>
      </w:r>
      <w:r w:rsidRPr="00DC1D99">
        <w:rPr>
          <w:color w:val="000000"/>
          <w:sz w:val="24"/>
          <w:szCs w:val="24"/>
        </w:rPr>
        <w:t>и</w:t>
      </w:r>
      <w:r w:rsidRPr="00DC1D99">
        <w:rPr>
          <w:color w:val="000000"/>
          <w:sz w:val="24"/>
          <w:szCs w:val="24"/>
        </w:rPr>
        <w:t>ципального имущества»</w:t>
      </w:r>
      <w:r>
        <w:rPr>
          <w:sz w:val="24"/>
          <w:szCs w:val="24"/>
        </w:rPr>
        <w:t xml:space="preserve"> на основании Федерального закона от 26 июля 2008 года № 135-ФЗ «О защите конкуренции», руководствуясь приказом Федеральной антимонопол</w:t>
      </w:r>
      <w:r>
        <w:rPr>
          <w:sz w:val="24"/>
          <w:szCs w:val="24"/>
        </w:rPr>
        <w:t>ь</w:t>
      </w:r>
      <w:r>
        <w:rPr>
          <w:sz w:val="24"/>
          <w:szCs w:val="24"/>
        </w:rPr>
        <w:t>ной службы от 10.02.2010 № 67 «О порядке проведения конкурсов или аукционов на право з</w:t>
      </w:r>
      <w:r>
        <w:rPr>
          <w:sz w:val="24"/>
          <w:szCs w:val="24"/>
        </w:rPr>
        <w:t>а</w:t>
      </w:r>
      <w:r>
        <w:rPr>
          <w:sz w:val="24"/>
          <w:szCs w:val="24"/>
        </w:rPr>
        <w:t>ключения договоров аренды, договоров безвозмездного пользования, договоров довер</w:t>
      </w:r>
      <w:r>
        <w:rPr>
          <w:sz w:val="24"/>
          <w:szCs w:val="24"/>
        </w:rPr>
        <w:t>и</w:t>
      </w:r>
      <w:r>
        <w:rPr>
          <w:sz w:val="24"/>
          <w:szCs w:val="24"/>
        </w:rPr>
        <w:t>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w:t>
      </w:r>
      <w:r>
        <w:rPr>
          <w:sz w:val="24"/>
          <w:szCs w:val="24"/>
        </w:rPr>
        <w:t>у</w:t>
      </w:r>
      <w:r>
        <w:rPr>
          <w:sz w:val="24"/>
          <w:szCs w:val="24"/>
        </w:rPr>
        <w:t>щества, и перечне видов имущества, в отношении которого заключение указанных дог</w:t>
      </w:r>
      <w:r>
        <w:rPr>
          <w:sz w:val="24"/>
          <w:szCs w:val="24"/>
        </w:rPr>
        <w:t>о</w:t>
      </w:r>
      <w:r>
        <w:rPr>
          <w:sz w:val="24"/>
          <w:szCs w:val="24"/>
        </w:rPr>
        <w:t>воров может осуществляться путем прове</w:t>
      </w:r>
      <w:r w:rsidR="00BD2B6B">
        <w:rPr>
          <w:sz w:val="24"/>
          <w:szCs w:val="24"/>
        </w:rPr>
        <w:t xml:space="preserve">дения торгов в форме конкурса», </w:t>
      </w:r>
      <w:r w:rsidR="00BD2B6B">
        <w:rPr>
          <w:spacing w:val="7"/>
          <w:sz w:val="22"/>
          <w:szCs w:val="22"/>
        </w:rPr>
        <w:t>на основании письма Администрации Валдайского муниципального района от 20.0</w:t>
      </w:r>
      <w:r w:rsidR="00EE4A35">
        <w:rPr>
          <w:spacing w:val="7"/>
          <w:sz w:val="22"/>
          <w:szCs w:val="22"/>
        </w:rPr>
        <w:t>9</w:t>
      </w:r>
      <w:r w:rsidR="00BD2B6B">
        <w:rPr>
          <w:spacing w:val="7"/>
          <w:sz w:val="22"/>
          <w:szCs w:val="22"/>
        </w:rPr>
        <w:t>.2017 №</w:t>
      </w:r>
      <w:r w:rsidR="009A1792">
        <w:rPr>
          <w:spacing w:val="7"/>
          <w:sz w:val="22"/>
          <w:szCs w:val="22"/>
        </w:rPr>
        <w:t xml:space="preserve"> </w:t>
      </w:r>
      <w:r w:rsidR="00EE4A35">
        <w:rPr>
          <w:spacing w:val="7"/>
          <w:sz w:val="22"/>
          <w:szCs w:val="22"/>
        </w:rPr>
        <w:t>5743</w:t>
      </w:r>
      <w:r w:rsidR="00BD2B6B">
        <w:rPr>
          <w:spacing w:val="7"/>
          <w:sz w:val="22"/>
          <w:szCs w:val="22"/>
        </w:rPr>
        <w:t xml:space="preserve"> «О с</w:t>
      </w:r>
      <w:r w:rsidR="00BD2B6B">
        <w:rPr>
          <w:spacing w:val="7"/>
          <w:sz w:val="22"/>
          <w:szCs w:val="22"/>
        </w:rPr>
        <w:t>о</w:t>
      </w:r>
      <w:r w:rsidR="00BD2B6B">
        <w:rPr>
          <w:spacing w:val="7"/>
          <w:sz w:val="22"/>
          <w:szCs w:val="22"/>
        </w:rPr>
        <w:t>глас</w:t>
      </w:r>
      <w:r w:rsidR="00EE4A35">
        <w:rPr>
          <w:spacing w:val="7"/>
          <w:sz w:val="22"/>
          <w:szCs w:val="22"/>
        </w:rPr>
        <w:t>ии на предоставление помещения в аренду</w:t>
      </w:r>
      <w:r w:rsidR="00BD2B6B">
        <w:rPr>
          <w:spacing w:val="7"/>
          <w:sz w:val="22"/>
          <w:szCs w:val="22"/>
        </w:rPr>
        <w:t>».</w:t>
      </w:r>
    </w:p>
    <w:p w:rsidR="00D200F8" w:rsidRDefault="00D200F8" w:rsidP="00D200F8">
      <w:pPr>
        <w:ind w:firstLine="720"/>
        <w:jc w:val="center"/>
        <w:rPr>
          <w:sz w:val="24"/>
          <w:szCs w:val="24"/>
        </w:rPr>
      </w:pPr>
      <w:r>
        <w:rPr>
          <w:b/>
          <w:sz w:val="24"/>
          <w:szCs w:val="24"/>
        </w:rPr>
        <w:t>2. Общие положения</w:t>
      </w:r>
    </w:p>
    <w:p w:rsidR="00D200F8" w:rsidRDefault="00D200F8" w:rsidP="009A7D55">
      <w:pPr>
        <w:ind w:firstLine="720"/>
        <w:jc w:val="both"/>
        <w:rPr>
          <w:color w:val="FF0000"/>
          <w:sz w:val="24"/>
          <w:szCs w:val="24"/>
        </w:rPr>
      </w:pPr>
      <w:r>
        <w:rPr>
          <w:sz w:val="24"/>
          <w:szCs w:val="24"/>
        </w:rPr>
        <w:t xml:space="preserve">2.1. Основание организации проведения торгов </w:t>
      </w:r>
      <w:r w:rsidR="009A7D55">
        <w:rPr>
          <w:sz w:val="24"/>
          <w:szCs w:val="24"/>
        </w:rPr>
        <w:t>–</w:t>
      </w:r>
      <w:r>
        <w:rPr>
          <w:sz w:val="24"/>
          <w:szCs w:val="24"/>
        </w:rPr>
        <w:t xml:space="preserve"> </w:t>
      </w:r>
      <w:r w:rsidR="009A7D55">
        <w:rPr>
          <w:sz w:val="24"/>
          <w:szCs w:val="24"/>
        </w:rPr>
        <w:t xml:space="preserve">приказ </w:t>
      </w:r>
      <w:r w:rsidR="009A7D55">
        <w:rPr>
          <w:bCs/>
          <w:sz w:val="24"/>
          <w:szCs w:val="24"/>
        </w:rPr>
        <w:t>Муниципального унита</w:t>
      </w:r>
      <w:r w:rsidR="009A7D55">
        <w:rPr>
          <w:bCs/>
          <w:sz w:val="24"/>
          <w:szCs w:val="24"/>
        </w:rPr>
        <w:t>р</w:t>
      </w:r>
      <w:r w:rsidR="009A7D55">
        <w:rPr>
          <w:bCs/>
          <w:sz w:val="24"/>
          <w:szCs w:val="24"/>
        </w:rPr>
        <w:t>ного предприятия банно-прачечного хозяйства</w:t>
      </w:r>
      <w:r>
        <w:rPr>
          <w:sz w:val="24"/>
          <w:szCs w:val="24"/>
        </w:rPr>
        <w:t xml:space="preserve"> «О проведении аукциона на пра</w:t>
      </w:r>
      <w:r w:rsidR="00A16B8D">
        <w:rPr>
          <w:sz w:val="24"/>
          <w:szCs w:val="24"/>
        </w:rPr>
        <w:t>во закл</w:t>
      </w:r>
      <w:r w:rsidR="00A16B8D">
        <w:rPr>
          <w:sz w:val="24"/>
          <w:szCs w:val="24"/>
        </w:rPr>
        <w:t>ю</w:t>
      </w:r>
      <w:r w:rsidR="00A16B8D">
        <w:rPr>
          <w:sz w:val="24"/>
          <w:szCs w:val="24"/>
        </w:rPr>
        <w:t>чения договора</w:t>
      </w:r>
      <w:r>
        <w:rPr>
          <w:sz w:val="24"/>
          <w:szCs w:val="24"/>
        </w:rPr>
        <w:t xml:space="preserve"> аренды муниципального имущества»</w:t>
      </w:r>
      <w:r w:rsidR="009A7D55">
        <w:rPr>
          <w:sz w:val="24"/>
          <w:szCs w:val="24"/>
        </w:rPr>
        <w:t xml:space="preserve"> </w:t>
      </w:r>
      <w:r w:rsidR="009A7D55" w:rsidRPr="009A1792">
        <w:rPr>
          <w:sz w:val="24"/>
          <w:szCs w:val="24"/>
        </w:rPr>
        <w:t>от</w:t>
      </w:r>
      <w:r w:rsidR="00EE4A35">
        <w:rPr>
          <w:sz w:val="24"/>
          <w:szCs w:val="24"/>
        </w:rPr>
        <w:t xml:space="preserve"> 21</w:t>
      </w:r>
      <w:r w:rsidR="00E01F4A" w:rsidRPr="009A1792">
        <w:rPr>
          <w:sz w:val="24"/>
          <w:szCs w:val="24"/>
        </w:rPr>
        <w:t>.09.2017г № 8</w:t>
      </w:r>
      <w:r w:rsidR="00EE4A35">
        <w:rPr>
          <w:sz w:val="24"/>
          <w:szCs w:val="24"/>
        </w:rPr>
        <w:t>5</w:t>
      </w:r>
    </w:p>
    <w:p w:rsidR="00D200F8" w:rsidRDefault="00D200F8" w:rsidP="00D200F8">
      <w:pPr>
        <w:ind w:firstLine="708"/>
        <w:jc w:val="both"/>
        <w:rPr>
          <w:b/>
          <w:sz w:val="24"/>
          <w:szCs w:val="24"/>
        </w:rPr>
      </w:pPr>
      <w:r>
        <w:rPr>
          <w:sz w:val="24"/>
          <w:szCs w:val="24"/>
        </w:rPr>
        <w:t xml:space="preserve">2.2. Организатор аукциона </w:t>
      </w:r>
      <w:r w:rsidR="009A7D55">
        <w:rPr>
          <w:sz w:val="24"/>
          <w:szCs w:val="24"/>
        </w:rPr>
        <w:t>–</w:t>
      </w:r>
      <w:r>
        <w:rPr>
          <w:sz w:val="24"/>
          <w:szCs w:val="24"/>
        </w:rPr>
        <w:t xml:space="preserve"> </w:t>
      </w:r>
      <w:r w:rsidR="009A7D55">
        <w:rPr>
          <w:sz w:val="24"/>
          <w:szCs w:val="24"/>
        </w:rPr>
        <w:t>Муниципальное унитарное предприятие банно-прачечного хозяйства</w:t>
      </w:r>
      <w:r>
        <w:rPr>
          <w:sz w:val="24"/>
          <w:szCs w:val="24"/>
        </w:rPr>
        <w:t xml:space="preserve"> (175400, Новгородская область, г. Ва</w:t>
      </w:r>
      <w:r>
        <w:rPr>
          <w:sz w:val="24"/>
          <w:szCs w:val="24"/>
        </w:rPr>
        <w:t>л</w:t>
      </w:r>
      <w:r>
        <w:rPr>
          <w:sz w:val="24"/>
          <w:szCs w:val="24"/>
        </w:rPr>
        <w:t xml:space="preserve">дай, </w:t>
      </w:r>
      <w:r w:rsidR="009A7D55">
        <w:rPr>
          <w:sz w:val="24"/>
          <w:szCs w:val="24"/>
        </w:rPr>
        <w:t xml:space="preserve"> ул. Радищева, д.1А,</w:t>
      </w:r>
      <w:r>
        <w:rPr>
          <w:sz w:val="24"/>
          <w:szCs w:val="24"/>
        </w:rPr>
        <w:t xml:space="preserve"> тел. (81666) 2-</w:t>
      </w:r>
      <w:r w:rsidR="009A7D55">
        <w:rPr>
          <w:sz w:val="24"/>
          <w:szCs w:val="24"/>
        </w:rPr>
        <w:t>00-42,</w:t>
      </w:r>
    </w:p>
    <w:p w:rsidR="00EE4A35" w:rsidRDefault="00D200F8" w:rsidP="00D200F8">
      <w:pPr>
        <w:jc w:val="both"/>
        <w:rPr>
          <w:sz w:val="24"/>
          <w:szCs w:val="24"/>
        </w:rPr>
      </w:pPr>
      <w:r>
        <w:rPr>
          <w:b/>
          <w:sz w:val="24"/>
          <w:szCs w:val="24"/>
        </w:rPr>
        <w:t xml:space="preserve">            </w:t>
      </w:r>
      <w:r w:rsidRPr="00D01939">
        <w:rPr>
          <w:sz w:val="24"/>
          <w:szCs w:val="24"/>
        </w:rPr>
        <w:t>Контактное лицо:</w:t>
      </w:r>
      <w:r>
        <w:rPr>
          <w:sz w:val="24"/>
          <w:szCs w:val="24"/>
        </w:rPr>
        <w:t xml:space="preserve"> </w:t>
      </w:r>
      <w:r w:rsidR="00E00132">
        <w:rPr>
          <w:sz w:val="24"/>
          <w:szCs w:val="24"/>
        </w:rPr>
        <w:t>Назимов Геннадий Иванович</w:t>
      </w:r>
      <w:r w:rsidR="009A7D55">
        <w:rPr>
          <w:sz w:val="24"/>
          <w:szCs w:val="24"/>
        </w:rPr>
        <w:t>, телефон (81666) 2-00-42</w:t>
      </w:r>
    </w:p>
    <w:p w:rsidR="00D200F8" w:rsidRDefault="00EE4A35" w:rsidP="00D200F8">
      <w:pPr>
        <w:jc w:val="both"/>
        <w:rPr>
          <w:b/>
          <w:sz w:val="24"/>
          <w:szCs w:val="24"/>
        </w:rPr>
      </w:pPr>
      <w:r>
        <w:rPr>
          <w:sz w:val="24"/>
          <w:szCs w:val="24"/>
        </w:rPr>
        <w:t xml:space="preserve">                                            Кондакова Татьяна Николаевна, телефон (81666) 2-00-42</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8" w:history="1">
        <w:r w:rsidRPr="009977D8">
          <w:rPr>
            <w:rStyle w:val="ae"/>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9" w:history="1">
        <w:r w:rsidR="00764FCD" w:rsidRPr="00764FCD">
          <w:rPr>
            <w:rStyle w:val="ae"/>
            <w:rFonts w:ascii="Times New Roman" w:hAnsi="Times New Roman" w:cs="Times New Roman"/>
            <w:sz w:val="24"/>
            <w:szCs w:val="24"/>
            <w:lang w:val="en-US"/>
          </w:rPr>
          <w:t>bpk</w:t>
        </w:r>
        <w:r w:rsidR="00764FCD" w:rsidRPr="00764FCD">
          <w:rPr>
            <w:rStyle w:val="ae"/>
            <w:rFonts w:ascii="Times New Roman" w:hAnsi="Times New Roman" w:cs="Times New Roman"/>
            <w:sz w:val="24"/>
            <w:szCs w:val="24"/>
          </w:rPr>
          <w:t>53@</w:t>
        </w:r>
        <w:r w:rsidR="00764FCD" w:rsidRPr="00764FCD">
          <w:rPr>
            <w:rStyle w:val="ae"/>
            <w:rFonts w:ascii="Times New Roman" w:hAnsi="Times New Roman" w:cs="Times New Roman"/>
            <w:sz w:val="24"/>
            <w:szCs w:val="24"/>
            <w:lang w:val="en-US"/>
          </w:rPr>
          <w:t>yandex</w:t>
        </w:r>
        <w:r w:rsidR="00764FCD" w:rsidRPr="00764FCD">
          <w:rPr>
            <w:rStyle w:val="ae"/>
            <w:rFonts w:ascii="Times New Roman" w:hAnsi="Times New Roman" w:cs="Times New Roman"/>
            <w:sz w:val="24"/>
            <w:szCs w:val="24"/>
          </w:rPr>
          <w:t>.</w:t>
        </w:r>
        <w:r w:rsidR="00764FCD" w:rsidRPr="00764FCD">
          <w:rPr>
            <w:rStyle w:val="ae"/>
            <w:rFonts w:ascii="Times New Roman" w:hAnsi="Times New Roman" w:cs="Times New Roman"/>
            <w:sz w:val="24"/>
            <w:szCs w:val="24"/>
            <w:lang w:val="en-US"/>
          </w:rPr>
          <w:t>ru</w:t>
        </w:r>
      </w:hyperlink>
    </w:p>
    <w:p w:rsidR="00764FCD" w:rsidRPr="0008652F" w:rsidRDefault="00D200F8" w:rsidP="00764FCD">
      <w:pPr>
        <w:ind w:firstLine="720"/>
        <w:jc w:val="both"/>
        <w:rPr>
          <w:bCs/>
          <w:sz w:val="24"/>
          <w:szCs w:val="24"/>
        </w:rPr>
      </w:pPr>
      <w:r>
        <w:rPr>
          <w:sz w:val="24"/>
          <w:szCs w:val="24"/>
        </w:rPr>
        <w:t>Арендодатель -</w:t>
      </w:r>
      <w:r w:rsidR="00764FCD" w:rsidRPr="00764FCD">
        <w:rPr>
          <w:bCs/>
          <w:sz w:val="24"/>
          <w:szCs w:val="24"/>
        </w:rPr>
        <w:t xml:space="preserve"> </w:t>
      </w:r>
      <w:r w:rsidR="00764FCD">
        <w:rPr>
          <w:bCs/>
          <w:sz w:val="24"/>
          <w:szCs w:val="24"/>
        </w:rPr>
        <w:t>Муниципальное унитарное предприятие банно-прачечного хозя</w:t>
      </w:r>
      <w:r w:rsidR="00764FCD">
        <w:rPr>
          <w:bCs/>
          <w:sz w:val="24"/>
          <w:szCs w:val="24"/>
        </w:rPr>
        <w:t>й</w:t>
      </w:r>
      <w:r w:rsidR="00764FCD">
        <w:rPr>
          <w:bCs/>
          <w:sz w:val="24"/>
          <w:szCs w:val="24"/>
        </w:rPr>
        <w:t>ства.</w:t>
      </w:r>
    </w:p>
    <w:p w:rsidR="00D200F8" w:rsidRDefault="00D200F8" w:rsidP="00D200F8">
      <w:pPr>
        <w:jc w:val="both"/>
        <w:rPr>
          <w:sz w:val="24"/>
          <w:szCs w:val="24"/>
        </w:rPr>
      </w:pP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w:t>
      </w:r>
      <w:r w:rsidR="009A1792">
        <w:rPr>
          <w:sz w:val="24"/>
          <w:szCs w:val="24"/>
        </w:rPr>
        <w:t>говора арендной платы за встроенное</w:t>
      </w:r>
      <w:r>
        <w:rPr>
          <w:sz w:val="24"/>
          <w:szCs w:val="24"/>
        </w:rPr>
        <w:t xml:space="preserve"> помещение, предложенная участниками аукци</w:t>
      </w:r>
      <w:r>
        <w:rPr>
          <w:sz w:val="24"/>
          <w:szCs w:val="24"/>
        </w:rPr>
        <w:t>о</w:t>
      </w:r>
      <w:r>
        <w:rPr>
          <w:sz w:val="24"/>
          <w:szCs w:val="24"/>
        </w:rPr>
        <w:t>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 размера арендной платы объектов</w:t>
      </w:r>
      <w:r>
        <w:rPr>
          <w:sz w:val="24"/>
          <w:szCs w:val="24"/>
        </w:rPr>
        <w:t xml:space="preserve"> недвижимого имущества муниципальной собственности устанавливается:</w:t>
      </w:r>
    </w:p>
    <w:p w:rsidR="00D200F8" w:rsidRPr="004E5BF2" w:rsidRDefault="00D200F8" w:rsidP="00D200F8">
      <w:pPr>
        <w:tabs>
          <w:tab w:val="left" w:pos="0"/>
        </w:tabs>
        <w:ind w:firstLine="709"/>
        <w:jc w:val="both"/>
        <w:rPr>
          <w:sz w:val="24"/>
          <w:szCs w:val="24"/>
        </w:rPr>
      </w:pPr>
      <w:r w:rsidRPr="004E5BF2">
        <w:rPr>
          <w:sz w:val="24"/>
          <w:szCs w:val="24"/>
        </w:rPr>
        <w:t>ЛОТ № 1</w:t>
      </w:r>
      <w:r w:rsidR="00EA55D6" w:rsidRPr="004E5BF2">
        <w:rPr>
          <w:sz w:val="24"/>
          <w:szCs w:val="24"/>
        </w:rPr>
        <w:t>: на основан</w:t>
      </w:r>
      <w:r w:rsidR="00BB053E">
        <w:rPr>
          <w:sz w:val="24"/>
          <w:szCs w:val="24"/>
        </w:rPr>
        <w:t>ии отчета № 07</w:t>
      </w:r>
      <w:r w:rsidR="00C34077" w:rsidRPr="004E5BF2">
        <w:rPr>
          <w:sz w:val="24"/>
          <w:szCs w:val="24"/>
        </w:rPr>
        <w:t>/0</w:t>
      </w:r>
      <w:r w:rsidR="00BE7130" w:rsidRPr="004E5BF2">
        <w:rPr>
          <w:sz w:val="24"/>
          <w:szCs w:val="24"/>
        </w:rPr>
        <w:t>8</w:t>
      </w:r>
      <w:r w:rsidR="00C34077" w:rsidRPr="004E5BF2">
        <w:rPr>
          <w:sz w:val="24"/>
          <w:szCs w:val="24"/>
        </w:rPr>
        <w:t xml:space="preserve">-2017 </w:t>
      </w:r>
      <w:r w:rsidR="00EA55D6" w:rsidRPr="004E5BF2">
        <w:rPr>
          <w:sz w:val="24"/>
          <w:szCs w:val="24"/>
        </w:rPr>
        <w:t xml:space="preserve">об </w:t>
      </w:r>
      <w:r w:rsidR="00C34077" w:rsidRPr="004E5BF2">
        <w:rPr>
          <w:sz w:val="24"/>
          <w:szCs w:val="24"/>
        </w:rPr>
        <w:t>оценке рыночной стоимости встроенного нежилого помещения</w:t>
      </w:r>
      <w:r w:rsidR="00EA55D6" w:rsidRPr="004E5BF2">
        <w:rPr>
          <w:sz w:val="24"/>
          <w:szCs w:val="24"/>
        </w:rPr>
        <w:t xml:space="preserve"> по </w:t>
      </w:r>
      <w:r w:rsidRPr="004E5BF2">
        <w:rPr>
          <w:sz w:val="24"/>
          <w:szCs w:val="24"/>
        </w:rPr>
        <w:t>адресу: Новгородская об</w:t>
      </w:r>
      <w:r w:rsidR="00C34077" w:rsidRPr="004E5BF2">
        <w:rPr>
          <w:sz w:val="24"/>
          <w:szCs w:val="24"/>
        </w:rPr>
        <w:t>ласть</w:t>
      </w:r>
      <w:r w:rsidR="00EA55D6" w:rsidRPr="004E5BF2">
        <w:rPr>
          <w:sz w:val="24"/>
          <w:szCs w:val="24"/>
        </w:rPr>
        <w:t xml:space="preserve">, </w:t>
      </w:r>
      <w:r w:rsidR="00BE7130" w:rsidRPr="004E5BF2">
        <w:rPr>
          <w:sz w:val="24"/>
          <w:szCs w:val="24"/>
        </w:rPr>
        <w:t xml:space="preserve">Валдайский район,   </w:t>
      </w:r>
      <w:r w:rsidRPr="004E5BF2">
        <w:rPr>
          <w:sz w:val="24"/>
          <w:szCs w:val="24"/>
        </w:rPr>
        <w:lastRenderedPageBreak/>
        <w:t xml:space="preserve">г. Валдай, </w:t>
      </w:r>
      <w:r w:rsidR="004E5BF2" w:rsidRPr="004E5BF2">
        <w:rPr>
          <w:sz w:val="24"/>
          <w:szCs w:val="24"/>
        </w:rPr>
        <w:t xml:space="preserve">ул. </w:t>
      </w:r>
      <w:r w:rsidR="00BB053E">
        <w:rPr>
          <w:sz w:val="24"/>
          <w:szCs w:val="24"/>
        </w:rPr>
        <w:t>Луначарского, д.20, пом.50,51,52</w:t>
      </w:r>
      <w:r w:rsidRPr="004E5BF2">
        <w:rPr>
          <w:sz w:val="24"/>
          <w:szCs w:val="24"/>
        </w:rPr>
        <w:t>, дата оцен</w:t>
      </w:r>
      <w:r w:rsidR="004E5BF2" w:rsidRPr="004E5BF2">
        <w:rPr>
          <w:sz w:val="24"/>
          <w:szCs w:val="24"/>
        </w:rPr>
        <w:t>ки 2</w:t>
      </w:r>
      <w:r w:rsidR="00C34077" w:rsidRPr="004E5BF2">
        <w:rPr>
          <w:sz w:val="24"/>
          <w:szCs w:val="24"/>
        </w:rPr>
        <w:t xml:space="preserve">8 </w:t>
      </w:r>
      <w:r w:rsidR="004E5BF2" w:rsidRPr="004E5BF2">
        <w:rPr>
          <w:sz w:val="24"/>
          <w:szCs w:val="24"/>
        </w:rPr>
        <w:t>августа</w:t>
      </w:r>
      <w:r w:rsidR="0035345B" w:rsidRPr="004E5BF2">
        <w:rPr>
          <w:sz w:val="24"/>
          <w:szCs w:val="24"/>
        </w:rPr>
        <w:t xml:space="preserve"> 2017</w:t>
      </w:r>
      <w:r w:rsidRPr="004E5BF2">
        <w:rPr>
          <w:sz w:val="24"/>
          <w:szCs w:val="24"/>
        </w:rPr>
        <w:t xml:space="preserve"> года, соста</w:t>
      </w:r>
      <w:r w:rsidRPr="004E5BF2">
        <w:rPr>
          <w:sz w:val="24"/>
          <w:szCs w:val="24"/>
        </w:rPr>
        <w:t>в</w:t>
      </w:r>
      <w:r w:rsidRPr="004E5BF2">
        <w:rPr>
          <w:sz w:val="24"/>
          <w:szCs w:val="24"/>
        </w:rPr>
        <w:t xml:space="preserve">ленного индивидуальным предпринимателем </w:t>
      </w:r>
      <w:r w:rsidR="00C34077" w:rsidRPr="004E5BF2">
        <w:rPr>
          <w:sz w:val="24"/>
          <w:szCs w:val="24"/>
        </w:rPr>
        <w:t>Юн Е.В</w:t>
      </w:r>
      <w:r w:rsidRPr="004E5BF2">
        <w:rPr>
          <w:sz w:val="24"/>
          <w:szCs w:val="24"/>
        </w:rPr>
        <w:t>. и составл</w:t>
      </w:r>
      <w:r w:rsidRPr="004E5BF2">
        <w:rPr>
          <w:sz w:val="24"/>
          <w:szCs w:val="24"/>
        </w:rPr>
        <w:t>я</w:t>
      </w:r>
      <w:r w:rsidRPr="004E5BF2">
        <w:rPr>
          <w:sz w:val="24"/>
          <w:szCs w:val="24"/>
        </w:rPr>
        <w:t>ет:</w:t>
      </w:r>
    </w:p>
    <w:p w:rsidR="00D200F8" w:rsidRPr="004E5BF2" w:rsidRDefault="00D200F8" w:rsidP="00D200F8">
      <w:pPr>
        <w:ind w:firstLine="708"/>
        <w:jc w:val="both"/>
        <w:rPr>
          <w:b/>
          <w:sz w:val="24"/>
          <w:szCs w:val="24"/>
        </w:rPr>
      </w:pPr>
    </w:p>
    <w:p w:rsidR="00D200F8" w:rsidRPr="004E5BF2" w:rsidRDefault="00D200F8" w:rsidP="00D200F8">
      <w:pPr>
        <w:ind w:firstLine="708"/>
        <w:jc w:val="both"/>
        <w:rPr>
          <w:sz w:val="24"/>
          <w:szCs w:val="24"/>
        </w:rPr>
      </w:pPr>
      <w:r w:rsidRPr="004E5BF2">
        <w:rPr>
          <w:b/>
          <w:sz w:val="24"/>
          <w:szCs w:val="24"/>
        </w:rPr>
        <w:t xml:space="preserve">  </w:t>
      </w:r>
      <w:r w:rsidR="004E5BF2">
        <w:rPr>
          <w:b/>
          <w:sz w:val="24"/>
          <w:szCs w:val="24"/>
        </w:rPr>
        <w:t xml:space="preserve">                </w:t>
      </w:r>
      <w:r w:rsidRPr="004E5BF2">
        <w:rPr>
          <w:b/>
          <w:sz w:val="24"/>
          <w:szCs w:val="24"/>
        </w:rPr>
        <w:t xml:space="preserve">Годовой </w:t>
      </w:r>
      <w:r w:rsidR="004E5BF2">
        <w:rPr>
          <w:b/>
          <w:sz w:val="24"/>
          <w:szCs w:val="24"/>
        </w:rPr>
        <w:t>размер арендной платы, без</w:t>
      </w:r>
      <w:r w:rsidRPr="004E5BF2">
        <w:rPr>
          <w:b/>
          <w:sz w:val="24"/>
          <w:szCs w:val="24"/>
        </w:rPr>
        <w:t xml:space="preserve"> НДС</w:t>
      </w:r>
      <w:r w:rsidR="004E5BF2">
        <w:rPr>
          <w:b/>
          <w:sz w:val="24"/>
          <w:szCs w:val="24"/>
        </w:rPr>
        <w:t xml:space="preserve"> </w:t>
      </w:r>
      <w:r w:rsidRPr="004E5BF2">
        <w:rPr>
          <w:sz w:val="24"/>
          <w:szCs w:val="24"/>
        </w:rPr>
        <w:t xml:space="preserve">составляет: </w:t>
      </w:r>
    </w:p>
    <w:tbl>
      <w:tblPr>
        <w:tblW w:w="0" w:type="auto"/>
        <w:tblInd w:w="-15" w:type="dxa"/>
        <w:tblLayout w:type="fixed"/>
        <w:tblLook w:val="0000" w:firstRow="0" w:lastRow="0" w:firstColumn="0" w:lastColumn="0" w:noHBand="0" w:noVBand="0"/>
      </w:tblPr>
      <w:tblGrid>
        <w:gridCol w:w="5085"/>
        <w:gridCol w:w="2551"/>
        <w:gridCol w:w="2126"/>
      </w:tblGrid>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D200F8">
            <w:pPr>
              <w:jc w:val="center"/>
              <w:rPr>
                <w:sz w:val="24"/>
                <w:szCs w:val="24"/>
                <w:lang w:eastAsia="ar-SA"/>
              </w:rPr>
            </w:pPr>
            <w:r w:rsidRPr="004E5BF2">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Pr="004E5BF2" w:rsidRDefault="00D200F8">
            <w:pPr>
              <w:jc w:val="center"/>
              <w:rPr>
                <w:bCs/>
                <w:sz w:val="24"/>
                <w:szCs w:val="24"/>
                <w:lang w:eastAsia="ar-SA"/>
              </w:rPr>
            </w:pPr>
            <w:r w:rsidRPr="004E5BF2">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jc w:val="center"/>
              <w:rPr>
                <w:bCs/>
                <w:sz w:val="24"/>
                <w:szCs w:val="24"/>
                <w:lang w:eastAsia="ar-SA"/>
              </w:rPr>
            </w:pPr>
            <w:r w:rsidRPr="004E5BF2">
              <w:rPr>
                <w:sz w:val="24"/>
                <w:szCs w:val="24"/>
              </w:rPr>
              <w:t>Стоимость арен</w:t>
            </w:r>
            <w:r w:rsidRPr="004E5BF2">
              <w:rPr>
                <w:sz w:val="24"/>
                <w:szCs w:val="24"/>
              </w:rPr>
              <w:t>д</w:t>
            </w:r>
            <w:r w:rsidRPr="004E5BF2">
              <w:rPr>
                <w:sz w:val="24"/>
                <w:szCs w:val="24"/>
              </w:rPr>
              <w:t>ной платы за 1 кв.м. площади в год (руб.)</w:t>
            </w:r>
          </w:p>
        </w:tc>
      </w:tr>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4E5BF2" w:rsidP="009A1792">
            <w:pPr>
              <w:jc w:val="both"/>
              <w:rPr>
                <w:sz w:val="24"/>
                <w:szCs w:val="24"/>
                <w:lang w:eastAsia="ar-SA"/>
              </w:rPr>
            </w:pPr>
            <w:r w:rsidRPr="004E5BF2">
              <w:rPr>
                <w:bCs/>
                <w:sz w:val="22"/>
                <w:szCs w:val="22"/>
              </w:rPr>
              <w:t>Встроенные помещения</w:t>
            </w:r>
            <w:r w:rsidR="00BB053E">
              <w:rPr>
                <w:bCs/>
                <w:sz w:val="22"/>
                <w:szCs w:val="22"/>
              </w:rPr>
              <w:t xml:space="preserve"> № 50,51,52</w:t>
            </w:r>
            <w:r w:rsidRPr="004E5BF2">
              <w:rPr>
                <w:bCs/>
                <w:sz w:val="22"/>
                <w:szCs w:val="22"/>
              </w:rPr>
              <w:t>, общей площ</w:t>
            </w:r>
            <w:r w:rsidRPr="004E5BF2">
              <w:rPr>
                <w:bCs/>
                <w:sz w:val="22"/>
                <w:szCs w:val="22"/>
              </w:rPr>
              <w:t>а</w:t>
            </w:r>
            <w:r w:rsidR="00BB053E">
              <w:rPr>
                <w:bCs/>
                <w:sz w:val="22"/>
                <w:szCs w:val="22"/>
              </w:rPr>
              <w:t>дью 15,5</w:t>
            </w:r>
            <w:r w:rsidRPr="004E5BF2">
              <w:rPr>
                <w:bCs/>
                <w:sz w:val="22"/>
                <w:szCs w:val="22"/>
              </w:rPr>
              <w:t>1 кв.м, (1 этаж),</w:t>
            </w:r>
            <w:r w:rsidR="009A1792">
              <w:rPr>
                <w:bCs/>
                <w:sz w:val="22"/>
                <w:szCs w:val="22"/>
              </w:rPr>
              <w:t xml:space="preserve"> расположенные в зд</w:t>
            </w:r>
            <w:r w:rsidR="009A1792">
              <w:rPr>
                <w:bCs/>
                <w:sz w:val="22"/>
                <w:szCs w:val="22"/>
              </w:rPr>
              <w:t>а</w:t>
            </w:r>
            <w:r w:rsidR="009A1792">
              <w:rPr>
                <w:bCs/>
                <w:sz w:val="22"/>
                <w:szCs w:val="22"/>
              </w:rPr>
              <w:t xml:space="preserve">нии с </w:t>
            </w:r>
            <w:r w:rsidRPr="004E5BF2">
              <w:rPr>
                <w:bCs/>
                <w:sz w:val="22"/>
                <w:szCs w:val="22"/>
              </w:rPr>
              <w:t xml:space="preserve"> кадастро</w:t>
            </w:r>
            <w:r w:rsidR="009A1792">
              <w:rPr>
                <w:bCs/>
                <w:sz w:val="22"/>
                <w:szCs w:val="22"/>
              </w:rPr>
              <w:t>вым</w:t>
            </w:r>
            <w:r w:rsidRPr="004E5BF2">
              <w:rPr>
                <w:bCs/>
                <w:sz w:val="22"/>
                <w:szCs w:val="22"/>
              </w:rPr>
              <w:t xml:space="preserve"> номер</w:t>
            </w:r>
            <w:r w:rsidR="009A1792">
              <w:rPr>
                <w:bCs/>
                <w:sz w:val="22"/>
                <w:szCs w:val="22"/>
              </w:rPr>
              <w:t>ом</w:t>
            </w:r>
            <w:r w:rsidRPr="004E5BF2">
              <w:rPr>
                <w:bCs/>
                <w:sz w:val="22"/>
                <w:szCs w:val="22"/>
              </w:rPr>
              <w:t xml:space="preserve"> 53:03:0000000:2431, </w:t>
            </w:r>
            <w:r w:rsidR="009A1792">
              <w:rPr>
                <w:bCs/>
                <w:sz w:val="22"/>
                <w:szCs w:val="22"/>
              </w:rPr>
              <w:t>нах</w:t>
            </w:r>
            <w:r w:rsidR="009A1792">
              <w:rPr>
                <w:bCs/>
                <w:sz w:val="22"/>
                <w:szCs w:val="22"/>
              </w:rPr>
              <w:t>о</w:t>
            </w:r>
            <w:r w:rsidR="009A1792">
              <w:rPr>
                <w:bCs/>
                <w:sz w:val="22"/>
                <w:szCs w:val="22"/>
              </w:rPr>
              <w:t>дящемся</w:t>
            </w:r>
            <w:r w:rsidRPr="004E5BF2">
              <w:rPr>
                <w:bCs/>
                <w:sz w:val="22"/>
                <w:szCs w:val="22"/>
              </w:rPr>
              <w:t xml:space="preserve"> по адресу: Новгородская область, Ва</w:t>
            </w:r>
            <w:r w:rsidRPr="004E5BF2">
              <w:rPr>
                <w:bCs/>
                <w:sz w:val="22"/>
                <w:szCs w:val="22"/>
              </w:rPr>
              <w:t>л</w:t>
            </w:r>
            <w:r w:rsidRPr="004E5BF2">
              <w:rPr>
                <w:bCs/>
                <w:sz w:val="22"/>
                <w:szCs w:val="22"/>
              </w:rPr>
              <w:t>дайский район, Валдайское городское поселение, г.Валдай, ул. Лунача</w:t>
            </w:r>
            <w:r w:rsidRPr="004E5BF2">
              <w:rPr>
                <w:bCs/>
                <w:sz w:val="22"/>
                <w:szCs w:val="22"/>
              </w:rPr>
              <w:t>р</w:t>
            </w:r>
            <w:r w:rsidRPr="004E5BF2">
              <w:rPr>
                <w:bCs/>
                <w:sz w:val="22"/>
                <w:szCs w:val="22"/>
              </w:rPr>
              <w:t>ского, д.20</w:t>
            </w:r>
            <w:r w:rsidR="009A1792">
              <w:rPr>
                <w:bCs/>
                <w:sz w:val="22"/>
                <w:szCs w:val="22"/>
              </w:rPr>
              <w:t>.</w:t>
            </w:r>
          </w:p>
        </w:tc>
        <w:tc>
          <w:tcPr>
            <w:tcW w:w="2551" w:type="dxa"/>
            <w:tcBorders>
              <w:top w:val="single" w:sz="4" w:space="0" w:color="000000"/>
              <w:left w:val="single" w:sz="4" w:space="0" w:color="000000"/>
              <w:bottom w:val="single" w:sz="4" w:space="0" w:color="000000"/>
              <w:right w:val="single" w:sz="4" w:space="0" w:color="auto"/>
            </w:tcBorders>
          </w:tcPr>
          <w:p w:rsidR="00C34077" w:rsidRPr="004E5BF2" w:rsidRDefault="00C34077">
            <w:pPr>
              <w:jc w:val="center"/>
              <w:rPr>
                <w:sz w:val="24"/>
                <w:szCs w:val="24"/>
                <w:lang w:eastAsia="ar-SA"/>
              </w:rPr>
            </w:pPr>
          </w:p>
          <w:p w:rsidR="00D200F8" w:rsidRPr="004E5BF2" w:rsidRDefault="004E5BF2">
            <w:pPr>
              <w:jc w:val="center"/>
              <w:rPr>
                <w:sz w:val="24"/>
                <w:szCs w:val="24"/>
                <w:lang w:eastAsia="ar-SA"/>
              </w:rPr>
            </w:pPr>
            <w:r w:rsidRPr="004E5BF2">
              <w:rPr>
                <w:sz w:val="24"/>
                <w:szCs w:val="24"/>
                <w:lang w:eastAsia="ar-SA"/>
              </w:rPr>
              <w:t>71</w:t>
            </w:r>
            <w:r w:rsidR="00BB053E">
              <w:rPr>
                <w:sz w:val="24"/>
                <w:szCs w:val="24"/>
                <w:lang w:eastAsia="ar-SA"/>
              </w:rPr>
              <w:t>346</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snapToGrid w:val="0"/>
              <w:jc w:val="center"/>
              <w:rPr>
                <w:sz w:val="24"/>
                <w:szCs w:val="24"/>
                <w:lang w:eastAsia="ar-SA"/>
              </w:rPr>
            </w:pPr>
          </w:p>
          <w:p w:rsidR="00D200F8" w:rsidRPr="004E5BF2" w:rsidRDefault="004E5BF2">
            <w:pPr>
              <w:jc w:val="center"/>
              <w:rPr>
                <w:sz w:val="24"/>
                <w:szCs w:val="24"/>
                <w:lang w:eastAsia="ar-SA"/>
              </w:rPr>
            </w:pPr>
            <w:r w:rsidRPr="004E5BF2">
              <w:rPr>
                <w:spacing w:val="7"/>
                <w:sz w:val="24"/>
                <w:szCs w:val="24"/>
              </w:rPr>
              <w:t>4600</w:t>
            </w:r>
          </w:p>
        </w:tc>
      </w:tr>
    </w:tbl>
    <w:p w:rsidR="009A1792" w:rsidRDefault="00D200F8" w:rsidP="00D200F8">
      <w:pPr>
        <w:tabs>
          <w:tab w:val="left" w:pos="360"/>
        </w:tabs>
        <w:jc w:val="both"/>
        <w:rPr>
          <w:sz w:val="24"/>
          <w:szCs w:val="24"/>
        </w:rPr>
      </w:pPr>
      <w:r>
        <w:rPr>
          <w:sz w:val="24"/>
          <w:szCs w:val="24"/>
        </w:rPr>
        <w:tab/>
      </w:r>
      <w:r>
        <w:rPr>
          <w:sz w:val="24"/>
          <w:szCs w:val="24"/>
        </w:rPr>
        <w:tab/>
      </w:r>
    </w:p>
    <w:p w:rsidR="00D200F8" w:rsidRDefault="009A1792" w:rsidP="00D200F8">
      <w:pPr>
        <w:tabs>
          <w:tab w:val="left" w:pos="360"/>
        </w:tabs>
        <w:jc w:val="both"/>
        <w:rPr>
          <w:sz w:val="24"/>
          <w:szCs w:val="24"/>
        </w:rPr>
      </w:pPr>
      <w:r>
        <w:rPr>
          <w:sz w:val="24"/>
          <w:szCs w:val="24"/>
        </w:rPr>
        <w:t xml:space="preserve">           </w:t>
      </w:r>
      <w:r w:rsidR="00D200F8">
        <w:rPr>
          <w:sz w:val="24"/>
          <w:szCs w:val="24"/>
        </w:rPr>
        <w:t xml:space="preserve">2.7. Получатель арендной платы </w:t>
      </w:r>
      <w:r w:rsidR="00764FCD">
        <w:rPr>
          <w:sz w:val="24"/>
          <w:szCs w:val="24"/>
        </w:rPr>
        <w:t>–</w:t>
      </w:r>
      <w:r w:rsidR="00D200F8">
        <w:rPr>
          <w:sz w:val="24"/>
          <w:szCs w:val="24"/>
        </w:rPr>
        <w:t xml:space="preserve"> </w:t>
      </w:r>
      <w:r w:rsidR="00764FCD">
        <w:rPr>
          <w:sz w:val="24"/>
          <w:szCs w:val="24"/>
        </w:rPr>
        <w:t>Муниципальное унитарное предприятие банно-</w:t>
      </w:r>
      <w:r w:rsidR="002249AB">
        <w:rPr>
          <w:sz w:val="24"/>
          <w:szCs w:val="24"/>
        </w:rPr>
        <w:t xml:space="preserve">прачечного хозяйства </w:t>
      </w:r>
      <w:r w:rsidR="00556CC9">
        <w:rPr>
          <w:sz w:val="24"/>
          <w:szCs w:val="24"/>
        </w:rPr>
        <w:t xml:space="preserve">ИНН 5302001296,  </w:t>
      </w:r>
      <w:r w:rsidR="002249AB">
        <w:rPr>
          <w:sz w:val="24"/>
          <w:szCs w:val="24"/>
        </w:rPr>
        <w:t>КПП 530201001, р/счет 40702810243000000747</w:t>
      </w:r>
      <w:r w:rsidR="00D200F8">
        <w:rPr>
          <w:sz w:val="24"/>
          <w:szCs w:val="24"/>
        </w:rPr>
        <w:t xml:space="preserve"> Наименование банка: </w:t>
      </w:r>
      <w:r w:rsidR="002249AB">
        <w:rPr>
          <w:sz w:val="24"/>
          <w:szCs w:val="24"/>
        </w:rPr>
        <w:t xml:space="preserve">Новгородское отделение № 8629 ПАО Сбербанк </w:t>
      </w:r>
      <w:r w:rsidR="00D200F8">
        <w:rPr>
          <w:sz w:val="24"/>
          <w:szCs w:val="24"/>
        </w:rPr>
        <w:t>г. Великий Новг</w:t>
      </w:r>
      <w:r w:rsidR="00D200F8">
        <w:rPr>
          <w:sz w:val="24"/>
          <w:szCs w:val="24"/>
        </w:rPr>
        <w:t>о</w:t>
      </w:r>
      <w:r w:rsidR="00556CC9">
        <w:rPr>
          <w:sz w:val="24"/>
          <w:szCs w:val="24"/>
        </w:rPr>
        <w:t>род, БИК 044959698, к/счет 30101810100000000698</w:t>
      </w:r>
      <w:r w:rsidR="00D200F8">
        <w:rPr>
          <w:sz w:val="24"/>
          <w:szCs w:val="24"/>
        </w:rPr>
        <w:t xml:space="preserve"> </w:t>
      </w:r>
      <w:r w:rsidR="00556CC9">
        <w:rPr>
          <w:sz w:val="24"/>
          <w:szCs w:val="24"/>
        </w:rPr>
        <w:t xml:space="preserve"> </w:t>
      </w:r>
    </w:p>
    <w:p w:rsidR="00D200F8" w:rsidRDefault="00D200F8" w:rsidP="00D200F8">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E506F9" w:rsidRDefault="00D200F8" w:rsidP="009977D8">
      <w:pPr>
        <w:pStyle w:val="ConsPlusNormal"/>
        <w:widowControl/>
        <w:ind w:firstLine="708"/>
        <w:jc w:val="both"/>
        <w:rPr>
          <w:rFonts w:ascii="Times New Roman" w:hAnsi="Times New Roman" w:cs="Times New Roman"/>
          <w:b/>
          <w:sz w:val="24"/>
          <w:szCs w:val="24"/>
        </w:rPr>
      </w:pPr>
      <w:r w:rsidRPr="00E506F9">
        <w:rPr>
          <w:rFonts w:ascii="Times New Roman" w:hAnsi="Times New Roman" w:cs="Times New Roman"/>
          <w:b/>
          <w:sz w:val="24"/>
          <w:szCs w:val="24"/>
          <w:u w:val="single"/>
        </w:rPr>
        <w:t>Лот №1</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3.1.1. Место расположения  имущества:</w:t>
      </w:r>
    </w:p>
    <w:p w:rsidR="00791E28" w:rsidRPr="00852DBE" w:rsidRDefault="00852DBE" w:rsidP="00791E28">
      <w:pPr>
        <w:pStyle w:val="ConsPlusNormal"/>
        <w:widowControl/>
        <w:jc w:val="both"/>
        <w:rPr>
          <w:rFonts w:ascii="Times New Roman" w:hAnsi="Times New Roman" w:cs="Times New Roman"/>
          <w:bCs/>
          <w:sz w:val="24"/>
          <w:szCs w:val="24"/>
        </w:rPr>
      </w:pPr>
      <w:r w:rsidRPr="00852DBE">
        <w:rPr>
          <w:rFonts w:ascii="Times New Roman" w:hAnsi="Times New Roman" w:cs="Times New Roman"/>
          <w:bCs/>
          <w:sz w:val="24"/>
          <w:szCs w:val="24"/>
        </w:rPr>
        <w:t>Новгородская область, Валдайский район, Валдайское городское поселение, г</w:t>
      </w:r>
      <w:r w:rsidR="00791E28">
        <w:rPr>
          <w:rFonts w:ascii="Times New Roman" w:hAnsi="Times New Roman" w:cs="Times New Roman"/>
          <w:bCs/>
          <w:sz w:val="24"/>
          <w:szCs w:val="24"/>
        </w:rPr>
        <w:t>.</w:t>
      </w:r>
      <w:r w:rsidR="00740DF7">
        <w:rPr>
          <w:rFonts w:ascii="Times New Roman" w:hAnsi="Times New Roman" w:cs="Times New Roman"/>
          <w:bCs/>
          <w:sz w:val="24"/>
          <w:szCs w:val="24"/>
        </w:rPr>
        <w:t>Валдай, ул. Луначарского, д.20.</w:t>
      </w:r>
    </w:p>
    <w:p w:rsidR="00D200F8" w:rsidRPr="00047A3C" w:rsidRDefault="00D200F8" w:rsidP="009977D8">
      <w:pPr>
        <w:pStyle w:val="ConsPlusNormal"/>
        <w:widowControl/>
        <w:jc w:val="both"/>
        <w:rPr>
          <w:bCs/>
          <w:sz w:val="24"/>
          <w:szCs w:val="24"/>
        </w:rPr>
      </w:pPr>
      <w:r w:rsidRPr="00047A3C">
        <w:rPr>
          <w:rFonts w:ascii="Times New Roman" w:hAnsi="Times New Roman" w:cs="Times New Roman"/>
          <w:sz w:val="24"/>
          <w:szCs w:val="24"/>
        </w:rPr>
        <w:t xml:space="preserve">3.1.2. Описание и технические характеристики: </w:t>
      </w:r>
    </w:p>
    <w:p w:rsidR="00D200F8" w:rsidRPr="00F72F26" w:rsidRDefault="00BB053E" w:rsidP="00791E28">
      <w:pPr>
        <w:ind w:firstLine="720"/>
        <w:jc w:val="both"/>
        <w:rPr>
          <w:sz w:val="24"/>
          <w:szCs w:val="24"/>
        </w:rPr>
      </w:pPr>
      <w:r>
        <w:rPr>
          <w:bCs/>
          <w:sz w:val="24"/>
          <w:szCs w:val="24"/>
        </w:rPr>
        <w:t>Нежилые помещения №50,51,52</w:t>
      </w:r>
      <w:r w:rsidR="00791E28" w:rsidRPr="00F72F26">
        <w:rPr>
          <w:bCs/>
          <w:sz w:val="24"/>
          <w:szCs w:val="24"/>
        </w:rPr>
        <w:t>, общей площа</w:t>
      </w:r>
      <w:r>
        <w:rPr>
          <w:bCs/>
          <w:sz w:val="24"/>
          <w:szCs w:val="24"/>
        </w:rPr>
        <w:t>дью 15,5</w:t>
      </w:r>
      <w:r w:rsidR="004E5BF2" w:rsidRPr="00F72F26">
        <w:rPr>
          <w:bCs/>
          <w:sz w:val="24"/>
          <w:szCs w:val="24"/>
        </w:rPr>
        <w:t>1</w:t>
      </w:r>
      <w:r w:rsidR="00791E28" w:rsidRPr="00F72F26">
        <w:rPr>
          <w:bCs/>
          <w:sz w:val="24"/>
          <w:szCs w:val="24"/>
        </w:rPr>
        <w:t xml:space="preserve"> кв.м, (1 этаж), </w:t>
      </w:r>
      <w:r w:rsidR="00740DF7">
        <w:rPr>
          <w:bCs/>
          <w:sz w:val="24"/>
          <w:szCs w:val="24"/>
        </w:rPr>
        <w:t>распол</w:t>
      </w:r>
      <w:r w:rsidR="00740DF7">
        <w:rPr>
          <w:bCs/>
          <w:sz w:val="24"/>
          <w:szCs w:val="24"/>
        </w:rPr>
        <w:t>о</w:t>
      </w:r>
      <w:r w:rsidR="00740DF7">
        <w:rPr>
          <w:bCs/>
          <w:sz w:val="24"/>
          <w:szCs w:val="24"/>
        </w:rPr>
        <w:t xml:space="preserve">женные в здании гостиницы «Валдай» с </w:t>
      </w:r>
      <w:r w:rsidR="00791E28" w:rsidRPr="00F72F26">
        <w:rPr>
          <w:bCs/>
          <w:sz w:val="24"/>
          <w:szCs w:val="24"/>
        </w:rPr>
        <w:t>када</w:t>
      </w:r>
      <w:r w:rsidR="004E5BF2" w:rsidRPr="00F72F26">
        <w:rPr>
          <w:bCs/>
          <w:sz w:val="24"/>
          <w:szCs w:val="24"/>
        </w:rPr>
        <w:t>стро</w:t>
      </w:r>
      <w:r w:rsidR="00740DF7">
        <w:rPr>
          <w:bCs/>
          <w:sz w:val="24"/>
          <w:szCs w:val="24"/>
        </w:rPr>
        <w:t>вым</w:t>
      </w:r>
      <w:r w:rsidR="004E5BF2" w:rsidRPr="00F72F26">
        <w:rPr>
          <w:bCs/>
          <w:sz w:val="24"/>
          <w:szCs w:val="24"/>
        </w:rPr>
        <w:t xml:space="preserve"> номер</w:t>
      </w:r>
      <w:r w:rsidR="00740DF7">
        <w:rPr>
          <w:bCs/>
          <w:sz w:val="24"/>
          <w:szCs w:val="24"/>
        </w:rPr>
        <w:t>ом</w:t>
      </w:r>
      <w:r w:rsidR="004E5BF2" w:rsidRPr="00F72F26">
        <w:rPr>
          <w:bCs/>
          <w:sz w:val="24"/>
          <w:szCs w:val="24"/>
        </w:rPr>
        <w:t xml:space="preserve"> 53:03:0000000:2431</w:t>
      </w:r>
      <w:r w:rsidR="00791E28" w:rsidRPr="00F72F26">
        <w:rPr>
          <w:bCs/>
          <w:sz w:val="24"/>
          <w:szCs w:val="24"/>
        </w:rPr>
        <w:t xml:space="preserve">, </w:t>
      </w:r>
      <w:r w:rsidR="00740DF7">
        <w:rPr>
          <w:bCs/>
          <w:sz w:val="24"/>
          <w:szCs w:val="24"/>
        </w:rPr>
        <w:t>нах</w:t>
      </w:r>
      <w:r w:rsidR="00740DF7">
        <w:rPr>
          <w:bCs/>
          <w:sz w:val="24"/>
          <w:szCs w:val="24"/>
        </w:rPr>
        <w:t>о</w:t>
      </w:r>
      <w:r w:rsidR="00740DF7">
        <w:rPr>
          <w:bCs/>
          <w:sz w:val="24"/>
          <w:szCs w:val="24"/>
        </w:rPr>
        <w:t>дящегося</w:t>
      </w:r>
      <w:r w:rsidR="00791E28" w:rsidRPr="00F72F26">
        <w:rPr>
          <w:bCs/>
          <w:sz w:val="24"/>
          <w:szCs w:val="24"/>
        </w:rPr>
        <w:t xml:space="preserve"> по адресу: Новгородская область, Валдайский район, Валдайское городское п</w:t>
      </w:r>
      <w:r w:rsidR="00791E28" w:rsidRPr="00F72F26">
        <w:rPr>
          <w:bCs/>
          <w:sz w:val="24"/>
          <w:szCs w:val="24"/>
        </w:rPr>
        <w:t>о</w:t>
      </w:r>
      <w:r w:rsidR="00791E28" w:rsidRPr="00F72F26">
        <w:rPr>
          <w:bCs/>
          <w:sz w:val="24"/>
          <w:szCs w:val="24"/>
        </w:rPr>
        <w:t>сел</w:t>
      </w:r>
      <w:r w:rsidR="00791E28" w:rsidRPr="00F72F26">
        <w:rPr>
          <w:bCs/>
          <w:sz w:val="24"/>
          <w:szCs w:val="24"/>
        </w:rPr>
        <w:t>е</w:t>
      </w:r>
      <w:r w:rsidR="004E5BF2" w:rsidRPr="00F72F26">
        <w:rPr>
          <w:bCs/>
          <w:sz w:val="24"/>
          <w:szCs w:val="24"/>
        </w:rPr>
        <w:t>ние, г.</w:t>
      </w:r>
      <w:r w:rsidR="00F72F26">
        <w:rPr>
          <w:bCs/>
          <w:sz w:val="24"/>
          <w:szCs w:val="24"/>
        </w:rPr>
        <w:t xml:space="preserve"> </w:t>
      </w:r>
      <w:r w:rsidR="004E5BF2" w:rsidRPr="00F72F26">
        <w:rPr>
          <w:bCs/>
          <w:sz w:val="24"/>
          <w:szCs w:val="24"/>
        </w:rPr>
        <w:t>Валдай, ул. Луначарского, д.20</w:t>
      </w:r>
      <w:r w:rsidR="00740DF7">
        <w:rPr>
          <w:bCs/>
          <w:sz w:val="24"/>
          <w:szCs w:val="24"/>
        </w:rPr>
        <w:t>, которое</w:t>
      </w:r>
      <w:r w:rsidR="004E5BF2" w:rsidRPr="00F72F26">
        <w:rPr>
          <w:bCs/>
          <w:sz w:val="24"/>
          <w:szCs w:val="24"/>
        </w:rPr>
        <w:t xml:space="preserve"> </w:t>
      </w:r>
      <w:r w:rsidR="00D200F8" w:rsidRPr="00F72F26">
        <w:rPr>
          <w:sz w:val="24"/>
          <w:szCs w:val="24"/>
        </w:rPr>
        <w:t>является собственностью Валдайского муниципального района</w:t>
      </w:r>
      <w:r w:rsidR="004E5BF2" w:rsidRPr="00F72F26">
        <w:rPr>
          <w:sz w:val="24"/>
          <w:szCs w:val="24"/>
        </w:rPr>
        <w:t xml:space="preserve"> и находится в хозяйственном ведении Муниципального унита</w:t>
      </w:r>
      <w:r w:rsidR="004E5BF2" w:rsidRPr="00F72F26">
        <w:rPr>
          <w:sz w:val="24"/>
          <w:szCs w:val="24"/>
        </w:rPr>
        <w:t>р</w:t>
      </w:r>
      <w:r w:rsidR="004E5BF2" w:rsidRPr="00F72F26">
        <w:rPr>
          <w:sz w:val="24"/>
          <w:szCs w:val="24"/>
        </w:rPr>
        <w:t>ного предприятия банно-прачечного хозяйства на основании Постановления Администр</w:t>
      </w:r>
      <w:r w:rsidR="004E5BF2" w:rsidRPr="00F72F26">
        <w:rPr>
          <w:sz w:val="24"/>
          <w:szCs w:val="24"/>
        </w:rPr>
        <w:t>а</w:t>
      </w:r>
      <w:r w:rsidR="004E5BF2" w:rsidRPr="00F72F26">
        <w:rPr>
          <w:sz w:val="24"/>
          <w:szCs w:val="24"/>
        </w:rPr>
        <w:t>ции Валдайского муниципального района от 07.07.2017г № 1257;</w:t>
      </w:r>
      <w:r w:rsidR="00852DBE" w:rsidRPr="00F72F26">
        <w:rPr>
          <w:sz w:val="24"/>
          <w:szCs w:val="24"/>
        </w:rPr>
        <w:t xml:space="preserve"> год построй</w:t>
      </w:r>
      <w:r w:rsidR="004E5BF2" w:rsidRPr="00F72F26">
        <w:rPr>
          <w:sz w:val="24"/>
          <w:szCs w:val="24"/>
        </w:rPr>
        <w:t>ки- 1970</w:t>
      </w:r>
      <w:r w:rsidR="00D200F8" w:rsidRPr="00F72F26">
        <w:rPr>
          <w:sz w:val="24"/>
          <w:szCs w:val="24"/>
        </w:rPr>
        <w:t>; фунд</w:t>
      </w:r>
      <w:r w:rsidR="00D200F8" w:rsidRPr="00F72F26">
        <w:rPr>
          <w:sz w:val="24"/>
          <w:szCs w:val="24"/>
        </w:rPr>
        <w:t>а</w:t>
      </w:r>
      <w:r w:rsidR="00D200F8" w:rsidRPr="00F72F26">
        <w:rPr>
          <w:sz w:val="24"/>
          <w:szCs w:val="24"/>
        </w:rPr>
        <w:t>мент зда</w:t>
      </w:r>
      <w:r w:rsidR="00F72F26" w:rsidRPr="00F72F26">
        <w:rPr>
          <w:sz w:val="24"/>
          <w:szCs w:val="24"/>
        </w:rPr>
        <w:t>ния- ж/б блоки</w:t>
      </w:r>
      <w:r w:rsidR="00D200F8" w:rsidRPr="00F72F26">
        <w:rPr>
          <w:sz w:val="24"/>
          <w:szCs w:val="24"/>
        </w:rPr>
        <w:t>; стены</w:t>
      </w:r>
      <w:r w:rsidR="00F72F26" w:rsidRPr="00F72F26">
        <w:rPr>
          <w:sz w:val="24"/>
          <w:szCs w:val="24"/>
        </w:rPr>
        <w:t xml:space="preserve"> </w:t>
      </w:r>
      <w:r w:rsidR="00D200F8" w:rsidRPr="00F72F26">
        <w:rPr>
          <w:sz w:val="24"/>
          <w:szCs w:val="24"/>
        </w:rPr>
        <w:t>- кирпичные; перего</w:t>
      </w:r>
      <w:r w:rsidR="00F72F26" w:rsidRPr="00F72F26">
        <w:rPr>
          <w:sz w:val="24"/>
          <w:szCs w:val="24"/>
        </w:rPr>
        <w:t>родки - кирпичные/силикатный кирпич</w:t>
      </w:r>
      <w:r w:rsidR="00D200F8" w:rsidRPr="00F72F26">
        <w:rPr>
          <w:sz w:val="24"/>
          <w:szCs w:val="24"/>
        </w:rPr>
        <w:t>; перекр</w:t>
      </w:r>
      <w:r w:rsidR="00D200F8" w:rsidRPr="00F72F26">
        <w:rPr>
          <w:sz w:val="24"/>
          <w:szCs w:val="24"/>
        </w:rPr>
        <w:t>ы</w:t>
      </w:r>
      <w:r w:rsidR="00F72F26" w:rsidRPr="00F72F26">
        <w:rPr>
          <w:sz w:val="24"/>
          <w:szCs w:val="24"/>
        </w:rPr>
        <w:t>тия- ж/б плиты</w:t>
      </w:r>
      <w:r w:rsidR="00D200F8" w:rsidRPr="00F72F26">
        <w:rPr>
          <w:sz w:val="24"/>
          <w:szCs w:val="24"/>
        </w:rPr>
        <w:t>; кровля зда</w:t>
      </w:r>
      <w:r w:rsidR="00F72F26" w:rsidRPr="00F72F26">
        <w:rPr>
          <w:sz w:val="24"/>
          <w:szCs w:val="24"/>
        </w:rPr>
        <w:t>ния- рулонно-совмещенная</w:t>
      </w:r>
      <w:r w:rsidR="00D200F8" w:rsidRPr="00F72F26">
        <w:rPr>
          <w:sz w:val="24"/>
          <w:szCs w:val="24"/>
        </w:rPr>
        <w:t>; по</w:t>
      </w:r>
      <w:r w:rsidR="00F72F26" w:rsidRPr="00F72F26">
        <w:rPr>
          <w:sz w:val="24"/>
          <w:szCs w:val="24"/>
        </w:rPr>
        <w:t>лы -</w:t>
      </w:r>
      <w:r w:rsidR="00614214" w:rsidRPr="00F72F26">
        <w:rPr>
          <w:sz w:val="24"/>
          <w:szCs w:val="24"/>
        </w:rPr>
        <w:t xml:space="preserve"> линолеум</w:t>
      </w:r>
      <w:r w:rsidR="00D200F8" w:rsidRPr="00F72F26">
        <w:rPr>
          <w:sz w:val="24"/>
          <w:szCs w:val="24"/>
        </w:rPr>
        <w:t>; проемы окон</w:t>
      </w:r>
      <w:r w:rsidR="00614214" w:rsidRPr="00F72F26">
        <w:rPr>
          <w:sz w:val="24"/>
          <w:szCs w:val="24"/>
        </w:rPr>
        <w:t>ные- стеклопакеты</w:t>
      </w:r>
      <w:r w:rsidR="00852DBE" w:rsidRPr="00F72F26">
        <w:rPr>
          <w:sz w:val="24"/>
          <w:szCs w:val="24"/>
        </w:rPr>
        <w:t>;</w:t>
      </w:r>
      <w:r w:rsidR="00D200F8" w:rsidRPr="00F72F26">
        <w:rPr>
          <w:sz w:val="24"/>
          <w:szCs w:val="24"/>
        </w:rPr>
        <w:t xml:space="preserve"> проемы дверные однопольные, глухие; внутренняя о</w:t>
      </w:r>
      <w:r w:rsidR="00D200F8" w:rsidRPr="00F72F26">
        <w:rPr>
          <w:sz w:val="24"/>
          <w:szCs w:val="24"/>
        </w:rPr>
        <w:t>т</w:t>
      </w:r>
      <w:r w:rsidR="00D200F8" w:rsidRPr="00F72F26">
        <w:rPr>
          <w:sz w:val="24"/>
          <w:szCs w:val="24"/>
        </w:rPr>
        <w:t>делка</w:t>
      </w:r>
      <w:r w:rsidR="00F72F26">
        <w:rPr>
          <w:sz w:val="24"/>
          <w:szCs w:val="24"/>
        </w:rPr>
        <w:t xml:space="preserve"> </w:t>
      </w:r>
      <w:r w:rsidR="00D200F8" w:rsidRPr="00F72F26">
        <w:rPr>
          <w:sz w:val="24"/>
          <w:szCs w:val="24"/>
        </w:rPr>
        <w:t xml:space="preserve">- </w:t>
      </w:r>
      <w:r w:rsidR="00F72F26" w:rsidRPr="00F72F26">
        <w:rPr>
          <w:sz w:val="24"/>
          <w:szCs w:val="24"/>
        </w:rPr>
        <w:t>штукатурка, побелка, окраска, обои</w:t>
      </w:r>
      <w:r w:rsidR="00D200F8" w:rsidRPr="00F72F26">
        <w:rPr>
          <w:sz w:val="24"/>
          <w:szCs w:val="24"/>
        </w:rPr>
        <w:t>; инженерные систе</w:t>
      </w:r>
      <w:r w:rsidR="00F72F26" w:rsidRPr="00F72F26">
        <w:rPr>
          <w:sz w:val="24"/>
          <w:szCs w:val="24"/>
        </w:rPr>
        <w:t>мы</w:t>
      </w:r>
      <w:r w:rsidR="00F72F26">
        <w:rPr>
          <w:sz w:val="24"/>
          <w:szCs w:val="24"/>
        </w:rPr>
        <w:t xml:space="preserve"> </w:t>
      </w:r>
      <w:r w:rsidR="00F72F26" w:rsidRPr="00F72F26">
        <w:rPr>
          <w:sz w:val="24"/>
          <w:szCs w:val="24"/>
        </w:rPr>
        <w:t>- подключено к эле</w:t>
      </w:r>
      <w:r w:rsidR="00F72F26" w:rsidRPr="00F72F26">
        <w:rPr>
          <w:sz w:val="24"/>
          <w:szCs w:val="24"/>
        </w:rPr>
        <w:t>к</w:t>
      </w:r>
      <w:r w:rsidR="00F72F26" w:rsidRPr="00F72F26">
        <w:rPr>
          <w:sz w:val="24"/>
          <w:szCs w:val="24"/>
        </w:rPr>
        <w:t>тричеству, к водоснабжению, к отопительной системе, к канализации</w:t>
      </w:r>
      <w:r w:rsidR="00D200F8" w:rsidRPr="00F72F26">
        <w:rPr>
          <w:sz w:val="24"/>
          <w:szCs w:val="24"/>
        </w:rPr>
        <w:t>. Состо</w:t>
      </w:r>
      <w:r w:rsidR="00D200F8" w:rsidRPr="00F72F26">
        <w:rPr>
          <w:sz w:val="24"/>
          <w:szCs w:val="24"/>
        </w:rPr>
        <w:t>я</w:t>
      </w:r>
      <w:r w:rsidR="00D200F8" w:rsidRPr="00F72F26">
        <w:rPr>
          <w:sz w:val="24"/>
          <w:szCs w:val="24"/>
        </w:rPr>
        <w:t>ние объекта удовлетв</w:t>
      </w:r>
      <w:r w:rsidR="00D200F8" w:rsidRPr="00F72F26">
        <w:rPr>
          <w:sz w:val="24"/>
          <w:szCs w:val="24"/>
        </w:rPr>
        <w:t>о</w:t>
      </w:r>
      <w:r w:rsidR="00D200F8" w:rsidRPr="00F72F26">
        <w:rPr>
          <w:sz w:val="24"/>
          <w:szCs w:val="24"/>
        </w:rPr>
        <w:t>рительное.</w:t>
      </w:r>
    </w:p>
    <w:p w:rsidR="00D200F8" w:rsidRDefault="00D200F8" w:rsidP="009977D8">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 xml:space="preserve">пального имущества, права на которое передаются по договору должно соответствовать </w:t>
      </w:r>
      <w:r>
        <w:rPr>
          <w:sz w:val="24"/>
          <w:szCs w:val="24"/>
        </w:rPr>
        <w:lastRenderedPageBreak/>
        <w:t>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3.1.3.  Целевое назначение муниципального имущества, права на которое перед</w:t>
      </w:r>
      <w:r w:rsidRPr="00047A3C">
        <w:rPr>
          <w:rFonts w:ascii="Times New Roman" w:hAnsi="Times New Roman" w:cs="Times New Roman"/>
          <w:sz w:val="24"/>
          <w:szCs w:val="24"/>
        </w:rPr>
        <w:t>а</w:t>
      </w:r>
      <w:r w:rsidRPr="00047A3C">
        <w:rPr>
          <w:rFonts w:ascii="Times New Roman" w:hAnsi="Times New Roman" w:cs="Times New Roman"/>
          <w:sz w:val="24"/>
          <w:szCs w:val="24"/>
        </w:rPr>
        <w:t xml:space="preserve">ются по договору:  </w:t>
      </w:r>
      <w:r w:rsidR="005436D9">
        <w:rPr>
          <w:rFonts w:ascii="Times New Roman" w:hAnsi="Times New Roman" w:cs="Times New Roman"/>
          <w:spacing w:val="7"/>
          <w:sz w:val="22"/>
          <w:szCs w:val="22"/>
        </w:rPr>
        <w:t>для размещ</w:t>
      </w:r>
      <w:r w:rsidR="00BB053E">
        <w:rPr>
          <w:rFonts w:ascii="Times New Roman" w:hAnsi="Times New Roman" w:cs="Times New Roman"/>
          <w:spacing w:val="7"/>
          <w:sz w:val="22"/>
          <w:szCs w:val="22"/>
        </w:rPr>
        <w:t>ения офиса</w:t>
      </w:r>
      <w:r w:rsidRPr="00047A3C">
        <w:rPr>
          <w:rFonts w:ascii="Times New Roman" w:hAnsi="Times New Roman" w:cs="Times New Roman"/>
          <w:spacing w:val="7"/>
          <w:sz w:val="22"/>
          <w:szCs w:val="22"/>
        </w:rPr>
        <w:t>.</w:t>
      </w:r>
    </w:p>
    <w:p w:rsidR="00D200F8" w:rsidRPr="00EC62BA" w:rsidRDefault="00D200F8" w:rsidP="009977D8">
      <w:pPr>
        <w:ind w:firstLine="720"/>
        <w:jc w:val="both"/>
        <w:rPr>
          <w:b/>
          <w:sz w:val="24"/>
          <w:szCs w:val="24"/>
        </w:rPr>
      </w:pPr>
      <w:r w:rsidRPr="00047A3C">
        <w:rPr>
          <w:sz w:val="24"/>
          <w:szCs w:val="24"/>
        </w:rPr>
        <w:t xml:space="preserve">3.1.4. </w:t>
      </w:r>
      <w:r w:rsidRPr="00EC62BA">
        <w:rPr>
          <w:sz w:val="24"/>
          <w:szCs w:val="24"/>
        </w:rPr>
        <w:t>Начальная (минимальная) цена договора аренды</w:t>
      </w:r>
      <w:r w:rsidRPr="00EC62BA">
        <w:rPr>
          <w:b/>
          <w:sz w:val="24"/>
          <w:szCs w:val="24"/>
        </w:rPr>
        <w:t xml:space="preserve"> – </w:t>
      </w:r>
      <w:r w:rsidR="00BB053E">
        <w:rPr>
          <w:spacing w:val="7"/>
          <w:sz w:val="24"/>
          <w:szCs w:val="24"/>
        </w:rPr>
        <w:t>71346</w:t>
      </w:r>
      <w:r w:rsidR="00F72F26" w:rsidRPr="00EC62BA">
        <w:rPr>
          <w:spacing w:val="7"/>
          <w:sz w:val="24"/>
          <w:szCs w:val="24"/>
        </w:rPr>
        <w:t xml:space="preserve"> (семьдесят одна тыся</w:t>
      </w:r>
      <w:r w:rsidR="00BB053E">
        <w:rPr>
          <w:spacing w:val="7"/>
          <w:sz w:val="24"/>
          <w:szCs w:val="24"/>
        </w:rPr>
        <w:t xml:space="preserve">ча триста сорок </w:t>
      </w:r>
      <w:r w:rsidR="00F72F26" w:rsidRPr="00EC62BA">
        <w:rPr>
          <w:spacing w:val="7"/>
          <w:sz w:val="24"/>
          <w:szCs w:val="24"/>
        </w:rPr>
        <w:t>шесть</w:t>
      </w:r>
      <w:r w:rsidR="00614214" w:rsidRPr="00EC62BA">
        <w:rPr>
          <w:sz w:val="24"/>
          <w:szCs w:val="24"/>
        </w:rPr>
        <w:t>) рублей</w:t>
      </w:r>
      <w:r w:rsidRPr="00EC62BA">
        <w:rPr>
          <w:sz w:val="24"/>
          <w:szCs w:val="24"/>
        </w:rPr>
        <w:t xml:space="preserve"> 00 копеек в год (устанавливается без учета НДС, коммунальных, эксплуатационных, админ</w:t>
      </w:r>
      <w:r w:rsidRPr="00EC62BA">
        <w:rPr>
          <w:sz w:val="24"/>
          <w:szCs w:val="24"/>
        </w:rPr>
        <w:t>и</w:t>
      </w:r>
      <w:r w:rsidRPr="00EC62BA">
        <w:rPr>
          <w:sz w:val="24"/>
          <w:szCs w:val="24"/>
        </w:rPr>
        <w:t>стративно-хозяйственных расходов).</w:t>
      </w:r>
    </w:p>
    <w:p w:rsidR="00D200F8" w:rsidRPr="00EC62BA" w:rsidRDefault="00D200F8" w:rsidP="009977D8">
      <w:pPr>
        <w:ind w:firstLine="720"/>
        <w:jc w:val="both"/>
        <w:rPr>
          <w:b/>
          <w:sz w:val="24"/>
          <w:szCs w:val="24"/>
        </w:rPr>
      </w:pPr>
      <w:r w:rsidRPr="00EC62BA">
        <w:rPr>
          <w:sz w:val="24"/>
          <w:szCs w:val="24"/>
        </w:rPr>
        <w:t>3.1.5. Величина повышения начальной (минимальной) цены аукциона («шаг аукц</w:t>
      </w:r>
      <w:r w:rsidRPr="00EC62BA">
        <w:rPr>
          <w:sz w:val="24"/>
          <w:szCs w:val="24"/>
        </w:rPr>
        <w:t>и</w:t>
      </w:r>
      <w:r w:rsidRPr="00EC62BA">
        <w:rPr>
          <w:sz w:val="24"/>
          <w:szCs w:val="24"/>
        </w:rPr>
        <w:t>она»)</w:t>
      </w:r>
      <w:r w:rsidRPr="00EC62BA">
        <w:rPr>
          <w:b/>
          <w:sz w:val="24"/>
          <w:szCs w:val="24"/>
        </w:rPr>
        <w:t xml:space="preserve"> </w:t>
      </w:r>
      <w:r w:rsidRPr="00EC62BA">
        <w:rPr>
          <w:sz w:val="24"/>
          <w:szCs w:val="24"/>
        </w:rPr>
        <w:t>- 5% о</w:t>
      </w:r>
      <w:r w:rsidR="00614214" w:rsidRPr="00EC62BA">
        <w:rPr>
          <w:sz w:val="24"/>
          <w:szCs w:val="24"/>
        </w:rPr>
        <w:t xml:space="preserve">т начальной цены аукциона – </w:t>
      </w:r>
      <w:r w:rsidR="00BB053E">
        <w:rPr>
          <w:sz w:val="24"/>
          <w:szCs w:val="24"/>
        </w:rPr>
        <w:t>3567</w:t>
      </w:r>
      <w:r w:rsidR="00BD2B6B">
        <w:rPr>
          <w:sz w:val="24"/>
          <w:szCs w:val="24"/>
        </w:rPr>
        <w:t xml:space="preserve"> </w:t>
      </w:r>
      <w:r w:rsidR="00BB053E">
        <w:rPr>
          <w:sz w:val="24"/>
          <w:szCs w:val="24"/>
        </w:rPr>
        <w:t>(три тысячи пятьсот шестьдесят семь</w:t>
      </w:r>
      <w:r w:rsidR="00852DBE" w:rsidRPr="00EC62BA">
        <w:rPr>
          <w:sz w:val="24"/>
          <w:szCs w:val="24"/>
        </w:rPr>
        <w:t>) ру</w:t>
      </w:r>
      <w:r w:rsidR="00852DBE" w:rsidRPr="00EC62BA">
        <w:rPr>
          <w:sz w:val="24"/>
          <w:szCs w:val="24"/>
        </w:rPr>
        <w:t>б</w:t>
      </w:r>
      <w:r w:rsidR="00EC62BA" w:rsidRPr="00EC62BA">
        <w:rPr>
          <w:sz w:val="24"/>
          <w:szCs w:val="24"/>
        </w:rPr>
        <w:t>лей 3</w:t>
      </w:r>
      <w:r w:rsidRPr="00EC62BA">
        <w:rPr>
          <w:sz w:val="24"/>
          <w:szCs w:val="24"/>
        </w:rPr>
        <w:t>0 к</w:t>
      </w:r>
      <w:r w:rsidRPr="00EC62BA">
        <w:rPr>
          <w:sz w:val="24"/>
          <w:szCs w:val="24"/>
        </w:rPr>
        <w:t>о</w:t>
      </w:r>
      <w:r w:rsidRPr="00EC62BA">
        <w:rPr>
          <w:sz w:val="24"/>
          <w:szCs w:val="24"/>
        </w:rPr>
        <w:t>пеек.</w:t>
      </w:r>
    </w:p>
    <w:p w:rsidR="00D200F8" w:rsidRPr="00047A3C" w:rsidRDefault="00D200F8" w:rsidP="009977D8">
      <w:pPr>
        <w:ind w:firstLine="720"/>
        <w:jc w:val="both"/>
        <w:rPr>
          <w:sz w:val="24"/>
          <w:szCs w:val="24"/>
        </w:rPr>
      </w:pPr>
      <w:r w:rsidRPr="00047A3C">
        <w:rPr>
          <w:sz w:val="24"/>
          <w:szCs w:val="24"/>
        </w:rPr>
        <w:t xml:space="preserve">3.1.6. Срок действия договора:  </w:t>
      </w:r>
      <w:r w:rsidR="005436D9">
        <w:rPr>
          <w:sz w:val="24"/>
          <w:szCs w:val="24"/>
        </w:rPr>
        <w:t>364 дня</w:t>
      </w:r>
    </w:p>
    <w:p w:rsidR="00D200F8" w:rsidRDefault="00D200F8" w:rsidP="009977D8">
      <w:pPr>
        <w:ind w:firstLine="720"/>
        <w:jc w:val="both"/>
        <w:rPr>
          <w:sz w:val="24"/>
          <w:szCs w:val="24"/>
        </w:rPr>
      </w:pPr>
      <w:r w:rsidRPr="00047A3C">
        <w:rPr>
          <w:sz w:val="24"/>
          <w:szCs w:val="24"/>
        </w:rPr>
        <w:t>3.1.7. Размер обеспечение исполнения договора</w:t>
      </w:r>
      <w:r w:rsidR="005436D9">
        <w:rPr>
          <w:sz w:val="24"/>
          <w:szCs w:val="24"/>
        </w:rPr>
        <w:t xml:space="preserve"> </w:t>
      </w:r>
      <w:r w:rsidRPr="00047A3C">
        <w:rPr>
          <w:sz w:val="24"/>
          <w:szCs w:val="24"/>
        </w:rPr>
        <w:t>- требование об обеспечении и</w:t>
      </w:r>
      <w:r w:rsidRPr="00047A3C">
        <w:rPr>
          <w:sz w:val="24"/>
          <w:szCs w:val="24"/>
        </w:rPr>
        <w:t>с</w:t>
      </w:r>
      <w:r w:rsidRPr="00047A3C">
        <w:rPr>
          <w:sz w:val="24"/>
          <w:szCs w:val="24"/>
        </w:rPr>
        <w:t>полнения договора не установлено.</w:t>
      </w:r>
    </w:p>
    <w:p w:rsidR="009A1792" w:rsidRDefault="009A1792" w:rsidP="009977D8">
      <w:pPr>
        <w:ind w:firstLine="720"/>
        <w:jc w:val="both"/>
        <w:rPr>
          <w:sz w:val="24"/>
          <w:szCs w:val="24"/>
        </w:rPr>
      </w:pPr>
    </w:p>
    <w:p w:rsidR="009A1792" w:rsidRDefault="009A1792" w:rsidP="009A1792">
      <w:pPr>
        <w:ind w:firstLine="708"/>
        <w:jc w:val="both"/>
        <w:rPr>
          <w:sz w:val="24"/>
          <w:szCs w:val="24"/>
        </w:rPr>
      </w:pPr>
      <w:r>
        <w:rPr>
          <w:sz w:val="24"/>
          <w:szCs w:val="24"/>
        </w:rPr>
        <w:t>3.2. Предмет торгов - право заключения договора аренды муниципального имущ</w:t>
      </w:r>
      <w:r>
        <w:rPr>
          <w:sz w:val="24"/>
          <w:szCs w:val="24"/>
        </w:rPr>
        <w:t>е</w:t>
      </w:r>
      <w:r>
        <w:rPr>
          <w:sz w:val="24"/>
          <w:szCs w:val="24"/>
        </w:rPr>
        <w:t xml:space="preserve">ства:  </w:t>
      </w:r>
    </w:p>
    <w:p w:rsidR="00E506F9" w:rsidRDefault="00E506F9" w:rsidP="009977D8">
      <w:pPr>
        <w:ind w:firstLine="720"/>
        <w:jc w:val="both"/>
        <w:rPr>
          <w:sz w:val="24"/>
          <w:szCs w:val="24"/>
        </w:rPr>
      </w:pPr>
    </w:p>
    <w:p w:rsidR="00D200F8" w:rsidRPr="00BB053E" w:rsidRDefault="00D200F8" w:rsidP="00D200F8">
      <w:pPr>
        <w:jc w:val="both"/>
        <w:rPr>
          <w:sz w:val="24"/>
          <w:szCs w:val="24"/>
          <w:lang w:val="en-US"/>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10" w:history="1">
        <w:r w:rsidRPr="009977D8">
          <w:rPr>
            <w:rStyle w:val="ae"/>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5"/>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зана в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са Российской Федерации.</w:t>
      </w:r>
    </w:p>
    <w:p w:rsidR="00D200F8" w:rsidRDefault="00D200F8" w:rsidP="00D200F8">
      <w:pPr>
        <w:pStyle w:val="af5"/>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участнике:</w:t>
      </w:r>
    </w:p>
    <w:p w:rsidR="00D200F8" w:rsidRDefault="00D01939" w:rsidP="00D01939">
      <w:pPr>
        <w:autoSpaceDE w:val="0"/>
        <w:ind w:firstLine="708"/>
        <w:jc w:val="both"/>
        <w:rPr>
          <w:sz w:val="24"/>
          <w:szCs w:val="24"/>
        </w:rPr>
      </w:pPr>
      <w:bookmarkStart w:id="3" w:name="sub_35232"/>
      <w:r>
        <w:rPr>
          <w:sz w:val="24"/>
          <w:szCs w:val="24"/>
        </w:rPr>
        <w:t>6.2.1.</w:t>
      </w:r>
      <w:r w:rsidR="00D200F8">
        <w:rPr>
          <w:sz w:val="24"/>
          <w:szCs w:val="24"/>
        </w:rPr>
        <w:t xml:space="preserve"> </w:t>
      </w:r>
      <w:r>
        <w:rPr>
          <w:sz w:val="24"/>
          <w:szCs w:val="24"/>
        </w:rPr>
        <w:t>Ф</w:t>
      </w:r>
      <w:r w:rsidR="00D200F8">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Pr>
          <w:sz w:val="24"/>
          <w:szCs w:val="24"/>
        </w:rPr>
        <w:t>т</w:t>
      </w:r>
      <w:r w:rsidR="00D200F8">
        <w:rPr>
          <w:sz w:val="24"/>
          <w:szCs w:val="24"/>
        </w:rPr>
        <w:t>чество, паспортные данные, сведения о месте жительства (для физического лица), номер контактного телефона;</w:t>
      </w:r>
    </w:p>
    <w:p w:rsidR="00D200F8" w:rsidRDefault="00D01939" w:rsidP="00D01939">
      <w:pPr>
        <w:autoSpaceDE w:val="0"/>
        <w:ind w:firstLine="708"/>
        <w:jc w:val="both"/>
        <w:rPr>
          <w:sz w:val="24"/>
          <w:szCs w:val="24"/>
        </w:rPr>
      </w:pPr>
      <w:r>
        <w:rPr>
          <w:sz w:val="24"/>
          <w:szCs w:val="24"/>
        </w:rPr>
        <w:t>6.2.2.</w:t>
      </w:r>
      <w:r w:rsidR="00D200F8">
        <w:rPr>
          <w:sz w:val="24"/>
          <w:szCs w:val="24"/>
        </w:rPr>
        <w:t xml:space="preserve"> </w:t>
      </w:r>
      <w:r>
        <w:rPr>
          <w:sz w:val="24"/>
          <w:szCs w:val="24"/>
        </w:rPr>
        <w:t>П</w:t>
      </w:r>
      <w:r w:rsidR="00D200F8">
        <w:rPr>
          <w:sz w:val="24"/>
          <w:szCs w:val="24"/>
        </w:rPr>
        <w:t>олученную не ранее чем за шесть месяцев до даты размещения на офиц</w:t>
      </w:r>
      <w:r w:rsidR="00D200F8">
        <w:rPr>
          <w:sz w:val="24"/>
          <w:szCs w:val="24"/>
        </w:rPr>
        <w:t>и</w:t>
      </w:r>
      <w:r w:rsidR="00D200F8">
        <w:rPr>
          <w:sz w:val="24"/>
          <w:szCs w:val="24"/>
        </w:rPr>
        <w:t>альном сайте торгов извещения о проведении аукциона выписку из единого государстве</w:t>
      </w:r>
      <w:r w:rsidR="00D200F8">
        <w:rPr>
          <w:sz w:val="24"/>
          <w:szCs w:val="24"/>
        </w:rPr>
        <w:t>н</w:t>
      </w:r>
      <w:r w:rsidR="00D200F8">
        <w:rPr>
          <w:sz w:val="24"/>
          <w:szCs w:val="24"/>
        </w:rPr>
        <w:t xml:space="preserve">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w:t>
      </w:r>
      <w:r w:rsidR="00D200F8">
        <w:rPr>
          <w:sz w:val="24"/>
          <w:szCs w:val="24"/>
        </w:rPr>
        <w:lastRenderedPageBreak/>
        <w:t>официальном сайте торгов извещения о проведении аукциона выписку из единого гос</w:t>
      </w:r>
      <w:r w:rsidR="00D200F8">
        <w:rPr>
          <w:sz w:val="24"/>
          <w:szCs w:val="24"/>
        </w:rPr>
        <w:t>у</w:t>
      </w:r>
      <w:r w:rsidR="00D200F8">
        <w:rPr>
          <w:sz w:val="24"/>
          <w:szCs w:val="24"/>
        </w:rPr>
        <w:t>дарстве</w:t>
      </w:r>
      <w:r w:rsidR="00D200F8">
        <w:rPr>
          <w:sz w:val="24"/>
          <w:szCs w:val="24"/>
        </w:rPr>
        <w:t>н</w:t>
      </w:r>
      <w:r w:rsidR="00D200F8">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Pr>
          <w:sz w:val="24"/>
          <w:szCs w:val="24"/>
        </w:rPr>
        <w:t>о</w:t>
      </w:r>
      <w:r w:rsidR="00D200F8">
        <w:rPr>
          <w:sz w:val="24"/>
          <w:szCs w:val="24"/>
        </w:rPr>
        <w:t>стоверяющих личность (для иных физических лиц), надлежащим образом заверенный п</w:t>
      </w:r>
      <w:r w:rsidR="00D200F8">
        <w:rPr>
          <w:sz w:val="24"/>
          <w:szCs w:val="24"/>
        </w:rPr>
        <w:t>е</w:t>
      </w:r>
      <w:r w:rsidR="00D200F8">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Pr>
          <w:sz w:val="24"/>
          <w:szCs w:val="24"/>
        </w:rPr>
        <w:t>е</w:t>
      </w:r>
      <w:r w:rsidR="00D200F8">
        <w:rPr>
          <w:sz w:val="24"/>
          <w:szCs w:val="24"/>
        </w:rPr>
        <w:t>нии аукциона;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1" w:history="1">
        <w:r w:rsidR="00D200F8" w:rsidRPr="00D01939">
          <w:rPr>
            <w:rStyle w:val="ae"/>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с даты получения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Аукц</w:t>
      </w:r>
      <w:r w:rsidR="00D200F8">
        <w:rPr>
          <w:sz w:val="24"/>
          <w:szCs w:val="24"/>
        </w:rPr>
        <w:t>и</w:t>
      </w:r>
      <w:r w:rsidR="00D200F8">
        <w:rPr>
          <w:sz w:val="24"/>
          <w:szCs w:val="24"/>
        </w:rPr>
        <w:t>оне, должно содержать сведения о наименовании открытого Аукциона, на участие в кот</w:t>
      </w:r>
      <w:r w:rsidR="00D200F8">
        <w:rPr>
          <w:sz w:val="24"/>
          <w:szCs w:val="24"/>
        </w:rPr>
        <w:t>о</w:t>
      </w:r>
      <w:r w:rsidR="00D200F8">
        <w:rPr>
          <w:sz w:val="24"/>
          <w:szCs w:val="24"/>
        </w:rPr>
        <w:t>ром 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 xml:space="preserve">сти. Лот №_____ (наименование лота)». Все документы, входящие в состав заявки на участие в </w:t>
      </w:r>
      <w:r w:rsidR="00D200F8">
        <w:rPr>
          <w:sz w:val="24"/>
          <w:szCs w:val="24"/>
        </w:rPr>
        <w:lastRenderedPageBreak/>
        <w:t>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t xml:space="preserve">            </w:t>
      </w:r>
      <w:r w:rsidR="00D200F8">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ляется основанием для недопуска заявителя к участию в Аукционе в связи с несоотве</w:t>
      </w:r>
      <w:r w:rsidR="00D200F8">
        <w:rPr>
          <w:sz w:val="24"/>
          <w:szCs w:val="24"/>
        </w:rPr>
        <w:t>т</w:t>
      </w:r>
      <w:r w:rsidR="00D200F8">
        <w:rPr>
          <w:sz w:val="24"/>
          <w:szCs w:val="24"/>
        </w:rPr>
        <w:t>ствием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D01939" w:rsidP="00D200F8">
      <w:pPr>
        <w:pStyle w:val="310"/>
        <w:spacing w:after="0"/>
        <w:ind w:left="0" w:firstLine="708"/>
        <w:jc w:val="both"/>
        <w:rPr>
          <w:sz w:val="24"/>
          <w:szCs w:val="24"/>
        </w:rPr>
      </w:pPr>
      <w:r>
        <w:rPr>
          <w:sz w:val="24"/>
          <w:szCs w:val="24"/>
        </w:rPr>
        <w:t>6.10.1.</w:t>
      </w:r>
      <w:r w:rsidR="00D200F8">
        <w:rPr>
          <w:sz w:val="24"/>
          <w:szCs w:val="24"/>
        </w:rPr>
        <w:t>. Заявка на участие в аукционе оформляется на русском языке, разборчивыми печатными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2. Заявка  удостоверяется подписью уполномоченного лица заявителя и зав</w:t>
      </w:r>
      <w:r w:rsidR="00D200F8">
        <w:rPr>
          <w:sz w:val="24"/>
          <w:szCs w:val="24"/>
        </w:rPr>
        <w:t>е</w:t>
      </w:r>
      <w:r w:rsidR="00D200F8">
        <w:rPr>
          <w:sz w:val="24"/>
          <w:szCs w:val="24"/>
        </w:rPr>
        <w:t xml:space="preserve">ряется печатью (при наличии печати).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
        <w:ind w:firstLine="708"/>
        <w:jc w:val="both"/>
      </w:pPr>
      <w:r>
        <w:t>документы, прилагаемые в копиях, должны удостоверяться подписью уполном</w:t>
      </w:r>
      <w:r>
        <w:t>о</w:t>
      </w:r>
      <w:r>
        <w:t xml:space="preserve">ченного лица заявителя и заверяться печатью (при наличии печати); </w:t>
      </w:r>
    </w:p>
    <w:p w:rsidR="00D200F8" w:rsidRDefault="00D200F8" w:rsidP="00D200F8">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Default="00D200F8" w:rsidP="00D200F8">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w:t>
      </w:r>
      <w:r w:rsidR="00F0474B">
        <w:rPr>
          <w:sz w:val="24"/>
          <w:szCs w:val="24"/>
        </w:rPr>
        <w:t>,</w:t>
      </w:r>
      <w:r>
        <w:rPr>
          <w:sz w:val="24"/>
          <w:szCs w:val="24"/>
        </w:rPr>
        <w:t xml:space="preserve">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F54CF5">
        <w:rPr>
          <w:sz w:val="24"/>
          <w:szCs w:val="24"/>
        </w:rPr>
        <w:t>риложение 4</w:t>
      </w:r>
      <w:r>
        <w:rPr>
          <w:sz w:val="24"/>
          <w:szCs w:val="24"/>
        </w:rPr>
        <w:t xml:space="preserve"> к аукционной документации) и заверены подписью уполномоченного лица заявителя и печатью (</w:t>
      </w:r>
      <w:r w:rsidRPr="00EA60FD">
        <w:rPr>
          <w:sz w:val="24"/>
          <w:szCs w:val="24"/>
        </w:rPr>
        <w:t>для юридического лица – обязательно</w:t>
      </w:r>
      <w:r>
        <w:rPr>
          <w:sz w:val="24"/>
          <w:szCs w:val="24"/>
        </w:rPr>
        <w:t>, для индивидуального пре</w:t>
      </w:r>
      <w:r>
        <w:rPr>
          <w:sz w:val="24"/>
          <w:szCs w:val="24"/>
        </w:rPr>
        <w:t>д</w:t>
      </w:r>
      <w:r>
        <w:rPr>
          <w:sz w:val="24"/>
          <w:szCs w:val="24"/>
        </w:rPr>
        <w:t>принимателя – при наличии печати) на прошивке.</w:t>
      </w:r>
    </w:p>
    <w:p w:rsidR="00D200F8" w:rsidRDefault="00D01939" w:rsidP="00D200F8">
      <w:pPr>
        <w:ind w:firstLine="708"/>
        <w:jc w:val="both"/>
        <w:rPr>
          <w:sz w:val="24"/>
          <w:szCs w:val="24"/>
        </w:rPr>
      </w:pPr>
      <w:r>
        <w:rPr>
          <w:rStyle w:val="a4"/>
          <w:sz w:val="24"/>
          <w:szCs w:val="24"/>
        </w:rPr>
        <w:t>6.10.</w:t>
      </w:r>
      <w:r w:rsidR="00D200F8">
        <w:rPr>
          <w:rStyle w:val="a4"/>
          <w:sz w:val="24"/>
          <w:szCs w:val="24"/>
        </w:rPr>
        <w:t>5. Документы, представленные заявителем в составе заявки, возврату не по</w:t>
      </w:r>
      <w:r w:rsidR="00D200F8">
        <w:rPr>
          <w:rStyle w:val="a4"/>
          <w:sz w:val="24"/>
          <w:szCs w:val="24"/>
        </w:rPr>
        <w:t>д</w:t>
      </w:r>
      <w:r w:rsidR="00D200F8">
        <w:rPr>
          <w:rStyle w:val="a4"/>
          <w:sz w:val="24"/>
          <w:szCs w:val="24"/>
        </w:rPr>
        <w:t>лежат.</w:t>
      </w:r>
    </w:p>
    <w:p w:rsidR="00D200F8" w:rsidRDefault="00D200F8" w:rsidP="00D200F8">
      <w:pPr>
        <w:jc w:val="both"/>
        <w:rPr>
          <w:sz w:val="24"/>
          <w:szCs w:val="24"/>
        </w:rPr>
      </w:pPr>
      <w:bookmarkStart w:id="4" w:name="sub_3510"/>
      <w:bookmarkEnd w:id="3"/>
      <w:bookmarkEnd w:id="4"/>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2" w:history="1">
        <w:r w:rsidRPr="00D01939">
          <w:rPr>
            <w:rStyle w:val="ae"/>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w:t>
      </w:r>
      <w:r w:rsidR="003171E6">
        <w:rPr>
          <w:sz w:val="24"/>
          <w:szCs w:val="24"/>
        </w:rPr>
        <w:t>одская область, г. Валдай, ул. Радищева, д.1 Б, кабинет бу</w:t>
      </w:r>
      <w:r w:rsidR="003171E6">
        <w:rPr>
          <w:sz w:val="24"/>
          <w:szCs w:val="24"/>
        </w:rPr>
        <w:t>х</w:t>
      </w:r>
      <w:r w:rsidR="003171E6">
        <w:rPr>
          <w:sz w:val="24"/>
          <w:szCs w:val="24"/>
        </w:rPr>
        <w:t>галтерии</w:t>
      </w:r>
      <w:r>
        <w:rPr>
          <w:sz w:val="24"/>
          <w:szCs w:val="24"/>
        </w:rPr>
        <w:t>.</w:t>
      </w:r>
    </w:p>
    <w:p w:rsidR="00D200F8" w:rsidRPr="003D5AFB" w:rsidRDefault="00D200F8" w:rsidP="00D200F8">
      <w:pPr>
        <w:ind w:firstLine="720"/>
        <w:jc w:val="both"/>
        <w:rPr>
          <w:b/>
          <w:sz w:val="24"/>
          <w:szCs w:val="24"/>
        </w:rPr>
      </w:pPr>
      <w:r w:rsidRPr="00047A3C">
        <w:rPr>
          <w:sz w:val="24"/>
          <w:szCs w:val="24"/>
        </w:rPr>
        <w:t>Дата начала срока подачи заявок:</w:t>
      </w:r>
      <w:r w:rsidRPr="00034102">
        <w:rPr>
          <w:color w:val="FF0000"/>
          <w:sz w:val="24"/>
          <w:szCs w:val="24"/>
        </w:rPr>
        <w:t xml:space="preserve"> </w:t>
      </w:r>
      <w:r w:rsidR="00066338" w:rsidRPr="00066338">
        <w:rPr>
          <w:sz w:val="24"/>
          <w:szCs w:val="24"/>
        </w:rPr>
        <w:t>23</w:t>
      </w:r>
      <w:r w:rsidR="00E01F4A" w:rsidRPr="00066338">
        <w:rPr>
          <w:sz w:val="24"/>
          <w:szCs w:val="24"/>
        </w:rPr>
        <w:t xml:space="preserve"> сентября</w:t>
      </w:r>
      <w:r w:rsidR="0046488A" w:rsidRPr="00D50153">
        <w:rPr>
          <w:sz w:val="24"/>
          <w:szCs w:val="24"/>
        </w:rPr>
        <w:t xml:space="preserve"> 2017</w:t>
      </w:r>
      <w:r w:rsidRPr="00D50153">
        <w:rPr>
          <w:sz w:val="24"/>
          <w:szCs w:val="24"/>
        </w:rPr>
        <w:t xml:space="preserve"> года</w:t>
      </w:r>
      <w:r w:rsidRPr="003D5AFB">
        <w:rPr>
          <w:sz w:val="24"/>
          <w:szCs w:val="24"/>
        </w:rPr>
        <w:t xml:space="preserve"> с 8 часов  00 минут</w:t>
      </w:r>
      <w:r w:rsidRPr="003D5AFB">
        <w:rPr>
          <w:b/>
          <w:sz w:val="24"/>
          <w:szCs w:val="24"/>
        </w:rPr>
        <w:t xml:space="preserve"> </w:t>
      </w:r>
      <w:r w:rsidRPr="003D5AFB">
        <w:rPr>
          <w:sz w:val="24"/>
          <w:szCs w:val="24"/>
        </w:rPr>
        <w:t>по московскому времени.</w:t>
      </w:r>
    </w:p>
    <w:p w:rsidR="00D200F8" w:rsidRDefault="00D200F8" w:rsidP="00D200F8">
      <w:pPr>
        <w:ind w:firstLine="720"/>
        <w:jc w:val="both"/>
        <w:rPr>
          <w:sz w:val="24"/>
          <w:szCs w:val="24"/>
        </w:rPr>
      </w:pPr>
      <w:r w:rsidRPr="00047A3C">
        <w:rPr>
          <w:sz w:val="24"/>
          <w:szCs w:val="24"/>
        </w:rPr>
        <w:t>Дата и время о</w:t>
      </w:r>
      <w:r w:rsidR="005C1259">
        <w:rPr>
          <w:sz w:val="24"/>
          <w:szCs w:val="24"/>
        </w:rPr>
        <w:t xml:space="preserve">кончания срока подачи заявок: </w:t>
      </w:r>
      <w:r w:rsidR="00066338" w:rsidRPr="00066338">
        <w:rPr>
          <w:sz w:val="24"/>
          <w:szCs w:val="24"/>
        </w:rPr>
        <w:t>13 октября</w:t>
      </w:r>
      <w:r w:rsidR="005C1259" w:rsidRPr="00E03A3B">
        <w:rPr>
          <w:sz w:val="24"/>
          <w:szCs w:val="24"/>
        </w:rPr>
        <w:t xml:space="preserve"> 2017</w:t>
      </w:r>
      <w:r w:rsidRPr="00E03A3B">
        <w:rPr>
          <w:sz w:val="24"/>
          <w:szCs w:val="24"/>
        </w:rPr>
        <w:t xml:space="preserve"> года 15 часов 00 м</w:t>
      </w:r>
      <w:r w:rsidRPr="00E03A3B">
        <w:rPr>
          <w:sz w:val="24"/>
          <w:szCs w:val="24"/>
        </w:rPr>
        <w:t>и</w:t>
      </w:r>
      <w:r w:rsidRPr="00E03A3B">
        <w:rPr>
          <w:sz w:val="24"/>
          <w:szCs w:val="24"/>
        </w:rPr>
        <w:t>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
        <w:spacing w:before="0" w:after="0"/>
        <w:ind w:firstLine="708"/>
        <w:jc w:val="both"/>
      </w:pPr>
      <w:r>
        <w:lastRenderedPageBreak/>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D200F8" w:rsidRDefault="00D200F8" w:rsidP="00D01939">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 xml:space="preserve">Новгородская область, г.Валдай, </w:t>
      </w:r>
      <w:r w:rsidR="003171E6">
        <w:rPr>
          <w:sz w:val="24"/>
          <w:szCs w:val="24"/>
        </w:rPr>
        <w:t>ул. Радищева, д.1 Б, кабинет бу</w:t>
      </w:r>
      <w:r w:rsidR="003171E6">
        <w:rPr>
          <w:sz w:val="24"/>
          <w:szCs w:val="24"/>
        </w:rPr>
        <w:t>х</w:t>
      </w:r>
      <w:r w:rsidR="003171E6">
        <w:rPr>
          <w:sz w:val="24"/>
          <w:szCs w:val="24"/>
        </w:rPr>
        <w:t xml:space="preserve">галтерии </w:t>
      </w:r>
      <w:r w:rsidR="00D200F8">
        <w:rPr>
          <w:sz w:val="24"/>
          <w:szCs w:val="24"/>
        </w:rPr>
        <w:t>по рабочим дням с 8-00 по 17-00, перерыв на обед с 12 часов 00 минут до 13 ч</w:t>
      </w:r>
      <w:r w:rsidR="00D200F8">
        <w:rPr>
          <w:sz w:val="24"/>
          <w:szCs w:val="24"/>
        </w:rPr>
        <w:t>а</w:t>
      </w:r>
      <w:r w:rsidR="00D200F8">
        <w:rPr>
          <w:sz w:val="24"/>
          <w:szCs w:val="24"/>
        </w:rPr>
        <w:t>сов 00 м</w:t>
      </w:r>
      <w:r w:rsidR="00D200F8">
        <w:rPr>
          <w:sz w:val="24"/>
          <w:szCs w:val="24"/>
        </w:rPr>
        <w:t>и</w:t>
      </w:r>
      <w:r w:rsidR="00D200F8">
        <w:rPr>
          <w:sz w:val="24"/>
          <w:szCs w:val="24"/>
        </w:rPr>
        <w:t>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3171E6" w:rsidP="00D200F8">
      <w:pPr>
        <w:spacing w:line="240" w:lineRule="exact"/>
        <w:jc w:val="both"/>
        <w:rPr>
          <w:sz w:val="24"/>
          <w:szCs w:val="24"/>
        </w:rPr>
      </w:pPr>
      <w:r>
        <w:rPr>
          <w:sz w:val="24"/>
          <w:szCs w:val="24"/>
        </w:rPr>
        <w:t xml:space="preserve"> </w:t>
      </w:r>
      <w:r w:rsidR="00E00132">
        <w:rPr>
          <w:sz w:val="24"/>
          <w:szCs w:val="24"/>
        </w:rPr>
        <w:t>Назимов Геннадий Иванович</w:t>
      </w:r>
      <w:r w:rsidR="00D200F8">
        <w:rPr>
          <w:b/>
          <w:sz w:val="24"/>
          <w:szCs w:val="24"/>
        </w:rPr>
        <w:t xml:space="preserve">   </w:t>
      </w:r>
      <w:r w:rsidR="00047A3C">
        <w:rPr>
          <w:b/>
          <w:sz w:val="24"/>
          <w:szCs w:val="24"/>
        </w:rPr>
        <w:t xml:space="preserve">   </w:t>
      </w:r>
    </w:p>
    <w:p w:rsidR="00D200F8" w:rsidRDefault="00D200F8" w:rsidP="00D200F8">
      <w:pPr>
        <w:spacing w:line="240" w:lineRule="exact"/>
        <w:jc w:val="both"/>
        <w:rPr>
          <w:sz w:val="24"/>
          <w:szCs w:val="24"/>
        </w:rPr>
      </w:pPr>
      <w:r>
        <w:rPr>
          <w:sz w:val="24"/>
          <w:szCs w:val="24"/>
        </w:rPr>
        <w:t xml:space="preserve"> </w:t>
      </w:r>
      <w:r w:rsidR="00034102">
        <w:rPr>
          <w:sz w:val="24"/>
          <w:szCs w:val="24"/>
        </w:rPr>
        <w:t xml:space="preserve">Кондакова Татьяна Николаевна </w:t>
      </w:r>
      <w:r w:rsidR="003171E6">
        <w:rPr>
          <w:sz w:val="24"/>
          <w:szCs w:val="24"/>
        </w:rPr>
        <w:t xml:space="preserve"> </w:t>
      </w:r>
    </w:p>
    <w:p w:rsidR="00D200F8" w:rsidRDefault="00034102" w:rsidP="00D200F8">
      <w:pPr>
        <w:jc w:val="both"/>
        <w:rPr>
          <w:sz w:val="24"/>
          <w:szCs w:val="24"/>
        </w:rPr>
      </w:pPr>
      <w:r>
        <w:rPr>
          <w:sz w:val="24"/>
          <w:szCs w:val="24"/>
        </w:rPr>
        <w:t xml:space="preserve"> тел. 8 (81666) 2-00-42,</w:t>
      </w:r>
      <w:r w:rsidRPr="00034102">
        <w:rPr>
          <w:sz w:val="24"/>
          <w:szCs w:val="24"/>
        </w:rPr>
        <w:t xml:space="preserve"> </w:t>
      </w:r>
      <w:r>
        <w:rPr>
          <w:sz w:val="24"/>
          <w:szCs w:val="24"/>
        </w:rPr>
        <w:t>факс 8 (81666) 2-00-42.</w:t>
      </w: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w:t>
      </w:r>
      <w:r>
        <w:rPr>
          <w:bCs/>
          <w:sz w:val="24"/>
          <w:szCs w:val="24"/>
        </w:rPr>
        <w:t>и</w:t>
      </w:r>
      <w:r>
        <w:rPr>
          <w:bCs/>
          <w:sz w:val="24"/>
          <w:szCs w:val="24"/>
        </w:rPr>
        <w:t>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w:t>
      </w:r>
      <w:r>
        <w:rPr>
          <w:bCs/>
          <w:sz w:val="24"/>
          <w:szCs w:val="24"/>
        </w:rPr>
        <w:t>а</w:t>
      </w:r>
      <w:r>
        <w:rPr>
          <w:bCs/>
          <w:sz w:val="24"/>
          <w:szCs w:val="24"/>
        </w:rPr>
        <w:t>кая плата установлена организатором аукциона и указание об этом содержится в извещ</w:t>
      </w:r>
      <w:r>
        <w:rPr>
          <w:bCs/>
          <w:sz w:val="24"/>
          <w:szCs w:val="24"/>
        </w:rPr>
        <w:t>е</w:t>
      </w:r>
      <w:r>
        <w:rPr>
          <w:bCs/>
          <w:sz w:val="24"/>
          <w:szCs w:val="24"/>
        </w:rPr>
        <w:t>нии о проведении аукциона, за исключением случаев предоставления аукционной док</w:t>
      </w:r>
      <w:r>
        <w:rPr>
          <w:bCs/>
          <w:sz w:val="24"/>
          <w:szCs w:val="24"/>
        </w:rPr>
        <w:t>у</w:t>
      </w:r>
      <w:r>
        <w:rPr>
          <w:bCs/>
          <w:sz w:val="24"/>
          <w:szCs w:val="24"/>
        </w:rPr>
        <w:t>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lastRenderedPageBreak/>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Default="00D200F8" w:rsidP="00047A3C">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w:t>
      </w:r>
      <w:r w:rsidR="00047A3C">
        <w:rPr>
          <w:bCs/>
          <w:sz w:val="24"/>
          <w:szCs w:val="24"/>
        </w:rPr>
        <w:t xml:space="preserve">ункте </w:t>
      </w:r>
      <w:r>
        <w:rPr>
          <w:bCs/>
          <w:sz w:val="24"/>
          <w:szCs w:val="24"/>
        </w:rPr>
        <w:t>8.2.2.</w:t>
      </w:r>
    </w:p>
    <w:p w:rsidR="00D200F8" w:rsidRPr="00E03A3B" w:rsidRDefault="00D200F8" w:rsidP="00047A3C">
      <w:pPr>
        <w:ind w:firstLine="720"/>
        <w:jc w:val="both"/>
        <w:rPr>
          <w:sz w:val="24"/>
          <w:szCs w:val="24"/>
        </w:rPr>
      </w:pPr>
      <w:r>
        <w:rPr>
          <w:sz w:val="24"/>
          <w:szCs w:val="24"/>
        </w:rPr>
        <w:t>Срок предоставлен</w:t>
      </w:r>
      <w:r w:rsidR="00FE157E">
        <w:rPr>
          <w:sz w:val="24"/>
          <w:szCs w:val="24"/>
        </w:rPr>
        <w:t>ия аукционной документации</w:t>
      </w:r>
      <w:r w:rsidR="0060158B">
        <w:rPr>
          <w:sz w:val="24"/>
          <w:szCs w:val="24"/>
        </w:rPr>
        <w:t xml:space="preserve">: </w:t>
      </w:r>
      <w:r w:rsidR="00BD2B6B" w:rsidRPr="00E03A3B">
        <w:rPr>
          <w:sz w:val="24"/>
          <w:szCs w:val="24"/>
        </w:rPr>
        <w:t xml:space="preserve">с 8 ч. 00 мин. </w:t>
      </w:r>
      <w:r w:rsidR="00066338" w:rsidRPr="00066338">
        <w:rPr>
          <w:sz w:val="24"/>
          <w:szCs w:val="24"/>
        </w:rPr>
        <w:t>23</w:t>
      </w:r>
      <w:r w:rsidR="0060158B" w:rsidRPr="00066338">
        <w:rPr>
          <w:sz w:val="24"/>
          <w:szCs w:val="24"/>
        </w:rPr>
        <w:t xml:space="preserve"> </w:t>
      </w:r>
      <w:r w:rsidR="00E01F4A" w:rsidRPr="00066338">
        <w:rPr>
          <w:sz w:val="24"/>
          <w:szCs w:val="24"/>
        </w:rPr>
        <w:t>сентября</w:t>
      </w:r>
      <w:r w:rsidR="0060158B" w:rsidRPr="00E03A3B">
        <w:rPr>
          <w:sz w:val="24"/>
          <w:szCs w:val="24"/>
        </w:rPr>
        <w:t xml:space="preserve"> 2017 года до 15 ч.00 мин. </w:t>
      </w:r>
      <w:r w:rsidR="00066338" w:rsidRPr="00066338">
        <w:rPr>
          <w:sz w:val="24"/>
          <w:szCs w:val="24"/>
        </w:rPr>
        <w:t>13</w:t>
      </w:r>
      <w:r w:rsidR="00E01F4A" w:rsidRPr="00066338">
        <w:rPr>
          <w:sz w:val="24"/>
          <w:szCs w:val="24"/>
        </w:rPr>
        <w:t xml:space="preserve"> </w:t>
      </w:r>
      <w:r w:rsidR="00066338" w:rsidRPr="00066338">
        <w:rPr>
          <w:sz w:val="24"/>
          <w:szCs w:val="24"/>
        </w:rPr>
        <w:t>октября</w:t>
      </w:r>
      <w:r w:rsidR="00FE157E" w:rsidRPr="00E03A3B">
        <w:rPr>
          <w:sz w:val="24"/>
          <w:szCs w:val="24"/>
        </w:rPr>
        <w:t xml:space="preserve"> 2017</w:t>
      </w:r>
      <w:r w:rsidRPr="00E03A3B">
        <w:rPr>
          <w:sz w:val="24"/>
          <w:szCs w:val="24"/>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3" w:history="1">
        <w:r w:rsidRPr="00047A3C">
          <w:rPr>
            <w:rStyle w:val="ae"/>
            <w:color w:val="auto"/>
            <w:sz w:val="24"/>
            <w:szCs w:val="24"/>
          </w:rPr>
          <w:t>www.valdayadm.ru</w:t>
        </w:r>
      </w:hyperlink>
      <w:r w:rsidR="00034102">
        <w:rPr>
          <w:sz w:val="24"/>
          <w:szCs w:val="24"/>
        </w:rPr>
        <w:t xml:space="preserve"> </w:t>
      </w:r>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Default="00D200F8" w:rsidP="00047A3C">
      <w:pPr>
        <w:tabs>
          <w:tab w:val="left" w:pos="720"/>
        </w:tabs>
        <w:ind w:firstLine="720"/>
        <w:jc w:val="center"/>
        <w:rPr>
          <w:b/>
          <w:sz w:val="24"/>
          <w:szCs w:val="24"/>
        </w:rPr>
      </w:pPr>
      <w:r>
        <w:rPr>
          <w:b/>
          <w:sz w:val="24"/>
          <w:szCs w:val="24"/>
        </w:rPr>
        <w:t>9. Разъяснение положений документации об аукционе</w:t>
      </w:r>
      <w:r>
        <w:rPr>
          <w:sz w:val="24"/>
          <w:szCs w:val="24"/>
        </w:rPr>
        <w:t xml:space="preserve"> </w:t>
      </w:r>
      <w:r>
        <w:rPr>
          <w:b/>
          <w:sz w:val="24"/>
          <w:szCs w:val="24"/>
        </w:rPr>
        <w:t xml:space="preserve">и внесение </w:t>
      </w:r>
    </w:p>
    <w:p w:rsidR="00D200F8" w:rsidRDefault="00D200F8" w:rsidP="00047A3C">
      <w:pPr>
        <w:tabs>
          <w:tab w:val="left" w:pos="720"/>
        </w:tabs>
        <w:ind w:firstLine="720"/>
        <w:jc w:val="center"/>
        <w:rPr>
          <w:sz w:val="24"/>
          <w:szCs w:val="24"/>
        </w:rPr>
      </w:pPr>
      <w:r>
        <w:rPr>
          <w:b/>
          <w:sz w:val="24"/>
          <w:szCs w:val="24"/>
        </w:rPr>
        <w:t>в нее изм</w:t>
      </w:r>
      <w:r>
        <w:rPr>
          <w:b/>
          <w:sz w:val="24"/>
          <w:szCs w:val="24"/>
        </w:rPr>
        <w:t>е</w:t>
      </w:r>
      <w:r>
        <w:rPr>
          <w:b/>
          <w:sz w:val="24"/>
          <w:szCs w:val="24"/>
        </w:rPr>
        <w:t>нений</w:t>
      </w:r>
      <w:r w:rsidR="00FE157E">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Default="00D200F8" w:rsidP="00047A3C">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Pr>
          <w:sz w:val="24"/>
          <w:szCs w:val="24"/>
        </w:rPr>
        <w:t xml:space="preserve">онной документации- </w:t>
      </w:r>
      <w:r w:rsidR="00066338" w:rsidRPr="00066338">
        <w:rPr>
          <w:sz w:val="24"/>
          <w:szCs w:val="24"/>
        </w:rPr>
        <w:t>23</w:t>
      </w:r>
      <w:r w:rsidR="00E01F4A" w:rsidRPr="00066338">
        <w:rPr>
          <w:sz w:val="24"/>
          <w:szCs w:val="24"/>
        </w:rPr>
        <w:t xml:space="preserve"> сентября</w:t>
      </w:r>
      <w:r w:rsidRPr="00E03A3B">
        <w:rPr>
          <w:sz w:val="24"/>
          <w:szCs w:val="24"/>
        </w:rPr>
        <w:t xml:space="preserve"> </w:t>
      </w:r>
      <w:r w:rsidR="000375C1" w:rsidRPr="00E03A3B">
        <w:rPr>
          <w:sz w:val="24"/>
          <w:szCs w:val="24"/>
        </w:rPr>
        <w:t xml:space="preserve">2017 </w:t>
      </w:r>
      <w:r w:rsidRPr="00E03A3B">
        <w:rPr>
          <w:sz w:val="24"/>
          <w:szCs w:val="24"/>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066338" w:rsidRPr="00066338">
        <w:rPr>
          <w:sz w:val="24"/>
          <w:szCs w:val="24"/>
        </w:rPr>
        <w:t>09 октября</w:t>
      </w:r>
      <w:r w:rsidR="000375C1" w:rsidRPr="00E03A3B">
        <w:rPr>
          <w:sz w:val="24"/>
          <w:szCs w:val="24"/>
        </w:rPr>
        <w:t xml:space="preserve"> 2017</w:t>
      </w:r>
      <w:r w:rsidRPr="00E03A3B">
        <w:rPr>
          <w:sz w:val="24"/>
          <w:szCs w:val="24"/>
        </w:rPr>
        <w:t xml:space="preserve"> года.</w:t>
      </w:r>
    </w:p>
    <w:p w:rsidR="00D200F8" w:rsidRDefault="00D200F8" w:rsidP="00047A3C">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поз</w:t>
      </w:r>
      <w:r>
        <w:rPr>
          <w:bCs/>
          <w:sz w:val="24"/>
          <w:szCs w:val="24"/>
        </w:rPr>
        <w:t>д</w:t>
      </w:r>
      <w:r>
        <w:rPr>
          <w:bCs/>
          <w:sz w:val="24"/>
          <w:szCs w:val="24"/>
        </w:rPr>
        <w:t xml:space="preserve">нее  </w:t>
      </w:r>
      <w:r w:rsidR="00836F4C" w:rsidRPr="00836F4C">
        <w:rPr>
          <w:bCs/>
          <w:sz w:val="24"/>
          <w:szCs w:val="24"/>
        </w:rPr>
        <w:t>07 октября</w:t>
      </w:r>
      <w:r w:rsidR="003B1636" w:rsidRPr="00E03A3B">
        <w:rPr>
          <w:bCs/>
          <w:sz w:val="24"/>
          <w:szCs w:val="24"/>
        </w:rPr>
        <w:t xml:space="preserve"> 2017</w:t>
      </w:r>
      <w:r w:rsidRPr="00E03A3B">
        <w:rPr>
          <w:bCs/>
          <w:sz w:val="24"/>
          <w:szCs w:val="24"/>
        </w:rPr>
        <w:t xml:space="preserve"> года.</w:t>
      </w:r>
      <w:r>
        <w:rPr>
          <w:b/>
          <w:bCs/>
          <w:sz w:val="24"/>
          <w:szCs w:val="24"/>
        </w:rPr>
        <w:t xml:space="preserve"> </w:t>
      </w:r>
      <w:r w:rsidR="004B639B">
        <w:rPr>
          <w:bCs/>
          <w:sz w:val="24"/>
          <w:szCs w:val="24"/>
        </w:rPr>
        <w:t>Извещение об отказе от проведения аукциона размещается на официальном сайте торгов в</w:t>
      </w:r>
      <w:r>
        <w:rPr>
          <w:bCs/>
          <w:sz w:val="24"/>
          <w:szCs w:val="24"/>
        </w:rPr>
        <w:t xml:space="preserve"> течение одного дня с даты приня</w:t>
      </w:r>
      <w:r w:rsidR="004B639B">
        <w:rPr>
          <w:bCs/>
          <w:sz w:val="24"/>
          <w:szCs w:val="24"/>
        </w:rPr>
        <w:t>тия</w:t>
      </w:r>
      <w:r>
        <w:rPr>
          <w:bCs/>
          <w:sz w:val="24"/>
          <w:szCs w:val="24"/>
        </w:rPr>
        <w:t xml:space="preserve"> реше</w:t>
      </w:r>
      <w:r w:rsidR="004B639B">
        <w:rPr>
          <w:bCs/>
          <w:sz w:val="24"/>
          <w:szCs w:val="24"/>
        </w:rPr>
        <w:t>ния об отказе от пров</w:t>
      </w:r>
      <w:r w:rsidR="004B639B">
        <w:rPr>
          <w:bCs/>
          <w:sz w:val="24"/>
          <w:szCs w:val="24"/>
        </w:rPr>
        <w:t>е</w:t>
      </w:r>
      <w:r w:rsidR="004B639B">
        <w:rPr>
          <w:bCs/>
          <w:sz w:val="24"/>
          <w:szCs w:val="24"/>
        </w:rPr>
        <w:t>дения аукциона</w:t>
      </w:r>
      <w:r>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Pr>
          <w:bCs/>
          <w:sz w:val="24"/>
          <w:szCs w:val="24"/>
        </w:rPr>
        <w:t>и</w:t>
      </w:r>
      <w:r>
        <w:rPr>
          <w:bCs/>
          <w:sz w:val="24"/>
          <w:szCs w:val="24"/>
        </w:rPr>
        <w:t>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t xml:space="preserve">10.1. Место, день и время начала рассмотрения заявок на участие в аукционе </w:t>
      </w:r>
      <w:r>
        <w:rPr>
          <w:b/>
          <w:sz w:val="24"/>
          <w:szCs w:val="24"/>
        </w:rPr>
        <w:t xml:space="preserve">– </w:t>
      </w:r>
      <w:r w:rsidR="005F5C2E" w:rsidRPr="00E03A3B">
        <w:rPr>
          <w:sz w:val="24"/>
          <w:szCs w:val="24"/>
        </w:rPr>
        <w:t xml:space="preserve">с </w:t>
      </w:r>
      <w:r w:rsidR="00836F4C" w:rsidRPr="00836F4C">
        <w:rPr>
          <w:sz w:val="24"/>
          <w:szCs w:val="24"/>
        </w:rPr>
        <w:t>13</w:t>
      </w:r>
      <w:r w:rsidR="00E01F4A" w:rsidRPr="00836F4C">
        <w:rPr>
          <w:sz w:val="24"/>
          <w:szCs w:val="24"/>
        </w:rPr>
        <w:t xml:space="preserve"> </w:t>
      </w:r>
      <w:r w:rsidR="00836F4C" w:rsidRPr="00836F4C">
        <w:rPr>
          <w:sz w:val="24"/>
          <w:szCs w:val="24"/>
        </w:rPr>
        <w:t>октября</w:t>
      </w:r>
      <w:r w:rsidR="003B1636" w:rsidRPr="00836F4C">
        <w:rPr>
          <w:sz w:val="24"/>
          <w:szCs w:val="24"/>
        </w:rPr>
        <w:t xml:space="preserve"> 2017</w:t>
      </w:r>
      <w:r w:rsidRPr="00836F4C">
        <w:rPr>
          <w:sz w:val="24"/>
          <w:szCs w:val="24"/>
        </w:rPr>
        <w:t xml:space="preserve"> года 15 часов 00 минут по московскому времени по адресу: 175400, Новг</w:t>
      </w:r>
      <w:r>
        <w:rPr>
          <w:sz w:val="24"/>
          <w:szCs w:val="24"/>
        </w:rPr>
        <w:t>о</w:t>
      </w:r>
      <w:r>
        <w:rPr>
          <w:sz w:val="24"/>
          <w:szCs w:val="24"/>
        </w:rPr>
        <w:lastRenderedPageBreak/>
        <w:t xml:space="preserve">родская область, г. Валдай, </w:t>
      </w:r>
      <w:r w:rsidR="00FA336B">
        <w:rPr>
          <w:sz w:val="24"/>
          <w:szCs w:val="24"/>
        </w:rPr>
        <w:t>ул. Радищева, д. 1 Б</w:t>
      </w:r>
      <w:r>
        <w:rPr>
          <w:sz w:val="24"/>
          <w:szCs w:val="24"/>
        </w:rPr>
        <w:t xml:space="preserve"> </w:t>
      </w:r>
      <w:r w:rsidR="00FA336B">
        <w:rPr>
          <w:sz w:val="24"/>
          <w:szCs w:val="24"/>
        </w:rPr>
        <w:t xml:space="preserve"> (кабинет бухгалтерии) тел.8(81666 ) 2-00-42</w:t>
      </w:r>
      <w:r>
        <w:rPr>
          <w:sz w:val="24"/>
          <w:szCs w:val="24"/>
        </w:rPr>
        <w:t>.</w:t>
      </w:r>
    </w:p>
    <w:p w:rsidR="00D200F8" w:rsidRDefault="00D200F8" w:rsidP="00D200F8">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47A3C">
        <w:rPr>
          <w:bCs/>
          <w:sz w:val="24"/>
          <w:szCs w:val="24"/>
        </w:rPr>
        <w:t>.</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4" w:history="1">
        <w:r w:rsidRPr="00047A3C">
          <w:rPr>
            <w:rStyle w:val="ae"/>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836F4C" w:rsidRPr="00836F4C">
        <w:rPr>
          <w:sz w:val="24"/>
          <w:szCs w:val="24"/>
        </w:rPr>
        <w:t>16</w:t>
      </w:r>
      <w:r w:rsidR="005F5C2E" w:rsidRPr="00836F4C">
        <w:rPr>
          <w:sz w:val="24"/>
          <w:szCs w:val="24"/>
        </w:rPr>
        <w:t xml:space="preserve"> ок</w:t>
      </w:r>
      <w:r w:rsidR="00E01F4A" w:rsidRPr="00836F4C">
        <w:rPr>
          <w:sz w:val="24"/>
          <w:szCs w:val="24"/>
        </w:rPr>
        <w:t>тября</w:t>
      </w:r>
      <w:r w:rsidR="00F73604" w:rsidRPr="00B82493">
        <w:rPr>
          <w:sz w:val="24"/>
          <w:szCs w:val="24"/>
        </w:rPr>
        <w:t xml:space="preserve"> 2017 года</w:t>
      </w:r>
      <w:r w:rsidRPr="00B82493">
        <w:rPr>
          <w:sz w:val="24"/>
          <w:szCs w:val="24"/>
        </w:rPr>
        <w:t xml:space="preserve"> в 10 часов 00 минут по московскому времени по адресу: 175400, Нов</w:t>
      </w:r>
      <w:r>
        <w:rPr>
          <w:sz w:val="24"/>
          <w:szCs w:val="24"/>
        </w:rPr>
        <w:t>городская</w:t>
      </w:r>
      <w:r w:rsidR="00DC1D5F">
        <w:rPr>
          <w:sz w:val="24"/>
          <w:szCs w:val="24"/>
        </w:rPr>
        <w:t xml:space="preserve"> область, г.Валдай, ул. Радищ</w:t>
      </w:r>
      <w:r w:rsidR="00DC1D5F">
        <w:rPr>
          <w:sz w:val="24"/>
          <w:szCs w:val="24"/>
        </w:rPr>
        <w:t>е</w:t>
      </w:r>
      <w:r w:rsidR="00DC1D5F">
        <w:rPr>
          <w:sz w:val="24"/>
          <w:szCs w:val="24"/>
        </w:rPr>
        <w:t>ва, д. 1 Б (кабинет бухгалтерии</w:t>
      </w:r>
      <w:r>
        <w:rPr>
          <w:sz w:val="24"/>
          <w:szCs w:val="24"/>
        </w:rPr>
        <w:t xml:space="preserve">).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Pr>
          <w:sz w:val="24"/>
          <w:szCs w:val="24"/>
        </w:rPr>
        <w:t>о</w:t>
      </w:r>
      <w:r w:rsidR="00D200F8">
        <w:rPr>
          <w:sz w:val="24"/>
          <w:szCs w:val="24"/>
        </w:rPr>
        <w:lastRenderedPageBreak/>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аукц</w:t>
      </w:r>
      <w:r w:rsidR="00D200F8">
        <w:rPr>
          <w:sz w:val="24"/>
          <w:szCs w:val="24"/>
        </w:rPr>
        <w:t>и</w:t>
      </w:r>
      <w:r w:rsidR="00D200F8">
        <w:rPr>
          <w:sz w:val="24"/>
          <w:szCs w:val="24"/>
        </w:rPr>
        <w:t>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r>
        <w:rPr>
          <w:sz w:val="24"/>
          <w:szCs w:val="24"/>
        </w:rPr>
        <w:t>Е</w:t>
      </w:r>
      <w:r w:rsidR="00D200F8">
        <w:rPr>
          <w:sz w:val="24"/>
          <w:szCs w:val="24"/>
        </w:rPr>
        <w:t>сли действующий правообладатель воспользовался правом, предусмотре</w:t>
      </w:r>
      <w:r w:rsidR="00D200F8">
        <w:rPr>
          <w:sz w:val="24"/>
          <w:szCs w:val="24"/>
        </w:rPr>
        <w:t>н</w:t>
      </w:r>
      <w:r w:rsidR="00D200F8">
        <w:rPr>
          <w:sz w:val="24"/>
          <w:szCs w:val="24"/>
        </w:rPr>
        <w:t>ным  п</w:t>
      </w:r>
      <w:r>
        <w:rPr>
          <w:sz w:val="24"/>
          <w:szCs w:val="24"/>
        </w:rPr>
        <w:t>одпунктом</w:t>
      </w:r>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5" w:history="1">
        <w:r w:rsidRPr="004B1FF8">
          <w:rPr>
            <w:rStyle w:val="ae"/>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lastRenderedPageBreak/>
        <w:t>11.10. Любой участник аукциона вправе осуществлять аудио- и/или видеозапись аукциона.</w:t>
      </w:r>
    </w:p>
    <w:p w:rsidR="00D200F8" w:rsidRDefault="00D200F8" w:rsidP="004B1FF8">
      <w:pPr>
        <w:autoSpaceDE w:val="0"/>
        <w:ind w:firstLine="720"/>
        <w:jc w:val="both"/>
        <w:rPr>
          <w:sz w:val="24"/>
          <w:szCs w:val="24"/>
        </w:rPr>
      </w:pPr>
      <w:r>
        <w:rPr>
          <w:sz w:val="24"/>
          <w:szCs w:val="24"/>
        </w:rPr>
        <w:t>11.11.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Pr>
          <w:sz w:val="24"/>
          <w:szCs w:val="24"/>
        </w:rPr>
        <w:t>и</w:t>
      </w:r>
      <w:r>
        <w:rPr>
          <w:sz w:val="24"/>
          <w:szCs w:val="24"/>
        </w:rPr>
        <w:t>оне,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t>12.1.Заключение договора осуществляется в порядке, предусмотренном Гражда</w:t>
      </w:r>
      <w:r>
        <w:rPr>
          <w:sz w:val="24"/>
          <w:szCs w:val="24"/>
        </w:rPr>
        <w:t>н</w:t>
      </w:r>
      <w:r>
        <w:rPr>
          <w:sz w:val="24"/>
          <w:szCs w:val="24"/>
        </w:rPr>
        <w:t xml:space="preserve">ским </w:t>
      </w:r>
      <w:hyperlink r:id="rId16" w:history="1">
        <w:r w:rsidR="00EC5622">
          <w:rPr>
            <w:rStyle w:val="ae"/>
            <w:color w:val="auto"/>
            <w:sz w:val="24"/>
            <w:szCs w:val="24"/>
            <w:u w:val="none"/>
          </w:rPr>
          <w:t>к</w:t>
        </w:r>
        <w:r w:rsidRPr="00EC5622">
          <w:rPr>
            <w:rStyle w:val="ae"/>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7" w:history="1">
        <w:r>
          <w:rPr>
            <w:rStyle w:val="ae"/>
            <w:color w:val="auto"/>
            <w:sz w:val="24"/>
            <w:szCs w:val="24"/>
            <w:u w:val="none"/>
          </w:rPr>
          <w:t>к</w:t>
        </w:r>
        <w:r w:rsidR="00D200F8" w:rsidRPr="00EC5622">
          <w:rPr>
            <w:rStyle w:val="ae"/>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lastRenderedPageBreak/>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явке на участие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При этом заключение договора для участника аукциона, заявке на участие в аукц</w:t>
      </w:r>
      <w:r>
        <w:rPr>
          <w:sz w:val="24"/>
          <w:szCs w:val="24"/>
        </w:rPr>
        <w:t>и</w:t>
      </w:r>
      <w:r>
        <w:rPr>
          <w:sz w:val="24"/>
          <w:szCs w:val="24"/>
        </w:rPr>
        <w:t>оне которого присвоен второй номер, является обязательным. В случае уклонения побед</w:t>
      </w:r>
      <w:r>
        <w:rPr>
          <w:sz w:val="24"/>
          <w:szCs w:val="24"/>
        </w:rPr>
        <w:t>и</w:t>
      </w:r>
      <w:r>
        <w:rPr>
          <w:sz w:val="24"/>
          <w:szCs w:val="24"/>
        </w:rPr>
        <w:t>теля конкурса или участника аукциона, заявке на участие в аукционе которого пр</w:t>
      </w:r>
      <w:r>
        <w:rPr>
          <w:sz w:val="24"/>
          <w:szCs w:val="24"/>
        </w:rPr>
        <w:t>и</w:t>
      </w:r>
      <w:r>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t>12.8. Срок, в течение которого должен быть подписан проект договора; составл</w:t>
      </w:r>
      <w:r>
        <w:rPr>
          <w:sz w:val="24"/>
          <w:szCs w:val="24"/>
        </w:rPr>
        <w:t>я</w:t>
      </w:r>
      <w:r>
        <w:rPr>
          <w:sz w:val="24"/>
          <w:szCs w:val="24"/>
        </w:rPr>
        <w:t>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D200F8" w:rsidRDefault="0060158B"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r w:rsidR="00F73604">
        <w:rPr>
          <w:sz w:val="24"/>
          <w:szCs w:val="24"/>
        </w:rPr>
        <w:t>П</w:t>
      </w:r>
      <w:r w:rsidR="00D200F8">
        <w:rPr>
          <w:sz w:val="24"/>
          <w:szCs w:val="24"/>
        </w:rPr>
        <w:t>риложени</w:t>
      </w:r>
      <w:r>
        <w:rPr>
          <w:sz w:val="24"/>
          <w:szCs w:val="24"/>
        </w:rPr>
        <w:t>ем  2</w:t>
      </w:r>
      <w:r w:rsidR="00D200F8">
        <w:rPr>
          <w:sz w:val="24"/>
          <w:szCs w:val="24"/>
        </w:rPr>
        <w:t xml:space="preserve"> к документации об аукц</w:t>
      </w:r>
      <w:r w:rsidR="00D200F8">
        <w:rPr>
          <w:sz w:val="24"/>
          <w:szCs w:val="24"/>
        </w:rPr>
        <w:t>и</w:t>
      </w:r>
      <w:r w:rsidR="00D200F8">
        <w:rPr>
          <w:sz w:val="24"/>
          <w:szCs w:val="24"/>
        </w:rPr>
        <w:t xml:space="preserve">оне.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5"/>
        <w:ind w:firstLine="540"/>
        <w:rPr>
          <w:sz w:val="24"/>
          <w:szCs w:val="24"/>
        </w:rPr>
      </w:pPr>
      <w:r>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sidRPr="00322029">
        <w:rPr>
          <w:sz w:val="24"/>
          <w:szCs w:val="24"/>
        </w:rPr>
        <w:t>о</w:t>
      </w:r>
      <w:r w:rsidRPr="00322029">
        <w:rPr>
          <w:sz w:val="24"/>
          <w:szCs w:val="24"/>
        </w:rPr>
        <w:t xml:space="preserve">мразвития России.  </w:t>
      </w:r>
    </w:p>
    <w:p w:rsidR="00D200F8" w:rsidRDefault="00D200F8" w:rsidP="00D200F8">
      <w:pPr>
        <w:ind w:firstLine="540"/>
        <w:jc w:val="both"/>
        <w:rPr>
          <w:sz w:val="24"/>
          <w:szCs w:val="24"/>
        </w:rPr>
      </w:pPr>
      <w:r>
        <w:rPr>
          <w:sz w:val="24"/>
          <w:szCs w:val="24"/>
        </w:rPr>
        <w:lastRenderedPageBreak/>
        <w:t>Реквизиты и порядок оплаты арендной платы могут быть изменены Арендодателем – Организатором аукциона в одностороннем порядке.</w:t>
      </w:r>
    </w:p>
    <w:p w:rsidR="00D200F8" w:rsidRDefault="00C42F47" w:rsidP="00D200F8">
      <w:pPr>
        <w:ind w:firstLine="540"/>
        <w:jc w:val="both"/>
        <w:rPr>
          <w:sz w:val="24"/>
          <w:szCs w:val="24"/>
        </w:rPr>
      </w:pPr>
      <w:r>
        <w:rPr>
          <w:sz w:val="24"/>
          <w:szCs w:val="24"/>
        </w:rPr>
        <w:t xml:space="preserve">   </w:t>
      </w:r>
      <w:r w:rsidR="00D200F8">
        <w:rPr>
          <w:sz w:val="24"/>
          <w:szCs w:val="24"/>
        </w:rPr>
        <w:t>12.11.Цена заключенного договора (цена лота) не может быть пересмотрена стор</w:t>
      </w:r>
      <w:r w:rsidR="00D200F8">
        <w:rPr>
          <w:sz w:val="24"/>
          <w:szCs w:val="24"/>
        </w:rPr>
        <w:t>о</w:t>
      </w:r>
      <w:r w:rsidR="00D200F8">
        <w:rPr>
          <w:sz w:val="24"/>
          <w:szCs w:val="24"/>
        </w:rPr>
        <w:t>нами в сторону уменьшения.</w:t>
      </w:r>
    </w:p>
    <w:p w:rsidR="00D200F8" w:rsidRDefault="00D200F8" w:rsidP="00D200F8">
      <w:pPr>
        <w:ind w:firstLine="720"/>
        <w:jc w:val="both"/>
        <w:rPr>
          <w:iCs/>
          <w:sz w:val="24"/>
          <w:szCs w:val="24"/>
        </w:rPr>
      </w:pPr>
      <w:r>
        <w:rPr>
          <w:sz w:val="24"/>
          <w:szCs w:val="24"/>
        </w:rPr>
        <w:t>12.1</w:t>
      </w:r>
      <w:r w:rsidR="00B82493">
        <w:rPr>
          <w:sz w:val="24"/>
          <w:szCs w:val="24"/>
        </w:rPr>
        <w:t>2</w:t>
      </w:r>
      <w:r>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t xml:space="preserve">            </w:t>
      </w:r>
      <w:r w:rsidRPr="00322029">
        <w:rPr>
          <w:bCs/>
          <w:iCs/>
          <w:sz w:val="24"/>
          <w:szCs w:val="24"/>
        </w:rPr>
        <w:t>12.1</w:t>
      </w:r>
      <w:r w:rsidR="00B82493">
        <w:rPr>
          <w:bCs/>
          <w:iCs/>
          <w:sz w:val="24"/>
          <w:szCs w:val="24"/>
        </w:rPr>
        <w:t>3</w:t>
      </w:r>
      <w:r w:rsidRPr="00322029">
        <w:rPr>
          <w:bCs/>
          <w:iCs/>
          <w:sz w:val="24"/>
          <w:szCs w:val="24"/>
        </w:rPr>
        <w:t>.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месяца на основании Договора аренды по безналичному расчету на счет, указанный в До-</w:t>
      </w:r>
    </w:p>
    <w:p w:rsidR="00D200F8" w:rsidRPr="00322029" w:rsidRDefault="00D200F8" w:rsidP="00D200F8">
      <w:pPr>
        <w:pStyle w:val="1"/>
        <w:numPr>
          <w:ilvl w:val="0"/>
          <w:numId w:val="8"/>
        </w:numPr>
        <w:jc w:val="both"/>
        <w:rPr>
          <w:sz w:val="24"/>
          <w:szCs w:val="24"/>
        </w:rPr>
      </w:pPr>
      <w:r w:rsidRPr="00322029">
        <w:rPr>
          <w:bCs/>
          <w:iCs/>
          <w:sz w:val="24"/>
          <w:szCs w:val="24"/>
        </w:rPr>
        <w:t>говоре аренды.</w:t>
      </w:r>
    </w:p>
    <w:p w:rsidR="00D200F8" w:rsidRDefault="00D200F8" w:rsidP="00D200F8">
      <w:pPr>
        <w:ind w:firstLine="720"/>
        <w:jc w:val="both"/>
        <w:rPr>
          <w:sz w:val="24"/>
          <w:szCs w:val="24"/>
        </w:rPr>
      </w:pPr>
      <w:r>
        <w:rPr>
          <w:sz w:val="24"/>
          <w:szCs w:val="24"/>
        </w:rPr>
        <w:t>12.1</w:t>
      </w:r>
      <w:r w:rsidR="00B82493">
        <w:rPr>
          <w:sz w:val="24"/>
          <w:szCs w:val="24"/>
        </w:rPr>
        <w:t>4</w:t>
      </w:r>
      <w:r>
        <w:rPr>
          <w:sz w:val="24"/>
          <w:szCs w:val="24"/>
        </w:rPr>
        <w:t>.При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w:t>
      </w:r>
      <w:r w:rsidR="00C42F47">
        <w:rPr>
          <w:sz w:val="24"/>
          <w:szCs w:val="24"/>
        </w:rPr>
        <w:t>ной информации  8 (81666) 2-00-42</w:t>
      </w:r>
      <w:r>
        <w:rPr>
          <w:sz w:val="24"/>
          <w:szCs w:val="24"/>
        </w:rPr>
        <w:t xml:space="preserve"> с 9.00 до 17.00 часов по рабочим дням, перерыв на обед с 12 часов 00 минут до 13 ч</w:t>
      </w:r>
      <w:r>
        <w:rPr>
          <w:sz w:val="24"/>
          <w:szCs w:val="24"/>
        </w:rPr>
        <w:t>а</w:t>
      </w:r>
      <w:r>
        <w:rPr>
          <w:sz w:val="24"/>
          <w:szCs w:val="24"/>
        </w:rPr>
        <w:t>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60158B">
        <w:rPr>
          <w:sz w:val="24"/>
          <w:szCs w:val="24"/>
        </w:rPr>
        <w:t>риложению 3</w:t>
      </w:r>
      <w:r>
        <w:rPr>
          <w:sz w:val="24"/>
          <w:szCs w:val="24"/>
        </w:rPr>
        <w:t xml:space="preserve"> к настоящей документации об аукц</w:t>
      </w:r>
      <w:r>
        <w:rPr>
          <w:sz w:val="24"/>
          <w:szCs w:val="24"/>
        </w:rPr>
        <w:t>и</w:t>
      </w:r>
      <w:r>
        <w:rPr>
          <w:sz w:val="24"/>
          <w:szCs w:val="24"/>
        </w:rPr>
        <w:t>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0C62EA">
      <w:pPr>
        <w:rPr>
          <w:b/>
          <w:sz w:val="28"/>
          <w:szCs w:val="28"/>
        </w:rPr>
      </w:pPr>
    </w:p>
    <w:p w:rsidR="000C62EA" w:rsidRPr="000C62EA" w:rsidRDefault="000C62EA" w:rsidP="00723DDA">
      <w:pPr>
        <w:pStyle w:val="af"/>
        <w:pageBreakBefore/>
        <w:spacing w:before="0" w:after="0"/>
        <w:ind w:left="3000"/>
        <w:jc w:val="right"/>
      </w:pPr>
      <w:r w:rsidRPr="000C62EA">
        <w:lastRenderedPageBreak/>
        <w:t>Приложение 1</w:t>
      </w:r>
    </w:p>
    <w:p w:rsidR="00DE53CC" w:rsidRDefault="000C62EA" w:rsidP="00723DDA">
      <w:pPr>
        <w:ind w:firstLine="720"/>
        <w:jc w:val="right"/>
        <w:rPr>
          <w:sz w:val="24"/>
          <w:szCs w:val="24"/>
        </w:rPr>
      </w:pPr>
      <w:r w:rsidRPr="000C62EA">
        <w:rPr>
          <w:sz w:val="24"/>
          <w:szCs w:val="24"/>
        </w:rPr>
        <w:t>к документации об аукционе</w:t>
      </w:r>
      <w:r w:rsidR="00A116EE">
        <w:t xml:space="preserve"> </w:t>
      </w:r>
      <w:r w:rsidR="00A116EE" w:rsidRPr="00A116EE">
        <w:rPr>
          <w:sz w:val="24"/>
          <w:szCs w:val="24"/>
        </w:rPr>
        <w:t>открытом по составу</w:t>
      </w:r>
    </w:p>
    <w:p w:rsidR="00173411" w:rsidRDefault="00A116EE" w:rsidP="00173411">
      <w:pPr>
        <w:ind w:firstLine="720"/>
        <w:jc w:val="right"/>
        <w:rPr>
          <w:sz w:val="24"/>
          <w:szCs w:val="24"/>
        </w:rPr>
      </w:pPr>
      <w:r w:rsidRPr="00A116EE">
        <w:rPr>
          <w:sz w:val="24"/>
          <w:szCs w:val="24"/>
        </w:rPr>
        <w:t xml:space="preserve"> участников</w:t>
      </w:r>
      <w:r>
        <w:rPr>
          <w:sz w:val="24"/>
          <w:szCs w:val="24"/>
        </w:rPr>
        <w:t xml:space="preserve"> </w:t>
      </w:r>
      <w:r w:rsidRPr="00A116EE">
        <w:rPr>
          <w:sz w:val="24"/>
          <w:szCs w:val="24"/>
        </w:rPr>
        <w:t>и форме подачи предложений на право</w:t>
      </w:r>
    </w:p>
    <w:p w:rsidR="00723DDA" w:rsidRDefault="00A116EE" w:rsidP="00173411">
      <w:pPr>
        <w:ind w:firstLine="720"/>
        <w:jc w:val="right"/>
        <w:rPr>
          <w:sz w:val="24"/>
          <w:szCs w:val="24"/>
        </w:rPr>
      </w:pPr>
      <w:r w:rsidRPr="00A116EE">
        <w:rPr>
          <w:sz w:val="24"/>
          <w:szCs w:val="24"/>
        </w:rPr>
        <w:t xml:space="preserve"> заключения договора аренды</w:t>
      </w:r>
      <w:r>
        <w:rPr>
          <w:sz w:val="24"/>
          <w:szCs w:val="24"/>
        </w:rPr>
        <w:t xml:space="preserve"> </w:t>
      </w:r>
      <w:r w:rsidRPr="00A116EE">
        <w:rPr>
          <w:sz w:val="24"/>
          <w:szCs w:val="24"/>
        </w:rPr>
        <w:t>объекта недвижимости,</w:t>
      </w:r>
    </w:p>
    <w:p w:rsidR="00723DDA" w:rsidRDefault="00A116EE" w:rsidP="00723DDA">
      <w:pPr>
        <w:ind w:firstLine="720"/>
        <w:jc w:val="right"/>
        <w:rPr>
          <w:sz w:val="24"/>
          <w:szCs w:val="24"/>
        </w:rPr>
      </w:pPr>
      <w:r w:rsidRPr="00A116EE">
        <w:rPr>
          <w:sz w:val="24"/>
          <w:szCs w:val="24"/>
        </w:rPr>
        <w:t xml:space="preserve"> находящегося в </w:t>
      </w:r>
      <w:r w:rsidR="00723DDA">
        <w:rPr>
          <w:sz w:val="24"/>
          <w:szCs w:val="24"/>
        </w:rPr>
        <w:t xml:space="preserve">хозяйственном ведении </w:t>
      </w:r>
    </w:p>
    <w:p w:rsidR="00723DDA" w:rsidRDefault="00723DDA" w:rsidP="00723DDA">
      <w:pPr>
        <w:ind w:firstLine="720"/>
        <w:jc w:val="right"/>
        <w:rPr>
          <w:bCs/>
          <w:sz w:val="24"/>
          <w:szCs w:val="24"/>
        </w:rPr>
      </w:pPr>
      <w:r>
        <w:rPr>
          <w:bCs/>
          <w:sz w:val="24"/>
          <w:szCs w:val="24"/>
        </w:rPr>
        <w:t xml:space="preserve">Муниципального унитарного предприятия </w:t>
      </w:r>
    </w:p>
    <w:p w:rsidR="00723DDA" w:rsidRPr="0008652F" w:rsidRDefault="00723DDA" w:rsidP="00723DDA">
      <w:pPr>
        <w:ind w:firstLine="720"/>
        <w:jc w:val="right"/>
        <w:rPr>
          <w:bCs/>
          <w:sz w:val="24"/>
          <w:szCs w:val="24"/>
        </w:rPr>
      </w:pPr>
      <w:r>
        <w:rPr>
          <w:bCs/>
          <w:sz w:val="24"/>
          <w:szCs w:val="24"/>
        </w:rPr>
        <w:t>банно-прачечного хозя</w:t>
      </w:r>
      <w:r>
        <w:rPr>
          <w:bCs/>
          <w:sz w:val="24"/>
          <w:szCs w:val="24"/>
        </w:rPr>
        <w:t>й</w:t>
      </w:r>
      <w:r>
        <w:rPr>
          <w:bCs/>
          <w:sz w:val="24"/>
          <w:szCs w:val="24"/>
        </w:rPr>
        <w:t>ства.</w:t>
      </w:r>
    </w:p>
    <w:p w:rsidR="00A116EE" w:rsidRPr="00A116EE" w:rsidRDefault="00A116EE" w:rsidP="00A116EE">
      <w:pPr>
        <w:keepNext/>
        <w:keepLines/>
        <w:suppressLineNumbers/>
        <w:suppressAutoHyphens/>
        <w:ind w:left="3000"/>
        <w:jc w:val="center"/>
        <w:rPr>
          <w:sz w:val="24"/>
          <w:szCs w:val="24"/>
        </w:rPr>
      </w:pP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6C273F" w:rsidP="000C62EA">
      <w:pPr>
        <w:jc w:val="center"/>
        <w:rPr>
          <w:b/>
          <w:sz w:val="24"/>
          <w:szCs w:val="24"/>
        </w:rPr>
      </w:pPr>
      <w:r>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Документ, удостоверяющий личность:…………………………………………………………</w:t>
      </w:r>
    </w:p>
    <w:p w:rsidR="000C62EA" w:rsidRPr="000C62EA" w:rsidRDefault="000C62EA" w:rsidP="000C62EA">
      <w:pPr>
        <w:rPr>
          <w:sz w:val="24"/>
          <w:szCs w:val="24"/>
        </w:rPr>
      </w:pPr>
      <w:r w:rsidRPr="000C62EA">
        <w:rPr>
          <w:sz w:val="24"/>
          <w:szCs w:val="24"/>
        </w:rPr>
        <w:t>Серия………№……………, выдан «…..»…………………………………………………….г.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(кем выдан)</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Телефон………………………..Индекс…………………………………………………………</w:t>
      </w:r>
    </w:p>
    <w:p w:rsidR="00157ADA" w:rsidRDefault="00157ADA" w:rsidP="000C62EA">
      <w:pPr>
        <w:rPr>
          <w:sz w:val="24"/>
          <w:szCs w:val="24"/>
        </w:rPr>
      </w:pPr>
      <w:r>
        <w:rPr>
          <w:sz w:val="24"/>
          <w:szCs w:val="24"/>
        </w:rPr>
        <w:t xml:space="preserve">                                        </w:t>
      </w:r>
    </w:p>
    <w:p w:rsidR="000C62EA" w:rsidRPr="000C62EA" w:rsidRDefault="000C62EA" w:rsidP="00157ADA">
      <w:pPr>
        <w:jc w:val="center"/>
        <w:rPr>
          <w:sz w:val="24"/>
          <w:szCs w:val="24"/>
        </w:rPr>
      </w:pPr>
      <w:r w:rsidRPr="000C62EA">
        <w:rPr>
          <w:sz w:val="24"/>
          <w:szCs w:val="24"/>
        </w:rPr>
        <w:t>(заполняется юридическим лицом)</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   ………г.</w:t>
      </w:r>
    </w:p>
    <w:p w:rsidR="000C62EA" w:rsidRPr="000C62EA" w:rsidRDefault="000C62EA" w:rsidP="000C62EA">
      <w:pPr>
        <w:rPr>
          <w:sz w:val="24"/>
          <w:szCs w:val="24"/>
        </w:rPr>
      </w:pPr>
      <w:r w:rsidRPr="000C62EA">
        <w:rPr>
          <w:sz w:val="24"/>
          <w:szCs w:val="24"/>
        </w:rPr>
        <w:t>Орган, осуществивший регистрацию…………………………………………………………..</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
    <w:p w:rsidR="000C62EA" w:rsidRPr="000C62EA" w:rsidRDefault="000C62EA" w:rsidP="000C62EA">
      <w:pPr>
        <w:rPr>
          <w:sz w:val="24"/>
          <w:szCs w:val="24"/>
        </w:rPr>
      </w:pPr>
      <w:r w:rsidRPr="000C62EA">
        <w:rPr>
          <w:sz w:val="24"/>
          <w:szCs w:val="24"/>
        </w:rPr>
        <w:t>Юридический адрес претендента:……………………………………………………………….</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 ………………………г.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 или его представителя )</w:t>
      </w:r>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1. 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w:t>
      </w:r>
      <w:r w:rsidR="00FA683A">
        <w:rPr>
          <w:sz w:val="24"/>
          <w:szCs w:val="24"/>
        </w:rPr>
        <w:t>в извещении о проведении торгов</w:t>
      </w:r>
      <w:r w:rsidRPr="000C62EA">
        <w:rPr>
          <w:sz w:val="24"/>
          <w:szCs w:val="24"/>
        </w:rPr>
        <w:t xml:space="preserve">: </w:t>
      </w:r>
      <w:hyperlink r:id="rId18" w:history="1">
        <w:r w:rsidRPr="000C62EA">
          <w:rPr>
            <w:rStyle w:val="ae"/>
            <w:color w:val="auto"/>
            <w:sz w:val="24"/>
            <w:szCs w:val="24"/>
          </w:rPr>
          <w:t>http://www.torgi.gov.ru</w:t>
        </w:r>
      </w:hyperlink>
      <w:r w:rsidRPr="000C62EA">
        <w:rPr>
          <w:sz w:val="24"/>
          <w:szCs w:val="24"/>
          <w:u w:val="single"/>
        </w:rPr>
        <w:t xml:space="preserve">, и </w:t>
      </w:r>
      <w:r w:rsidRPr="000C62EA">
        <w:rPr>
          <w:sz w:val="24"/>
          <w:szCs w:val="24"/>
        </w:rPr>
        <w:t xml:space="preserve"> опубликованном на официальном сайте Администрации Валдайского муниципального района: </w:t>
      </w:r>
      <w:hyperlink r:id="rId19" w:history="1">
        <w:r w:rsidRPr="000C62EA">
          <w:rPr>
            <w:rStyle w:val="ae"/>
            <w:color w:val="auto"/>
            <w:sz w:val="24"/>
            <w:szCs w:val="24"/>
          </w:rPr>
          <w:t>www.valdayadm.ru</w:t>
        </w:r>
      </w:hyperlink>
      <w:r w:rsidRPr="000C62EA">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 xml:space="preserve">цептом оферты.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необходимого(ых) документа(ов))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w:t>
      </w:r>
      <w:r w:rsidR="002135AB">
        <w:rPr>
          <w:sz w:val="24"/>
          <w:szCs w:val="24"/>
        </w:rPr>
        <w:t>щим образом (согласно требованиям</w:t>
      </w:r>
      <w:r w:rsidRPr="000C62EA">
        <w:rPr>
          <w:sz w:val="24"/>
          <w:szCs w:val="24"/>
        </w:rPr>
        <w:t>, изложенны</w:t>
      </w:r>
      <w:r w:rsidR="002135AB">
        <w:rPr>
          <w:sz w:val="24"/>
          <w:szCs w:val="24"/>
        </w:rPr>
        <w:t>м</w:t>
      </w:r>
      <w:r w:rsidRPr="000C62EA">
        <w:rPr>
          <w:sz w:val="24"/>
          <w:szCs w:val="24"/>
        </w:rPr>
        <w:t xml:space="preserve">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 ______ мин.   «_____» ___________</w:t>
      </w:r>
      <w:r w:rsidR="003D5AFB">
        <w:rPr>
          <w:sz w:val="24"/>
          <w:szCs w:val="24"/>
        </w:rPr>
        <w:t xml:space="preserve">____ </w:t>
      </w:r>
      <w:smartTag w:uri="urn:schemas-microsoft-com:office:smarttags" w:element="metricconverter">
        <w:smartTagPr>
          <w:attr w:name="ProductID" w:val="2017 г"/>
        </w:smartTagPr>
        <w:r w:rsidR="003D5AFB">
          <w:rPr>
            <w:sz w:val="24"/>
            <w:szCs w:val="24"/>
          </w:rPr>
          <w:t>2017</w:t>
        </w:r>
        <w:r w:rsidRPr="000C62EA">
          <w:rPr>
            <w:sz w:val="24"/>
            <w:szCs w:val="24"/>
          </w:rPr>
          <w:t xml:space="preserve"> г</w:t>
        </w:r>
      </w:smartTag>
      <w:r w:rsidRPr="000C62EA">
        <w:rPr>
          <w:sz w:val="24"/>
          <w:szCs w:val="24"/>
        </w:rPr>
        <w:t>.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4A75C6" w:rsidRDefault="005C7130" w:rsidP="00DE53CC">
      <w:pPr>
        <w:ind w:left="709" w:hanging="709"/>
        <w:jc w:val="center"/>
        <w:rPr>
          <w:b/>
          <w:sz w:val="28"/>
          <w:szCs w:val="28"/>
        </w:rPr>
      </w:pPr>
      <w:r>
        <w:rPr>
          <w:sz w:val="28"/>
          <w:szCs w:val="28"/>
        </w:rPr>
        <w:t>_________________________</w:t>
      </w:r>
    </w:p>
    <w:p w:rsidR="004A75C6" w:rsidRDefault="004A75C6" w:rsidP="00A237E5">
      <w:pPr>
        <w:ind w:left="709" w:hanging="709"/>
        <w:rPr>
          <w:b/>
          <w:sz w:val="28"/>
          <w:szCs w:val="28"/>
        </w:rPr>
      </w:pPr>
    </w:p>
    <w:p w:rsidR="004A75C6" w:rsidRDefault="004A75C6" w:rsidP="00A237E5">
      <w:pPr>
        <w:ind w:left="709" w:hanging="709"/>
        <w:rPr>
          <w:b/>
          <w:sz w:val="28"/>
          <w:szCs w:val="28"/>
        </w:rPr>
      </w:pPr>
    </w:p>
    <w:p w:rsidR="00E93B11" w:rsidRPr="00C53E53" w:rsidRDefault="00E93B11" w:rsidP="00173411">
      <w:pPr>
        <w:pStyle w:val="af"/>
        <w:pageBreakBefore/>
        <w:spacing w:before="0" w:after="0"/>
        <w:ind w:left="3000"/>
        <w:jc w:val="right"/>
      </w:pPr>
      <w:r w:rsidRPr="00C53E53">
        <w:lastRenderedPageBreak/>
        <w:t>Приложение 2</w:t>
      </w:r>
    </w:p>
    <w:p w:rsidR="00173411" w:rsidRPr="00C53E53" w:rsidRDefault="00173411" w:rsidP="00173411">
      <w:pPr>
        <w:ind w:firstLine="720"/>
        <w:jc w:val="right"/>
        <w:rPr>
          <w:sz w:val="24"/>
          <w:szCs w:val="24"/>
        </w:rPr>
      </w:pPr>
      <w:r w:rsidRPr="00C53E53">
        <w:rPr>
          <w:sz w:val="24"/>
          <w:szCs w:val="24"/>
        </w:rPr>
        <w:t xml:space="preserve"> к документации об аукционе</w:t>
      </w:r>
      <w:r w:rsidRPr="00C53E53">
        <w:t xml:space="preserve"> </w:t>
      </w:r>
      <w:r w:rsidRPr="00C53E53">
        <w:rPr>
          <w:sz w:val="24"/>
          <w:szCs w:val="24"/>
        </w:rPr>
        <w:t>открытом по составу</w:t>
      </w:r>
    </w:p>
    <w:p w:rsidR="00173411" w:rsidRPr="00C53E53" w:rsidRDefault="00173411" w:rsidP="00173411">
      <w:pPr>
        <w:ind w:firstLine="720"/>
        <w:jc w:val="right"/>
        <w:rPr>
          <w:sz w:val="24"/>
          <w:szCs w:val="24"/>
        </w:rPr>
      </w:pPr>
      <w:r w:rsidRPr="00C53E53">
        <w:rPr>
          <w:sz w:val="24"/>
          <w:szCs w:val="24"/>
        </w:rPr>
        <w:t xml:space="preserve"> участников и форме подачи предложений на право</w:t>
      </w:r>
    </w:p>
    <w:p w:rsidR="00173411" w:rsidRPr="00C53E53" w:rsidRDefault="00173411" w:rsidP="00173411">
      <w:pPr>
        <w:ind w:firstLine="720"/>
        <w:jc w:val="right"/>
        <w:rPr>
          <w:sz w:val="24"/>
          <w:szCs w:val="24"/>
        </w:rPr>
      </w:pPr>
      <w:r w:rsidRPr="00C53E53">
        <w:rPr>
          <w:sz w:val="24"/>
          <w:szCs w:val="24"/>
        </w:rPr>
        <w:t xml:space="preserve"> заключения договора аренды объекта недвижимости,</w:t>
      </w:r>
    </w:p>
    <w:p w:rsidR="00173411" w:rsidRPr="00C53E53" w:rsidRDefault="00173411" w:rsidP="00173411">
      <w:pPr>
        <w:ind w:firstLine="720"/>
        <w:jc w:val="right"/>
        <w:rPr>
          <w:sz w:val="24"/>
          <w:szCs w:val="24"/>
        </w:rPr>
      </w:pPr>
      <w:r w:rsidRPr="00C53E53">
        <w:rPr>
          <w:sz w:val="24"/>
          <w:szCs w:val="24"/>
        </w:rPr>
        <w:t xml:space="preserve"> находящегося в хозяйственном ведении </w:t>
      </w:r>
    </w:p>
    <w:p w:rsidR="00173411" w:rsidRPr="00C53E53" w:rsidRDefault="00173411" w:rsidP="00173411">
      <w:pPr>
        <w:ind w:firstLine="720"/>
        <w:jc w:val="right"/>
        <w:rPr>
          <w:bCs/>
          <w:sz w:val="24"/>
          <w:szCs w:val="24"/>
        </w:rPr>
      </w:pPr>
      <w:r w:rsidRPr="00C53E53">
        <w:rPr>
          <w:bCs/>
          <w:sz w:val="24"/>
          <w:szCs w:val="24"/>
        </w:rPr>
        <w:t xml:space="preserve">Муниципального унитарного предприятия </w:t>
      </w:r>
    </w:p>
    <w:p w:rsidR="00173411" w:rsidRPr="00C53E53" w:rsidRDefault="00173411" w:rsidP="00173411">
      <w:pPr>
        <w:ind w:firstLine="720"/>
        <w:jc w:val="right"/>
        <w:rPr>
          <w:bCs/>
          <w:sz w:val="24"/>
          <w:szCs w:val="24"/>
        </w:rPr>
      </w:pPr>
      <w:r w:rsidRPr="00C53E53">
        <w:rPr>
          <w:bCs/>
          <w:sz w:val="24"/>
          <w:szCs w:val="24"/>
        </w:rPr>
        <w:t>банно-прачечного хозя</w:t>
      </w:r>
      <w:r w:rsidRPr="00C53E53">
        <w:rPr>
          <w:bCs/>
          <w:sz w:val="24"/>
          <w:szCs w:val="24"/>
        </w:rPr>
        <w:t>й</w:t>
      </w:r>
      <w:r w:rsidRPr="00C53E53">
        <w:rPr>
          <w:bCs/>
          <w:sz w:val="24"/>
          <w:szCs w:val="24"/>
        </w:rPr>
        <w:t>ства.</w:t>
      </w:r>
    </w:p>
    <w:p w:rsidR="00173411" w:rsidRPr="00C53E53" w:rsidRDefault="00173411" w:rsidP="00173411">
      <w:pPr>
        <w:keepNext/>
        <w:keepLines/>
        <w:suppressLineNumbers/>
        <w:suppressAutoHyphens/>
        <w:ind w:left="3000"/>
        <w:jc w:val="center"/>
        <w:rPr>
          <w:sz w:val="24"/>
          <w:szCs w:val="24"/>
        </w:rPr>
      </w:pPr>
    </w:p>
    <w:p w:rsidR="00E93B11" w:rsidRPr="00C53E53" w:rsidRDefault="00E93B11" w:rsidP="00E93B11">
      <w:pPr>
        <w:rPr>
          <w:b/>
          <w:sz w:val="24"/>
          <w:szCs w:val="24"/>
          <w:u w:val="single"/>
        </w:rPr>
      </w:pPr>
    </w:p>
    <w:p w:rsidR="00E93B11" w:rsidRPr="00C53E53" w:rsidRDefault="00E93B11" w:rsidP="00E93B11">
      <w:pPr>
        <w:jc w:val="right"/>
        <w:rPr>
          <w:b/>
          <w:sz w:val="24"/>
          <w:szCs w:val="24"/>
        </w:rPr>
      </w:pPr>
      <w:r w:rsidRPr="00C53E53">
        <w:rPr>
          <w:b/>
          <w:sz w:val="24"/>
          <w:szCs w:val="24"/>
          <w:u w:val="single"/>
        </w:rPr>
        <w:t>Лот № 1</w:t>
      </w:r>
    </w:p>
    <w:p w:rsidR="00C53E53" w:rsidRDefault="00C53E53" w:rsidP="00C53E53">
      <w:pPr>
        <w:pStyle w:val="western"/>
        <w:jc w:val="center"/>
        <w:rPr>
          <w:color w:val="000000"/>
          <w:sz w:val="28"/>
          <w:szCs w:val="28"/>
        </w:rPr>
      </w:pPr>
      <w:r>
        <w:rPr>
          <w:b/>
          <w:bCs/>
          <w:color w:val="000000"/>
        </w:rPr>
        <w:t>ДОГОВОР № _____</w:t>
      </w:r>
    </w:p>
    <w:p w:rsidR="00C53E53" w:rsidRDefault="00C53E53" w:rsidP="00C53E53">
      <w:pPr>
        <w:pStyle w:val="western"/>
        <w:jc w:val="center"/>
        <w:rPr>
          <w:color w:val="000000"/>
          <w:sz w:val="28"/>
          <w:szCs w:val="28"/>
        </w:rPr>
      </w:pPr>
      <w:r>
        <w:rPr>
          <w:b/>
          <w:bCs/>
          <w:color w:val="000000"/>
        </w:rPr>
        <w:t>имущественного найма (аренды) нежилого помещения,</w:t>
      </w:r>
    </w:p>
    <w:p w:rsidR="00C53E53" w:rsidRDefault="00C53E53" w:rsidP="00C53E53">
      <w:pPr>
        <w:pStyle w:val="western"/>
        <w:jc w:val="center"/>
        <w:rPr>
          <w:color w:val="000000"/>
          <w:sz w:val="28"/>
          <w:szCs w:val="28"/>
        </w:rPr>
      </w:pPr>
      <w:r>
        <w:rPr>
          <w:b/>
          <w:bCs/>
          <w:color w:val="000000"/>
        </w:rPr>
        <w:t>находящегося в муниципальной собственности</w:t>
      </w:r>
    </w:p>
    <w:p w:rsidR="00C53E53" w:rsidRDefault="00C53E53" w:rsidP="00C53E53">
      <w:pPr>
        <w:pStyle w:val="western"/>
        <w:jc w:val="center"/>
        <w:rPr>
          <w:color w:val="000000"/>
          <w:sz w:val="28"/>
          <w:szCs w:val="28"/>
        </w:rPr>
      </w:pPr>
      <w:r>
        <w:rPr>
          <w:b/>
          <w:bCs/>
          <w:color w:val="000000"/>
        </w:rPr>
        <w:t>Валдайского района, по адресу: _____________</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г. Валдай                                                                                      от «__» _________ 20__ года</w:t>
      </w:r>
    </w:p>
    <w:p w:rsidR="00C53E53" w:rsidRDefault="00C53E53" w:rsidP="00C53E53">
      <w:pPr>
        <w:pStyle w:val="western"/>
        <w:ind w:firstLine="706"/>
        <w:jc w:val="both"/>
        <w:rPr>
          <w:color w:val="000000"/>
          <w:sz w:val="28"/>
          <w:szCs w:val="28"/>
        </w:rPr>
      </w:pPr>
      <w:r>
        <w:rPr>
          <w:b/>
          <w:bCs/>
          <w:color w:val="000000"/>
        </w:rPr>
        <w:t>Муниципальное унитарное предприятие банно-прачечного хозяйства</w:t>
      </w:r>
      <w:r>
        <w:rPr>
          <w:color w:val="000000"/>
        </w:rPr>
        <w:t>, имену</w:t>
      </w:r>
      <w:r>
        <w:rPr>
          <w:color w:val="000000"/>
        </w:rPr>
        <w:t>е</w:t>
      </w:r>
      <w:r>
        <w:rPr>
          <w:color w:val="000000"/>
        </w:rPr>
        <w:t>мая в дальнейшем </w:t>
      </w:r>
      <w:r>
        <w:rPr>
          <w:b/>
          <w:bCs/>
          <w:color w:val="000000"/>
        </w:rPr>
        <w:t>«Арендодатель»</w:t>
      </w:r>
      <w:r>
        <w:rPr>
          <w:color w:val="000000"/>
        </w:rPr>
        <w:t>, в лице</w:t>
      </w:r>
      <w:r>
        <w:rPr>
          <w:b/>
          <w:bCs/>
          <w:color w:val="000000"/>
        </w:rPr>
        <w:t> Директора Назимова Геннадия Ивановича</w:t>
      </w:r>
      <w:r>
        <w:rPr>
          <w:color w:val="000000"/>
        </w:rPr>
        <w:t>, действующего на основании Устава, с одной стороны, и ____________________________</w:t>
      </w:r>
      <w:r>
        <w:rPr>
          <w:b/>
          <w:bCs/>
          <w:color w:val="000000"/>
        </w:rPr>
        <w:t>,</w:t>
      </w:r>
      <w:r>
        <w:rPr>
          <w:color w:val="000000"/>
        </w:rPr>
        <w:t> в лице _______________________________________, действующего на основании _____________________________ именуемом в дальнейшем «</w:t>
      </w:r>
      <w:r>
        <w:rPr>
          <w:b/>
          <w:bCs/>
          <w:color w:val="000000"/>
        </w:rPr>
        <w:t>Арендатор</w:t>
      </w:r>
      <w:r>
        <w:rPr>
          <w:color w:val="000000"/>
        </w:rPr>
        <w:t>» с другой стороны, совместно именуемые в дальне</w:t>
      </w:r>
      <w:r>
        <w:rPr>
          <w:color w:val="000000"/>
        </w:rPr>
        <w:t>й</w:t>
      </w:r>
      <w:r>
        <w:rPr>
          <w:color w:val="000000"/>
        </w:rPr>
        <w:t>шем </w:t>
      </w:r>
      <w:r>
        <w:rPr>
          <w:b/>
          <w:bCs/>
          <w:color w:val="000000"/>
        </w:rPr>
        <w:t>«Стороны» </w:t>
      </w:r>
      <w:r>
        <w:rPr>
          <w:color w:val="000000"/>
        </w:rPr>
        <w:t>заключили настоящий договор о нижеследующем:</w:t>
      </w:r>
    </w:p>
    <w:p w:rsidR="00C53E53" w:rsidRPr="000076BD" w:rsidRDefault="00C53E53" w:rsidP="00C53E53">
      <w:pPr>
        <w:pStyle w:val="western"/>
        <w:jc w:val="both"/>
        <w:rPr>
          <w:color w:val="000000"/>
          <w:sz w:val="28"/>
          <w:szCs w:val="28"/>
        </w:rPr>
      </w:pPr>
    </w:p>
    <w:p w:rsidR="00C53E53" w:rsidRPr="000076BD" w:rsidRDefault="00C53E53" w:rsidP="00C53E53">
      <w:pPr>
        <w:pStyle w:val="western"/>
        <w:jc w:val="center"/>
        <w:rPr>
          <w:color w:val="000000"/>
          <w:sz w:val="28"/>
          <w:szCs w:val="28"/>
        </w:rPr>
      </w:pPr>
      <w:r w:rsidRPr="000076BD">
        <w:rPr>
          <w:b/>
          <w:bCs/>
          <w:iCs/>
          <w:color w:val="000000"/>
        </w:rPr>
        <w:t>1. О Б Щ И Е У С Л О В И Я</w:t>
      </w:r>
    </w:p>
    <w:p w:rsidR="00C53E53" w:rsidRDefault="00C53E53" w:rsidP="00C53E53">
      <w:pPr>
        <w:pStyle w:val="western"/>
        <w:jc w:val="both"/>
        <w:rPr>
          <w:color w:val="000000"/>
          <w:sz w:val="28"/>
          <w:szCs w:val="28"/>
        </w:rPr>
      </w:pPr>
      <w:r>
        <w:rPr>
          <w:color w:val="000000"/>
          <w:sz w:val="28"/>
          <w:szCs w:val="28"/>
        </w:rPr>
        <w:t>“</w:t>
      </w:r>
      <w:r>
        <w:rPr>
          <w:color w:val="000000"/>
        </w:rPr>
        <w:t>Арендодатель” передает по результатам аукциона на право заключения договора аренды муниципального имущества (протокол об итогах аукциона от «___» ______2017 г. №___) а “Арендатор” принимает во временное возмездное пользование: _____________________________________________________________________________ согласно акту приема-передачи, являющегося неотъемлемой частью настоящего договора с целевым назначением:</w:t>
      </w:r>
      <w:r w:rsidRPr="000076BD">
        <w:rPr>
          <w:color w:val="FF0000"/>
        </w:rPr>
        <w:t> </w:t>
      </w:r>
      <w:r w:rsidR="008B27BA" w:rsidRPr="008B27BA">
        <w:t>размещ</w:t>
      </w:r>
      <w:r w:rsidR="00CE10FC">
        <w:t>ение офиса</w:t>
      </w:r>
    </w:p>
    <w:p w:rsidR="00C53E53" w:rsidRDefault="00C53E53" w:rsidP="00C53E53">
      <w:pPr>
        <w:pStyle w:val="western"/>
        <w:jc w:val="both"/>
        <w:rPr>
          <w:color w:val="000000"/>
          <w:sz w:val="28"/>
          <w:szCs w:val="28"/>
        </w:rPr>
      </w:pPr>
      <w:r>
        <w:rPr>
          <w:color w:val="000000"/>
        </w:rPr>
        <w:t>1.2 Имущество считается переданным в аренду со дня фактического принятия имущества ”Арендатором”, указанного в передаточном акте.</w:t>
      </w:r>
    </w:p>
    <w:p w:rsidR="00C53E53" w:rsidRDefault="00C53E53" w:rsidP="00C53E53">
      <w:pPr>
        <w:pStyle w:val="western"/>
        <w:jc w:val="both"/>
        <w:rPr>
          <w:color w:val="000000"/>
          <w:sz w:val="28"/>
          <w:szCs w:val="28"/>
        </w:rPr>
      </w:pPr>
      <w:r>
        <w:rPr>
          <w:color w:val="000000"/>
        </w:rPr>
        <w:t>1.3. Срок действия договора и внесение арендных платежей устанавливается</w:t>
      </w:r>
    </w:p>
    <w:p w:rsidR="00C53E53" w:rsidRDefault="00C53E53" w:rsidP="00C53E53">
      <w:pPr>
        <w:pStyle w:val="western"/>
        <w:jc w:val="both"/>
        <w:rPr>
          <w:color w:val="000000"/>
          <w:sz w:val="28"/>
          <w:szCs w:val="28"/>
        </w:rPr>
      </w:pPr>
      <w:r>
        <w:rPr>
          <w:b/>
          <w:bCs/>
          <w:color w:val="000000"/>
        </w:rPr>
        <w:t>с «___» _________ 20__ года по «___» ________ 20__ года.</w:t>
      </w:r>
    </w:p>
    <w:p w:rsidR="00C53E53" w:rsidRPr="000076BD" w:rsidRDefault="00C53E53" w:rsidP="00C53E53">
      <w:pPr>
        <w:pStyle w:val="western"/>
        <w:jc w:val="center"/>
        <w:rPr>
          <w:color w:val="000000"/>
          <w:sz w:val="28"/>
          <w:szCs w:val="28"/>
        </w:rPr>
      </w:pPr>
      <w:r w:rsidRPr="000076BD">
        <w:rPr>
          <w:b/>
          <w:bCs/>
          <w:iCs/>
          <w:color w:val="000000"/>
        </w:rPr>
        <w:t>2. А Р Е Н Д Н А Я</w:t>
      </w:r>
      <w:r>
        <w:rPr>
          <w:b/>
          <w:bCs/>
          <w:iCs/>
          <w:color w:val="000000"/>
        </w:rPr>
        <w:t xml:space="preserve"> </w:t>
      </w:r>
      <w:r w:rsidRPr="000076BD">
        <w:rPr>
          <w:b/>
          <w:bCs/>
          <w:iCs/>
          <w:color w:val="000000"/>
        </w:rPr>
        <w:t xml:space="preserve"> П Л А Т А</w:t>
      </w:r>
    </w:p>
    <w:p w:rsidR="00C53E53" w:rsidRDefault="00C53E53" w:rsidP="00C53E53">
      <w:pPr>
        <w:pStyle w:val="western"/>
        <w:jc w:val="both"/>
        <w:rPr>
          <w:color w:val="000000"/>
          <w:sz w:val="28"/>
          <w:szCs w:val="28"/>
        </w:rPr>
      </w:pPr>
      <w:r>
        <w:rPr>
          <w:color w:val="000000"/>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C53E53" w:rsidRDefault="00C53E53" w:rsidP="00C53E53">
      <w:pPr>
        <w:pStyle w:val="western"/>
        <w:jc w:val="both"/>
        <w:rPr>
          <w:color w:val="000000"/>
          <w:sz w:val="28"/>
          <w:szCs w:val="28"/>
        </w:rPr>
      </w:pPr>
      <w:r>
        <w:rPr>
          <w:color w:val="000000"/>
        </w:rPr>
        <w:t>В соответствии с протоколом о результатах аукциона Арендная плата устанавливается в размере ________________</w:t>
      </w:r>
      <w:r>
        <w:rPr>
          <w:b/>
          <w:bCs/>
          <w:color w:val="000000"/>
        </w:rPr>
        <w:t> рубля за квадратный метр</w:t>
      </w:r>
      <w:r>
        <w:rPr>
          <w:color w:val="000000"/>
        </w:rPr>
        <w:t> в год без налога на добавленную стоимость (НДС).</w:t>
      </w:r>
    </w:p>
    <w:p w:rsidR="00C53E53" w:rsidRDefault="00C53E53" w:rsidP="00C53E53">
      <w:pPr>
        <w:pStyle w:val="western"/>
        <w:jc w:val="both"/>
        <w:rPr>
          <w:color w:val="000000"/>
          <w:sz w:val="28"/>
          <w:szCs w:val="28"/>
        </w:rPr>
      </w:pPr>
      <w:r>
        <w:rPr>
          <w:b/>
          <w:bCs/>
          <w:color w:val="000000"/>
        </w:rPr>
        <w:lastRenderedPageBreak/>
        <w:t>Арендная плата в год составляет ______ (__________) рублей ___ копеек без НДС.</w:t>
      </w:r>
    </w:p>
    <w:p w:rsidR="00C53E53" w:rsidRDefault="00C53E53" w:rsidP="00C53E53">
      <w:pPr>
        <w:pStyle w:val="western"/>
        <w:jc w:val="both"/>
        <w:rPr>
          <w:color w:val="000000"/>
          <w:sz w:val="28"/>
          <w:szCs w:val="28"/>
        </w:rPr>
      </w:pPr>
      <w:r>
        <w:rPr>
          <w:color w:val="000000"/>
        </w:rPr>
        <w:t>2.2. “Арендодатель” вправе изменить размер арендной платы в бесспорном и односторо</w:t>
      </w:r>
      <w:r>
        <w:rPr>
          <w:color w:val="000000"/>
        </w:rPr>
        <w:t>н</w:t>
      </w:r>
      <w:r>
        <w:rPr>
          <w:color w:val="000000"/>
        </w:rPr>
        <w:t>нем порядке в случаях предусмотренных законодательством РФ, Новгородской области, нормативными актами органов местного самоуправления Валдайского муниципального района.</w:t>
      </w:r>
    </w:p>
    <w:p w:rsidR="00C53E53" w:rsidRDefault="00C53E53" w:rsidP="00C53E53">
      <w:pPr>
        <w:pStyle w:val="western"/>
        <w:jc w:val="both"/>
        <w:rPr>
          <w:color w:val="000000"/>
          <w:sz w:val="28"/>
          <w:szCs w:val="28"/>
        </w:rPr>
      </w:pPr>
      <w:r>
        <w:rPr>
          <w:color w:val="000000"/>
        </w:rPr>
        <w:t>Изменение арендной платы оформляется подписываемым сторонами по настоящему дог</w:t>
      </w:r>
      <w:r>
        <w:rPr>
          <w:color w:val="000000"/>
        </w:rPr>
        <w:t>о</w:t>
      </w:r>
      <w:r>
        <w:rPr>
          <w:color w:val="000000"/>
        </w:rPr>
        <w:t>вору протоколом согласования. “Арендатор” обязан возвратить направленный ему “Аре</w:t>
      </w:r>
      <w:r>
        <w:rPr>
          <w:color w:val="000000"/>
        </w:rPr>
        <w:t>н</w:t>
      </w:r>
      <w:r>
        <w:rPr>
          <w:color w:val="000000"/>
        </w:rPr>
        <w:t>додателем” протокол согласования изменения арендной платы в 10-дневный</w:t>
      </w:r>
      <w:r>
        <w:rPr>
          <w:color w:val="000000"/>
          <w:sz w:val="28"/>
          <w:szCs w:val="28"/>
        </w:rPr>
        <w:t xml:space="preserve"> </w:t>
      </w:r>
      <w:r>
        <w:rPr>
          <w:color w:val="000000"/>
        </w:rPr>
        <w:t>срок со дня его получения, в противном случае арендная плата считается несогласованной.</w:t>
      </w:r>
    </w:p>
    <w:p w:rsidR="00C53E53" w:rsidRDefault="00C53E53" w:rsidP="00C53E53">
      <w:pPr>
        <w:pStyle w:val="western"/>
        <w:jc w:val="both"/>
        <w:rPr>
          <w:color w:val="000000"/>
          <w:sz w:val="28"/>
          <w:szCs w:val="28"/>
        </w:rPr>
      </w:pPr>
      <w:r>
        <w:rPr>
          <w:color w:val="000000"/>
        </w:rPr>
        <w:t>2.3. При увеличении размера арендной платы “Арендатор” вносит арендные платежи до подписания Протокола согласования в прежних размерах с последующим довнесением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w:t>
      </w:r>
    </w:p>
    <w:p w:rsidR="00C53E53" w:rsidRDefault="00C53E53" w:rsidP="00C53E53">
      <w:pPr>
        <w:pStyle w:val="western"/>
        <w:jc w:val="both"/>
        <w:rPr>
          <w:color w:val="000000"/>
          <w:sz w:val="28"/>
          <w:szCs w:val="28"/>
        </w:rPr>
      </w:pPr>
      <w:r>
        <w:rPr>
          <w:color w:val="000000"/>
        </w:rPr>
        <w:t>2.4. “Арендатор” в</w:t>
      </w:r>
      <w:r w:rsidR="008B27BA">
        <w:rPr>
          <w:color w:val="000000"/>
        </w:rPr>
        <w:t>носит арендную плату</w:t>
      </w:r>
      <w:r>
        <w:rPr>
          <w:color w:val="000000"/>
        </w:rPr>
        <w:t xml:space="preserve"> ежемесячно до 10 числа первого месяца, след</w:t>
      </w:r>
      <w:r>
        <w:rPr>
          <w:color w:val="000000"/>
        </w:rPr>
        <w:t>у</w:t>
      </w:r>
      <w:r>
        <w:rPr>
          <w:color w:val="000000"/>
        </w:rPr>
        <w:t>ющего за отчетным месяцем.</w:t>
      </w:r>
    </w:p>
    <w:p w:rsidR="00C53E53" w:rsidRDefault="00C53E53" w:rsidP="00C53E53">
      <w:pPr>
        <w:pStyle w:val="western"/>
        <w:jc w:val="both"/>
        <w:rPr>
          <w:color w:val="000000"/>
          <w:sz w:val="28"/>
          <w:szCs w:val="28"/>
        </w:rPr>
      </w:pPr>
      <w:r>
        <w:rPr>
          <w:color w:val="000000"/>
        </w:rPr>
        <w:t>Оплата производится в рублях. Сумма платежа перечисляется:</w:t>
      </w:r>
    </w:p>
    <w:p w:rsidR="00C53E53" w:rsidRDefault="00C53E53" w:rsidP="00C53E53">
      <w:pPr>
        <w:pStyle w:val="western"/>
        <w:jc w:val="both"/>
        <w:rPr>
          <w:color w:val="000000"/>
          <w:sz w:val="28"/>
          <w:szCs w:val="28"/>
        </w:rPr>
      </w:pPr>
      <w:r>
        <w:rPr>
          <w:color w:val="000000"/>
        </w:rPr>
        <w:t xml:space="preserve"> </w:t>
      </w:r>
      <w:r>
        <w:rPr>
          <w:b/>
          <w:bCs/>
          <w:color w:val="000000"/>
        </w:rPr>
        <w:t>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color w:val="000000"/>
        </w:rPr>
        <w:t xml:space="preserve"> Наименование платежа</w:t>
      </w:r>
      <w:r>
        <w:rPr>
          <w:b/>
          <w:bCs/>
          <w:color w:val="000000"/>
        </w:rPr>
        <w:t>: </w:t>
      </w:r>
      <w:r>
        <w:rPr>
          <w:color w:val="000000"/>
        </w:rPr>
        <w:t>арендная плата за помещения</w:t>
      </w:r>
    </w:p>
    <w:p w:rsidR="00C53E53" w:rsidRDefault="00C53E53" w:rsidP="00C53E53">
      <w:pPr>
        <w:pStyle w:val="western"/>
        <w:jc w:val="both"/>
        <w:rPr>
          <w:color w:val="000000"/>
          <w:sz w:val="28"/>
          <w:szCs w:val="28"/>
        </w:rPr>
      </w:pPr>
      <w:r>
        <w:rPr>
          <w:color w:val="000000"/>
        </w:rPr>
        <w:t>2.5. “Арендатор” обязан в платежном документе указывать номер договора аренды и м</w:t>
      </w:r>
      <w:r>
        <w:rPr>
          <w:color w:val="000000"/>
        </w:rPr>
        <w:t>е</w:t>
      </w:r>
      <w:r>
        <w:rPr>
          <w:color w:val="000000"/>
        </w:rPr>
        <w:t>сяц, в счет которого вносится арендная плата. В противном случае “Арендодатель” вправе зачесть поступившую сумму в счет последнего отчетного месяца.</w:t>
      </w:r>
    </w:p>
    <w:p w:rsidR="00C53E53" w:rsidRDefault="00C53E53" w:rsidP="00C53E53">
      <w:pPr>
        <w:pStyle w:val="western"/>
        <w:jc w:val="both"/>
        <w:rPr>
          <w:color w:val="000000"/>
          <w:sz w:val="28"/>
          <w:szCs w:val="28"/>
        </w:rPr>
      </w:pPr>
      <w:r>
        <w:rPr>
          <w:color w:val="000000"/>
        </w:rPr>
        <w:t>Арендные платежи вносятся “Арендатором” с «____» ________ 20__ года.</w:t>
      </w:r>
    </w:p>
    <w:p w:rsidR="00C53E53" w:rsidRDefault="00C53E53" w:rsidP="00C53E53">
      <w:pPr>
        <w:pStyle w:val="western"/>
        <w:jc w:val="both"/>
        <w:rPr>
          <w:color w:val="000000"/>
          <w:sz w:val="28"/>
          <w:szCs w:val="28"/>
        </w:rPr>
      </w:pPr>
    </w:p>
    <w:p w:rsidR="00C53E53" w:rsidRPr="00FD0C66" w:rsidRDefault="00C53E53" w:rsidP="00C53E53">
      <w:pPr>
        <w:pStyle w:val="western"/>
        <w:jc w:val="center"/>
        <w:rPr>
          <w:color w:val="000000"/>
          <w:sz w:val="28"/>
          <w:szCs w:val="28"/>
        </w:rPr>
      </w:pPr>
      <w:r w:rsidRPr="00FD0C66">
        <w:rPr>
          <w:b/>
          <w:bCs/>
          <w:iCs/>
          <w:color w:val="000000"/>
        </w:rPr>
        <w:t>3 . И С П О Л Ь З О В А Н И Е</w:t>
      </w:r>
      <w:r>
        <w:rPr>
          <w:b/>
          <w:bCs/>
          <w:iCs/>
          <w:color w:val="000000"/>
        </w:rPr>
        <w:t xml:space="preserve">  </w:t>
      </w:r>
      <w:r w:rsidRPr="00FD0C66">
        <w:rPr>
          <w:b/>
          <w:bCs/>
          <w:iCs/>
          <w:color w:val="000000"/>
        </w:rPr>
        <w:t xml:space="preserve"> А Р Е Н Д О В А Н Н О Г О </w:t>
      </w:r>
      <w:r>
        <w:rPr>
          <w:b/>
          <w:bCs/>
          <w:iCs/>
          <w:color w:val="000000"/>
        </w:rPr>
        <w:t xml:space="preserve">  </w:t>
      </w:r>
      <w:r w:rsidRPr="00FD0C66">
        <w:rPr>
          <w:b/>
          <w:bCs/>
          <w:iCs/>
          <w:color w:val="000000"/>
        </w:rPr>
        <w:t>ИМУЩЕСТВА</w:t>
      </w:r>
    </w:p>
    <w:p w:rsidR="00C53E53" w:rsidRDefault="00C53E53" w:rsidP="00C53E53">
      <w:pPr>
        <w:pStyle w:val="western"/>
        <w:jc w:val="both"/>
        <w:rPr>
          <w:color w:val="000000"/>
          <w:sz w:val="28"/>
          <w:szCs w:val="28"/>
        </w:rPr>
      </w:pPr>
      <w:r>
        <w:rPr>
          <w:color w:val="000000"/>
        </w:rPr>
        <w:t>3.1. Передача арендованного имущества в пользование третьим лицам, то есть предоста</w:t>
      </w:r>
      <w:r>
        <w:rPr>
          <w:color w:val="000000"/>
        </w:rPr>
        <w:t>в</w:t>
      </w:r>
      <w:r>
        <w:rPr>
          <w:color w:val="000000"/>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color w:val="000000"/>
        </w:rPr>
        <w:t>е</w:t>
      </w:r>
      <w:r>
        <w:rPr>
          <w:color w:val="000000"/>
        </w:rPr>
        <w:t>ренаем), допускается с согласия “Арендодателя”, при условии предварительного соглас</w:t>
      </w:r>
      <w:r>
        <w:rPr>
          <w:color w:val="000000"/>
        </w:rPr>
        <w:t>о</w:t>
      </w:r>
      <w:r>
        <w:rPr>
          <w:color w:val="000000"/>
        </w:rPr>
        <w:t>вания с ним проекта соответствующего договора.</w:t>
      </w:r>
    </w:p>
    <w:p w:rsidR="00C53E53" w:rsidRDefault="00C53E53" w:rsidP="00C53E53">
      <w:pPr>
        <w:pStyle w:val="western"/>
        <w:jc w:val="both"/>
        <w:rPr>
          <w:color w:val="000000"/>
        </w:rPr>
      </w:pPr>
      <w:r>
        <w:rPr>
          <w:color w:val="000000"/>
        </w:rPr>
        <w:t>3.2. Произведенные “Арендатором” улучшения арендованного имущества, отделимые без вреда для этого имущества, являются собственностью “Арендатора”.</w:t>
      </w:r>
    </w:p>
    <w:p w:rsidR="00C53E53" w:rsidRDefault="00C53E53" w:rsidP="00C53E53">
      <w:pPr>
        <w:pStyle w:val="western"/>
        <w:jc w:val="both"/>
        <w:rPr>
          <w:color w:val="000000"/>
          <w:sz w:val="28"/>
          <w:szCs w:val="28"/>
        </w:rPr>
      </w:pPr>
      <w:r>
        <w:rPr>
          <w:b/>
          <w:bCs/>
          <w:color w:val="000000"/>
        </w:rPr>
        <w:lastRenderedPageBreak/>
        <w:t xml:space="preserve"> </w:t>
      </w:r>
      <w:r>
        <w:rPr>
          <w:color w:val="000000"/>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color w:val="000000"/>
        </w:rPr>
        <w:t>у</w:t>
      </w:r>
      <w:r>
        <w:rPr>
          <w:color w:val="000000"/>
        </w:rPr>
        <w:t>щества не возвращается.</w:t>
      </w:r>
    </w:p>
    <w:p w:rsidR="00C53E53" w:rsidRPr="00FD0C66" w:rsidRDefault="00C53E53" w:rsidP="00C53E53">
      <w:pPr>
        <w:pStyle w:val="western"/>
        <w:jc w:val="center"/>
        <w:rPr>
          <w:color w:val="000000"/>
          <w:sz w:val="28"/>
          <w:szCs w:val="28"/>
        </w:rPr>
      </w:pPr>
      <w:r w:rsidRPr="00FD0C66">
        <w:rPr>
          <w:b/>
          <w:bCs/>
          <w:iCs/>
          <w:color w:val="000000"/>
        </w:rPr>
        <w:t>4. ОБЯЗАННОСТИ СТОРОН ПО СОДЕРЖАНИЮ</w:t>
      </w:r>
    </w:p>
    <w:p w:rsidR="00C53E53" w:rsidRDefault="00C53E53" w:rsidP="00C53E53">
      <w:pPr>
        <w:pStyle w:val="western"/>
        <w:jc w:val="center"/>
        <w:rPr>
          <w:color w:val="000000"/>
          <w:sz w:val="28"/>
          <w:szCs w:val="28"/>
        </w:rPr>
      </w:pPr>
      <w:r w:rsidRPr="00FD0C66">
        <w:rPr>
          <w:b/>
          <w:bCs/>
          <w:iCs/>
          <w:color w:val="000000"/>
        </w:rPr>
        <w:t>АРЕНДОВАННОГО ИМУЩЕСТВА</w:t>
      </w:r>
    </w:p>
    <w:p w:rsidR="00C53E53" w:rsidRDefault="00C53E53" w:rsidP="00C53E53">
      <w:pPr>
        <w:pStyle w:val="western"/>
        <w:jc w:val="both"/>
        <w:rPr>
          <w:color w:val="000000"/>
          <w:sz w:val="28"/>
          <w:szCs w:val="28"/>
        </w:rPr>
      </w:pPr>
      <w:r>
        <w:rPr>
          <w:color w:val="000000"/>
        </w:rPr>
        <w:t>4.1. “Арендодатель” обязан:</w:t>
      </w:r>
    </w:p>
    <w:p w:rsidR="00C53E53" w:rsidRDefault="00C53E53" w:rsidP="00C53E53">
      <w:pPr>
        <w:pStyle w:val="western"/>
        <w:jc w:val="both"/>
        <w:rPr>
          <w:color w:val="000000"/>
          <w:sz w:val="28"/>
          <w:szCs w:val="28"/>
        </w:rPr>
      </w:pPr>
      <w:r>
        <w:rPr>
          <w:color w:val="000000"/>
        </w:rPr>
        <w:t>4.1.1. Предоставить “Арендатору” помещение в состоянии, соответствующем условиям договора аренды и назначению имущества.</w:t>
      </w:r>
    </w:p>
    <w:p w:rsidR="00C53E53" w:rsidRDefault="00C53E53" w:rsidP="00C53E53">
      <w:pPr>
        <w:pStyle w:val="western"/>
        <w:jc w:val="both"/>
        <w:rPr>
          <w:color w:val="000000"/>
        </w:rPr>
      </w:pPr>
      <w:r>
        <w:rPr>
          <w:color w:val="000000"/>
        </w:rPr>
        <w:t xml:space="preserve">4.2.“Арендатор” обязан: </w:t>
      </w:r>
    </w:p>
    <w:p w:rsidR="00C53E53" w:rsidRDefault="00C53E53" w:rsidP="00C53E53">
      <w:pPr>
        <w:pStyle w:val="western"/>
        <w:jc w:val="both"/>
        <w:rPr>
          <w:color w:val="000000"/>
          <w:sz w:val="28"/>
          <w:szCs w:val="28"/>
        </w:rPr>
      </w:pPr>
      <w:r>
        <w:rPr>
          <w:color w:val="000000"/>
        </w:rPr>
        <w:t>4.2.1. Систематически (без перерывов более 2 месяцев) и по целевому назначению испол</w:t>
      </w:r>
      <w:r>
        <w:rPr>
          <w:color w:val="000000"/>
        </w:rPr>
        <w:t>ь</w:t>
      </w:r>
      <w:r>
        <w:rPr>
          <w:color w:val="000000"/>
        </w:rPr>
        <w:t>зовать арендованное помещение </w:t>
      </w:r>
      <w:r>
        <w:rPr>
          <w:color w:val="000000"/>
          <w:sz w:val="22"/>
          <w:szCs w:val="22"/>
        </w:rPr>
        <w:t xml:space="preserve">для </w:t>
      </w:r>
      <w:r w:rsidR="00D65F74" w:rsidRPr="00D65F74">
        <w:rPr>
          <w:sz w:val="22"/>
          <w:szCs w:val="22"/>
        </w:rPr>
        <w:t>размещения косметологического кабинета</w:t>
      </w:r>
    </w:p>
    <w:p w:rsidR="00C53E53" w:rsidRDefault="00C53E53" w:rsidP="00C53E53">
      <w:pPr>
        <w:pStyle w:val="western"/>
        <w:jc w:val="both"/>
        <w:rPr>
          <w:color w:val="000000"/>
          <w:sz w:val="28"/>
          <w:szCs w:val="28"/>
        </w:rPr>
      </w:pPr>
      <w:r>
        <w:rPr>
          <w:color w:val="000000"/>
        </w:rPr>
        <w:t>При неиспользовании арендованного помещения до 2 месяцев арендные платежи сохр</w:t>
      </w:r>
      <w:r>
        <w:rPr>
          <w:color w:val="000000"/>
        </w:rPr>
        <w:t>а</w:t>
      </w:r>
      <w:r>
        <w:rPr>
          <w:color w:val="000000"/>
        </w:rPr>
        <w:t>няются в установленном договоре порядке.</w:t>
      </w:r>
    </w:p>
    <w:p w:rsidR="00C53E53" w:rsidRPr="008B27BA" w:rsidRDefault="008B27BA" w:rsidP="00C53E53">
      <w:pPr>
        <w:pStyle w:val="western"/>
        <w:jc w:val="both"/>
        <w:rPr>
          <w:sz w:val="28"/>
          <w:szCs w:val="28"/>
        </w:rPr>
      </w:pPr>
      <w:r>
        <w:rPr>
          <w:color w:val="000000"/>
        </w:rPr>
        <w:t>4.2.2</w:t>
      </w:r>
      <w:r w:rsidR="00C53E53">
        <w:rPr>
          <w:color w:val="000000"/>
        </w:rPr>
        <w:t>. Обеспечить соблюдение Правил противопожарной безопасности, санитарных пр</w:t>
      </w:r>
      <w:r w:rsidR="00C53E53">
        <w:rPr>
          <w:color w:val="000000"/>
        </w:rPr>
        <w:t>а</w:t>
      </w:r>
      <w:r w:rsidR="00C53E53">
        <w:rPr>
          <w:color w:val="000000"/>
        </w:rPr>
        <w:t xml:space="preserve">вил, норм и гигиенических нормативов, </w:t>
      </w:r>
      <w:r w:rsidR="00C53E53" w:rsidRPr="008B27BA">
        <w:t>Правил содержания и благоустройства террит</w:t>
      </w:r>
      <w:r w:rsidR="00C53E53" w:rsidRPr="008B27BA">
        <w:t>о</w:t>
      </w:r>
      <w:r w:rsidR="00C53E53" w:rsidRPr="008B27BA">
        <w:t>рии, прилегающей к зданию.</w:t>
      </w:r>
    </w:p>
    <w:p w:rsidR="00C53E53" w:rsidRDefault="008B27BA" w:rsidP="00C53E53">
      <w:pPr>
        <w:pStyle w:val="western"/>
        <w:jc w:val="both"/>
        <w:rPr>
          <w:color w:val="000000"/>
          <w:sz w:val="28"/>
          <w:szCs w:val="28"/>
        </w:rPr>
      </w:pPr>
      <w:r>
        <w:rPr>
          <w:color w:val="000000"/>
        </w:rPr>
        <w:t>4.2.3</w:t>
      </w:r>
      <w:r w:rsidR="00C53E53">
        <w:rPr>
          <w:color w:val="000000"/>
        </w:rPr>
        <w:t>. Производить текущий ремонт за свой счет. “Арендатор “ не вправе при этом треб</w:t>
      </w:r>
      <w:r w:rsidR="00C53E53">
        <w:rPr>
          <w:color w:val="000000"/>
        </w:rPr>
        <w:t>о</w:t>
      </w:r>
      <w:r w:rsidR="00C53E53">
        <w:rPr>
          <w:color w:val="000000"/>
        </w:rPr>
        <w:t>вать уменьшения размера арендной платы. Текущий ремонт производится “Арендатором” после предварительного согласования с “Арендодателем” проектно-сметной документ</w:t>
      </w:r>
      <w:r w:rsidR="00C53E53">
        <w:rPr>
          <w:color w:val="000000"/>
        </w:rPr>
        <w:t>а</w:t>
      </w:r>
      <w:r w:rsidR="00C53E53">
        <w:rPr>
          <w:color w:val="000000"/>
        </w:rPr>
        <w:t>ции.</w:t>
      </w:r>
    </w:p>
    <w:p w:rsidR="00C53E53" w:rsidRDefault="008B27BA" w:rsidP="00C53E53">
      <w:pPr>
        <w:pStyle w:val="western"/>
        <w:jc w:val="both"/>
        <w:rPr>
          <w:color w:val="000000"/>
          <w:sz w:val="28"/>
          <w:szCs w:val="28"/>
        </w:rPr>
      </w:pPr>
      <w:r>
        <w:rPr>
          <w:color w:val="000000"/>
        </w:rPr>
        <w:t>4.2.4</w:t>
      </w:r>
      <w:r w:rsidR="00C53E53">
        <w:rPr>
          <w:color w:val="000000"/>
        </w:rPr>
        <w:t>. Представлять по требованию “Арендодателя” надлежащие доказательства использ</w:t>
      </w:r>
      <w:r w:rsidR="00C53E53">
        <w:rPr>
          <w:color w:val="000000"/>
        </w:rPr>
        <w:t>о</w:t>
      </w:r>
      <w:r w:rsidR="00C53E53">
        <w:rPr>
          <w:color w:val="000000"/>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C53E53" w:rsidRDefault="008B27BA" w:rsidP="00C53E53">
      <w:pPr>
        <w:pStyle w:val="western"/>
        <w:jc w:val="both"/>
        <w:rPr>
          <w:color w:val="000000"/>
          <w:sz w:val="28"/>
          <w:szCs w:val="28"/>
        </w:rPr>
      </w:pPr>
      <w:r>
        <w:rPr>
          <w:color w:val="000000"/>
        </w:rPr>
        <w:t>4.2.5</w:t>
      </w:r>
      <w:r w:rsidR="00C53E53">
        <w:rPr>
          <w:color w:val="000000"/>
        </w:rPr>
        <w:t>. Беспрепятственно допускать представителей МУП БПХ к инженерному оборудов</w:t>
      </w:r>
      <w:r w:rsidR="00C53E53">
        <w:rPr>
          <w:color w:val="000000"/>
        </w:rPr>
        <w:t>а</w:t>
      </w:r>
      <w:r w:rsidR="00C53E53">
        <w:rPr>
          <w:color w:val="000000"/>
        </w:rPr>
        <w:t>нию  и выполнять требования этих представителей по надлежащей эксплуатации инж</w:t>
      </w:r>
      <w:r w:rsidR="00C53E53">
        <w:rPr>
          <w:color w:val="000000"/>
        </w:rPr>
        <w:t>е</w:t>
      </w:r>
      <w:r w:rsidR="00C53E53">
        <w:rPr>
          <w:color w:val="000000"/>
        </w:rPr>
        <w:t>нерного оборудования.</w:t>
      </w:r>
    </w:p>
    <w:p w:rsidR="00C53E53" w:rsidRDefault="008B27BA" w:rsidP="00C53E53">
      <w:pPr>
        <w:pStyle w:val="western"/>
        <w:jc w:val="both"/>
        <w:rPr>
          <w:color w:val="000000"/>
          <w:sz w:val="28"/>
          <w:szCs w:val="28"/>
        </w:rPr>
      </w:pPr>
      <w:r>
        <w:rPr>
          <w:color w:val="000000"/>
        </w:rPr>
        <w:t>4.2.6</w:t>
      </w:r>
      <w:r w:rsidR="00C53E53">
        <w:rPr>
          <w:color w:val="000000"/>
        </w:rPr>
        <w:t>. Своевременно вносить арендную плату за пользование имуществом.</w:t>
      </w:r>
    </w:p>
    <w:p w:rsidR="00C53E53" w:rsidRDefault="008B27BA" w:rsidP="00C53E53">
      <w:pPr>
        <w:pStyle w:val="western"/>
        <w:jc w:val="both"/>
        <w:rPr>
          <w:color w:val="000000"/>
          <w:sz w:val="28"/>
          <w:szCs w:val="28"/>
        </w:rPr>
      </w:pPr>
      <w:r>
        <w:rPr>
          <w:color w:val="000000"/>
        </w:rPr>
        <w:t>4.2.7</w:t>
      </w:r>
      <w:r w:rsidR="00C53E53">
        <w:rPr>
          <w:color w:val="000000"/>
        </w:rPr>
        <w:t>. Сообщать “Арендодателю”, об изменении своего юридического адреса, факса, тел</w:t>
      </w:r>
      <w:r w:rsidR="00C53E53">
        <w:rPr>
          <w:color w:val="000000"/>
        </w:rPr>
        <w:t>е</w:t>
      </w:r>
      <w:r w:rsidR="00C53E53">
        <w:rPr>
          <w:color w:val="000000"/>
        </w:rPr>
        <w:t>фона, счета в 7-дневный срок.</w:t>
      </w:r>
    </w:p>
    <w:p w:rsidR="00C53E53" w:rsidRDefault="008B27BA" w:rsidP="00C53E53">
      <w:pPr>
        <w:pStyle w:val="western"/>
        <w:jc w:val="both"/>
        <w:rPr>
          <w:color w:val="000000"/>
          <w:sz w:val="28"/>
          <w:szCs w:val="28"/>
        </w:rPr>
      </w:pPr>
      <w:r>
        <w:rPr>
          <w:color w:val="000000"/>
        </w:rPr>
        <w:t>4.2.8</w:t>
      </w:r>
      <w:r w:rsidR="00C53E53">
        <w:rPr>
          <w:color w:val="000000"/>
        </w:rPr>
        <w:t>. По истечении срока действия договора арендуемое имущество должно быть во</w:t>
      </w:r>
      <w:r w:rsidR="00C53E53">
        <w:rPr>
          <w:color w:val="000000"/>
        </w:rPr>
        <w:t>з</w:t>
      </w:r>
      <w:r w:rsidR="00C53E53">
        <w:rPr>
          <w:color w:val="000000"/>
        </w:rPr>
        <w:t>вращено “ Арендодателю” по передаточному акту в том состоянии, в котором он его п</w:t>
      </w:r>
      <w:r w:rsidR="00C53E53">
        <w:rPr>
          <w:color w:val="000000"/>
        </w:rPr>
        <w:t>о</w:t>
      </w:r>
      <w:r w:rsidR="00C53E53">
        <w:rPr>
          <w:color w:val="000000"/>
        </w:rPr>
        <w:t>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00C53E53">
        <w:rPr>
          <w:color w:val="000000"/>
        </w:rPr>
        <w:t>о</w:t>
      </w:r>
      <w:r w:rsidR="00C53E53">
        <w:rPr>
          <w:color w:val="000000"/>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p>
    <w:p w:rsidR="00C53E53" w:rsidRPr="00873BD5" w:rsidRDefault="00C53E53" w:rsidP="00C53E53">
      <w:pPr>
        <w:pStyle w:val="western"/>
        <w:jc w:val="center"/>
        <w:rPr>
          <w:color w:val="000000"/>
          <w:sz w:val="28"/>
          <w:szCs w:val="28"/>
        </w:rPr>
      </w:pPr>
      <w:r w:rsidRPr="00873BD5">
        <w:rPr>
          <w:b/>
          <w:bCs/>
          <w:iCs/>
          <w:color w:val="000000"/>
        </w:rPr>
        <w:t>5. О Т В Е Т С Т В Е Н Н О С Т Ь</w:t>
      </w:r>
      <w:r>
        <w:rPr>
          <w:b/>
          <w:bCs/>
          <w:iCs/>
          <w:color w:val="000000"/>
        </w:rPr>
        <w:t xml:space="preserve">  </w:t>
      </w:r>
      <w:r w:rsidRPr="00873BD5">
        <w:rPr>
          <w:b/>
          <w:bCs/>
          <w:iCs/>
          <w:color w:val="000000"/>
        </w:rPr>
        <w:t xml:space="preserve"> С Т О Р О Н</w:t>
      </w:r>
    </w:p>
    <w:p w:rsidR="00C53E53" w:rsidRDefault="00C53E53" w:rsidP="00C53E53">
      <w:pPr>
        <w:pStyle w:val="western"/>
        <w:jc w:val="both"/>
        <w:rPr>
          <w:color w:val="000000"/>
          <w:sz w:val="28"/>
          <w:szCs w:val="28"/>
        </w:rPr>
      </w:pPr>
      <w:r>
        <w:rPr>
          <w:color w:val="000000"/>
        </w:rPr>
        <w:t>5.1. “Арендодатель” отвечает за недостатки сданного в аренду имущества, полностью или частично препятствующие пользованию им.</w:t>
      </w:r>
    </w:p>
    <w:p w:rsidR="00C53E53" w:rsidRDefault="00C53E53" w:rsidP="00C53E53">
      <w:pPr>
        <w:pStyle w:val="western"/>
        <w:jc w:val="both"/>
        <w:rPr>
          <w:color w:val="000000"/>
          <w:sz w:val="28"/>
          <w:szCs w:val="28"/>
        </w:rPr>
      </w:pPr>
      <w:r>
        <w:rPr>
          <w:color w:val="000000"/>
        </w:rPr>
        <w:lastRenderedPageBreak/>
        <w:t>5.2. “Арендодатель” не отвечает за недостатки сданного в аренду имущества, которые б</w:t>
      </w:r>
      <w:r>
        <w:rPr>
          <w:color w:val="000000"/>
        </w:rPr>
        <w:t>ы</w:t>
      </w:r>
      <w:r>
        <w:rPr>
          <w:color w:val="000000"/>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пер</w:t>
      </w:r>
      <w:r>
        <w:rPr>
          <w:color w:val="000000"/>
        </w:rPr>
        <w:t>е</w:t>
      </w:r>
      <w:r>
        <w:rPr>
          <w:color w:val="000000"/>
        </w:rPr>
        <w:t>даче имущества в аренду по акту приема-передачи.</w:t>
      </w:r>
    </w:p>
    <w:p w:rsidR="00C53E53" w:rsidRDefault="00C53E53" w:rsidP="00C53E53">
      <w:pPr>
        <w:pStyle w:val="western"/>
        <w:jc w:val="both"/>
        <w:rPr>
          <w:color w:val="000000"/>
          <w:sz w:val="28"/>
          <w:szCs w:val="28"/>
        </w:rPr>
      </w:pPr>
      <w:r>
        <w:rPr>
          <w:color w:val="000000"/>
        </w:rPr>
        <w:t>5.3. “Арендатор” несет ответственность в установленном договором порядке:</w:t>
      </w:r>
    </w:p>
    <w:p w:rsidR="00C53E53" w:rsidRDefault="00C53E53" w:rsidP="00C53E53">
      <w:pPr>
        <w:pStyle w:val="western"/>
        <w:jc w:val="both"/>
        <w:rPr>
          <w:color w:val="000000"/>
          <w:sz w:val="28"/>
          <w:szCs w:val="28"/>
        </w:rPr>
      </w:pPr>
      <w:r>
        <w:rPr>
          <w:color w:val="000000"/>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C53E53" w:rsidRDefault="00C53E53" w:rsidP="00C53E53">
      <w:pPr>
        <w:pStyle w:val="western"/>
        <w:jc w:val="both"/>
        <w:rPr>
          <w:color w:val="000000"/>
          <w:sz w:val="28"/>
          <w:szCs w:val="28"/>
        </w:rPr>
      </w:pPr>
      <w:r>
        <w:rPr>
          <w:color w:val="000000"/>
        </w:rPr>
        <w:t>5.3.2. За систематическое и целевое использование арендованного имущества, оговоре</w:t>
      </w:r>
      <w:r>
        <w:rPr>
          <w:color w:val="000000"/>
        </w:rPr>
        <w:t>н</w:t>
      </w:r>
      <w:r>
        <w:rPr>
          <w:color w:val="000000"/>
        </w:rPr>
        <w:t>ное п. 4.2.1. настоящего договора.</w:t>
      </w:r>
    </w:p>
    <w:p w:rsidR="00C53E53" w:rsidRDefault="00C53E53" w:rsidP="00C53E53">
      <w:pPr>
        <w:pStyle w:val="western"/>
        <w:jc w:val="both"/>
        <w:rPr>
          <w:color w:val="000000"/>
          <w:sz w:val="28"/>
          <w:szCs w:val="28"/>
        </w:rPr>
      </w:pPr>
      <w:r>
        <w:rPr>
          <w:color w:val="000000"/>
        </w:rPr>
        <w:t>5.3.3. За нарушение предусмотренного п.2.4 настоящего договора срока внесения плат</w:t>
      </w:r>
      <w:r>
        <w:rPr>
          <w:color w:val="000000"/>
        </w:rPr>
        <w:t>е</w:t>
      </w:r>
      <w:r>
        <w:rPr>
          <w:color w:val="000000"/>
        </w:rPr>
        <w:t>жей, "Арендатор" уплачивает пеню в размере 1/300 ставки рефинансирования ЦБ РФ от просроченной суммы платежа за каждый день задержки.</w:t>
      </w:r>
    </w:p>
    <w:p w:rsidR="00C53E53" w:rsidRDefault="00C53E53" w:rsidP="00C53E53">
      <w:pPr>
        <w:pStyle w:val="western"/>
        <w:jc w:val="both"/>
        <w:rPr>
          <w:color w:val="000000"/>
          <w:sz w:val="28"/>
          <w:szCs w:val="28"/>
        </w:rPr>
      </w:pPr>
      <w:r>
        <w:rPr>
          <w:color w:val="000000"/>
        </w:rPr>
        <w:t>5.3.4. В случае обнаружения "Арендодателем" самовольных перестроек или перепланир</w:t>
      </w:r>
      <w:r>
        <w:rPr>
          <w:color w:val="000000"/>
        </w:rPr>
        <w:t>о</w:t>
      </w:r>
      <w:r>
        <w:rPr>
          <w:color w:val="000000"/>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C53E53" w:rsidRDefault="00C53E53" w:rsidP="00C53E53">
      <w:pPr>
        <w:pStyle w:val="western"/>
        <w:jc w:val="both"/>
        <w:rPr>
          <w:color w:val="000000"/>
          <w:sz w:val="28"/>
          <w:szCs w:val="28"/>
        </w:rPr>
      </w:pPr>
      <w:r>
        <w:rPr>
          <w:color w:val="000000"/>
        </w:rPr>
        <w:t xml:space="preserve">5.3.5. За нарушение обязательств, оговоренных пунктами 3.1., </w:t>
      </w:r>
      <w:r w:rsidRPr="00E75E39">
        <w:t>4.2.2</w:t>
      </w:r>
      <w:r>
        <w:rPr>
          <w:color w:val="000000"/>
        </w:rPr>
        <w:t>., 4.2.3.,4.2.6. насто</w:t>
      </w:r>
      <w:r>
        <w:rPr>
          <w:color w:val="000000"/>
        </w:rPr>
        <w:t>я</w:t>
      </w:r>
      <w:r>
        <w:rPr>
          <w:color w:val="000000"/>
        </w:rPr>
        <w:t>щего договора "Арендатор" уплачивает штраф в размере ежемесячной арен</w:t>
      </w:r>
      <w:r>
        <w:rPr>
          <w:color w:val="000000"/>
        </w:rPr>
        <w:t>д</w:t>
      </w:r>
      <w:r>
        <w:rPr>
          <w:color w:val="000000"/>
        </w:rPr>
        <w:t>ной платы, согласованной сторонами на день выявления нарушения.</w:t>
      </w:r>
    </w:p>
    <w:p w:rsidR="00C53E53" w:rsidRDefault="00C53E53" w:rsidP="00C53E53">
      <w:pPr>
        <w:pStyle w:val="western"/>
        <w:jc w:val="both"/>
        <w:rPr>
          <w:color w:val="000000"/>
          <w:sz w:val="28"/>
          <w:szCs w:val="28"/>
        </w:rPr>
      </w:pPr>
      <w:r>
        <w:rPr>
          <w:color w:val="000000"/>
        </w:rPr>
        <w:t>5.4. Уплата штрафных санкций не освобождает стороны от выполнения их обязанностей или устранения нарушений договора.</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6. Д О С Р О Ч Н О Е</w:t>
      </w:r>
      <w:r>
        <w:rPr>
          <w:b/>
          <w:bCs/>
          <w:iCs/>
          <w:color w:val="000000"/>
        </w:rPr>
        <w:t xml:space="preserve">     </w:t>
      </w:r>
      <w:r w:rsidRPr="006F46ED">
        <w:rPr>
          <w:b/>
          <w:bCs/>
          <w:iCs/>
          <w:color w:val="000000"/>
        </w:rPr>
        <w:t xml:space="preserve"> Р А С Т О Р Ж Е Н И Е </w:t>
      </w:r>
      <w:r>
        <w:rPr>
          <w:b/>
          <w:bCs/>
          <w:iCs/>
          <w:color w:val="000000"/>
        </w:rPr>
        <w:t xml:space="preserve">    </w:t>
      </w:r>
      <w:r w:rsidRPr="006F46ED">
        <w:rPr>
          <w:b/>
          <w:bCs/>
          <w:iCs/>
          <w:color w:val="000000"/>
        </w:rPr>
        <w:t>Д О Г О В О Р А</w:t>
      </w:r>
    </w:p>
    <w:p w:rsidR="00C53E53" w:rsidRDefault="00C53E53" w:rsidP="00C53E53">
      <w:pPr>
        <w:pStyle w:val="western"/>
        <w:jc w:val="both"/>
        <w:rPr>
          <w:color w:val="000000"/>
          <w:sz w:val="28"/>
          <w:szCs w:val="28"/>
        </w:rPr>
      </w:pPr>
      <w:r>
        <w:rPr>
          <w:color w:val="000000"/>
        </w:rPr>
        <w:t>6.1. Договор может быть изменен или расторгнут до истечения срока по соглашению ст</w:t>
      </w:r>
      <w:r>
        <w:rPr>
          <w:color w:val="000000"/>
        </w:rPr>
        <w:t>о</w:t>
      </w:r>
      <w:r>
        <w:rPr>
          <w:color w:val="000000"/>
        </w:rPr>
        <w:t>рон.</w:t>
      </w:r>
    </w:p>
    <w:p w:rsidR="00C53E53" w:rsidRDefault="00C53E53" w:rsidP="00C53E53">
      <w:pPr>
        <w:pStyle w:val="western"/>
        <w:jc w:val="both"/>
        <w:rPr>
          <w:color w:val="000000"/>
          <w:sz w:val="28"/>
          <w:szCs w:val="28"/>
        </w:rPr>
      </w:pPr>
      <w:r>
        <w:rPr>
          <w:color w:val="000000"/>
        </w:rPr>
        <w:t>6.2. Договор может быть досрочно расторгнут в одностороннем порядке «Арендодателем» в установленном законодательством порядке в следующих случаях, когда "Арендатор":</w:t>
      </w:r>
    </w:p>
    <w:p w:rsidR="00C53E53" w:rsidRDefault="00C53E53" w:rsidP="00C53E53">
      <w:pPr>
        <w:pStyle w:val="western"/>
        <w:jc w:val="both"/>
        <w:rPr>
          <w:color w:val="000000"/>
          <w:sz w:val="28"/>
          <w:szCs w:val="28"/>
        </w:rPr>
      </w:pPr>
      <w:r>
        <w:rPr>
          <w:color w:val="000000"/>
        </w:rPr>
        <w:t>6.2.1. Пользуется имуществом с существенными нарушениями условий договора или назначения имущества для систематического и целевого использования.</w:t>
      </w:r>
    </w:p>
    <w:p w:rsidR="00C53E53" w:rsidRDefault="00C53E53" w:rsidP="00C53E53">
      <w:pPr>
        <w:pStyle w:val="western"/>
        <w:jc w:val="both"/>
        <w:rPr>
          <w:color w:val="000000"/>
          <w:sz w:val="28"/>
          <w:szCs w:val="28"/>
        </w:rPr>
      </w:pPr>
      <w:r>
        <w:rPr>
          <w:color w:val="000000"/>
        </w:rPr>
        <w:t>6.2.2. Существенно ухудшает арендуемое имущество.</w:t>
      </w:r>
    </w:p>
    <w:p w:rsidR="00C53E53" w:rsidRDefault="00C53E53" w:rsidP="00C53E53">
      <w:pPr>
        <w:pStyle w:val="western"/>
        <w:jc w:val="both"/>
        <w:rPr>
          <w:color w:val="000000"/>
          <w:sz w:val="28"/>
          <w:szCs w:val="28"/>
        </w:rPr>
      </w:pPr>
      <w:r>
        <w:rPr>
          <w:color w:val="000000"/>
        </w:rPr>
        <w:t>6.2.3. Более двух раз подряд по истечению установленного договором срока платежа не вносит арендную плату.</w:t>
      </w:r>
    </w:p>
    <w:p w:rsidR="00C53E53" w:rsidRDefault="00C53E53" w:rsidP="00C53E53">
      <w:pPr>
        <w:pStyle w:val="western"/>
        <w:jc w:val="both"/>
        <w:rPr>
          <w:color w:val="000000"/>
          <w:sz w:val="28"/>
          <w:szCs w:val="28"/>
        </w:rPr>
      </w:pPr>
      <w:r>
        <w:rPr>
          <w:color w:val="000000"/>
        </w:rPr>
        <w:t>6.2.4. Не производит текущего ремонта имущества в установленные договором или д</w:t>
      </w:r>
      <w:r>
        <w:rPr>
          <w:color w:val="000000"/>
        </w:rPr>
        <w:t>о</w:t>
      </w:r>
      <w:r>
        <w:rPr>
          <w:color w:val="000000"/>
        </w:rPr>
        <w:t>полнением к настоящему договору сроки.</w:t>
      </w:r>
    </w:p>
    <w:p w:rsidR="00C53E53" w:rsidRDefault="00C53E53" w:rsidP="00C53E53">
      <w:pPr>
        <w:pStyle w:val="western"/>
        <w:jc w:val="both"/>
        <w:rPr>
          <w:color w:val="000000"/>
          <w:sz w:val="28"/>
          <w:szCs w:val="28"/>
        </w:rPr>
      </w:pPr>
      <w:r>
        <w:rPr>
          <w:color w:val="000000"/>
        </w:rPr>
        <w:t xml:space="preserve">6.2.5. Совершает нарушения, установленные п.п. </w:t>
      </w:r>
      <w:r w:rsidRPr="00E75E39">
        <w:t>4.2.2</w:t>
      </w:r>
      <w:r w:rsidRPr="006F46ED">
        <w:rPr>
          <w:color w:val="FF0000"/>
        </w:rPr>
        <w:t>.</w:t>
      </w:r>
      <w:r>
        <w:rPr>
          <w:color w:val="000000"/>
        </w:rPr>
        <w:t xml:space="preserve"> и 4.2.3. настоящего договора.</w:t>
      </w:r>
    </w:p>
    <w:p w:rsidR="00C53E53" w:rsidRDefault="00C53E53" w:rsidP="00C53E53">
      <w:pPr>
        <w:pStyle w:val="western"/>
        <w:jc w:val="both"/>
        <w:rPr>
          <w:color w:val="000000"/>
          <w:sz w:val="28"/>
          <w:szCs w:val="28"/>
        </w:rPr>
      </w:pPr>
      <w:r>
        <w:rPr>
          <w:color w:val="000000"/>
        </w:rPr>
        <w:t>6.2.6. В случае не выполнения условий п. 3.1. настоящего договора.</w:t>
      </w:r>
    </w:p>
    <w:p w:rsidR="00C53E53" w:rsidRDefault="00C53E53" w:rsidP="00C53E53">
      <w:pPr>
        <w:pStyle w:val="western"/>
        <w:jc w:val="both"/>
        <w:rPr>
          <w:color w:val="000000"/>
          <w:sz w:val="28"/>
          <w:szCs w:val="28"/>
        </w:rPr>
      </w:pPr>
      <w:r>
        <w:rPr>
          <w:color w:val="000000"/>
        </w:rPr>
        <w:t>6.3. По требованию "Арендатора" договор может быть досрочно расторгнут:</w:t>
      </w:r>
    </w:p>
    <w:p w:rsidR="00C53E53" w:rsidRDefault="00C53E53" w:rsidP="00C53E53">
      <w:pPr>
        <w:pStyle w:val="western"/>
        <w:jc w:val="both"/>
        <w:rPr>
          <w:color w:val="000000"/>
          <w:sz w:val="28"/>
          <w:szCs w:val="28"/>
        </w:rPr>
      </w:pPr>
      <w:r>
        <w:rPr>
          <w:color w:val="000000"/>
        </w:rPr>
        <w:t>6.3.1. В случае, если "Арендодатель" не предоставляет имущество в пользование "Аренд</w:t>
      </w:r>
      <w:r>
        <w:rPr>
          <w:color w:val="000000"/>
        </w:rPr>
        <w:t>а</w:t>
      </w:r>
      <w:r>
        <w:rPr>
          <w:color w:val="000000"/>
        </w:rPr>
        <w:t>тору", либо создает препятствия пользованию имуществом в соответствии с условиями договора или назначением имущества.</w:t>
      </w:r>
    </w:p>
    <w:p w:rsidR="00C53E53" w:rsidRDefault="00C53E53" w:rsidP="00C53E53">
      <w:pPr>
        <w:pStyle w:val="western"/>
        <w:jc w:val="both"/>
        <w:rPr>
          <w:color w:val="000000"/>
          <w:sz w:val="28"/>
          <w:szCs w:val="28"/>
        </w:rPr>
      </w:pPr>
      <w:r>
        <w:rPr>
          <w:color w:val="000000"/>
        </w:rPr>
        <w:lastRenderedPageBreak/>
        <w:t>6.3.2. Переданное имущество имеет препятствующие пользованию им недостатки, кот</w:t>
      </w:r>
      <w:r>
        <w:rPr>
          <w:color w:val="000000"/>
        </w:rPr>
        <w:t>о</w:t>
      </w:r>
      <w:r>
        <w:rPr>
          <w:color w:val="000000"/>
        </w:rPr>
        <w:t>рые не были оговорены "Арендодателем" при заключении договора, не были заранее и</w:t>
      </w:r>
      <w:r>
        <w:rPr>
          <w:color w:val="000000"/>
        </w:rPr>
        <w:t>з</w:t>
      </w:r>
      <w:r>
        <w:rPr>
          <w:color w:val="000000"/>
        </w:rPr>
        <w:t>вестны "Арендатору" и не должны были быть обнаружены "Арендатором" во время осмотра имущества при заключении договора.</w:t>
      </w:r>
    </w:p>
    <w:p w:rsidR="00C53E53" w:rsidRDefault="00C53E53" w:rsidP="00C53E53">
      <w:pPr>
        <w:pStyle w:val="western"/>
        <w:jc w:val="both"/>
        <w:rPr>
          <w:color w:val="000000"/>
          <w:sz w:val="28"/>
          <w:szCs w:val="28"/>
        </w:rPr>
      </w:pPr>
      <w:r>
        <w:rPr>
          <w:color w:val="000000"/>
        </w:rPr>
        <w:t>6.3.3. Имущество в силу обстоятельств, за которые "Арендатор" не отвечает, окажется в</w:t>
      </w:r>
    </w:p>
    <w:p w:rsidR="00C53E53" w:rsidRDefault="00C53E53" w:rsidP="00C53E53">
      <w:pPr>
        <w:pStyle w:val="western"/>
        <w:jc w:val="both"/>
        <w:rPr>
          <w:color w:val="000000"/>
          <w:sz w:val="28"/>
          <w:szCs w:val="28"/>
        </w:rPr>
      </w:pPr>
      <w:r>
        <w:rPr>
          <w:color w:val="000000"/>
        </w:rPr>
        <w:t>состоянии, не пригодном для использования.</w:t>
      </w:r>
    </w:p>
    <w:p w:rsidR="00C53E53" w:rsidRDefault="00C53E53" w:rsidP="00C53E53">
      <w:pPr>
        <w:pStyle w:val="western"/>
        <w:jc w:val="both"/>
        <w:rPr>
          <w:color w:val="000000"/>
          <w:sz w:val="28"/>
          <w:szCs w:val="28"/>
        </w:rPr>
      </w:pPr>
      <w:r>
        <w:rPr>
          <w:color w:val="000000"/>
        </w:rPr>
        <w:t>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w:t>
      </w:r>
      <w:r>
        <w:rPr>
          <w:color w:val="000000"/>
          <w:sz w:val="28"/>
          <w:szCs w:val="28"/>
        </w:rPr>
        <w:t xml:space="preserve"> </w:t>
      </w:r>
      <w:r>
        <w:rPr>
          <w:color w:val="000000"/>
        </w:rPr>
        <w:t>договором санкций, предварительно предупредив другую сторону не позднее, чем за 10 дней.</w:t>
      </w:r>
    </w:p>
    <w:p w:rsidR="00C53E53" w:rsidRDefault="00C53E53" w:rsidP="00C53E53">
      <w:pPr>
        <w:pStyle w:val="western"/>
        <w:jc w:val="both"/>
        <w:rPr>
          <w:color w:val="000000"/>
          <w:sz w:val="28"/>
          <w:szCs w:val="28"/>
        </w:rPr>
      </w:pPr>
      <w:r>
        <w:rPr>
          <w:color w:val="000000"/>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C53E53" w:rsidRDefault="00C53E53" w:rsidP="00C53E53">
      <w:pPr>
        <w:pStyle w:val="western"/>
        <w:jc w:val="both"/>
        <w:rPr>
          <w:color w:val="000000"/>
          <w:sz w:val="28"/>
          <w:szCs w:val="28"/>
        </w:rPr>
      </w:pPr>
      <w:r>
        <w:rPr>
          <w:color w:val="000000"/>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возвращает имущество в течение 10 дней с момента подписания соглашения о досрочном расторжении договора. При нарушении “Арендатором“ вышеуказанного срока возврата арендуемого имущества наступает отве</w:t>
      </w:r>
      <w:r>
        <w:rPr>
          <w:color w:val="000000"/>
        </w:rPr>
        <w:t>т</w:t>
      </w:r>
      <w:r>
        <w:rPr>
          <w:color w:val="000000"/>
        </w:rPr>
        <w:t>ственность, предусмотренная пунктом 4.2.13. настоящего договора.</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 xml:space="preserve">7. О С О Б Ы Е </w:t>
      </w:r>
      <w:r>
        <w:rPr>
          <w:b/>
          <w:bCs/>
          <w:iCs/>
          <w:color w:val="000000"/>
        </w:rPr>
        <w:t xml:space="preserve">  </w:t>
      </w:r>
      <w:r w:rsidRPr="006F46ED">
        <w:rPr>
          <w:b/>
          <w:bCs/>
          <w:iCs/>
          <w:color w:val="000000"/>
        </w:rPr>
        <w:t>У С Л О В И Я</w:t>
      </w:r>
    </w:p>
    <w:p w:rsidR="00C53E53" w:rsidRDefault="00C53E53" w:rsidP="00C53E53">
      <w:pPr>
        <w:pStyle w:val="western"/>
        <w:jc w:val="both"/>
        <w:rPr>
          <w:color w:val="000000"/>
          <w:sz w:val="28"/>
          <w:szCs w:val="28"/>
        </w:rPr>
      </w:pPr>
      <w:r>
        <w:rPr>
          <w:color w:val="000000"/>
        </w:rPr>
        <w:t>7.1.</w:t>
      </w:r>
      <w:r>
        <w:rPr>
          <w:b/>
          <w:bCs/>
          <w:i/>
          <w:iCs/>
          <w:color w:val="000000"/>
        </w:rPr>
        <w:t> </w:t>
      </w:r>
      <w:r>
        <w:rPr>
          <w:color w:val="000000"/>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8. З А К Л Ю Ч И Т Е Л Ь Н Ы Е</w:t>
      </w:r>
      <w:r>
        <w:rPr>
          <w:b/>
          <w:bCs/>
          <w:iCs/>
          <w:color w:val="000000"/>
        </w:rPr>
        <w:t xml:space="preserve">   </w:t>
      </w:r>
      <w:r w:rsidRPr="006F46ED">
        <w:rPr>
          <w:b/>
          <w:bCs/>
          <w:iCs/>
          <w:color w:val="000000"/>
        </w:rPr>
        <w:t xml:space="preserve"> У С Л О В И Я</w:t>
      </w:r>
    </w:p>
    <w:p w:rsidR="00C53E53" w:rsidRDefault="00C53E53" w:rsidP="00C53E53">
      <w:pPr>
        <w:pStyle w:val="western"/>
        <w:jc w:val="both"/>
        <w:rPr>
          <w:color w:val="000000"/>
          <w:sz w:val="28"/>
          <w:szCs w:val="28"/>
        </w:rPr>
      </w:pPr>
      <w:r>
        <w:rPr>
          <w:color w:val="000000"/>
        </w:rPr>
        <w:t>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Pr>
          <w:color w:val="000000"/>
        </w:rPr>
        <w:t>о</w:t>
      </w:r>
      <w:r>
        <w:rPr>
          <w:color w:val="000000"/>
        </w:rPr>
        <w:t>стоит.</w:t>
      </w:r>
    </w:p>
    <w:p w:rsidR="00C53E53" w:rsidRDefault="00C53E53" w:rsidP="00C53E53">
      <w:pPr>
        <w:pStyle w:val="western"/>
        <w:jc w:val="both"/>
        <w:rPr>
          <w:color w:val="000000"/>
          <w:sz w:val="28"/>
          <w:szCs w:val="28"/>
        </w:rPr>
      </w:pPr>
      <w:r>
        <w:rPr>
          <w:color w:val="000000"/>
        </w:rPr>
        <w:t>8.2. Изменения, дополнения и поправки к договору аренды будут действовать только т</w:t>
      </w:r>
      <w:r>
        <w:rPr>
          <w:color w:val="000000"/>
        </w:rPr>
        <w:t>о</w:t>
      </w:r>
      <w:r>
        <w:rPr>
          <w:color w:val="000000"/>
        </w:rPr>
        <w:t>гда, когда они совершены в письменной форме и подписаны договаривающимися стор</w:t>
      </w:r>
      <w:r>
        <w:rPr>
          <w:color w:val="000000"/>
        </w:rPr>
        <w:t>о</w:t>
      </w:r>
      <w:r>
        <w:rPr>
          <w:color w:val="000000"/>
        </w:rPr>
        <w:t>нами.</w:t>
      </w:r>
    </w:p>
    <w:p w:rsidR="00C53E53" w:rsidRDefault="00C53E53" w:rsidP="00C53E53">
      <w:pPr>
        <w:pStyle w:val="western"/>
        <w:jc w:val="both"/>
        <w:rPr>
          <w:color w:val="000000"/>
          <w:sz w:val="28"/>
          <w:szCs w:val="28"/>
        </w:rPr>
      </w:pPr>
      <w:r>
        <w:rPr>
          <w:color w:val="000000"/>
        </w:rPr>
        <w:t>8.3. Взаимоотношения сторон, не урегулированные настоящим договором, определяются действующим законодательством Российской Федерации.</w:t>
      </w:r>
    </w:p>
    <w:p w:rsidR="00C53E53" w:rsidRDefault="00C53E53" w:rsidP="00C53E53">
      <w:pPr>
        <w:pStyle w:val="western"/>
        <w:jc w:val="both"/>
        <w:rPr>
          <w:color w:val="000000"/>
          <w:sz w:val="28"/>
          <w:szCs w:val="28"/>
        </w:rPr>
      </w:pPr>
      <w:r>
        <w:rPr>
          <w:color w:val="000000"/>
        </w:rPr>
        <w:t>8.4. Споры между сторонами по настоящему договору (за исключением споров по закл</w:t>
      </w:r>
      <w:r>
        <w:rPr>
          <w:color w:val="000000"/>
        </w:rPr>
        <w:t>ю</w:t>
      </w:r>
      <w:r>
        <w:rPr>
          <w:color w:val="000000"/>
        </w:rPr>
        <w:t>чению договора) разрешаются арбитражным судом Новгородской области.</w:t>
      </w:r>
    </w:p>
    <w:p w:rsidR="00C53E53" w:rsidRDefault="00C53E53" w:rsidP="00C53E53">
      <w:pPr>
        <w:pStyle w:val="western"/>
        <w:jc w:val="both"/>
        <w:rPr>
          <w:color w:val="000000"/>
          <w:sz w:val="28"/>
          <w:szCs w:val="28"/>
        </w:rPr>
      </w:pPr>
      <w:r>
        <w:rPr>
          <w:color w:val="000000"/>
        </w:rPr>
        <w:t>Размер арендной платы и сроки ее внесения, обязанности "Арендатора" по содержанию арендованного имущества, в том числе его целевому использованию, являются сущ</w:t>
      </w:r>
      <w:r>
        <w:rPr>
          <w:color w:val="000000"/>
        </w:rPr>
        <w:t>е</w:t>
      </w:r>
      <w:r>
        <w:rPr>
          <w:color w:val="000000"/>
        </w:rPr>
        <w:t>ственными условиями настоящего договора и при не достижении соглашения между ст</w:t>
      </w:r>
      <w:r>
        <w:rPr>
          <w:color w:val="000000"/>
        </w:rPr>
        <w:t>о</w:t>
      </w:r>
      <w:r>
        <w:rPr>
          <w:color w:val="000000"/>
        </w:rPr>
        <w:t>ронами хотя бы по одному из этих условий, договор считается не заключенным.</w:t>
      </w:r>
    </w:p>
    <w:p w:rsidR="00E75E39" w:rsidRDefault="00C53E53" w:rsidP="00C53E53">
      <w:pPr>
        <w:pStyle w:val="western"/>
        <w:jc w:val="both"/>
        <w:rPr>
          <w:color w:val="000000"/>
        </w:rPr>
      </w:pPr>
      <w:r>
        <w:rPr>
          <w:color w:val="000000"/>
        </w:rPr>
        <w:t xml:space="preserve">8.5. Настоящий Договор составлен в </w:t>
      </w:r>
      <w:r w:rsidR="00E75E39" w:rsidRPr="00E75E39">
        <w:t>2</w:t>
      </w:r>
      <w:r w:rsidRPr="00E75E39">
        <w:t xml:space="preserve"> (</w:t>
      </w:r>
      <w:r w:rsidR="00E75E39" w:rsidRPr="00E75E39">
        <w:t>двух)</w:t>
      </w:r>
      <w:r>
        <w:rPr>
          <w:color w:val="000000"/>
        </w:rPr>
        <w:t xml:space="preserve"> экземплярах, имеющих одинаковую юрид</w:t>
      </w:r>
      <w:r>
        <w:rPr>
          <w:color w:val="000000"/>
        </w:rPr>
        <w:t>и</w:t>
      </w:r>
      <w:r>
        <w:rPr>
          <w:color w:val="000000"/>
        </w:rPr>
        <w:t>че</w:t>
      </w:r>
      <w:r w:rsidR="00E75E39">
        <w:rPr>
          <w:color w:val="000000"/>
        </w:rPr>
        <w:t>скую силу, по одному экземпляру для каждой из Сторон.</w:t>
      </w:r>
      <w:r>
        <w:rPr>
          <w:color w:val="000000"/>
        </w:rPr>
        <w:t xml:space="preserve"> </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9. ЮРИДИЧЕСКИЕ АДРЕСА И ХОЗЯЙСТВЕННЫЕ РЕКВИЗИТЫ СТОРОН</w:t>
      </w:r>
    </w:p>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b/>
          <w:bCs/>
          <w:color w:val="000000"/>
        </w:rPr>
        <w:t xml:space="preserve"> 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 xml:space="preserve">175460, Новгородская область, г. Валдай, ул. Радищева, д. 1А, </w:t>
      </w:r>
      <w:r w:rsidRPr="00A11B00">
        <w:rPr>
          <w:bCs/>
          <w:color w:val="000000"/>
        </w:rPr>
        <w:t>Муниципальное унитарное предприятие банно-прачечного хозяйства</w:t>
      </w:r>
      <w:r>
        <w:rPr>
          <w:bCs/>
          <w:color w:val="000000"/>
        </w:rPr>
        <w:t>,</w:t>
      </w:r>
      <w:r>
        <w:rPr>
          <w:color w:val="000000"/>
        </w:rPr>
        <w:t xml:space="preserve"> тел. 8 (81666) 2-00-42</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b/>
          <w:bCs/>
          <w:color w:val="000000"/>
        </w:rPr>
        <w:t>"Арендатор":</w:t>
      </w:r>
    </w:p>
    <w:p w:rsidR="00C53E53" w:rsidRDefault="00C53E53" w:rsidP="00C53E53">
      <w:pPr>
        <w:pStyle w:val="western"/>
        <w:jc w:val="both"/>
        <w:rPr>
          <w:color w:val="000000"/>
          <w:sz w:val="28"/>
          <w:szCs w:val="28"/>
        </w:rPr>
      </w:pPr>
      <w:r>
        <w:rPr>
          <w:b/>
          <w:bCs/>
          <w:color w:val="000000"/>
        </w:rPr>
        <w:t>___________________________________________________________________</w:t>
      </w:r>
    </w:p>
    <w:p w:rsidR="00C53E53" w:rsidRDefault="00C53E53" w:rsidP="00C53E53">
      <w:pPr>
        <w:pStyle w:val="western"/>
        <w:jc w:val="both"/>
        <w:rPr>
          <w:color w:val="000000"/>
          <w:sz w:val="28"/>
          <w:szCs w:val="28"/>
        </w:rPr>
      </w:pPr>
      <w:r>
        <w:rPr>
          <w:b/>
          <w:bCs/>
          <w:color w:val="000000"/>
        </w:rPr>
        <w:t>Подписи сторон:</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60"/>
        <w:gridCol w:w="4875"/>
      </w:tblGrid>
      <w:tr w:rsidR="00C53E53">
        <w:trPr>
          <w:tblCellSpacing w:w="0" w:type="dxa"/>
        </w:trPr>
        <w:tc>
          <w:tcPr>
            <w:tcW w:w="4635"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color w:val="000000"/>
              </w:rPr>
              <w:t xml:space="preserve">Директор </w:t>
            </w:r>
            <w:r>
              <w:rPr>
                <w:bCs/>
                <w:color w:val="000000"/>
              </w:rPr>
              <w:t>Муниципального</w:t>
            </w:r>
            <w:r w:rsidRPr="00A11B00">
              <w:rPr>
                <w:bCs/>
                <w:color w:val="000000"/>
              </w:rPr>
              <w:t xml:space="preserve"> унитарно</w:t>
            </w:r>
            <w:r>
              <w:rPr>
                <w:bCs/>
                <w:color w:val="000000"/>
              </w:rPr>
              <w:t>го</w:t>
            </w:r>
            <w:r w:rsidRPr="00A11B00">
              <w:rPr>
                <w:bCs/>
                <w:color w:val="000000"/>
              </w:rPr>
              <w:t xml:space="preserve"> предприяти</w:t>
            </w:r>
            <w:r>
              <w:rPr>
                <w:bCs/>
                <w:color w:val="000000"/>
              </w:rPr>
              <w:t>я</w:t>
            </w:r>
            <w:r w:rsidRPr="00A11B00">
              <w:rPr>
                <w:bCs/>
                <w:color w:val="000000"/>
              </w:rPr>
              <w:t xml:space="preserve"> банно-прачечного хозяйства</w:t>
            </w:r>
            <w:r>
              <w:rPr>
                <w:bCs/>
                <w:color w:val="000000"/>
              </w:rPr>
              <w:t>,</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______________ </w:t>
            </w:r>
            <w:r>
              <w:rPr>
                <w:color w:val="000000"/>
              </w:rPr>
              <w:t>Г.И. Назимов</w:t>
            </w:r>
          </w:p>
          <w:p w:rsidR="00C53E53" w:rsidRDefault="00C53E53" w:rsidP="00C53E53">
            <w:pPr>
              <w:pStyle w:val="western"/>
              <w:jc w:val="both"/>
              <w:rPr>
                <w:color w:val="000000"/>
                <w:sz w:val="28"/>
                <w:szCs w:val="28"/>
              </w:rPr>
            </w:pPr>
            <w:r>
              <w:rPr>
                <w:color w:val="000000"/>
              </w:rPr>
              <w:t>"___"_____________20__ год</w:t>
            </w:r>
          </w:p>
        </w:tc>
        <w:tc>
          <w:tcPr>
            <w:tcW w:w="4650"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"Арендатор":</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color w:val="000000"/>
              </w:rPr>
              <w:t>____________________________________</w:t>
            </w:r>
          </w:p>
          <w:p w:rsidR="00C53E53" w:rsidRDefault="00C53E53" w:rsidP="00C53E53">
            <w:pPr>
              <w:pStyle w:val="western"/>
              <w:jc w:val="both"/>
              <w:rPr>
                <w:color w:val="000000"/>
                <w:sz w:val="28"/>
                <w:szCs w:val="28"/>
              </w:rPr>
            </w:pPr>
            <w:r>
              <w:rPr>
                <w:color w:val="000000"/>
              </w:rPr>
              <w:t>(фамилия, имя, отчество собственноручно)</w:t>
            </w:r>
          </w:p>
          <w:p w:rsidR="00C53E53" w:rsidRDefault="00C53E53" w:rsidP="00C53E53">
            <w:pPr>
              <w:pStyle w:val="western"/>
              <w:jc w:val="both"/>
              <w:rPr>
                <w:color w:val="000000"/>
                <w:sz w:val="28"/>
                <w:szCs w:val="28"/>
              </w:rPr>
            </w:pPr>
            <w:r>
              <w:rPr>
                <w:color w:val="000000"/>
              </w:rPr>
              <w:t>"___"________________20__ год</w:t>
            </w:r>
          </w:p>
        </w:tc>
      </w:tr>
    </w:tbl>
    <w:p w:rsidR="00C53E53" w:rsidRDefault="00C53E53" w:rsidP="00C53E53">
      <w:pPr>
        <w:pStyle w:val="western"/>
        <w:jc w:val="both"/>
        <w:rPr>
          <w:color w:val="000000"/>
          <w:sz w:val="28"/>
          <w:szCs w:val="28"/>
        </w:rPr>
      </w:pPr>
    </w:p>
    <w:p w:rsidR="00C53E53" w:rsidRDefault="00C53E53" w:rsidP="00C53E53"/>
    <w:p w:rsidR="00E93B11" w:rsidRDefault="00E93B11"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D651BE" w:rsidRPr="00D651BE" w:rsidRDefault="00D651BE" w:rsidP="00D651BE">
      <w:pPr>
        <w:pStyle w:val="a5"/>
        <w:jc w:val="right"/>
        <w:rPr>
          <w:sz w:val="24"/>
          <w:szCs w:val="24"/>
        </w:rPr>
      </w:pPr>
      <w:r w:rsidRPr="00D651BE">
        <w:rPr>
          <w:sz w:val="24"/>
          <w:szCs w:val="24"/>
        </w:rPr>
        <w:lastRenderedPageBreak/>
        <w:t>Приложение 1 к договору аренды</w:t>
      </w:r>
    </w:p>
    <w:p w:rsidR="00D651BE" w:rsidRPr="00D651BE" w:rsidRDefault="00D651BE" w:rsidP="00D651BE">
      <w:pPr>
        <w:pStyle w:val="a5"/>
        <w:ind w:firstLine="5358"/>
        <w:jc w:val="center"/>
        <w:rPr>
          <w:sz w:val="24"/>
          <w:szCs w:val="24"/>
        </w:rPr>
      </w:pPr>
      <w:r w:rsidRPr="00D651BE">
        <w:rPr>
          <w:sz w:val="24"/>
          <w:szCs w:val="24"/>
        </w:rPr>
        <w:t>от «___» __________ 20__ года №___</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D651B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sidR="00173411">
        <w:rPr>
          <w:bCs/>
          <w:sz w:val="24"/>
          <w:szCs w:val="24"/>
        </w:rPr>
        <w:t>директора Муниципального унитарного предприятия банно-прачечного хозяйства Назимова Геннадия Ивановича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D651BE" w:rsidRDefault="00D651BE" w:rsidP="00D651BE">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D651BE" w:rsidRDefault="00D651BE" w:rsidP="00D651BE">
      <w:pPr>
        <w:jc w:val="both"/>
        <w:rPr>
          <w:sz w:val="24"/>
          <w:szCs w:val="24"/>
        </w:rPr>
      </w:pPr>
      <w:r>
        <w:rPr>
          <w:sz w:val="24"/>
          <w:szCs w:val="24"/>
        </w:rPr>
        <w:t>Арендодатель передал, а Арендатор принял в арен</w:t>
      </w:r>
      <w:r w:rsidR="00C70907">
        <w:rPr>
          <w:sz w:val="24"/>
          <w:szCs w:val="24"/>
        </w:rPr>
        <w:t>ду объект недвижимого имущества</w:t>
      </w:r>
      <w:r>
        <w:rPr>
          <w:sz w:val="24"/>
          <w:szCs w:val="24"/>
        </w:rPr>
        <w:t xml:space="preserve">:  </w:t>
      </w:r>
      <w:r>
        <w:rPr>
          <w:bCs/>
          <w:sz w:val="24"/>
          <w:szCs w:val="24"/>
        </w:rPr>
        <w:t>нежилое помещение ______________</w:t>
      </w:r>
      <w:r w:rsidR="00C70907">
        <w:rPr>
          <w:sz w:val="24"/>
          <w:szCs w:val="24"/>
        </w:rPr>
        <w:t xml:space="preserve">, </w:t>
      </w:r>
      <w:r>
        <w:rPr>
          <w:bCs/>
          <w:sz w:val="24"/>
          <w:szCs w:val="24"/>
        </w:rPr>
        <w:t>общей площадью __________, расположенное в _____________, по адресу: Новгородская область, г. Валдай</w:t>
      </w:r>
      <w:r>
        <w:rPr>
          <w:sz w:val="24"/>
          <w:szCs w:val="24"/>
        </w:rPr>
        <w:t>, __________ , с</w:t>
      </w:r>
      <w:r>
        <w:rPr>
          <w:sz w:val="24"/>
          <w:szCs w:val="24"/>
        </w:rPr>
        <w:t>о</w:t>
      </w:r>
      <w:r>
        <w:rPr>
          <w:sz w:val="24"/>
          <w:szCs w:val="24"/>
        </w:rPr>
        <w:t>гласно акта приема-передачи, являющегося неотъемлемой частью настоящего договора, с цел</w:t>
      </w:r>
      <w:r>
        <w:rPr>
          <w:sz w:val="24"/>
          <w:szCs w:val="24"/>
        </w:rPr>
        <w:t>е</w:t>
      </w:r>
      <w:r>
        <w:rPr>
          <w:sz w:val="24"/>
          <w:szCs w:val="24"/>
        </w:rPr>
        <w:t xml:space="preserve">вым назначением: для размещения </w:t>
      </w:r>
      <w:r w:rsidR="00C70907">
        <w:rPr>
          <w:sz w:val="24"/>
          <w:szCs w:val="24"/>
        </w:rPr>
        <w:t>______</w:t>
      </w:r>
      <w:r>
        <w:rPr>
          <w:sz w:val="24"/>
          <w:szCs w:val="24"/>
        </w:rPr>
        <w:t xml:space="preserve"> на условиях, определе</w:t>
      </w:r>
      <w:r>
        <w:rPr>
          <w:sz w:val="24"/>
          <w:szCs w:val="24"/>
        </w:rPr>
        <w:t>н</w:t>
      </w:r>
      <w:r>
        <w:rPr>
          <w:sz w:val="24"/>
          <w:szCs w:val="24"/>
        </w:rPr>
        <w:t>ных договором аренды от «___»_______ 20___ года № ____.</w:t>
      </w:r>
    </w:p>
    <w:p w:rsidR="00D651BE" w:rsidRDefault="00D651BE" w:rsidP="00D651B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jc w:val="both"/>
        <w:rPr>
          <w:b/>
          <w:sz w:val="24"/>
          <w:szCs w:val="24"/>
        </w:rPr>
      </w:pPr>
      <w:r>
        <w:rPr>
          <w:b/>
          <w:sz w:val="24"/>
          <w:szCs w:val="24"/>
        </w:rPr>
        <w:t xml:space="preserve">"Арендодатель": </w:t>
      </w:r>
    </w:p>
    <w:p w:rsidR="00D651BE" w:rsidRDefault="00C70907" w:rsidP="00D651BE">
      <w:pPr>
        <w:jc w:val="both"/>
        <w:rPr>
          <w:sz w:val="24"/>
          <w:szCs w:val="24"/>
        </w:rPr>
      </w:pPr>
      <w:r>
        <w:rPr>
          <w:b/>
          <w:sz w:val="24"/>
          <w:szCs w:val="24"/>
        </w:rPr>
        <w:t>Муниципальное унитарное предприятие банно-прачечного хозяйства</w:t>
      </w:r>
    </w:p>
    <w:p w:rsidR="00D651BE" w:rsidRDefault="00C70907" w:rsidP="00D651BE">
      <w:pPr>
        <w:jc w:val="both"/>
        <w:rPr>
          <w:sz w:val="24"/>
          <w:szCs w:val="24"/>
        </w:rPr>
      </w:pPr>
      <w:r>
        <w:rPr>
          <w:sz w:val="24"/>
          <w:szCs w:val="24"/>
        </w:rPr>
        <w:t>17540</w:t>
      </w:r>
      <w:r w:rsidR="00D651BE">
        <w:rPr>
          <w:sz w:val="24"/>
          <w:szCs w:val="24"/>
        </w:rPr>
        <w:t xml:space="preserve">0, Новгородская область, г. Валдай, </w:t>
      </w:r>
      <w:r>
        <w:rPr>
          <w:sz w:val="24"/>
          <w:szCs w:val="24"/>
        </w:rPr>
        <w:t xml:space="preserve"> ул. Радищева, д.1 А,  тел. 8 (81666) 2-00-42</w:t>
      </w:r>
    </w:p>
    <w:p w:rsidR="00D651BE" w:rsidRDefault="003972C4" w:rsidP="00D651BE">
      <w:pPr>
        <w:jc w:val="both"/>
        <w:rPr>
          <w:sz w:val="24"/>
          <w:szCs w:val="24"/>
        </w:rPr>
      </w:pPr>
      <w:r>
        <w:rPr>
          <w:sz w:val="24"/>
          <w:szCs w:val="24"/>
        </w:rPr>
        <w:t>ИНН 5302001296</w:t>
      </w:r>
    </w:p>
    <w:p w:rsidR="00D651BE" w:rsidRDefault="00D651BE" w:rsidP="00D651BE">
      <w:pPr>
        <w:jc w:val="both"/>
        <w:rPr>
          <w:sz w:val="24"/>
          <w:szCs w:val="24"/>
        </w:rPr>
      </w:pPr>
      <w:r>
        <w:rPr>
          <w:sz w:val="24"/>
          <w:szCs w:val="24"/>
        </w:rPr>
        <w:t>КПП 530201001</w:t>
      </w:r>
    </w:p>
    <w:p w:rsidR="00D651BE" w:rsidRDefault="00D651BE" w:rsidP="00D651BE">
      <w:pPr>
        <w:jc w:val="both"/>
        <w:rPr>
          <w:sz w:val="24"/>
          <w:szCs w:val="24"/>
        </w:rPr>
      </w:pPr>
      <w:r>
        <w:rPr>
          <w:sz w:val="24"/>
          <w:szCs w:val="24"/>
        </w:rPr>
        <w:t>Номер счета по</w:t>
      </w:r>
      <w:r w:rsidR="003972C4">
        <w:rPr>
          <w:sz w:val="24"/>
          <w:szCs w:val="24"/>
        </w:rPr>
        <w:t>лучателя платежа: 40702810243000000747</w:t>
      </w:r>
    </w:p>
    <w:p w:rsidR="00D651BE" w:rsidRDefault="00D651BE" w:rsidP="00D651BE">
      <w:pPr>
        <w:jc w:val="both"/>
        <w:rPr>
          <w:sz w:val="24"/>
          <w:szCs w:val="24"/>
        </w:rPr>
      </w:pPr>
      <w:r>
        <w:rPr>
          <w:sz w:val="24"/>
          <w:szCs w:val="24"/>
        </w:rPr>
        <w:t>Н</w:t>
      </w:r>
      <w:r w:rsidR="003972C4">
        <w:rPr>
          <w:sz w:val="24"/>
          <w:szCs w:val="24"/>
        </w:rPr>
        <w:t xml:space="preserve">аименование банка: Новгородское отделение № 8629 ПАО Сбербанк </w:t>
      </w:r>
      <w:r>
        <w:rPr>
          <w:sz w:val="24"/>
          <w:szCs w:val="24"/>
        </w:rPr>
        <w:t>г. Великий Новг</w:t>
      </w:r>
      <w:r>
        <w:rPr>
          <w:sz w:val="24"/>
          <w:szCs w:val="24"/>
        </w:rPr>
        <w:t>о</w:t>
      </w:r>
      <w:r>
        <w:rPr>
          <w:sz w:val="24"/>
          <w:szCs w:val="24"/>
        </w:rPr>
        <w:t>род</w:t>
      </w:r>
    </w:p>
    <w:p w:rsidR="00D651BE" w:rsidRDefault="003972C4" w:rsidP="00D651BE">
      <w:pPr>
        <w:jc w:val="both"/>
        <w:rPr>
          <w:sz w:val="24"/>
          <w:szCs w:val="24"/>
        </w:rPr>
      </w:pPr>
      <w:r>
        <w:rPr>
          <w:sz w:val="24"/>
          <w:szCs w:val="24"/>
        </w:rPr>
        <w:t>БИК 044959698, к/счет 30101810100000000698</w:t>
      </w:r>
    </w:p>
    <w:p w:rsidR="00D651BE" w:rsidRDefault="00D651BE" w:rsidP="00D651BE">
      <w:pPr>
        <w:jc w:val="both"/>
        <w:rPr>
          <w:b/>
          <w:sz w:val="24"/>
          <w:szCs w:val="24"/>
        </w:rPr>
      </w:pPr>
      <w:r>
        <w:rPr>
          <w:sz w:val="24"/>
          <w:szCs w:val="24"/>
        </w:rPr>
        <w:t>.</w:t>
      </w:r>
    </w:p>
    <w:p w:rsidR="00D651BE" w:rsidRDefault="00D651BE" w:rsidP="00D651BE">
      <w:pPr>
        <w:jc w:val="both"/>
        <w:rPr>
          <w:b/>
          <w:sz w:val="24"/>
          <w:szCs w:val="24"/>
        </w:rPr>
      </w:pPr>
      <w:r>
        <w:rPr>
          <w:b/>
          <w:sz w:val="24"/>
          <w:szCs w:val="24"/>
        </w:rPr>
        <w:t xml:space="preserve">"Арендатор":  </w:t>
      </w:r>
    </w:p>
    <w:p w:rsidR="00D651BE" w:rsidRDefault="00D651BE" w:rsidP="00D651BE">
      <w:pPr>
        <w:jc w:val="both"/>
        <w:rPr>
          <w:b/>
          <w:sz w:val="24"/>
          <w:szCs w:val="24"/>
        </w:rPr>
      </w:pPr>
    </w:p>
    <w:p w:rsidR="00D651BE" w:rsidRDefault="00D651BE" w:rsidP="00D651BE">
      <w:pPr>
        <w:jc w:val="both"/>
        <w:rPr>
          <w:b/>
          <w:sz w:val="24"/>
          <w:szCs w:val="24"/>
        </w:rPr>
      </w:pPr>
    </w:p>
    <w:p w:rsidR="00D651BE" w:rsidRDefault="00D651BE" w:rsidP="00D651BE">
      <w:pPr>
        <w:jc w:val="both"/>
        <w:rPr>
          <w:b/>
          <w:sz w:val="24"/>
          <w:szCs w:val="24"/>
        </w:rPr>
      </w:pPr>
      <w:r>
        <w:rPr>
          <w:b/>
          <w:sz w:val="24"/>
          <w:szCs w:val="24"/>
        </w:rPr>
        <w:t xml:space="preserve">                                                        Подписи сторон:</w:t>
      </w:r>
    </w:p>
    <w:p w:rsidR="00D651BE" w:rsidRDefault="00D651BE" w:rsidP="00D651BE">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D651BE">
        <w:tc>
          <w:tcPr>
            <w:tcW w:w="4857" w:type="dxa"/>
          </w:tcPr>
          <w:p w:rsidR="00D651BE" w:rsidRDefault="00D651BE">
            <w:pPr>
              <w:jc w:val="both"/>
              <w:rPr>
                <w:sz w:val="24"/>
                <w:szCs w:val="24"/>
                <w:lang w:eastAsia="ar-SA"/>
              </w:rPr>
            </w:pPr>
            <w:r>
              <w:rPr>
                <w:b/>
                <w:sz w:val="24"/>
                <w:szCs w:val="24"/>
              </w:rPr>
              <w:t>"Арендодатель":</w:t>
            </w:r>
          </w:p>
          <w:p w:rsidR="00D651BE" w:rsidRDefault="003972C4">
            <w:pPr>
              <w:jc w:val="both"/>
              <w:rPr>
                <w:sz w:val="24"/>
                <w:szCs w:val="24"/>
              </w:rPr>
            </w:pPr>
            <w:r>
              <w:rPr>
                <w:sz w:val="24"/>
                <w:szCs w:val="24"/>
              </w:rPr>
              <w:t>Директор МУП БПХ</w:t>
            </w: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r>
              <w:rPr>
                <w:b/>
                <w:sz w:val="24"/>
                <w:szCs w:val="24"/>
              </w:rPr>
              <w:t xml:space="preserve">______________ </w:t>
            </w:r>
            <w:r w:rsidR="003972C4">
              <w:rPr>
                <w:bCs/>
                <w:sz w:val="24"/>
                <w:szCs w:val="24"/>
              </w:rPr>
              <w:t>Г.И. Назимов</w:t>
            </w:r>
          </w:p>
          <w:p w:rsidR="00D651BE" w:rsidRDefault="00D651BE">
            <w:pPr>
              <w:jc w:val="both"/>
              <w:rPr>
                <w:b/>
                <w:sz w:val="24"/>
                <w:szCs w:val="24"/>
              </w:rPr>
            </w:pPr>
          </w:p>
          <w:p w:rsidR="00D651BE" w:rsidRDefault="00D651BE">
            <w:pPr>
              <w:jc w:val="both"/>
              <w:rPr>
                <w:sz w:val="24"/>
                <w:szCs w:val="24"/>
              </w:rPr>
            </w:pPr>
            <w:r>
              <w:rPr>
                <w:bCs/>
                <w:sz w:val="24"/>
                <w:szCs w:val="24"/>
              </w:rPr>
              <w:t>"___"_____________20__ год</w:t>
            </w:r>
          </w:p>
          <w:p w:rsidR="00D651BE" w:rsidRDefault="00D651BE">
            <w:pPr>
              <w:jc w:val="both"/>
              <w:rPr>
                <w:b/>
                <w:sz w:val="24"/>
                <w:szCs w:val="24"/>
                <w:lang w:eastAsia="ar-SA"/>
              </w:rPr>
            </w:pPr>
            <w:r>
              <w:rPr>
                <w:sz w:val="24"/>
                <w:szCs w:val="24"/>
              </w:rPr>
              <w:t xml:space="preserve"> М.П.</w:t>
            </w:r>
          </w:p>
        </w:tc>
        <w:tc>
          <w:tcPr>
            <w:tcW w:w="4892" w:type="dxa"/>
          </w:tcPr>
          <w:p w:rsidR="00D651BE" w:rsidRDefault="00D651BE">
            <w:pPr>
              <w:jc w:val="both"/>
              <w:rPr>
                <w:sz w:val="24"/>
                <w:szCs w:val="24"/>
                <w:lang w:eastAsia="ar-SA"/>
              </w:rPr>
            </w:pPr>
            <w:r>
              <w:rPr>
                <w:b/>
                <w:sz w:val="24"/>
                <w:szCs w:val="24"/>
              </w:rPr>
              <w:t>"Арендатор":</w:t>
            </w:r>
          </w:p>
          <w:p w:rsidR="00D651BE" w:rsidRDefault="00D651BE">
            <w:pPr>
              <w:jc w:val="both"/>
              <w:rPr>
                <w:bCs/>
                <w:sz w:val="24"/>
                <w:szCs w:val="24"/>
              </w:rPr>
            </w:pPr>
            <w:r>
              <w:rPr>
                <w:sz w:val="24"/>
                <w:szCs w:val="24"/>
              </w:rPr>
              <w:t>_______________________________</w:t>
            </w:r>
          </w:p>
          <w:p w:rsidR="00D651BE" w:rsidRDefault="00D651BE">
            <w:pPr>
              <w:jc w:val="both"/>
              <w:rPr>
                <w:bCs/>
                <w:sz w:val="24"/>
                <w:szCs w:val="24"/>
              </w:rPr>
            </w:pPr>
            <w:r>
              <w:rPr>
                <w:bCs/>
                <w:sz w:val="24"/>
                <w:szCs w:val="24"/>
              </w:rPr>
              <w:t xml:space="preserve">______________________________ </w:t>
            </w:r>
          </w:p>
          <w:p w:rsidR="00D651BE" w:rsidRDefault="00D651BE">
            <w:pPr>
              <w:jc w:val="both"/>
              <w:rPr>
                <w:bCs/>
                <w:sz w:val="24"/>
                <w:szCs w:val="24"/>
              </w:rPr>
            </w:pPr>
            <w:r>
              <w:rPr>
                <w:bCs/>
                <w:sz w:val="24"/>
                <w:szCs w:val="24"/>
              </w:rPr>
              <w:t xml:space="preserve">____________________________________ </w:t>
            </w:r>
          </w:p>
          <w:p w:rsidR="00D651BE" w:rsidRDefault="00D651BE">
            <w:pPr>
              <w:jc w:val="both"/>
              <w:rPr>
                <w:b/>
                <w:sz w:val="24"/>
                <w:szCs w:val="24"/>
              </w:rPr>
            </w:pPr>
            <w:r>
              <w:rPr>
                <w:bCs/>
                <w:sz w:val="24"/>
                <w:szCs w:val="24"/>
              </w:rPr>
              <w:t>(фамилия, имя, отчество собственноручно)</w:t>
            </w:r>
          </w:p>
          <w:p w:rsidR="00D651BE" w:rsidRDefault="00D651BE">
            <w:pPr>
              <w:jc w:val="both"/>
              <w:rPr>
                <w:b/>
                <w:sz w:val="24"/>
                <w:szCs w:val="24"/>
              </w:rPr>
            </w:pPr>
          </w:p>
          <w:p w:rsidR="00D651BE" w:rsidRDefault="00D651BE">
            <w:pPr>
              <w:jc w:val="both"/>
              <w:rPr>
                <w:bCs/>
                <w:sz w:val="24"/>
                <w:szCs w:val="24"/>
              </w:rPr>
            </w:pPr>
          </w:p>
          <w:p w:rsidR="00D651BE" w:rsidRDefault="00D651BE">
            <w:pPr>
              <w:jc w:val="both"/>
              <w:rPr>
                <w:bCs/>
                <w:sz w:val="24"/>
                <w:szCs w:val="24"/>
              </w:rPr>
            </w:pPr>
            <w:r>
              <w:rPr>
                <w:bCs/>
                <w:sz w:val="24"/>
                <w:szCs w:val="24"/>
              </w:rPr>
              <w:t>"___"________________20__ год</w:t>
            </w:r>
          </w:p>
          <w:p w:rsidR="00D651BE" w:rsidRDefault="00D651BE">
            <w:pPr>
              <w:jc w:val="both"/>
              <w:rPr>
                <w:lang w:eastAsia="ar-SA"/>
              </w:rPr>
            </w:pPr>
            <w:r>
              <w:rPr>
                <w:bCs/>
                <w:sz w:val="24"/>
                <w:szCs w:val="24"/>
              </w:rPr>
              <w:t xml:space="preserve">  М.П.</w:t>
            </w:r>
          </w:p>
        </w:tc>
      </w:tr>
    </w:tbl>
    <w:p w:rsidR="0039622A" w:rsidRPr="000C62EA" w:rsidRDefault="0039622A" w:rsidP="003972C4">
      <w:pPr>
        <w:pStyle w:val="af"/>
        <w:pageBreakBefore/>
        <w:spacing w:before="0" w:after="0"/>
        <w:ind w:left="3000"/>
        <w:jc w:val="right"/>
      </w:pPr>
      <w:r w:rsidRPr="000C62EA">
        <w:lastRenderedPageBreak/>
        <w:t xml:space="preserve">Приложение </w:t>
      </w:r>
      <w:r w:rsidR="00B22BAF">
        <w:t>3</w:t>
      </w:r>
    </w:p>
    <w:p w:rsidR="0039622A" w:rsidRPr="00A116EE" w:rsidRDefault="0039622A" w:rsidP="003972C4">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 xml:space="preserve">объекта недвижимости, находящегося в </w:t>
      </w:r>
      <w:r w:rsidR="003972C4">
        <w:rPr>
          <w:sz w:val="24"/>
          <w:szCs w:val="24"/>
        </w:rPr>
        <w:t xml:space="preserve">хозяйственном ведении Муниципального унитарного предприятия банно-прачечного хозяйства </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Г Р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836F4C">
            <w:pPr>
              <w:jc w:val="center"/>
              <w:rPr>
                <w:sz w:val="24"/>
                <w:szCs w:val="24"/>
                <w:lang w:eastAsia="ar-SA"/>
              </w:rPr>
            </w:pPr>
            <w:r w:rsidRPr="00836F4C">
              <w:rPr>
                <w:sz w:val="24"/>
                <w:szCs w:val="24"/>
              </w:rPr>
              <w:t xml:space="preserve">25 </w:t>
            </w:r>
            <w:r w:rsidR="00B7711E" w:rsidRPr="00836F4C">
              <w:rPr>
                <w:sz w:val="24"/>
                <w:szCs w:val="24"/>
              </w:rPr>
              <w:t>сентября</w:t>
            </w:r>
            <w:r w:rsidR="0039622A" w:rsidRPr="00836F4C">
              <w:rPr>
                <w:sz w:val="24"/>
                <w:szCs w:val="24"/>
              </w:rPr>
              <w:t xml:space="preserve"> 201</w:t>
            </w:r>
            <w:r w:rsidR="00A24447" w:rsidRPr="00836F4C">
              <w:rPr>
                <w:sz w:val="24"/>
                <w:szCs w:val="24"/>
              </w:rPr>
              <w:t>7</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836F4C">
            <w:pPr>
              <w:jc w:val="center"/>
              <w:rPr>
                <w:sz w:val="24"/>
                <w:szCs w:val="24"/>
                <w:lang w:eastAsia="ar-SA"/>
              </w:rPr>
            </w:pPr>
            <w:r w:rsidRPr="00836F4C">
              <w:rPr>
                <w:sz w:val="24"/>
                <w:szCs w:val="24"/>
              </w:rPr>
              <w:t>28</w:t>
            </w:r>
            <w:r w:rsidR="00B7711E" w:rsidRPr="00836F4C">
              <w:rPr>
                <w:sz w:val="24"/>
                <w:szCs w:val="24"/>
              </w:rPr>
              <w:t xml:space="preserve"> сентября</w:t>
            </w:r>
            <w:r w:rsidR="00A24447" w:rsidRPr="00836F4C">
              <w:rPr>
                <w:sz w:val="24"/>
                <w:szCs w:val="24"/>
              </w:rPr>
              <w:t xml:space="preserve"> 2017</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836F4C">
            <w:pPr>
              <w:jc w:val="center"/>
              <w:rPr>
                <w:sz w:val="24"/>
                <w:szCs w:val="24"/>
                <w:lang w:eastAsia="ar-SA"/>
              </w:rPr>
            </w:pPr>
            <w:r w:rsidRPr="00836F4C">
              <w:rPr>
                <w:sz w:val="24"/>
                <w:szCs w:val="24"/>
              </w:rPr>
              <w:t>0</w:t>
            </w:r>
            <w:r>
              <w:rPr>
                <w:sz w:val="24"/>
                <w:szCs w:val="24"/>
              </w:rPr>
              <w:t>3</w:t>
            </w:r>
            <w:r w:rsidRPr="00836F4C">
              <w:rPr>
                <w:sz w:val="24"/>
                <w:szCs w:val="24"/>
              </w:rPr>
              <w:t xml:space="preserve"> октября</w:t>
            </w:r>
            <w:r w:rsidR="00A24447" w:rsidRPr="00836F4C">
              <w:rPr>
                <w:sz w:val="24"/>
                <w:szCs w:val="24"/>
              </w:rPr>
              <w:t xml:space="preserve"> 2017</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836F4C" w:rsidP="002B7BCF">
            <w:pPr>
              <w:jc w:val="center"/>
              <w:rPr>
                <w:sz w:val="24"/>
                <w:szCs w:val="24"/>
                <w:lang w:eastAsia="ar-SA"/>
              </w:rPr>
            </w:pPr>
            <w:r w:rsidRPr="00836F4C">
              <w:rPr>
                <w:sz w:val="24"/>
                <w:szCs w:val="24"/>
              </w:rPr>
              <w:t>06 октября</w:t>
            </w:r>
            <w:r w:rsidR="00A24447" w:rsidRPr="00836F4C">
              <w:rPr>
                <w:sz w:val="24"/>
                <w:szCs w:val="24"/>
              </w:rPr>
              <w:t xml:space="preserve"> 2017</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750BBB" w:rsidP="002B7BCF">
            <w:pPr>
              <w:jc w:val="center"/>
              <w:rPr>
                <w:sz w:val="24"/>
                <w:szCs w:val="24"/>
                <w:lang w:eastAsia="ar-SA"/>
              </w:rPr>
            </w:pPr>
            <w:r>
              <w:rPr>
                <w:sz w:val="24"/>
                <w:szCs w:val="24"/>
              </w:rPr>
              <w:t>09</w:t>
            </w:r>
            <w:r w:rsidR="00836F4C" w:rsidRPr="00836F4C">
              <w:rPr>
                <w:sz w:val="24"/>
                <w:szCs w:val="24"/>
              </w:rPr>
              <w:t xml:space="preserve"> октября</w:t>
            </w:r>
            <w:r w:rsidR="003A0297" w:rsidRPr="00836F4C">
              <w:rPr>
                <w:sz w:val="24"/>
                <w:szCs w:val="24"/>
              </w:rPr>
              <w:t xml:space="preserve"> </w:t>
            </w:r>
            <w:r w:rsidR="00A24447" w:rsidRPr="00836F4C">
              <w:rPr>
                <w:sz w:val="24"/>
                <w:szCs w:val="24"/>
              </w:rPr>
              <w:t>2017</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66065C" w:rsidRDefault="00E00132" w:rsidP="0039622A">
      <w:pPr>
        <w:spacing w:line="240" w:lineRule="exact"/>
        <w:ind w:firstLine="720"/>
        <w:jc w:val="both"/>
        <w:rPr>
          <w:b/>
          <w:sz w:val="24"/>
          <w:szCs w:val="24"/>
        </w:rPr>
      </w:pPr>
      <w:r>
        <w:rPr>
          <w:sz w:val="24"/>
          <w:szCs w:val="24"/>
        </w:rPr>
        <w:t>Назимов Геннадий Иванович</w:t>
      </w:r>
      <w:r w:rsidR="0039622A">
        <w:rPr>
          <w:sz w:val="24"/>
          <w:szCs w:val="24"/>
        </w:rPr>
        <w:t xml:space="preserve">, </w:t>
      </w:r>
      <w:r w:rsidR="0039622A">
        <w:rPr>
          <w:b/>
          <w:sz w:val="24"/>
          <w:szCs w:val="24"/>
        </w:rPr>
        <w:t xml:space="preserve"> </w:t>
      </w:r>
    </w:p>
    <w:p w:rsidR="0066065C" w:rsidRPr="0066065C" w:rsidRDefault="0066065C" w:rsidP="0039622A">
      <w:pPr>
        <w:spacing w:line="240" w:lineRule="exact"/>
        <w:ind w:firstLine="720"/>
        <w:jc w:val="both"/>
        <w:rPr>
          <w:sz w:val="24"/>
          <w:szCs w:val="24"/>
        </w:rPr>
      </w:pPr>
      <w:r w:rsidRPr="0066065C">
        <w:rPr>
          <w:sz w:val="24"/>
          <w:szCs w:val="24"/>
        </w:rPr>
        <w:t>Кондакова Татьяна Николаевна</w:t>
      </w:r>
    </w:p>
    <w:p w:rsidR="0039622A" w:rsidRDefault="003972C4" w:rsidP="0039622A">
      <w:pPr>
        <w:spacing w:line="240" w:lineRule="exact"/>
        <w:ind w:firstLine="720"/>
        <w:jc w:val="both"/>
        <w:rPr>
          <w:sz w:val="24"/>
          <w:szCs w:val="24"/>
        </w:rPr>
      </w:pPr>
      <w:r>
        <w:rPr>
          <w:sz w:val="24"/>
          <w:szCs w:val="24"/>
        </w:rPr>
        <w:t>тел. 8 (81666) 2-00-42</w:t>
      </w:r>
      <w:r w:rsidR="0039622A">
        <w:rPr>
          <w:sz w:val="24"/>
          <w:szCs w:val="24"/>
        </w:rPr>
        <w:t>.</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CB1B52">
      <w:pPr>
        <w:pStyle w:val="af"/>
        <w:pageBreakBefore/>
        <w:spacing w:before="0" w:after="0"/>
        <w:ind w:left="3000"/>
        <w:jc w:val="right"/>
      </w:pPr>
      <w:r w:rsidRPr="000C62EA">
        <w:lastRenderedPageBreak/>
        <w:t xml:space="preserve">Приложение </w:t>
      </w:r>
      <w:r w:rsidR="00B22BAF">
        <w:t>4</w:t>
      </w:r>
    </w:p>
    <w:p w:rsidR="0039622A" w:rsidRPr="00A116EE" w:rsidRDefault="0039622A" w:rsidP="00CB1B52">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w:t>
      </w:r>
      <w:r w:rsidR="00CB1B52" w:rsidRPr="00CB1B52">
        <w:rPr>
          <w:sz w:val="24"/>
          <w:szCs w:val="24"/>
        </w:rPr>
        <w:t xml:space="preserve"> </w:t>
      </w:r>
      <w:r w:rsidR="00CB1B52" w:rsidRPr="00A116EE">
        <w:rPr>
          <w:sz w:val="24"/>
          <w:szCs w:val="24"/>
        </w:rPr>
        <w:t xml:space="preserve"> </w:t>
      </w:r>
      <w:r w:rsidR="00CB1B52">
        <w:rPr>
          <w:sz w:val="24"/>
          <w:szCs w:val="24"/>
        </w:rPr>
        <w:t xml:space="preserve">хозяйственном ведении Муниципального унитарного предприятия банно-прачечного хозяйства </w:t>
      </w:r>
      <w:r w:rsidRPr="00A116EE">
        <w:rPr>
          <w:sz w:val="24"/>
          <w:szCs w:val="24"/>
        </w:rPr>
        <w:t xml:space="preserve"> </w:t>
      </w:r>
      <w:r w:rsidR="00CB1B52">
        <w:rPr>
          <w:sz w:val="24"/>
          <w:szCs w:val="24"/>
        </w:rPr>
        <w:t xml:space="preserve"> </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39622A" w:rsidRPr="0039622A" w:rsidRDefault="0039622A" w:rsidP="0039622A">
      <w:pPr>
        <w:jc w:val="center"/>
        <w:rPr>
          <w:sz w:val="24"/>
          <w:szCs w:val="24"/>
        </w:rPr>
      </w:pPr>
      <w:r w:rsidRPr="0039622A">
        <w:rPr>
          <w:sz w:val="24"/>
          <w:szCs w:val="24"/>
        </w:rPr>
        <w:t>документов представляемых вместе с заявкой на участи</w:t>
      </w:r>
      <w:r w:rsidR="003F6BAA">
        <w:rPr>
          <w:sz w:val="24"/>
          <w:szCs w:val="24"/>
        </w:rPr>
        <w:t xml:space="preserve">е в открытом аукционе </w:t>
      </w:r>
      <w:r w:rsidR="00836F4C" w:rsidRPr="00836F4C">
        <w:rPr>
          <w:sz w:val="24"/>
          <w:szCs w:val="24"/>
        </w:rPr>
        <w:t>16</w:t>
      </w:r>
      <w:r w:rsidR="00A24447" w:rsidRPr="00836F4C">
        <w:rPr>
          <w:sz w:val="24"/>
          <w:szCs w:val="24"/>
        </w:rPr>
        <w:t>.</w:t>
      </w:r>
      <w:r w:rsidR="00014B20" w:rsidRPr="00836F4C">
        <w:rPr>
          <w:sz w:val="24"/>
          <w:szCs w:val="24"/>
        </w:rPr>
        <w:t>10</w:t>
      </w:r>
      <w:r w:rsidR="003F6BAA" w:rsidRPr="00836F4C">
        <w:rPr>
          <w:sz w:val="24"/>
          <w:szCs w:val="24"/>
        </w:rPr>
        <w:t>.</w:t>
      </w:r>
      <w:r w:rsidR="00A24447" w:rsidRPr="00836F4C">
        <w:rPr>
          <w:sz w:val="24"/>
          <w:szCs w:val="24"/>
        </w:rPr>
        <w:t>2017</w:t>
      </w:r>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Pr="0039622A">
        <w:rPr>
          <w:sz w:val="24"/>
          <w:szCs w:val="24"/>
        </w:rPr>
        <w:t xml:space="preserve"> по лоту №___</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 п/п</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Количество листов</w:t>
            </w: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1.</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2.</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4.</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r w:rsidRPr="00C43F7D">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r w:rsidRPr="0039622A">
        <w:rPr>
          <w:sz w:val="24"/>
          <w:szCs w:val="24"/>
        </w:rPr>
        <w:t>Заявитель  _______________________________________________</w:t>
      </w:r>
      <w:r>
        <w:rPr>
          <w:sz w:val="24"/>
          <w:szCs w:val="24"/>
        </w:rPr>
        <w:t>_____________________</w:t>
      </w:r>
    </w:p>
    <w:p w:rsidR="0039622A" w:rsidRPr="0039622A" w:rsidRDefault="0039622A" w:rsidP="0039622A">
      <w:r w:rsidRPr="0039622A">
        <w:t xml:space="preserve">                                      (Ф.И.О. претендента – физического лица или его представителя, р</w:t>
      </w:r>
      <w:r w:rsidRPr="0039622A">
        <w:t>е</w:t>
      </w:r>
      <w:r w:rsidRPr="0039622A">
        <w:t>квизиты</w:t>
      </w:r>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FC4490">
      <w:headerReference w:type="even" r:id="rId20"/>
      <w:headerReference w:type="default" r:id="rId21"/>
      <w:pgSz w:w="11906" w:h="16838"/>
      <w:pgMar w:top="1134" w:right="567" w:bottom="719"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B6" w:rsidRDefault="00302CB6">
      <w:r>
        <w:separator/>
      </w:r>
    </w:p>
  </w:endnote>
  <w:endnote w:type="continuationSeparator" w:id="0">
    <w:p w:rsidR="00302CB6" w:rsidRDefault="0030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B6" w:rsidRDefault="00302CB6">
      <w:r>
        <w:separator/>
      </w:r>
    </w:p>
  </w:footnote>
  <w:footnote w:type="continuationSeparator" w:id="0">
    <w:p w:rsidR="00302CB6" w:rsidRDefault="00302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34" w:rsidRDefault="00201434"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01434" w:rsidRDefault="002014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34" w:rsidRPr="00DC6AFE" w:rsidRDefault="00201434"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3F2A46">
      <w:rPr>
        <w:rStyle w:val="a4"/>
        <w:noProof/>
        <w:sz w:val="24"/>
        <w:szCs w:val="24"/>
      </w:rPr>
      <w:t>23</w:t>
    </w:r>
    <w:r w:rsidRPr="00DC6AFE">
      <w:rPr>
        <w:rStyle w:val="a4"/>
        <w:sz w:val="24"/>
        <w:szCs w:val="24"/>
      </w:rPr>
      <w:fldChar w:fldCharType="end"/>
    </w:r>
  </w:p>
  <w:p w:rsidR="00201434" w:rsidRDefault="00201434"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0709C"/>
    <w:rsid w:val="00011771"/>
    <w:rsid w:val="00014B20"/>
    <w:rsid w:val="000150F5"/>
    <w:rsid w:val="0001667F"/>
    <w:rsid w:val="00016B41"/>
    <w:rsid w:val="00017B5F"/>
    <w:rsid w:val="00021C80"/>
    <w:rsid w:val="00024449"/>
    <w:rsid w:val="000256E4"/>
    <w:rsid w:val="00031A6B"/>
    <w:rsid w:val="00032B80"/>
    <w:rsid w:val="00034102"/>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2207"/>
    <w:rsid w:val="00063B60"/>
    <w:rsid w:val="00063D91"/>
    <w:rsid w:val="00064DF3"/>
    <w:rsid w:val="00066338"/>
    <w:rsid w:val="00070128"/>
    <w:rsid w:val="00071299"/>
    <w:rsid w:val="0007218B"/>
    <w:rsid w:val="0007720C"/>
    <w:rsid w:val="0007797E"/>
    <w:rsid w:val="00082008"/>
    <w:rsid w:val="0008652F"/>
    <w:rsid w:val="00086596"/>
    <w:rsid w:val="0009180F"/>
    <w:rsid w:val="00092494"/>
    <w:rsid w:val="000A0559"/>
    <w:rsid w:val="000A42E1"/>
    <w:rsid w:val="000A457F"/>
    <w:rsid w:val="000A58F2"/>
    <w:rsid w:val="000A668B"/>
    <w:rsid w:val="000A715A"/>
    <w:rsid w:val="000A72C8"/>
    <w:rsid w:val="000B664C"/>
    <w:rsid w:val="000B7AB2"/>
    <w:rsid w:val="000C338B"/>
    <w:rsid w:val="000C4130"/>
    <w:rsid w:val="000C4ADB"/>
    <w:rsid w:val="000C62EA"/>
    <w:rsid w:val="000D0E99"/>
    <w:rsid w:val="000D1597"/>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062"/>
    <w:rsid w:val="001108C5"/>
    <w:rsid w:val="00116F72"/>
    <w:rsid w:val="00117D2A"/>
    <w:rsid w:val="00120890"/>
    <w:rsid w:val="00122B03"/>
    <w:rsid w:val="00123872"/>
    <w:rsid w:val="00127890"/>
    <w:rsid w:val="001345FC"/>
    <w:rsid w:val="00134DB1"/>
    <w:rsid w:val="00137C84"/>
    <w:rsid w:val="0015146C"/>
    <w:rsid w:val="00151FC6"/>
    <w:rsid w:val="00153E9D"/>
    <w:rsid w:val="00153EC0"/>
    <w:rsid w:val="00155132"/>
    <w:rsid w:val="0015585E"/>
    <w:rsid w:val="001559B7"/>
    <w:rsid w:val="00157ADA"/>
    <w:rsid w:val="00157DB0"/>
    <w:rsid w:val="0016349F"/>
    <w:rsid w:val="00163F49"/>
    <w:rsid w:val="0016458C"/>
    <w:rsid w:val="00165A33"/>
    <w:rsid w:val="00165D1D"/>
    <w:rsid w:val="00166FFC"/>
    <w:rsid w:val="00170E48"/>
    <w:rsid w:val="001721CF"/>
    <w:rsid w:val="001722F9"/>
    <w:rsid w:val="00173411"/>
    <w:rsid w:val="001738C9"/>
    <w:rsid w:val="001749D4"/>
    <w:rsid w:val="00175EB5"/>
    <w:rsid w:val="00177DF4"/>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685"/>
    <w:rsid w:val="001D4E70"/>
    <w:rsid w:val="001D6DE2"/>
    <w:rsid w:val="001E0CDD"/>
    <w:rsid w:val="001E1AA9"/>
    <w:rsid w:val="001E1B6D"/>
    <w:rsid w:val="001E223B"/>
    <w:rsid w:val="001E24A0"/>
    <w:rsid w:val="001E548E"/>
    <w:rsid w:val="001E5964"/>
    <w:rsid w:val="001E6736"/>
    <w:rsid w:val="001F0A7E"/>
    <w:rsid w:val="001F4394"/>
    <w:rsid w:val="001F44CE"/>
    <w:rsid w:val="001F7943"/>
    <w:rsid w:val="00201434"/>
    <w:rsid w:val="00201B00"/>
    <w:rsid w:val="002045B3"/>
    <w:rsid w:val="002063B5"/>
    <w:rsid w:val="00207DF7"/>
    <w:rsid w:val="00211CBC"/>
    <w:rsid w:val="002135AB"/>
    <w:rsid w:val="00214DB4"/>
    <w:rsid w:val="002249AB"/>
    <w:rsid w:val="00224ACF"/>
    <w:rsid w:val="00226516"/>
    <w:rsid w:val="00227748"/>
    <w:rsid w:val="002279EB"/>
    <w:rsid w:val="00232069"/>
    <w:rsid w:val="002322B1"/>
    <w:rsid w:val="00233BFF"/>
    <w:rsid w:val="00233E20"/>
    <w:rsid w:val="00234785"/>
    <w:rsid w:val="002404C1"/>
    <w:rsid w:val="002417E7"/>
    <w:rsid w:val="00241CE2"/>
    <w:rsid w:val="00242613"/>
    <w:rsid w:val="00250AE4"/>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423A"/>
    <w:rsid w:val="00295C60"/>
    <w:rsid w:val="00295D09"/>
    <w:rsid w:val="002970B3"/>
    <w:rsid w:val="00297CB8"/>
    <w:rsid w:val="002A61C6"/>
    <w:rsid w:val="002A6E31"/>
    <w:rsid w:val="002B33D0"/>
    <w:rsid w:val="002B6D79"/>
    <w:rsid w:val="002B7BCF"/>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1CC8"/>
    <w:rsid w:val="002F2EB8"/>
    <w:rsid w:val="002F42F9"/>
    <w:rsid w:val="00302A94"/>
    <w:rsid w:val="00302CB6"/>
    <w:rsid w:val="00304075"/>
    <w:rsid w:val="003059E4"/>
    <w:rsid w:val="00311CC9"/>
    <w:rsid w:val="0031575A"/>
    <w:rsid w:val="00315D79"/>
    <w:rsid w:val="0031677F"/>
    <w:rsid w:val="003168B8"/>
    <w:rsid w:val="003171E6"/>
    <w:rsid w:val="00317E99"/>
    <w:rsid w:val="003216A6"/>
    <w:rsid w:val="00322029"/>
    <w:rsid w:val="00324388"/>
    <w:rsid w:val="003276F2"/>
    <w:rsid w:val="00333FEC"/>
    <w:rsid w:val="0033408A"/>
    <w:rsid w:val="00335925"/>
    <w:rsid w:val="003401B3"/>
    <w:rsid w:val="00342252"/>
    <w:rsid w:val="00342581"/>
    <w:rsid w:val="003438C0"/>
    <w:rsid w:val="00344D3C"/>
    <w:rsid w:val="0035345B"/>
    <w:rsid w:val="00353FF8"/>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7A4"/>
    <w:rsid w:val="003972C4"/>
    <w:rsid w:val="00397324"/>
    <w:rsid w:val="003A0297"/>
    <w:rsid w:val="003A0EAF"/>
    <w:rsid w:val="003A2681"/>
    <w:rsid w:val="003A5F37"/>
    <w:rsid w:val="003B0F73"/>
    <w:rsid w:val="003B1636"/>
    <w:rsid w:val="003C0469"/>
    <w:rsid w:val="003C0F39"/>
    <w:rsid w:val="003C294F"/>
    <w:rsid w:val="003C43BE"/>
    <w:rsid w:val="003C5247"/>
    <w:rsid w:val="003D15FA"/>
    <w:rsid w:val="003D1754"/>
    <w:rsid w:val="003D178A"/>
    <w:rsid w:val="003D2412"/>
    <w:rsid w:val="003D2486"/>
    <w:rsid w:val="003D2C82"/>
    <w:rsid w:val="003D37EF"/>
    <w:rsid w:val="003D5AFB"/>
    <w:rsid w:val="003D75BB"/>
    <w:rsid w:val="003E09EF"/>
    <w:rsid w:val="003E49DF"/>
    <w:rsid w:val="003F0461"/>
    <w:rsid w:val="003F137F"/>
    <w:rsid w:val="003F26D6"/>
    <w:rsid w:val="003F2A46"/>
    <w:rsid w:val="003F365D"/>
    <w:rsid w:val="003F40EC"/>
    <w:rsid w:val="003F60D7"/>
    <w:rsid w:val="003F6BAA"/>
    <w:rsid w:val="004000F2"/>
    <w:rsid w:val="00400A4F"/>
    <w:rsid w:val="00402234"/>
    <w:rsid w:val="00402414"/>
    <w:rsid w:val="0040295E"/>
    <w:rsid w:val="004033F0"/>
    <w:rsid w:val="00404275"/>
    <w:rsid w:val="00411994"/>
    <w:rsid w:val="00411AE4"/>
    <w:rsid w:val="00411CEA"/>
    <w:rsid w:val="0041349D"/>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488A"/>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5BF2"/>
    <w:rsid w:val="004E6F12"/>
    <w:rsid w:val="004F062B"/>
    <w:rsid w:val="004F1676"/>
    <w:rsid w:val="004F7168"/>
    <w:rsid w:val="00501CD0"/>
    <w:rsid w:val="005025E1"/>
    <w:rsid w:val="00502AC1"/>
    <w:rsid w:val="00504D34"/>
    <w:rsid w:val="00506B2B"/>
    <w:rsid w:val="00514649"/>
    <w:rsid w:val="0051546B"/>
    <w:rsid w:val="005203C3"/>
    <w:rsid w:val="0052081F"/>
    <w:rsid w:val="00522AEB"/>
    <w:rsid w:val="005236F7"/>
    <w:rsid w:val="0052620A"/>
    <w:rsid w:val="005278ED"/>
    <w:rsid w:val="005306D7"/>
    <w:rsid w:val="00534049"/>
    <w:rsid w:val="00534837"/>
    <w:rsid w:val="00537382"/>
    <w:rsid w:val="00541B6B"/>
    <w:rsid w:val="005436D9"/>
    <w:rsid w:val="00545A57"/>
    <w:rsid w:val="00545C2F"/>
    <w:rsid w:val="0054601C"/>
    <w:rsid w:val="005464BA"/>
    <w:rsid w:val="00551AF8"/>
    <w:rsid w:val="00556623"/>
    <w:rsid w:val="00556A05"/>
    <w:rsid w:val="00556CC9"/>
    <w:rsid w:val="00557000"/>
    <w:rsid w:val="00561BDC"/>
    <w:rsid w:val="00563737"/>
    <w:rsid w:val="005721F1"/>
    <w:rsid w:val="00575972"/>
    <w:rsid w:val="00577AB4"/>
    <w:rsid w:val="00577D46"/>
    <w:rsid w:val="00581BDA"/>
    <w:rsid w:val="00586A71"/>
    <w:rsid w:val="005875CB"/>
    <w:rsid w:val="00591FE6"/>
    <w:rsid w:val="0059349A"/>
    <w:rsid w:val="00597B43"/>
    <w:rsid w:val="005A0591"/>
    <w:rsid w:val="005A235B"/>
    <w:rsid w:val="005A27D9"/>
    <w:rsid w:val="005B1544"/>
    <w:rsid w:val="005B2EE3"/>
    <w:rsid w:val="005B303A"/>
    <w:rsid w:val="005B3D89"/>
    <w:rsid w:val="005B52DA"/>
    <w:rsid w:val="005B60A4"/>
    <w:rsid w:val="005C06A1"/>
    <w:rsid w:val="005C1259"/>
    <w:rsid w:val="005C247F"/>
    <w:rsid w:val="005C3251"/>
    <w:rsid w:val="005C3A58"/>
    <w:rsid w:val="005C4743"/>
    <w:rsid w:val="005C7130"/>
    <w:rsid w:val="005D03E4"/>
    <w:rsid w:val="005D1B92"/>
    <w:rsid w:val="005D217B"/>
    <w:rsid w:val="005E0D07"/>
    <w:rsid w:val="005E3492"/>
    <w:rsid w:val="005E47D2"/>
    <w:rsid w:val="005E6A41"/>
    <w:rsid w:val="005E7E79"/>
    <w:rsid w:val="005F07C1"/>
    <w:rsid w:val="005F19A4"/>
    <w:rsid w:val="005F24EE"/>
    <w:rsid w:val="005F30CD"/>
    <w:rsid w:val="005F5BA8"/>
    <w:rsid w:val="005F5C2E"/>
    <w:rsid w:val="00600356"/>
    <w:rsid w:val="0060158B"/>
    <w:rsid w:val="00603A8F"/>
    <w:rsid w:val="00604F80"/>
    <w:rsid w:val="00607DD7"/>
    <w:rsid w:val="00614103"/>
    <w:rsid w:val="00614214"/>
    <w:rsid w:val="00614653"/>
    <w:rsid w:val="006164A7"/>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065C"/>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B3AAB"/>
    <w:rsid w:val="006B520D"/>
    <w:rsid w:val="006C017D"/>
    <w:rsid w:val="006C088B"/>
    <w:rsid w:val="006C1434"/>
    <w:rsid w:val="006C273F"/>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06FB"/>
    <w:rsid w:val="00702477"/>
    <w:rsid w:val="0070312B"/>
    <w:rsid w:val="0070375E"/>
    <w:rsid w:val="0070727E"/>
    <w:rsid w:val="00710444"/>
    <w:rsid w:val="00711A64"/>
    <w:rsid w:val="00712820"/>
    <w:rsid w:val="007156CA"/>
    <w:rsid w:val="0071576D"/>
    <w:rsid w:val="00723DDA"/>
    <w:rsid w:val="007260E2"/>
    <w:rsid w:val="00726107"/>
    <w:rsid w:val="007307C0"/>
    <w:rsid w:val="00730BBA"/>
    <w:rsid w:val="007327C2"/>
    <w:rsid w:val="0073445E"/>
    <w:rsid w:val="0073656D"/>
    <w:rsid w:val="007370B5"/>
    <w:rsid w:val="00737876"/>
    <w:rsid w:val="00740DF7"/>
    <w:rsid w:val="007421E4"/>
    <w:rsid w:val="00745375"/>
    <w:rsid w:val="00745990"/>
    <w:rsid w:val="00746236"/>
    <w:rsid w:val="00750395"/>
    <w:rsid w:val="00750BBB"/>
    <w:rsid w:val="007609A4"/>
    <w:rsid w:val="00760CE1"/>
    <w:rsid w:val="00762250"/>
    <w:rsid w:val="007624BC"/>
    <w:rsid w:val="00764FCD"/>
    <w:rsid w:val="00767018"/>
    <w:rsid w:val="00767534"/>
    <w:rsid w:val="007718F5"/>
    <w:rsid w:val="00775161"/>
    <w:rsid w:val="00775591"/>
    <w:rsid w:val="007816AC"/>
    <w:rsid w:val="007849E9"/>
    <w:rsid w:val="00785359"/>
    <w:rsid w:val="00785783"/>
    <w:rsid w:val="00785F62"/>
    <w:rsid w:val="00786E2A"/>
    <w:rsid w:val="0079008B"/>
    <w:rsid w:val="00790F31"/>
    <w:rsid w:val="00791E28"/>
    <w:rsid w:val="00791E3F"/>
    <w:rsid w:val="00793D16"/>
    <w:rsid w:val="007A2344"/>
    <w:rsid w:val="007A2BD2"/>
    <w:rsid w:val="007A609B"/>
    <w:rsid w:val="007A705F"/>
    <w:rsid w:val="007B1968"/>
    <w:rsid w:val="007B3528"/>
    <w:rsid w:val="007B6D67"/>
    <w:rsid w:val="007B7B41"/>
    <w:rsid w:val="007C169E"/>
    <w:rsid w:val="007C63E9"/>
    <w:rsid w:val="007D34DE"/>
    <w:rsid w:val="007E212F"/>
    <w:rsid w:val="007E5D82"/>
    <w:rsid w:val="007E6A42"/>
    <w:rsid w:val="007E6CD8"/>
    <w:rsid w:val="007F14CE"/>
    <w:rsid w:val="007F1B19"/>
    <w:rsid w:val="007F2009"/>
    <w:rsid w:val="007F2A8C"/>
    <w:rsid w:val="007F453D"/>
    <w:rsid w:val="007F7A1B"/>
    <w:rsid w:val="00800B9A"/>
    <w:rsid w:val="008015B5"/>
    <w:rsid w:val="0081625A"/>
    <w:rsid w:val="00816EC4"/>
    <w:rsid w:val="0081743D"/>
    <w:rsid w:val="00817DCC"/>
    <w:rsid w:val="00824BEF"/>
    <w:rsid w:val="008271A5"/>
    <w:rsid w:val="0083044B"/>
    <w:rsid w:val="00834512"/>
    <w:rsid w:val="00834F0F"/>
    <w:rsid w:val="00836E9B"/>
    <w:rsid w:val="00836F4C"/>
    <w:rsid w:val="00837B19"/>
    <w:rsid w:val="00842A24"/>
    <w:rsid w:val="00844643"/>
    <w:rsid w:val="008469FB"/>
    <w:rsid w:val="00847391"/>
    <w:rsid w:val="00852DBE"/>
    <w:rsid w:val="00852F25"/>
    <w:rsid w:val="008539E6"/>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50E6"/>
    <w:rsid w:val="008951AF"/>
    <w:rsid w:val="008A0340"/>
    <w:rsid w:val="008A0967"/>
    <w:rsid w:val="008A2819"/>
    <w:rsid w:val="008A55C6"/>
    <w:rsid w:val="008B27BA"/>
    <w:rsid w:val="008B7B77"/>
    <w:rsid w:val="008C66B0"/>
    <w:rsid w:val="008C7AE4"/>
    <w:rsid w:val="008D0E42"/>
    <w:rsid w:val="008D415B"/>
    <w:rsid w:val="008D4E58"/>
    <w:rsid w:val="008D674A"/>
    <w:rsid w:val="008E368E"/>
    <w:rsid w:val="008E5EA9"/>
    <w:rsid w:val="008F16BC"/>
    <w:rsid w:val="008F2CB5"/>
    <w:rsid w:val="008F323E"/>
    <w:rsid w:val="008F75E9"/>
    <w:rsid w:val="009025AD"/>
    <w:rsid w:val="00903C2C"/>
    <w:rsid w:val="00903F69"/>
    <w:rsid w:val="00905C11"/>
    <w:rsid w:val="00910B6F"/>
    <w:rsid w:val="009126DB"/>
    <w:rsid w:val="00916E84"/>
    <w:rsid w:val="009170FA"/>
    <w:rsid w:val="00920195"/>
    <w:rsid w:val="00920AE0"/>
    <w:rsid w:val="009211F5"/>
    <w:rsid w:val="0092396C"/>
    <w:rsid w:val="00924370"/>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1B38"/>
    <w:rsid w:val="0097221A"/>
    <w:rsid w:val="00973230"/>
    <w:rsid w:val="00974350"/>
    <w:rsid w:val="009922DA"/>
    <w:rsid w:val="009977D8"/>
    <w:rsid w:val="00997E68"/>
    <w:rsid w:val="009A0366"/>
    <w:rsid w:val="009A04C8"/>
    <w:rsid w:val="009A1792"/>
    <w:rsid w:val="009A6ACA"/>
    <w:rsid w:val="009A7D55"/>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226E"/>
    <w:rsid w:val="00A3299B"/>
    <w:rsid w:val="00A3560E"/>
    <w:rsid w:val="00A37395"/>
    <w:rsid w:val="00A41A28"/>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4AD7"/>
    <w:rsid w:val="00AB643A"/>
    <w:rsid w:val="00AB7728"/>
    <w:rsid w:val="00AC0619"/>
    <w:rsid w:val="00AC5654"/>
    <w:rsid w:val="00AC56A3"/>
    <w:rsid w:val="00AC6EA1"/>
    <w:rsid w:val="00AD2300"/>
    <w:rsid w:val="00AD388E"/>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300FE"/>
    <w:rsid w:val="00B30A55"/>
    <w:rsid w:val="00B31DCC"/>
    <w:rsid w:val="00B33A23"/>
    <w:rsid w:val="00B354B5"/>
    <w:rsid w:val="00B3688B"/>
    <w:rsid w:val="00B37234"/>
    <w:rsid w:val="00B41011"/>
    <w:rsid w:val="00B455A8"/>
    <w:rsid w:val="00B5457D"/>
    <w:rsid w:val="00B5522F"/>
    <w:rsid w:val="00B60833"/>
    <w:rsid w:val="00B60D1A"/>
    <w:rsid w:val="00B610C2"/>
    <w:rsid w:val="00B61A96"/>
    <w:rsid w:val="00B66885"/>
    <w:rsid w:val="00B7228A"/>
    <w:rsid w:val="00B73706"/>
    <w:rsid w:val="00B7398F"/>
    <w:rsid w:val="00B73A1C"/>
    <w:rsid w:val="00B74B0D"/>
    <w:rsid w:val="00B75788"/>
    <w:rsid w:val="00B7711E"/>
    <w:rsid w:val="00B77922"/>
    <w:rsid w:val="00B82493"/>
    <w:rsid w:val="00B8308E"/>
    <w:rsid w:val="00B851F0"/>
    <w:rsid w:val="00B96B73"/>
    <w:rsid w:val="00B96E13"/>
    <w:rsid w:val="00B9751F"/>
    <w:rsid w:val="00BA0F7B"/>
    <w:rsid w:val="00BA30DD"/>
    <w:rsid w:val="00BA5EB1"/>
    <w:rsid w:val="00BB053E"/>
    <w:rsid w:val="00BB1121"/>
    <w:rsid w:val="00BB137E"/>
    <w:rsid w:val="00BB3F0C"/>
    <w:rsid w:val="00BB3FA1"/>
    <w:rsid w:val="00BB4D5F"/>
    <w:rsid w:val="00BB72B5"/>
    <w:rsid w:val="00BB7D75"/>
    <w:rsid w:val="00BC03A7"/>
    <w:rsid w:val="00BC3853"/>
    <w:rsid w:val="00BC751C"/>
    <w:rsid w:val="00BC774F"/>
    <w:rsid w:val="00BC7C6D"/>
    <w:rsid w:val="00BD145E"/>
    <w:rsid w:val="00BD2B6B"/>
    <w:rsid w:val="00BD4275"/>
    <w:rsid w:val="00BD448A"/>
    <w:rsid w:val="00BD750E"/>
    <w:rsid w:val="00BE0833"/>
    <w:rsid w:val="00BE0E9F"/>
    <w:rsid w:val="00BE1848"/>
    <w:rsid w:val="00BE342B"/>
    <w:rsid w:val="00BE526E"/>
    <w:rsid w:val="00BE595F"/>
    <w:rsid w:val="00BE7130"/>
    <w:rsid w:val="00BF2DF6"/>
    <w:rsid w:val="00BF4D2C"/>
    <w:rsid w:val="00BF50CA"/>
    <w:rsid w:val="00BF7B95"/>
    <w:rsid w:val="00BF7E2C"/>
    <w:rsid w:val="00BF7F80"/>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4077"/>
    <w:rsid w:val="00C37A37"/>
    <w:rsid w:val="00C40040"/>
    <w:rsid w:val="00C411DD"/>
    <w:rsid w:val="00C42F47"/>
    <w:rsid w:val="00C432E0"/>
    <w:rsid w:val="00C43F7D"/>
    <w:rsid w:val="00C4491A"/>
    <w:rsid w:val="00C51D56"/>
    <w:rsid w:val="00C533F6"/>
    <w:rsid w:val="00C53E53"/>
    <w:rsid w:val="00C54731"/>
    <w:rsid w:val="00C55E8C"/>
    <w:rsid w:val="00C6262E"/>
    <w:rsid w:val="00C63D92"/>
    <w:rsid w:val="00C67C1C"/>
    <w:rsid w:val="00C67D4D"/>
    <w:rsid w:val="00C705CD"/>
    <w:rsid w:val="00C70907"/>
    <w:rsid w:val="00C71726"/>
    <w:rsid w:val="00C722B4"/>
    <w:rsid w:val="00C77976"/>
    <w:rsid w:val="00C81F6D"/>
    <w:rsid w:val="00C87775"/>
    <w:rsid w:val="00C879F4"/>
    <w:rsid w:val="00C93EC1"/>
    <w:rsid w:val="00CA31BE"/>
    <w:rsid w:val="00CA5104"/>
    <w:rsid w:val="00CA535C"/>
    <w:rsid w:val="00CA6658"/>
    <w:rsid w:val="00CB1B52"/>
    <w:rsid w:val="00CB2B31"/>
    <w:rsid w:val="00CB34FF"/>
    <w:rsid w:val="00CB75D8"/>
    <w:rsid w:val="00CC2F55"/>
    <w:rsid w:val="00CC3ED5"/>
    <w:rsid w:val="00CC4EAE"/>
    <w:rsid w:val="00CC5C4D"/>
    <w:rsid w:val="00CC7A58"/>
    <w:rsid w:val="00CD1D0F"/>
    <w:rsid w:val="00CD240F"/>
    <w:rsid w:val="00CD441B"/>
    <w:rsid w:val="00CE0701"/>
    <w:rsid w:val="00CE076F"/>
    <w:rsid w:val="00CE10FC"/>
    <w:rsid w:val="00CE1E44"/>
    <w:rsid w:val="00CE2A50"/>
    <w:rsid w:val="00CE2ED3"/>
    <w:rsid w:val="00CE6012"/>
    <w:rsid w:val="00CE71FD"/>
    <w:rsid w:val="00CF09B3"/>
    <w:rsid w:val="00CF0F2D"/>
    <w:rsid w:val="00CF2A2F"/>
    <w:rsid w:val="00D01939"/>
    <w:rsid w:val="00D06B58"/>
    <w:rsid w:val="00D07D5E"/>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153"/>
    <w:rsid w:val="00D507B6"/>
    <w:rsid w:val="00D5260A"/>
    <w:rsid w:val="00D528B7"/>
    <w:rsid w:val="00D53D16"/>
    <w:rsid w:val="00D56E8A"/>
    <w:rsid w:val="00D578A9"/>
    <w:rsid w:val="00D624C6"/>
    <w:rsid w:val="00D651BE"/>
    <w:rsid w:val="00D65F74"/>
    <w:rsid w:val="00D804A2"/>
    <w:rsid w:val="00D8238B"/>
    <w:rsid w:val="00D83173"/>
    <w:rsid w:val="00D84D3C"/>
    <w:rsid w:val="00D865BC"/>
    <w:rsid w:val="00D872D3"/>
    <w:rsid w:val="00D90B66"/>
    <w:rsid w:val="00D90D39"/>
    <w:rsid w:val="00D92307"/>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1D5F"/>
    <w:rsid w:val="00DC1D99"/>
    <w:rsid w:val="00DC2F81"/>
    <w:rsid w:val="00DC43E6"/>
    <w:rsid w:val="00DC6746"/>
    <w:rsid w:val="00DC6AFE"/>
    <w:rsid w:val="00DD09D6"/>
    <w:rsid w:val="00DD70E5"/>
    <w:rsid w:val="00DE0865"/>
    <w:rsid w:val="00DE237E"/>
    <w:rsid w:val="00DE53CC"/>
    <w:rsid w:val="00DF1182"/>
    <w:rsid w:val="00DF3057"/>
    <w:rsid w:val="00DF5AFF"/>
    <w:rsid w:val="00E00132"/>
    <w:rsid w:val="00E01F4A"/>
    <w:rsid w:val="00E02FBE"/>
    <w:rsid w:val="00E03678"/>
    <w:rsid w:val="00E03A3B"/>
    <w:rsid w:val="00E12FBE"/>
    <w:rsid w:val="00E13372"/>
    <w:rsid w:val="00E14B14"/>
    <w:rsid w:val="00E20C42"/>
    <w:rsid w:val="00E214A5"/>
    <w:rsid w:val="00E21C4B"/>
    <w:rsid w:val="00E23187"/>
    <w:rsid w:val="00E27573"/>
    <w:rsid w:val="00E32DD2"/>
    <w:rsid w:val="00E34EFC"/>
    <w:rsid w:val="00E3574A"/>
    <w:rsid w:val="00E41381"/>
    <w:rsid w:val="00E423F1"/>
    <w:rsid w:val="00E44553"/>
    <w:rsid w:val="00E47554"/>
    <w:rsid w:val="00E50628"/>
    <w:rsid w:val="00E506F9"/>
    <w:rsid w:val="00E520EC"/>
    <w:rsid w:val="00E52C64"/>
    <w:rsid w:val="00E55776"/>
    <w:rsid w:val="00E557BF"/>
    <w:rsid w:val="00E55D5E"/>
    <w:rsid w:val="00E6714C"/>
    <w:rsid w:val="00E71D2A"/>
    <w:rsid w:val="00E73FEA"/>
    <w:rsid w:val="00E75E39"/>
    <w:rsid w:val="00E76E97"/>
    <w:rsid w:val="00E77162"/>
    <w:rsid w:val="00E81224"/>
    <w:rsid w:val="00E828FF"/>
    <w:rsid w:val="00E839B4"/>
    <w:rsid w:val="00E84BDB"/>
    <w:rsid w:val="00E84EAA"/>
    <w:rsid w:val="00E84F9A"/>
    <w:rsid w:val="00E850BC"/>
    <w:rsid w:val="00E860F1"/>
    <w:rsid w:val="00E909F3"/>
    <w:rsid w:val="00E90B92"/>
    <w:rsid w:val="00E928C8"/>
    <w:rsid w:val="00E93B11"/>
    <w:rsid w:val="00EA1BFB"/>
    <w:rsid w:val="00EA55D6"/>
    <w:rsid w:val="00EA60FD"/>
    <w:rsid w:val="00EB23F1"/>
    <w:rsid w:val="00EB2AE3"/>
    <w:rsid w:val="00EC0868"/>
    <w:rsid w:val="00EC0CC0"/>
    <w:rsid w:val="00EC1982"/>
    <w:rsid w:val="00EC5622"/>
    <w:rsid w:val="00EC62BA"/>
    <w:rsid w:val="00EC6BA3"/>
    <w:rsid w:val="00EC7EA3"/>
    <w:rsid w:val="00ED03D8"/>
    <w:rsid w:val="00ED2572"/>
    <w:rsid w:val="00ED4EFC"/>
    <w:rsid w:val="00ED5965"/>
    <w:rsid w:val="00EE0AA4"/>
    <w:rsid w:val="00EE232A"/>
    <w:rsid w:val="00EE2858"/>
    <w:rsid w:val="00EE3E4E"/>
    <w:rsid w:val="00EE40D6"/>
    <w:rsid w:val="00EE4A35"/>
    <w:rsid w:val="00EE4D88"/>
    <w:rsid w:val="00EF2B84"/>
    <w:rsid w:val="00EF3506"/>
    <w:rsid w:val="00F01FAF"/>
    <w:rsid w:val="00F02050"/>
    <w:rsid w:val="00F02B21"/>
    <w:rsid w:val="00F041D3"/>
    <w:rsid w:val="00F0474B"/>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4E8C"/>
    <w:rsid w:val="00F458AA"/>
    <w:rsid w:val="00F50347"/>
    <w:rsid w:val="00F54CF5"/>
    <w:rsid w:val="00F56DE0"/>
    <w:rsid w:val="00F57709"/>
    <w:rsid w:val="00F61790"/>
    <w:rsid w:val="00F67536"/>
    <w:rsid w:val="00F72E7E"/>
    <w:rsid w:val="00F72F26"/>
    <w:rsid w:val="00F73604"/>
    <w:rsid w:val="00F73F34"/>
    <w:rsid w:val="00F74592"/>
    <w:rsid w:val="00F74CC7"/>
    <w:rsid w:val="00F74D14"/>
    <w:rsid w:val="00F76809"/>
    <w:rsid w:val="00F76EE4"/>
    <w:rsid w:val="00F8130F"/>
    <w:rsid w:val="00F83BAE"/>
    <w:rsid w:val="00F90B4B"/>
    <w:rsid w:val="00F93F34"/>
    <w:rsid w:val="00F9534D"/>
    <w:rsid w:val="00F95612"/>
    <w:rsid w:val="00FA1A32"/>
    <w:rsid w:val="00FA258C"/>
    <w:rsid w:val="00FA336B"/>
    <w:rsid w:val="00FA482D"/>
    <w:rsid w:val="00FA4844"/>
    <w:rsid w:val="00FA54BC"/>
    <w:rsid w:val="00FA66FA"/>
    <w:rsid w:val="00FA683A"/>
    <w:rsid w:val="00FB0BB7"/>
    <w:rsid w:val="00FB6BF0"/>
    <w:rsid w:val="00FB6FC9"/>
    <w:rsid w:val="00FC05F8"/>
    <w:rsid w:val="00FC33F3"/>
    <w:rsid w:val="00FC4490"/>
    <w:rsid w:val="00FC6478"/>
    <w:rsid w:val="00FD027E"/>
    <w:rsid w:val="00FD15B8"/>
    <w:rsid w:val="00FD5AE8"/>
    <w:rsid w:val="00FE157E"/>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aliases w:val=" Знак Знак1 Знак Знак"/>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10">
    <w:name w:val=" Знак Знак1"/>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5">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western">
    <w:name w:val="western"/>
    <w:basedOn w:val="a"/>
    <w:rsid w:val="00C53E5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aliases w:val=" Знак Знак1 Знак Знак"/>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10">
    <w:name w:val=" Знак Знак1"/>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5">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western">
    <w:name w:val="western"/>
    <w:basedOn w:val="a"/>
    <w:rsid w:val="00C53E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aldayadm.ru/" TargetMode="External"/><Relationship Id="rId13" Type="http://schemas.openxmlformats.org/officeDocument/2006/relationships/hyperlink" Target="http://www.valdayadm.ru/"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045623EA0F94543308B36E26BBC45911053CD6204FA624ADD76E1D6A0E22CCA3EEF7D76B1D00D2FpBjBG" TargetMode="External"/><Relationship Id="rId17" Type="http://schemas.openxmlformats.org/officeDocument/2006/relationships/hyperlink" Target="consultantplus://offline/ref=8DAA67F69174E4139689E1C944C2B59096993172DF4D4F19EC695EA9374CC10F2261060392B43D41s5l5G"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9BB6B54999B06629DC20F3A4FEA6297E528DF1C983B6A10762AB3279DFDE5A413DB0A8D1m6f1K" TargetMode="External"/><Relationship Id="rId5" Type="http://schemas.openxmlformats.org/officeDocument/2006/relationships/webSettings" Target="webSettings.xml"/><Relationship Id="rId15" Type="http://schemas.openxmlformats.org/officeDocument/2006/relationships/hyperlink" Target="http://www.valdayadm.ru/" TargetMode="External"/><Relationship Id="rId23" Type="http://schemas.openxmlformats.org/officeDocument/2006/relationships/theme" Target="theme/theme1.xml"/><Relationship Id="rId10" Type="http://schemas.openxmlformats.org/officeDocument/2006/relationships/hyperlink" Target="consultantplus://offline/ref=38BDEF99863699788EF44B80871A2DC8472D0C507E40414E3A0597073B9E434A6810343586D102L" TargetMode="External"/><Relationship Id="rId19" Type="http://schemas.openxmlformats.org/officeDocument/2006/relationships/hyperlink" Target="http://www.valdayadm.ru/" TargetMode="External"/><Relationship Id="rId4" Type="http://schemas.openxmlformats.org/officeDocument/2006/relationships/settings" Target="settings.xml"/><Relationship Id="rId9" Type="http://schemas.openxmlformats.org/officeDocument/2006/relationships/hyperlink" Target="mailto:bpk53@yandex.ru" TargetMode="External"/><Relationship Id="rId14" Type="http://schemas.openxmlformats.org/officeDocument/2006/relationships/hyperlink" Target="http://www.valday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9506</Words>
  <Characters>54188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63567</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7405632</vt:i4>
      </vt:variant>
      <vt:variant>
        <vt:i4>3</vt:i4>
      </vt:variant>
      <vt:variant>
        <vt:i4>0</vt:i4>
      </vt:variant>
      <vt:variant>
        <vt:i4>5</vt:i4>
      </vt:variant>
      <vt:variant>
        <vt:lpwstr>mailto:bpk53@yandex.ru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2017-06-22T07:11:00Z</cp:lastPrinted>
  <dcterms:created xsi:type="dcterms:W3CDTF">2017-09-22T10:08:00Z</dcterms:created>
  <dcterms:modified xsi:type="dcterms:W3CDTF">2017-09-22T10:08:00Z</dcterms:modified>
</cp:coreProperties>
</file>