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B64DC0" w:rsidP="006706DB">
      <w:pPr>
        <w:tabs>
          <w:tab w:val="left" w:pos="5954"/>
        </w:tabs>
        <w:jc w:val="center"/>
        <w:rPr>
          <w:rFonts w:ascii="Arial" w:hAnsi="Arial" w:cs="Arial"/>
          <w:b/>
          <w:sz w:val="2"/>
          <w:szCs w:val="2"/>
        </w:rPr>
      </w:pPr>
      <w:r w:rsidRPr="00B64DC0">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C1EBE" w:rsidRPr="00457FCB" w:rsidRDefault="008C1EBE" w:rsidP="003962F5">
                  <w:pPr>
                    <w:rPr>
                      <w:rFonts w:ascii="Arial" w:hAnsi="Arial" w:cs="Arial"/>
                      <w:b/>
                      <w:sz w:val="4"/>
                      <w:szCs w:val="4"/>
                    </w:rPr>
                  </w:pPr>
                </w:p>
                <w:p w:rsidR="008C1EBE" w:rsidRPr="007E55DE" w:rsidRDefault="008C1EBE" w:rsidP="003962F5">
                  <w:pPr>
                    <w:rPr>
                      <w:b/>
                    </w:rPr>
                  </w:pPr>
                  <w:r>
                    <w:rPr>
                      <w:b/>
                    </w:rPr>
                    <w:t xml:space="preserve">10 </w:t>
                  </w:r>
                  <w:r w:rsidRPr="007E55DE">
                    <w:rPr>
                      <w:b/>
                    </w:rPr>
                    <w:t>(</w:t>
                  </w:r>
                  <w:r>
                    <w:rPr>
                      <w:b/>
                    </w:rPr>
                    <w:t xml:space="preserve">553) от 17 марта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EB16EB" w:rsidRPr="00EB16EB" w:rsidRDefault="00EB16EB" w:rsidP="00EB16EB">
      <w:pPr>
        <w:pStyle w:val="20"/>
        <w:rPr>
          <w:rFonts w:ascii="Arial" w:hAnsi="Arial" w:cs="Arial"/>
          <w:color w:val="000000"/>
          <w:sz w:val="16"/>
          <w:szCs w:val="16"/>
        </w:rPr>
      </w:pPr>
      <w:r w:rsidRPr="00EB16EB">
        <w:rPr>
          <w:rFonts w:ascii="Arial" w:hAnsi="Arial" w:cs="Arial"/>
          <w:color w:val="000000"/>
          <w:sz w:val="16"/>
          <w:szCs w:val="16"/>
        </w:rPr>
        <w:t>АДМИНИСТРАЦИЯ ВАЛДАЙСКОГО МУНИЦИПАЛЬНОГО РАЙОНА</w:t>
      </w:r>
    </w:p>
    <w:p w:rsidR="00EB16EB" w:rsidRPr="00EB16EB" w:rsidRDefault="00EB16EB" w:rsidP="00EB16EB">
      <w:pPr>
        <w:pStyle w:val="3"/>
        <w:rPr>
          <w:rFonts w:ascii="Arial" w:hAnsi="Arial" w:cs="Arial"/>
          <w:sz w:val="16"/>
          <w:szCs w:val="16"/>
        </w:rPr>
      </w:pPr>
      <w:r w:rsidRPr="00EB16EB">
        <w:rPr>
          <w:rFonts w:ascii="Arial" w:hAnsi="Arial" w:cs="Arial"/>
          <w:sz w:val="16"/>
          <w:szCs w:val="16"/>
        </w:rPr>
        <w:t>П О С Т А Н О В Л Е Н И Е</w:t>
      </w:r>
    </w:p>
    <w:p w:rsidR="00EB16EB" w:rsidRPr="00EB16EB" w:rsidRDefault="00EB16EB" w:rsidP="00EB16EB">
      <w:pPr>
        <w:jc w:val="center"/>
        <w:rPr>
          <w:rFonts w:ascii="Arial" w:hAnsi="Arial" w:cs="Arial"/>
          <w:sz w:val="16"/>
          <w:szCs w:val="16"/>
        </w:rPr>
      </w:pPr>
      <w:r w:rsidRPr="00EB16EB">
        <w:rPr>
          <w:rFonts w:ascii="Arial" w:hAnsi="Arial" w:cs="Arial"/>
          <w:sz w:val="16"/>
          <w:szCs w:val="16"/>
        </w:rPr>
        <w:t>13.03.2023 № 426</w:t>
      </w:r>
    </w:p>
    <w:p w:rsidR="00EB16EB" w:rsidRDefault="00EB16EB" w:rsidP="00EB16EB">
      <w:pPr>
        <w:jc w:val="center"/>
        <w:rPr>
          <w:rFonts w:ascii="Arial" w:hAnsi="Arial" w:cs="Arial"/>
          <w:b/>
          <w:sz w:val="16"/>
          <w:szCs w:val="16"/>
        </w:rPr>
      </w:pPr>
      <w:r w:rsidRPr="00EB16EB">
        <w:rPr>
          <w:rFonts w:ascii="Arial" w:hAnsi="Arial" w:cs="Arial"/>
          <w:b/>
          <w:sz w:val="16"/>
          <w:szCs w:val="16"/>
        </w:rPr>
        <w:t>О проведении публичных слушаний</w:t>
      </w:r>
      <w:r>
        <w:rPr>
          <w:rFonts w:ascii="Arial" w:hAnsi="Arial" w:cs="Arial"/>
          <w:b/>
          <w:sz w:val="16"/>
          <w:szCs w:val="16"/>
        </w:rPr>
        <w:t xml:space="preserve"> </w:t>
      </w:r>
      <w:r w:rsidRPr="00EB16EB">
        <w:rPr>
          <w:rFonts w:ascii="Arial" w:hAnsi="Arial" w:cs="Arial"/>
          <w:b/>
          <w:sz w:val="16"/>
          <w:szCs w:val="16"/>
        </w:rPr>
        <w:t>по вопросу предоставления разрешения</w:t>
      </w:r>
      <w:r>
        <w:rPr>
          <w:rFonts w:ascii="Arial" w:hAnsi="Arial" w:cs="Arial"/>
          <w:b/>
          <w:sz w:val="16"/>
          <w:szCs w:val="16"/>
        </w:rPr>
        <w:t xml:space="preserve"> </w:t>
      </w:r>
    </w:p>
    <w:p w:rsidR="00EB16EB" w:rsidRPr="00EB16EB" w:rsidRDefault="00EB16EB" w:rsidP="00EB16EB">
      <w:pPr>
        <w:jc w:val="center"/>
        <w:rPr>
          <w:rFonts w:ascii="Arial" w:hAnsi="Arial" w:cs="Arial"/>
          <w:sz w:val="16"/>
          <w:szCs w:val="16"/>
        </w:rPr>
      </w:pPr>
      <w:r w:rsidRPr="00EB16EB">
        <w:rPr>
          <w:rFonts w:ascii="Arial" w:hAnsi="Arial" w:cs="Arial"/>
          <w:b/>
          <w:sz w:val="16"/>
          <w:szCs w:val="16"/>
        </w:rPr>
        <w:t>на условно разрешённый вид использования земельного участка</w:t>
      </w:r>
    </w:p>
    <w:p w:rsidR="00EB16EB" w:rsidRPr="00EB16EB" w:rsidRDefault="00EB16EB" w:rsidP="00EB16EB">
      <w:pPr>
        <w:ind w:firstLine="709"/>
        <w:jc w:val="both"/>
        <w:rPr>
          <w:rFonts w:ascii="Arial" w:hAnsi="Arial" w:cs="Arial"/>
          <w:sz w:val="4"/>
          <w:szCs w:val="4"/>
        </w:rPr>
      </w:pPr>
    </w:p>
    <w:p w:rsidR="00EB16EB" w:rsidRPr="00EB16EB" w:rsidRDefault="00EB16EB" w:rsidP="00EB16EB">
      <w:pPr>
        <w:ind w:firstLine="284"/>
        <w:jc w:val="both"/>
        <w:rPr>
          <w:rFonts w:ascii="Arial" w:hAnsi="Arial" w:cs="Arial"/>
          <w:b/>
          <w:sz w:val="16"/>
          <w:szCs w:val="16"/>
        </w:rPr>
      </w:pPr>
      <w:r w:rsidRPr="00EB16EB">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EB16EB">
        <w:rPr>
          <w:rFonts w:ascii="Arial" w:hAnsi="Arial" w:cs="Arial"/>
          <w:b/>
          <w:sz w:val="16"/>
          <w:szCs w:val="16"/>
        </w:rPr>
        <w:t>ПОСТАНОВЛЯЕТ:</w:t>
      </w:r>
    </w:p>
    <w:p w:rsidR="00EB16EB" w:rsidRPr="00EB16EB" w:rsidRDefault="00EB16EB" w:rsidP="00EB16EB">
      <w:pPr>
        <w:ind w:firstLine="284"/>
        <w:jc w:val="both"/>
        <w:rPr>
          <w:rFonts w:ascii="Arial" w:hAnsi="Arial" w:cs="Arial"/>
          <w:sz w:val="16"/>
          <w:szCs w:val="16"/>
        </w:rPr>
      </w:pPr>
      <w:r w:rsidRPr="00EB16EB">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площадью 16 кв.м, расположенного в кадастровом квартале 53:03:0103003 по адресу: Российская Федерация, Новгородская область, р-н Валдайский, Валдайское городское поселение, проезд Крестецкий на условно разрешённый вид использования в территориальной зоне П.1 (Комунально - складская зона) – </w:t>
      </w:r>
      <w:r w:rsidRPr="00EB16EB">
        <w:rPr>
          <w:rFonts w:ascii="Arial" w:hAnsi="Arial" w:cs="Arial"/>
          <w:color w:val="000000"/>
          <w:sz w:val="16"/>
          <w:szCs w:val="16"/>
        </w:rPr>
        <w:t>связь</w:t>
      </w:r>
      <w:r w:rsidRPr="00EB16EB">
        <w:rPr>
          <w:rFonts w:ascii="Arial" w:hAnsi="Arial" w:cs="Arial"/>
          <w:sz w:val="16"/>
          <w:szCs w:val="16"/>
        </w:rPr>
        <w:t>.</w:t>
      </w:r>
    </w:p>
    <w:p w:rsidR="00EB16EB" w:rsidRPr="00EB16EB" w:rsidRDefault="00EB16EB" w:rsidP="00EB16EB">
      <w:pPr>
        <w:ind w:firstLine="284"/>
        <w:jc w:val="both"/>
        <w:rPr>
          <w:rFonts w:ascii="Arial" w:hAnsi="Arial" w:cs="Arial"/>
          <w:sz w:val="16"/>
          <w:szCs w:val="16"/>
        </w:rPr>
      </w:pPr>
      <w:r w:rsidRPr="00EB16EB">
        <w:rPr>
          <w:rFonts w:ascii="Arial" w:hAnsi="Arial" w:cs="Arial"/>
          <w:sz w:val="16"/>
          <w:szCs w:val="16"/>
        </w:rPr>
        <w:t>2. Публичные слушания назначить на 17 апреля 2023 года в 13.00 часов в кабинете 406 Администрации Валдайского муниципального района по адресу: Новгородская область, г. Валдай, пр. Комсомольский, д. 19/21.</w:t>
      </w:r>
    </w:p>
    <w:p w:rsidR="00EB16EB" w:rsidRPr="00EB16EB" w:rsidRDefault="00EB16EB" w:rsidP="00EB16EB">
      <w:pPr>
        <w:ind w:firstLine="284"/>
        <w:jc w:val="both"/>
        <w:rPr>
          <w:rFonts w:ascii="Arial" w:hAnsi="Arial" w:cs="Arial"/>
          <w:sz w:val="16"/>
          <w:szCs w:val="16"/>
        </w:rPr>
      </w:pPr>
      <w:r w:rsidRPr="00EB16E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B16EB" w:rsidRPr="00EB16EB" w:rsidRDefault="00EB16EB" w:rsidP="00EB16EB">
      <w:pPr>
        <w:jc w:val="both"/>
        <w:rPr>
          <w:rFonts w:ascii="Arial" w:hAnsi="Arial" w:cs="Arial"/>
          <w:sz w:val="16"/>
          <w:szCs w:val="16"/>
        </w:rPr>
      </w:pPr>
      <w:r w:rsidRPr="00EB16EB">
        <w:rPr>
          <w:rFonts w:ascii="Arial" w:hAnsi="Arial" w:cs="Arial"/>
          <w:b/>
          <w:sz w:val="16"/>
          <w:szCs w:val="16"/>
        </w:rPr>
        <w:t>Глава муниципального района</w:t>
      </w:r>
      <w:r w:rsidRPr="00EB16EB">
        <w:rPr>
          <w:rFonts w:ascii="Arial" w:hAnsi="Arial" w:cs="Arial"/>
          <w:b/>
          <w:sz w:val="16"/>
          <w:szCs w:val="16"/>
        </w:rPr>
        <w:tab/>
      </w:r>
      <w:r w:rsidRPr="00EB16EB">
        <w:rPr>
          <w:rFonts w:ascii="Arial" w:hAnsi="Arial" w:cs="Arial"/>
          <w:b/>
          <w:sz w:val="16"/>
          <w:szCs w:val="16"/>
        </w:rPr>
        <w:tab/>
        <w:t>Ю.В.Стадэ</w:t>
      </w:r>
    </w:p>
    <w:p w:rsidR="009B1320" w:rsidRPr="006706DB" w:rsidRDefault="009B1320" w:rsidP="00EB16EB">
      <w:pPr>
        <w:shd w:val="clear" w:color="auto" w:fill="FFFFFF"/>
        <w:suppressAutoHyphens/>
        <w:jc w:val="center"/>
        <w:rPr>
          <w:rFonts w:ascii="Arial" w:hAnsi="Arial" w:cs="Arial"/>
          <w:b/>
          <w:sz w:val="14"/>
          <w:szCs w:val="14"/>
        </w:rPr>
      </w:pPr>
    </w:p>
    <w:p w:rsidR="00114E9A" w:rsidRPr="00114E9A" w:rsidRDefault="00114E9A" w:rsidP="00114E9A">
      <w:pPr>
        <w:pStyle w:val="20"/>
        <w:rPr>
          <w:rFonts w:ascii="Arial" w:hAnsi="Arial" w:cs="Arial"/>
          <w:color w:val="000000"/>
          <w:sz w:val="16"/>
          <w:szCs w:val="16"/>
        </w:rPr>
      </w:pPr>
      <w:r w:rsidRPr="00114E9A">
        <w:rPr>
          <w:rFonts w:ascii="Arial" w:hAnsi="Arial" w:cs="Arial"/>
          <w:color w:val="000000"/>
          <w:sz w:val="16"/>
          <w:szCs w:val="16"/>
        </w:rPr>
        <w:t>АДМИНИСТРАЦИЯ ВАЛДАЙСКОГО МУНИЦИПАЛЬНОГО РАЙОНА</w:t>
      </w:r>
    </w:p>
    <w:p w:rsidR="00114E9A" w:rsidRPr="00114E9A" w:rsidRDefault="00114E9A" w:rsidP="00114E9A">
      <w:pPr>
        <w:pStyle w:val="3"/>
        <w:rPr>
          <w:rFonts w:ascii="Arial" w:hAnsi="Arial" w:cs="Arial"/>
          <w:sz w:val="16"/>
          <w:szCs w:val="16"/>
        </w:rPr>
      </w:pPr>
      <w:r w:rsidRPr="00114E9A">
        <w:rPr>
          <w:rFonts w:ascii="Arial" w:hAnsi="Arial" w:cs="Arial"/>
          <w:sz w:val="16"/>
          <w:szCs w:val="16"/>
        </w:rPr>
        <w:t>П О С Т А Н О В Л Е Н И Е</w:t>
      </w:r>
    </w:p>
    <w:p w:rsidR="00114E9A" w:rsidRPr="00114E9A" w:rsidRDefault="00114E9A" w:rsidP="00114E9A">
      <w:pPr>
        <w:jc w:val="center"/>
        <w:rPr>
          <w:rFonts w:ascii="Arial" w:hAnsi="Arial" w:cs="Arial"/>
          <w:sz w:val="16"/>
          <w:szCs w:val="16"/>
        </w:rPr>
      </w:pPr>
      <w:r w:rsidRPr="00114E9A">
        <w:rPr>
          <w:rFonts w:ascii="Arial" w:hAnsi="Arial" w:cs="Arial"/>
          <w:sz w:val="16"/>
          <w:szCs w:val="16"/>
        </w:rPr>
        <w:t>13.03.2023 № 428</w:t>
      </w:r>
    </w:p>
    <w:p w:rsidR="00114E9A" w:rsidRPr="00114E9A" w:rsidRDefault="00114E9A" w:rsidP="00114E9A">
      <w:pPr>
        <w:pStyle w:val="ConsPlusTitle"/>
        <w:jc w:val="center"/>
        <w:rPr>
          <w:rFonts w:ascii="Arial" w:hAnsi="Arial" w:cs="Arial"/>
          <w:sz w:val="16"/>
          <w:szCs w:val="16"/>
        </w:rPr>
      </w:pPr>
      <w:bookmarkStart w:id="0" w:name="_Hlk75876409"/>
      <w:r w:rsidRPr="00114E9A">
        <w:rPr>
          <w:rFonts w:ascii="Arial" w:hAnsi="Arial" w:cs="Arial"/>
          <w:sz w:val="16"/>
          <w:szCs w:val="16"/>
        </w:rPr>
        <w:t xml:space="preserve">О внесении изменений в Типовое положение </w:t>
      </w:r>
      <w:bookmarkStart w:id="1" w:name="_Hlk75873333"/>
      <w:r w:rsidRPr="00114E9A">
        <w:rPr>
          <w:rFonts w:ascii="Arial" w:hAnsi="Arial" w:cs="Arial"/>
          <w:sz w:val="16"/>
          <w:szCs w:val="16"/>
        </w:rPr>
        <w:t>о закупке</w:t>
      </w:r>
      <w:r>
        <w:rPr>
          <w:rFonts w:ascii="Arial" w:hAnsi="Arial" w:cs="Arial"/>
          <w:sz w:val="16"/>
          <w:szCs w:val="16"/>
        </w:rPr>
        <w:t xml:space="preserve"> </w:t>
      </w:r>
      <w:r w:rsidRPr="00114E9A">
        <w:rPr>
          <w:rFonts w:ascii="Arial" w:hAnsi="Arial" w:cs="Arial"/>
          <w:sz w:val="16"/>
          <w:szCs w:val="16"/>
        </w:rPr>
        <w:t xml:space="preserve">товаров, работ, услуг для </w:t>
      </w:r>
      <w:bookmarkStart w:id="2" w:name="_Hlk75876870"/>
      <w:r w:rsidRPr="00114E9A">
        <w:rPr>
          <w:rFonts w:ascii="Arial" w:hAnsi="Arial" w:cs="Arial"/>
          <w:sz w:val="16"/>
          <w:szCs w:val="16"/>
        </w:rPr>
        <w:t>муниципальных автономных</w:t>
      </w:r>
    </w:p>
    <w:p w:rsidR="00114E9A" w:rsidRPr="00114E9A" w:rsidRDefault="00114E9A" w:rsidP="00114E9A">
      <w:pPr>
        <w:pStyle w:val="ConsPlusTitle"/>
        <w:jc w:val="center"/>
        <w:rPr>
          <w:rFonts w:ascii="Arial" w:hAnsi="Arial" w:cs="Arial"/>
          <w:sz w:val="16"/>
          <w:szCs w:val="16"/>
        </w:rPr>
      </w:pPr>
      <w:r w:rsidRPr="00114E9A">
        <w:rPr>
          <w:rFonts w:ascii="Arial" w:hAnsi="Arial" w:cs="Arial"/>
          <w:sz w:val="16"/>
          <w:szCs w:val="16"/>
        </w:rPr>
        <w:t>и бюджетных учреждений муниципальных унитарных</w:t>
      </w:r>
      <w:r>
        <w:rPr>
          <w:rFonts w:ascii="Arial" w:hAnsi="Arial" w:cs="Arial"/>
          <w:sz w:val="16"/>
          <w:szCs w:val="16"/>
        </w:rPr>
        <w:t xml:space="preserve"> </w:t>
      </w:r>
      <w:r w:rsidRPr="00114E9A">
        <w:rPr>
          <w:rFonts w:ascii="Arial" w:hAnsi="Arial" w:cs="Arial"/>
          <w:sz w:val="16"/>
          <w:szCs w:val="16"/>
        </w:rPr>
        <w:t>предприятий Валдайского муниципального района,</w:t>
      </w:r>
    </w:p>
    <w:p w:rsidR="00114E9A" w:rsidRPr="00114E9A" w:rsidRDefault="00114E9A" w:rsidP="00114E9A">
      <w:pPr>
        <w:pStyle w:val="ConsPlusTitle"/>
        <w:jc w:val="center"/>
        <w:rPr>
          <w:rFonts w:ascii="Arial" w:hAnsi="Arial" w:cs="Arial"/>
          <w:sz w:val="16"/>
          <w:szCs w:val="16"/>
        </w:rPr>
      </w:pPr>
      <w:r w:rsidRPr="00114E9A">
        <w:rPr>
          <w:rFonts w:ascii="Arial" w:hAnsi="Arial" w:cs="Arial"/>
          <w:sz w:val="16"/>
          <w:szCs w:val="16"/>
        </w:rPr>
        <w:t>Валдайского городского поселения, осуществляющих</w:t>
      </w:r>
      <w:r>
        <w:rPr>
          <w:rFonts w:ascii="Arial" w:hAnsi="Arial" w:cs="Arial"/>
          <w:sz w:val="16"/>
          <w:szCs w:val="16"/>
        </w:rPr>
        <w:t xml:space="preserve"> </w:t>
      </w:r>
      <w:r w:rsidRPr="00114E9A">
        <w:rPr>
          <w:rFonts w:ascii="Arial" w:hAnsi="Arial" w:cs="Arial"/>
          <w:sz w:val="16"/>
          <w:szCs w:val="16"/>
        </w:rPr>
        <w:t>закупки в соответствии с Федеральным законом</w:t>
      </w:r>
      <w:bookmarkStart w:id="3" w:name="_Hlk75876381"/>
    </w:p>
    <w:p w:rsidR="00114E9A" w:rsidRPr="00114E9A" w:rsidRDefault="00114E9A" w:rsidP="00114E9A">
      <w:pPr>
        <w:pStyle w:val="ConsPlusTitle"/>
        <w:jc w:val="center"/>
        <w:rPr>
          <w:rFonts w:ascii="Arial" w:hAnsi="Arial" w:cs="Arial"/>
          <w:sz w:val="16"/>
          <w:szCs w:val="16"/>
        </w:rPr>
      </w:pPr>
      <w:r w:rsidRPr="00114E9A">
        <w:rPr>
          <w:rFonts w:ascii="Arial" w:hAnsi="Arial" w:cs="Arial"/>
          <w:sz w:val="16"/>
          <w:szCs w:val="16"/>
        </w:rPr>
        <w:t>от 18 июля 2011 года № 223-ФЗ «О закупках товаров,</w:t>
      </w:r>
      <w:r>
        <w:rPr>
          <w:rFonts w:ascii="Arial" w:hAnsi="Arial" w:cs="Arial"/>
          <w:sz w:val="16"/>
          <w:szCs w:val="16"/>
        </w:rPr>
        <w:t xml:space="preserve"> </w:t>
      </w:r>
      <w:r w:rsidRPr="00114E9A">
        <w:rPr>
          <w:rFonts w:ascii="Arial" w:hAnsi="Arial" w:cs="Arial"/>
          <w:sz w:val="16"/>
          <w:szCs w:val="16"/>
        </w:rPr>
        <w:t>работ, услуг отдельными видами юридических лиц»</w:t>
      </w:r>
      <w:bookmarkEnd w:id="0"/>
      <w:bookmarkEnd w:id="1"/>
      <w:bookmarkEnd w:id="3"/>
    </w:p>
    <w:bookmarkEnd w:id="2"/>
    <w:p w:rsidR="00114E9A" w:rsidRPr="00114E9A" w:rsidRDefault="00114E9A" w:rsidP="00114E9A">
      <w:pPr>
        <w:rPr>
          <w:rFonts w:ascii="Arial" w:hAnsi="Arial" w:cs="Arial"/>
          <w:sz w:val="4"/>
          <w:szCs w:val="4"/>
        </w:rPr>
      </w:pPr>
    </w:p>
    <w:p w:rsidR="00114E9A" w:rsidRPr="00114E9A" w:rsidRDefault="00114E9A" w:rsidP="00114E9A">
      <w:pPr>
        <w:ind w:firstLine="284"/>
        <w:jc w:val="both"/>
        <w:rPr>
          <w:rFonts w:ascii="Arial" w:hAnsi="Arial" w:cs="Arial"/>
          <w:b/>
          <w:sz w:val="16"/>
          <w:szCs w:val="16"/>
        </w:rPr>
      </w:pPr>
      <w:r w:rsidRPr="00114E9A">
        <w:rPr>
          <w:rFonts w:ascii="Arial" w:hAnsi="Arial" w:cs="Arial"/>
          <w:sz w:val="16"/>
          <w:szCs w:val="16"/>
        </w:rPr>
        <w:t xml:space="preserve">Администрация Валдайского муниципального района </w:t>
      </w:r>
      <w:r w:rsidRPr="00114E9A">
        <w:rPr>
          <w:rFonts w:ascii="Arial" w:hAnsi="Arial" w:cs="Arial"/>
          <w:b/>
          <w:sz w:val="16"/>
          <w:szCs w:val="16"/>
        </w:rPr>
        <w:t>ПОСТАНОВЛЯЕТ:</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1. Внести изменения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утвержденное постановлением Администрации Валдайского муниципального района от 06.04.2020 № 478:</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1.1. Исключить пункты 5.6.24, 5.6.25 раздела 5, изменив дальнейшую нумерацию пунктов;</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1.2. Изложить подпункт 13.2.3.4 раздела 13 в редакции:</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«13.2.3.4.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2. Отраслевым органам Администрации Валдайского муниципального района довести постановление до сведения подведомственных учреждений и предприятий.</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4E9A" w:rsidRPr="00114E9A" w:rsidRDefault="00114E9A" w:rsidP="00114E9A">
      <w:pPr>
        <w:ind w:firstLine="284"/>
        <w:jc w:val="both"/>
        <w:rPr>
          <w:rFonts w:ascii="Arial" w:hAnsi="Arial" w:cs="Arial"/>
          <w:b/>
          <w:sz w:val="16"/>
          <w:szCs w:val="16"/>
        </w:rPr>
      </w:pPr>
      <w:r w:rsidRPr="00114E9A">
        <w:rPr>
          <w:rFonts w:ascii="Arial" w:hAnsi="Arial" w:cs="Arial"/>
          <w:sz w:val="16"/>
          <w:szCs w:val="16"/>
        </w:rPr>
        <w:t>4. Постановление вступает в силу со дня его официального опубликования.</w:t>
      </w:r>
    </w:p>
    <w:p w:rsidR="00114E9A" w:rsidRPr="00114E9A" w:rsidRDefault="00114E9A" w:rsidP="00114E9A">
      <w:pPr>
        <w:jc w:val="both"/>
        <w:rPr>
          <w:rFonts w:ascii="Arial" w:hAnsi="Arial" w:cs="Arial"/>
          <w:sz w:val="16"/>
          <w:szCs w:val="16"/>
        </w:rPr>
      </w:pPr>
      <w:r w:rsidRPr="00114E9A">
        <w:rPr>
          <w:rFonts w:ascii="Arial" w:hAnsi="Arial" w:cs="Arial"/>
          <w:b/>
          <w:sz w:val="16"/>
          <w:szCs w:val="16"/>
        </w:rPr>
        <w:t>Глава муниципального района</w:t>
      </w:r>
      <w:r w:rsidRPr="00114E9A">
        <w:rPr>
          <w:rFonts w:ascii="Arial" w:hAnsi="Arial" w:cs="Arial"/>
          <w:b/>
          <w:sz w:val="16"/>
          <w:szCs w:val="16"/>
        </w:rPr>
        <w:tab/>
      </w:r>
      <w:r w:rsidRPr="00114E9A">
        <w:rPr>
          <w:rFonts w:ascii="Arial" w:hAnsi="Arial" w:cs="Arial"/>
          <w:b/>
          <w:sz w:val="16"/>
          <w:szCs w:val="16"/>
        </w:rPr>
        <w:tab/>
        <w:t>Ю.В.Стадэ</w:t>
      </w:r>
    </w:p>
    <w:p w:rsidR="0049781D" w:rsidRPr="006706DB" w:rsidRDefault="0049781D" w:rsidP="003F1BCC">
      <w:pPr>
        <w:shd w:val="clear" w:color="auto" w:fill="FFFFFF"/>
        <w:suppressAutoHyphens/>
        <w:jc w:val="center"/>
        <w:rPr>
          <w:rFonts w:ascii="Arial" w:hAnsi="Arial" w:cs="Arial"/>
          <w:b/>
          <w:sz w:val="14"/>
          <w:szCs w:val="14"/>
        </w:rPr>
      </w:pPr>
    </w:p>
    <w:p w:rsidR="00114E9A" w:rsidRPr="00114E9A" w:rsidRDefault="00114E9A" w:rsidP="00114E9A">
      <w:pPr>
        <w:pStyle w:val="20"/>
        <w:rPr>
          <w:rFonts w:ascii="Arial" w:hAnsi="Arial" w:cs="Arial"/>
          <w:color w:val="000000"/>
          <w:sz w:val="16"/>
          <w:szCs w:val="16"/>
        </w:rPr>
      </w:pPr>
      <w:r w:rsidRPr="00114E9A">
        <w:rPr>
          <w:rFonts w:ascii="Arial" w:hAnsi="Arial" w:cs="Arial"/>
          <w:color w:val="000000"/>
          <w:sz w:val="16"/>
          <w:szCs w:val="16"/>
        </w:rPr>
        <w:t>АДМИНИСТРАЦИЯ ВАЛДАЙСКОГО МУНИЦИПАЛЬНОГО РАЙОНА</w:t>
      </w:r>
    </w:p>
    <w:p w:rsidR="00114E9A" w:rsidRPr="00114E9A" w:rsidRDefault="00114E9A" w:rsidP="00114E9A">
      <w:pPr>
        <w:pStyle w:val="3"/>
        <w:rPr>
          <w:rFonts w:ascii="Arial" w:hAnsi="Arial" w:cs="Arial"/>
          <w:sz w:val="16"/>
          <w:szCs w:val="16"/>
        </w:rPr>
      </w:pPr>
      <w:r w:rsidRPr="00114E9A">
        <w:rPr>
          <w:rFonts w:ascii="Arial" w:hAnsi="Arial" w:cs="Arial"/>
          <w:sz w:val="16"/>
          <w:szCs w:val="16"/>
        </w:rPr>
        <w:t>П О С Т А Н О В Л Е Н И Е</w:t>
      </w:r>
    </w:p>
    <w:p w:rsidR="00114E9A" w:rsidRPr="00114E9A" w:rsidRDefault="00114E9A" w:rsidP="00114E9A">
      <w:pPr>
        <w:jc w:val="center"/>
        <w:rPr>
          <w:rFonts w:ascii="Arial" w:hAnsi="Arial" w:cs="Arial"/>
          <w:sz w:val="16"/>
          <w:szCs w:val="16"/>
        </w:rPr>
      </w:pPr>
      <w:r w:rsidRPr="00114E9A">
        <w:rPr>
          <w:rFonts w:ascii="Arial" w:hAnsi="Arial" w:cs="Arial"/>
          <w:sz w:val="16"/>
          <w:szCs w:val="16"/>
        </w:rPr>
        <w:t>15.03.2023 № 441</w:t>
      </w:r>
    </w:p>
    <w:p w:rsidR="00114E9A" w:rsidRPr="00114E9A" w:rsidRDefault="00114E9A" w:rsidP="00114E9A">
      <w:pPr>
        <w:jc w:val="center"/>
        <w:rPr>
          <w:rFonts w:ascii="Arial" w:hAnsi="Arial" w:cs="Arial"/>
          <w:b/>
          <w:sz w:val="16"/>
          <w:szCs w:val="16"/>
        </w:rPr>
      </w:pPr>
      <w:r w:rsidRPr="00114E9A">
        <w:rPr>
          <w:rFonts w:ascii="Arial" w:eastAsia="A" w:hAnsi="Arial" w:cs="Arial"/>
          <w:b/>
          <w:sz w:val="16"/>
          <w:szCs w:val="16"/>
        </w:rPr>
        <w:t>О внесении изменения в постановление</w:t>
      </w:r>
      <w:r>
        <w:rPr>
          <w:rFonts w:ascii="Arial" w:eastAsia="A" w:hAnsi="Arial" w:cs="Arial"/>
          <w:b/>
          <w:sz w:val="16"/>
          <w:szCs w:val="16"/>
        </w:rPr>
        <w:t xml:space="preserve"> </w:t>
      </w:r>
      <w:r w:rsidRPr="00114E9A">
        <w:rPr>
          <w:rFonts w:ascii="Arial" w:eastAsia="A" w:hAnsi="Arial" w:cs="Arial"/>
          <w:b/>
          <w:sz w:val="16"/>
          <w:szCs w:val="16"/>
        </w:rPr>
        <w:t xml:space="preserve">Администрации Валдайского муниципального района </w:t>
      </w:r>
      <w:r w:rsidRPr="00114E9A">
        <w:rPr>
          <w:rFonts w:ascii="Arial" w:hAnsi="Arial" w:cs="Arial"/>
          <w:b/>
          <w:sz w:val="16"/>
          <w:szCs w:val="16"/>
        </w:rPr>
        <w:t>от 30.01.2023 №</w:t>
      </w:r>
      <w:r>
        <w:rPr>
          <w:rFonts w:ascii="Arial" w:hAnsi="Arial" w:cs="Arial"/>
          <w:b/>
          <w:sz w:val="16"/>
          <w:szCs w:val="16"/>
        </w:rPr>
        <w:t xml:space="preserve"> </w:t>
      </w:r>
      <w:r w:rsidRPr="00114E9A">
        <w:rPr>
          <w:rFonts w:ascii="Arial" w:hAnsi="Arial" w:cs="Arial"/>
          <w:b/>
          <w:sz w:val="16"/>
          <w:szCs w:val="16"/>
        </w:rPr>
        <w:t>146</w:t>
      </w:r>
    </w:p>
    <w:p w:rsidR="00114E9A" w:rsidRPr="00114E9A" w:rsidRDefault="00114E9A" w:rsidP="00114E9A">
      <w:pPr>
        <w:widowControl w:val="0"/>
        <w:ind w:firstLine="697"/>
        <w:jc w:val="both"/>
        <w:rPr>
          <w:rFonts w:ascii="Arial" w:hAnsi="Arial" w:cs="Arial"/>
          <w:sz w:val="4"/>
          <w:szCs w:val="4"/>
        </w:rPr>
      </w:pPr>
    </w:p>
    <w:p w:rsidR="00114E9A" w:rsidRPr="00114E9A" w:rsidRDefault="00114E9A" w:rsidP="00114E9A">
      <w:pPr>
        <w:widowControl w:val="0"/>
        <w:ind w:firstLine="284"/>
        <w:jc w:val="both"/>
        <w:rPr>
          <w:rFonts w:ascii="Arial" w:hAnsi="Arial" w:cs="Arial"/>
          <w:b/>
          <w:sz w:val="16"/>
          <w:szCs w:val="16"/>
        </w:rPr>
      </w:pPr>
      <w:r w:rsidRPr="00114E9A">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114E9A">
        <w:rPr>
          <w:rFonts w:ascii="Arial" w:hAnsi="Arial" w:cs="Arial"/>
          <w:b/>
          <w:sz w:val="16"/>
          <w:szCs w:val="16"/>
        </w:rPr>
        <w:t>ЛЯЕТ:</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1. Внести изменение в постановление Администрации Валдайского муниципального района от 30.01.2023 № 146 «О закреплении территорий муниципального района за муниципальными общеобразовательными учреждениями в 2023 году», изложив абзац 2 пункта 2 в следующей редакции:</w:t>
      </w:r>
    </w:p>
    <w:p w:rsidR="00114E9A" w:rsidRPr="00114E9A" w:rsidRDefault="00114E9A" w:rsidP="00114E9A">
      <w:pPr>
        <w:widowControl w:val="0"/>
        <w:ind w:firstLine="284"/>
        <w:jc w:val="both"/>
        <w:rPr>
          <w:rFonts w:ascii="Arial" w:hAnsi="Arial" w:cs="Arial"/>
          <w:sz w:val="16"/>
          <w:szCs w:val="16"/>
          <w:shd w:val="clear" w:color="auto" w:fill="FFFFFF"/>
        </w:rPr>
      </w:pPr>
      <w:r w:rsidRPr="00114E9A">
        <w:rPr>
          <w:rFonts w:ascii="Arial" w:hAnsi="Arial" w:cs="Arial"/>
          <w:sz w:val="16"/>
          <w:szCs w:val="16"/>
        </w:rPr>
        <w:t xml:space="preserve">«для детей, имеющих право внеочередного, первоочередного и преимущественного приема на обучение, а также проживающих на закрепленной территории, </w:t>
      </w:r>
      <w:r w:rsidRPr="00114E9A">
        <w:rPr>
          <w:rFonts w:ascii="Arial" w:hAnsi="Arial" w:cs="Arial"/>
          <w:sz w:val="16"/>
          <w:szCs w:val="16"/>
          <w:shd w:val="clear" w:color="auto" w:fill="FFFFFF"/>
        </w:rPr>
        <w:t>начинается не позднее 1 апреля текущего года и завершается 30 июня 2023 года».</w:t>
      </w:r>
    </w:p>
    <w:p w:rsidR="00114E9A" w:rsidRPr="00114E9A" w:rsidRDefault="00114E9A" w:rsidP="00114E9A">
      <w:pPr>
        <w:widowControl w:val="0"/>
        <w:ind w:firstLine="284"/>
        <w:jc w:val="both"/>
        <w:rPr>
          <w:rFonts w:ascii="Arial" w:hAnsi="Arial" w:cs="Arial"/>
          <w:sz w:val="16"/>
          <w:szCs w:val="16"/>
        </w:rPr>
      </w:pPr>
      <w:r w:rsidRPr="00114E9A">
        <w:rPr>
          <w:rFonts w:ascii="Arial" w:hAnsi="Arial" w:cs="Arial"/>
          <w:sz w:val="16"/>
          <w:szCs w:val="16"/>
          <w:shd w:val="clear" w:color="auto" w:fill="FFFFFF"/>
        </w:rPr>
        <w:t xml:space="preserve">2. </w:t>
      </w:r>
      <w:r w:rsidRPr="00114E9A">
        <w:rPr>
          <w:rFonts w:ascii="Arial" w:hAnsi="Arial" w:cs="Arial"/>
          <w:sz w:val="16"/>
          <w:szCs w:val="16"/>
        </w:rPr>
        <w:t>Опубликовать постано</w:t>
      </w:r>
      <w:r w:rsidR="00651B15">
        <w:rPr>
          <w:rFonts w:ascii="Arial" w:hAnsi="Arial" w:cs="Arial"/>
          <w:sz w:val="16"/>
          <w:szCs w:val="16"/>
        </w:rPr>
        <w:t>вление в бюллетене «Валдайский В</w:t>
      </w:r>
      <w:r w:rsidRPr="00114E9A">
        <w:rPr>
          <w:rFonts w:ascii="Arial" w:hAnsi="Arial" w:cs="Arial"/>
          <w:sz w:val="16"/>
          <w:szCs w:val="16"/>
        </w:rPr>
        <w:t>естник» и разместить на официальном сайте Администрации Валдайского муниципального района в сети «Интернет».</w:t>
      </w:r>
    </w:p>
    <w:p w:rsidR="00114E9A" w:rsidRPr="00114E9A" w:rsidRDefault="00114E9A" w:rsidP="00114E9A">
      <w:pPr>
        <w:jc w:val="both"/>
        <w:rPr>
          <w:rFonts w:ascii="Arial" w:hAnsi="Arial" w:cs="Arial"/>
          <w:sz w:val="16"/>
          <w:szCs w:val="16"/>
        </w:rPr>
      </w:pPr>
      <w:r w:rsidRPr="00114E9A">
        <w:rPr>
          <w:rFonts w:ascii="Arial" w:hAnsi="Arial" w:cs="Arial"/>
          <w:b/>
          <w:sz w:val="16"/>
          <w:szCs w:val="16"/>
        </w:rPr>
        <w:t>Глава муниципального района</w:t>
      </w:r>
      <w:r w:rsidRPr="00114E9A">
        <w:rPr>
          <w:rFonts w:ascii="Arial" w:hAnsi="Arial" w:cs="Arial"/>
          <w:b/>
          <w:sz w:val="16"/>
          <w:szCs w:val="16"/>
        </w:rPr>
        <w:tab/>
      </w:r>
      <w:r w:rsidRPr="00114E9A">
        <w:rPr>
          <w:rFonts w:ascii="Arial" w:hAnsi="Arial" w:cs="Arial"/>
          <w:b/>
          <w:sz w:val="16"/>
          <w:szCs w:val="16"/>
        </w:rPr>
        <w:tab/>
        <w:t>Ю.В.Стадэ</w:t>
      </w:r>
    </w:p>
    <w:p w:rsidR="0049781D" w:rsidRPr="006706DB" w:rsidRDefault="0049781D" w:rsidP="00114E9A">
      <w:pPr>
        <w:shd w:val="clear" w:color="auto" w:fill="FFFFFF"/>
        <w:suppressAutoHyphens/>
        <w:jc w:val="center"/>
        <w:rPr>
          <w:rFonts w:ascii="Arial" w:hAnsi="Arial" w:cs="Arial"/>
          <w:b/>
          <w:sz w:val="14"/>
          <w:szCs w:val="14"/>
        </w:rPr>
      </w:pPr>
    </w:p>
    <w:p w:rsidR="00114E9A" w:rsidRPr="00114E9A" w:rsidRDefault="00114E9A" w:rsidP="00114E9A">
      <w:pPr>
        <w:pStyle w:val="20"/>
        <w:rPr>
          <w:rFonts w:ascii="Arial" w:hAnsi="Arial" w:cs="Arial"/>
          <w:color w:val="000000"/>
          <w:sz w:val="16"/>
          <w:szCs w:val="16"/>
        </w:rPr>
      </w:pPr>
      <w:r w:rsidRPr="00114E9A">
        <w:rPr>
          <w:rFonts w:ascii="Arial" w:hAnsi="Arial" w:cs="Arial"/>
          <w:color w:val="000000"/>
          <w:sz w:val="16"/>
          <w:szCs w:val="16"/>
        </w:rPr>
        <w:t>АДМИНИСТРАЦИЯ ВАЛДАЙСКОГО МУНИЦИПАЛЬНОГО РАЙОНА</w:t>
      </w:r>
    </w:p>
    <w:p w:rsidR="00114E9A" w:rsidRPr="00114E9A" w:rsidRDefault="00114E9A" w:rsidP="00114E9A">
      <w:pPr>
        <w:pStyle w:val="3"/>
        <w:rPr>
          <w:rFonts w:ascii="Arial" w:hAnsi="Arial" w:cs="Arial"/>
          <w:sz w:val="16"/>
          <w:szCs w:val="16"/>
        </w:rPr>
      </w:pPr>
      <w:r w:rsidRPr="00114E9A">
        <w:rPr>
          <w:rFonts w:ascii="Arial" w:hAnsi="Arial" w:cs="Arial"/>
          <w:sz w:val="16"/>
          <w:szCs w:val="16"/>
        </w:rPr>
        <w:t>П О С Т А Н О В Л Е Н И Е</w:t>
      </w:r>
    </w:p>
    <w:p w:rsidR="00114E9A" w:rsidRPr="00114E9A" w:rsidRDefault="00114E9A" w:rsidP="00114E9A">
      <w:pPr>
        <w:jc w:val="center"/>
        <w:rPr>
          <w:rFonts w:ascii="Arial" w:hAnsi="Arial" w:cs="Arial"/>
          <w:sz w:val="16"/>
          <w:szCs w:val="16"/>
        </w:rPr>
      </w:pPr>
      <w:r w:rsidRPr="00114E9A">
        <w:rPr>
          <w:rFonts w:ascii="Arial" w:hAnsi="Arial" w:cs="Arial"/>
          <w:sz w:val="16"/>
          <w:szCs w:val="16"/>
        </w:rPr>
        <w:t>16.03.2023 № 444</w:t>
      </w:r>
    </w:p>
    <w:p w:rsidR="00114E9A" w:rsidRDefault="00114E9A" w:rsidP="00114E9A">
      <w:pPr>
        <w:jc w:val="center"/>
        <w:rPr>
          <w:rFonts w:ascii="Arial" w:hAnsi="Arial" w:cs="Arial"/>
          <w:b/>
          <w:sz w:val="16"/>
          <w:szCs w:val="16"/>
        </w:rPr>
      </w:pPr>
      <w:r w:rsidRPr="00114E9A">
        <w:rPr>
          <w:rFonts w:ascii="Arial" w:hAnsi="Arial" w:cs="Arial"/>
          <w:b/>
          <w:sz w:val="16"/>
          <w:szCs w:val="16"/>
        </w:rPr>
        <w:t>О внесении изменения в Положение</w:t>
      </w:r>
      <w:r>
        <w:rPr>
          <w:rFonts w:ascii="Arial" w:hAnsi="Arial" w:cs="Arial"/>
          <w:b/>
          <w:sz w:val="16"/>
          <w:szCs w:val="16"/>
        </w:rPr>
        <w:t xml:space="preserve"> </w:t>
      </w:r>
      <w:r w:rsidRPr="00114E9A">
        <w:rPr>
          <w:rFonts w:ascii="Arial" w:hAnsi="Arial" w:cs="Arial"/>
          <w:b/>
          <w:sz w:val="16"/>
          <w:szCs w:val="16"/>
        </w:rPr>
        <w:t>комиссии по соблюдению требований</w:t>
      </w:r>
      <w:r>
        <w:rPr>
          <w:rFonts w:ascii="Arial" w:hAnsi="Arial" w:cs="Arial"/>
          <w:b/>
          <w:sz w:val="16"/>
          <w:szCs w:val="16"/>
        </w:rPr>
        <w:t xml:space="preserve"> </w:t>
      </w:r>
      <w:r w:rsidRPr="00114E9A">
        <w:rPr>
          <w:rFonts w:ascii="Arial" w:hAnsi="Arial" w:cs="Arial"/>
          <w:b/>
          <w:sz w:val="16"/>
          <w:szCs w:val="16"/>
        </w:rPr>
        <w:t>к служебному поведению</w:t>
      </w:r>
    </w:p>
    <w:p w:rsidR="00114E9A" w:rsidRDefault="00114E9A" w:rsidP="00114E9A">
      <w:pPr>
        <w:jc w:val="center"/>
        <w:rPr>
          <w:rFonts w:ascii="Arial" w:hAnsi="Arial" w:cs="Arial"/>
          <w:b/>
          <w:sz w:val="16"/>
          <w:szCs w:val="16"/>
        </w:rPr>
      </w:pPr>
      <w:r w:rsidRPr="00114E9A">
        <w:rPr>
          <w:rFonts w:ascii="Arial" w:hAnsi="Arial" w:cs="Arial"/>
          <w:b/>
          <w:sz w:val="16"/>
          <w:szCs w:val="16"/>
        </w:rPr>
        <w:t xml:space="preserve"> муниципальных</w:t>
      </w:r>
      <w:r>
        <w:rPr>
          <w:rFonts w:ascii="Arial" w:hAnsi="Arial" w:cs="Arial"/>
          <w:b/>
          <w:sz w:val="16"/>
          <w:szCs w:val="16"/>
        </w:rPr>
        <w:t xml:space="preserve"> </w:t>
      </w:r>
      <w:r w:rsidRPr="00114E9A">
        <w:rPr>
          <w:rFonts w:ascii="Arial" w:hAnsi="Arial" w:cs="Arial"/>
          <w:b/>
          <w:sz w:val="16"/>
          <w:szCs w:val="16"/>
        </w:rPr>
        <w:t>служащих, замещающих должности</w:t>
      </w:r>
      <w:r>
        <w:rPr>
          <w:rFonts w:ascii="Arial" w:hAnsi="Arial" w:cs="Arial"/>
          <w:b/>
          <w:sz w:val="16"/>
          <w:szCs w:val="16"/>
        </w:rPr>
        <w:t xml:space="preserve"> </w:t>
      </w:r>
      <w:r w:rsidRPr="00114E9A">
        <w:rPr>
          <w:rFonts w:ascii="Arial" w:hAnsi="Arial" w:cs="Arial"/>
          <w:b/>
          <w:sz w:val="16"/>
          <w:szCs w:val="16"/>
        </w:rPr>
        <w:t>муниципальной службы в Администрации</w:t>
      </w:r>
      <w:r>
        <w:rPr>
          <w:rFonts w:ascii="Arial" w:hAnsi="Arial" w:cs="Arial"/>
          <w:b/>
          <w:sz w:val="16"/>
          <w:szCs w:val="16"/>
        </w:rPr>
        <w:t xml:space="preserve"> </w:t>
      </w:r>
    </w:p>
    <w:p w:rsidR="00114E9A" w:rsidRPr="00114E9A" w:rsidRDefault="00114E9A" w:rsidP="00114E9A">
      <w:pPr>
        <w:jc w:val="center"/>
        <w:rPr>
          <w:rFonts w:ascii="Arial" w:hAnsi="Arial" w:cs="Arial"/>
          <w:b/>
          <w:sz w:val="16"/>
          <w:szCs w:val="16"/>
        </w:rPr>
      </w:pPr>
      <w:r w:rsidRPr="00114E9A">
        <w:rPr>
          <w:rFonts w:ascii="Arial" w:hAnsi="Arial" w:cs="Arial"/>
          <w:b/>
          <w:sz w:val="16"/>
          <w:szCs w:val="16"/>
        </w:rPr>
        <w:t>Валдайского муниципального района</w:t>
      </w:r>
      <w:r>
        <w:rPr>
          <w:rFonts w:ascii="Arial" w:hAnsi="Arial" w:cs="Arial"/>
          <w:b/>
          <w:sz w:val="16"/>
          <w:szCs w:val="16"/>
        </w:rPr>
        <w:t xml:space="preserve"> </w:t>
      </w:r>
      <w:r w:rsidRPr="00114E9A">
        <w:rPr>
          <w:rFonts w:ascii="Arial" w:hAnsi="Arial" w:cs="Arial"/>
          <w:b/>
          <w:sz w:val="16"/>
          <w:szCs w:val="16"/>
        </w:rPr>
        <w:t>и урегулированию конфликта интересов</w:t>
      </w:r>
    </w:p>
    <w:p w:rsidR="00114E9A" w:rsidRPr="00114E9A" w:rsidRDefault="00114E9A" w:rsidP="00114E9A">
      <w:pPr>
        <w:ind w:firstLine="709"/>
        <w:jc w:val="both"/>
        <w:rPr>
          <w:rFonts w:ascii="Arial" w:hAnsi="Arial" w:cs="Arial"/>
          <w:sz w:val="4"/>
          <w:szCs w:val="4"/>
        </w:rPr>
      </w:pPr>
    </w:p>
    <w:p w:rsidR="00114E9A" w:rsidRPr="00114E9A" w:rsidRDefault="00114E9A" w:rsidP="00114E9A">
      <w:pPr>
        <w:ind w:firstLine="284"/>
        <w:jc w:val="both"/>
        <w:rPr>
          <w:rFonts w:ascii="Arial" w:hAnsi="Arial" w:cs="Arial"/>
          <w:b/>
          <w:sz w:val="16"/>
          <w:szCs w:val="16"/>
        </w:rPr>
      </w:pPr>
      <w:r w:rsidRPr="00114E9A">
        <w:rPr>
          <w:rFonts w:ascii="Arial" w:hAnsi="Arial" w:cs="Arial"/>
          <w:sz w:val="16"/>
          <w:szCs w:val="16"/>
        </w:rPr>
        <w:t xml:space="preserve">Администрация Валдайского муниципального района </w:t>
      </w:r>
      <w:r w:rsidRPr="00114E9A">
        <w:rPr>
          <w:rFonts w:ascii="Arial" w:hAnsi="Arial" w:cs="Arial"/>
          <w:b/>
          <w:sz w:val="16"/>
          <w:szCs w:val="16"/>
        </w:rPr>
        <w:t>ПОСТАНОВЛЯЕТ:</w:t>
      </w:r>
    </w:p>
    <w:p w:rsidR="00114E9A" w:rsidRPr="00114E9A" w:rsidRDefault="00114E9A" w:rsidP="00114E9A">
      <w:pPr>
        <w:autoSpaceDE w:val="0"/>
        <w:autoSpaceDN w:val="0"/>
        <w:adjustRightInd w:val="0"/>
        <w:ind w:firstLine="284"/>
        <w:jc w:val="both"/>
        <w:rPr>
          <w:rFonts w:ascii="Arial" w:hAnsi="Arial" w:cs="Arial"/>
          <w:sz w:val="16"/>
          <w:szCs w:val="16"/>
        </w:rPr>
      </w:pPr>
      <w:r w:rsidRPr="00114E9A">
        <w:rPr>
          <w:rFonts w:ascii="Arial" w:hAnsi="Arial" w:cs="Arial"/>
          <w:sz w:val="16"/>
          <w:szCs w:val="16"/>
        </w:rPr>
        <w:t>1. Внести изменение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утвержденное постановлением  Администрации Валдайского муниципального района от 15.03.2021 № 399, з</w:t>
      </w:r>
      <w:r w:rsidRPr="00114E9A">
        <w:rPr>
          <w:rFonts w:ascii="Arial" w:hAnsi="Arial" w:cs="Arial"/>
          <w:spacing w:val="-8"/>
          <w:sz w:val="16"/>
          <w:szCs w:val="16"/>
        </w:rPr>
        <w:t>аменив в подпункте 6.1. пункта 6 Положения слова «Управляющий Делами…» на «Заместитель Главы…».</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4E9A" w:rsidRPr="00114E9A" w:rsidRDefault="00114E9A" w:rsidP="00114E9A">
      <w:pPr>
        <w:jc w:val="both"/>
        <w:rPr>
          <w:rFonts w:ascii="Arial" w:hAnsi="Arial" w:cs="Arial"/>
          <w:sz w:val="16"/>
          <w:szCs w:val="16"/>
        </w:rPr>
      </w:pPr>
      <w:r w:rsidRPr="00114E9A">
        <w:rPr>
          <w:rFonts w:ascii="Arial" w:hAnsi="Arial" w:cs="Arial"/>
          <w:b/>
          <w:sz w:val="16"/>
          <w:szCs w:val="16"/>
        </w:rPr>
        <w:t>Глава муниципального района</w:t>
      </w:r>
      <w:r w:rsidRPr="00114E9A">
        <w:rPr>
          <w:rFonts w:ascii="Arial" w:hAnsi="Arial" w:cs="Arial"/>
          <w:b/>
          <w:sz w:val="16"/>
          <w:szCs w:val="16"/>
        </w:rPr>
        <w:tab/>
      </w:r>
      <w:r w:rsidRPr="00114E9A">
        <w:rPr>
          <w:rFonts w:ascii="Arial" w:hAnsi="Arial" w:cs="Arial"/>
          <w:b/>
          <w:sz w:val="16"/>
          <w:szCs w:val="16"/>
        </w:rPr>
        <w:tab/>
        <w:t>Ю.В.Стадэ</w:t>
      </w:r>
    </w:p>
    <w:p w:rsidR="00114E9A" w:rsidRPr="00114E9A" w:rsidRDefault="00114E9A" w:rsidP="00114E9A">
      <w:pPr>
        <w:pStyle w:val="20"/>
        <w:rPr>
          <w:rFonts w:ascii="Arial" w:hAnsi="Arial" w:cs="Arial"/>
          <w:color w:val="000000"/>
          <w:sz w:val="16"/>
          <w:szCs w:val="16"/>
        </w:rPr>
      </w:pPr>
      <w:r w:rsidRPr="00114E9A">
        <w:rPr>
          <w:rFonts w:ascii="Arial" w:hAnsi="Arial" w:cs="Arial"/>
          <w:color w:val="000000"/>
          <w:sz w:val="16"/>
          <w:szCs w:val="16"/>
        </w:rPr>
        <w:lastRenderedPageBreak/>
        <w:t>АДМИНИСТРАЦИЯ ВАЛДАЙСКОГО МУНИЦИПАЛЬНОГО РАЙОНА</w:t>
      </w:r>
    </w:p>
    <w:p w:rsidR="00114E9A" w:rsidRPr="00114E9A" w:rsidRDefault="00114E9A" w:rsidP="00114E9A">
      <w:pPr>
        <w:pStyle w:val="3"/>
        <w:rPr>
          <w:rFonts w:ascii="Arial" w:hAnsi="Arial" w:cs="Arial"/>
          <w:sz w:val="16"/>
          <w:szCs w:val="16"/>
        </w:rPr>
      </w:pPr>
      <w:r w:rsidRPr="00114E9A">
        <w:rPr>
          <w:rFonts w:ascii="Arial" w:hAnsi="Arial" w:cs="Arial"/>
          <w:sz w:val="16"/>
          <w:szCs w:val="16"/>
        </w:rPr>
        <w:t>П О С Т А Н О В Л Е Н И Е</w:t>
      </w:r>
    </w:p>
    <w:p w:rsidR="00114E9A" w:rsidRPr="00114E9A" w:rsidRDefault="00114E9A" w:rsidP="00114E9A">
      <w:pPr>
        <w:jc w:val="center"/>
        <w:rPr>
          <w:rFonts w:ascii="Arial" w:hAnsi="Arial" w:cs="Arial"/>
          <w:sz w:val="16"/>
          <w:szCs w:val="16"/>
        </w:rPr>
      </w:pPr>
      <w:r w:rsidRPr="00114E9A">
        <w:rPr>
          <w:rFonts w:ascii="Arial" w:hAnsi="Arial" w:cs="Arial"/>
          <w:sz w:val="16"/>
          <w:szCs w:val="16"/>
        </w:rPr>
        <w:t>16.03.2023 № 445</w:t>
      </w:r>
    </w:p>
    <w:p w:rsidR="00114E9A" w:rsidRPr="00114E9A" w:rsidRDefault="00114E9A" w:rsidP="00114E9A">
      <w:pPr>
        <w:jc w:val="center"/>
        <w:rPr>
          <w:rFonts w:ascii="Arial" w:hAnsi="Arial" w:cs="Arial"/>
          <w:b/>
          <w:sz w:val="16"/>
          <w:szCs w:val="16"/>
        </w:rPr>
      </w:pPr>
      <w:r w:rsidRPr="00114E9A">
        <w:rPr>
          <w:rFonts w:ascii="Arial" w:hAnsi="Arial" w:cs="Arial"/>
          <w:b/>
          <w:sz w:val="16"/>
          <w:szCs w:val="16"/>
        </w:rPr>
        <w:t>О внесении изменений в состав комиссии</w:t>
      </w:r>
      <w:r>
        <w:rPr>
          <w:rFonts w:ascii="Arial" w:hAnsi="Arial" w:cs="Arial"/>
          <w:b/>
          <w:sz w:val="16"/>
          <w:szCs w:val="16"/>
        </w:rPr>
        <w:t xml:space="preserve"> </w:t>
      </w:r>
      <w:r w:rsidRPr="00114E9A">
        <w:rPr>
          <w:rFonts w:ascii="Arial" w:hAnsi="Arial" w:cs="Arial"/>
          <w:b/>
          <w:sz w:val="16"/>
          <w:szCs w:val="16"/>
        </w:rPr>
        <w:t>по соблюдению требований к служебному</w:t>
      </w:r>
      <w:r>
        <w:rPr>
          <w:rFonts w:ascii="Arial" w:hAnsi="Arial" w:cs="Arial"/>
          <w:b/>
          <w:sz w:val="16"/>
          <w:szCs w:val="16"/>
        </w:rPr>
        <w:t xml:space="preserve"> </w:t>
      </w:r>
      <w:r w:rsidRPr="00114E9A">
        <w:rPr>
          <w:rFonts w:ascii="Arial" w:hAnsi="Arial" w:cs="Arial"/>
          <w:b/>
          <w:sz w:val="16"/>
          <w:szCs w:val="16"/>
        </w:rPr>
        <w:t>поведению муниципальных служащих,</w:t>
      </w:r>
      <w:r>
        <w:rPr>
          <w:rFonts w:ascii="Arial" w:hAnsi="Arial" w:cs="Arial"/>
          <w:b/>
          <w:sz w:val="16"/>
          <w:szCs w:val="16"/>
        </w:rPr>
        <w:t xml:space="preserve"> </w:t>
      </w:r>
      <w:r w:rsidRPr="00114E9A">
        <w:rPr>
          <w:rFonts w:ascii="Arial" w:hAnsi="Arial" w:cs="Arial"/>
          <w:b/>
          <w:sz w:val="16"/>
          <w:szCs w:val="16"/>
        </w:rPr>
        <w:t>замещающих должности муниципальной</w:t>
      </w:r>
      <w:r>
        <w:rPr>
          <w:rFonts w:ascii="Arial" w:hAnsi="Arial" w:cs="Arial"/>
          <w:b/>
          <w:sz w:val="16"/>
          <w:szCs w:val="16"/>
        </w:rPr>
        <w:t xml:space="preserve"> </w:t>
      </w:r>
      <w:r w:rsidRPr="00114E9A">
        <w:rPr>
          <w:rFonts w:ascii="Arial" w:hAnsi="Arial" w:cs="Arial"/>
          <w:b/>
          <w:sz w:val="16"/>
          <w:szCs w:val="16"/>
        </w:rPr>
        <w:t>службы в Администрации Валдайского</w:t>
      </w:r>
      <w:r>
        <w:rPr>
          <w:rFonts w:ascii="Arial" w:hAnsi="Arial" w:cs="Arial"/>
          <w:b/>
          <w:sz w:val="16"/>
          <w:szCs w:val="16"/>
        </w:rPr>
        <w:t xml:space="preserve"> </w:t>
      </w:r>
      <w:r w:rsidRPr="00114E9A">
        <w:rPr>
          <w:rFonts w:ascii="Arial" w:hAnsi="Arial" w:cs="Arial"/>
          <w:b/>
          <w:sz w:val="16"/>
          <w:szCs w:val="16"/>
        </w:rPr>
        <w:t>муниципального района и урегулированию конфликта интересов</w:t>
      </w:r>
    </w:p>
    <w:p w:rsidR="00114E9A" w:rsidRPr="00114E9A" w:rsidRDefault="00114E9A" w:rsidP="00114E9A">
      <w:pPr>
        <w:ind w:firstLine="709"/>
        <w:jc w:val="both"/>
        <w:rPr>
          <w:rFonts w:ascii="Arial" w:hAnsi="Arial" w:cs="Arial"/>
          <w:sz w:val="4"/>
          <w:szCs w:val="4"/>
        </w:rPr>
      </w:pPr>
    </w:p>
    <w:p w:rsidR="00114E9A" w:rsidRPr="00114E9A" w:rsidRDefault="00114E9A" w:rsidP="00114E9A">
      <w:pPr>
        <w:ind w:firstLine="284"/>
        <w:jc w:val="both"/>
        <w:rPr>
          <w:rFonts w:ascii="Arial" w:hAnsi="Arial" w:cs="Arial"/>
          <w:b/>
          <w:sz w:val="16"/>
          <w:szCs w:val="16"/>
        </w:rPr>
      </w:pPr>
      <w:r w:rsidRPr="00114E9A">
        <w:rPr>
          <w:rFonts w:ascii="Arial" w:hAnsi="Arial" w:cs="Arial"/>
          <w:sz w:val="16"/>
          <w:szCs w:val="16"/>
        </w:rPr>
        <w:t xml:space="preserve">Администрация Валдайского муниципального района </w:t>
      </w:r>
      <w:r w:rsidRPr="00114E9A">
        <w:rPr>
          <w:rFonts w:ascii="Arial" w:hAnsi="Arial" w:cs="Arial"/>
          <w:b/>
          <w:sz w:val="16"/>
          <w:szCs w:val="16"/>
        </w:rPr>
        <w:t>ПОСТАНОВЛЯЕТ:</w:t>
      </w:r>
    </w:p>
    <w:p w:rsidR="00114E9A" w:rsidRPr="00114E9A" w:rsidRDefault="00114E9A" w:rsidP="00114E9A">
      <w:pPr>
        <w:autoSpaceDE w:val="0"/>
        <w:autoSpaceDN w:val="0"/>
        <w:adjustRightInd w:val="0"/>
        <w:ind w:firstLine="284"/>
        <w:jc w:val="both"/>
        <w:rPr>
          <w:rFonts w:ascii="Arial" w:hAnsi="Arial" w:cs="Arial"/>
          <w:sz w:val="16"/>
          <w:szCs w:val="16"/>
        </w:rPr>
      </w:pPr>
      <w:r w:rsidRPr="00114E9A">
        <w:rPr>
          <w:rFonts w:ascii="Arial" w:hAnsi="Arial" w:cs="Arial"/>
          <w:sz w:val="16"/>
          <w:szCs w:val="16"/>
        </w:rPr>
        <w:t>1. 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муниципального района от 15.03.2021 № 396:</w:t>
      </w:r>
    </w:p>
    <w:p w:rsidR="00114E9A" w:rsidRPr="00114E9A" w:rsidRDefault="00114E9A" w:rsidP="00114E9A">
      <w:pPr>
        <w:autoSpaceDE w:val="0"/>
        <w:autoSpaceDN w:val="0"/>
        <w:adjustRightInd w:val="0"/>
        <w:ind w:firstLine="284"/>
        <w:jc w:val="both"/>
        <w:rPr>
          <w:rFonts w:ascii="Arial" w:hAnsi="Arial" w:cs="Arial"/>
          <w:sz w:val="16"/>
          <w:szCs w:val="16"/>
        </w:rPr>
      </w:pPr>
      <w:r w:rsidRPr="00114E9A">
        <w:rPr>
          <w:rFonts w:ascii="Arial" w:hAnsi="Arial" w:cs="Arial"/>
          <w:sz w:val="16"/>
          <w:szCs w:val="16"/>
        </w:rPr>
        <w:t>1.1. Заменить должность Михайловой Ю.В. на «заместитель Главы администрации муниципального района»;</w:t>
      </w:r>
    </w:p>
    <w:p w:rsidR="00114E9A" w:rsidRPr="00114E9A" w:rsidRDefault="00114E9A" w:rsidP="00114E9A">
      <w:pPr>
        <w:autoSpaceDE w:val="0"/>
        <w:autoSpaceDN w:val="0"/>
        <w:adjustRightInd w:val="0"/>
        <w:ind w:firstLine="284"/>
        <w:jc w:val="both"/>
        <w:rPr>
          <w:rFonts w:ascii="Arial" w:hAnsi="Arial" w:cs="Arial"/>
          <w:sz w:val="16"/>
          <w:szCs w:val="16"/>
        </w:rPr>
      </w:pPr>
      <w:r w:rsidRPr="00114E9A">
        <w:rPr>
          <w:rFonts w:ascii="Arial" w:hAnsi="Arial" w:cs="Arial"/>
          <w:sz w:val="16"/>
          <w:szCs w:val="16"/>
        </w:rPr>
        <w:t>1.2. Заменить должность Деришевой Т.А. на «главный специалист отдела кадрового обеспечения и наградной деятельности комитета по организационным и общим вопросам Администрации муниципального района»;</w:t>
      </w:r>
    </w:p>
    <w:p w:rsidR="00114E9A" w:rsidRPr="00114E9A" w:rsidRDefault="00114E9A" w:rsidP="00114E9A">
      <w:pPr>
        <w:autoSpaceDE w:val="0"/>
        <w:autoSpaceDN w:val="0"/>
        <w:adjustRightInd w:val="0"/>
        <w:ind w:firstLine="284"/>
        <w:jc w:val="both"/>
        <w:rPr>
          <w:rFonts w:ascii="Arial" w:hAnsi="Arial" w:cs="Arial"/>
          <w:sz w:val="16"/>
          <w:szCs w:val="16"/>
        </w:rPr>
      </w:pPr>
      <w:r w:rsidRPr="00114E9A">
        <w:rPr>
          <w:rFonts w:ascii="Arial" w:hAnsi="Arial" w:cs="Arial"/>
          <w:sz w:val="16"/>
          <w:szCs w:val="16"/>
        </w:rPr>
        <w:t>1.3. Включить в качестве члена комиссии Медведеву Т.Ю., главного специалиста отдела кадрового обеспечения и наградной деятельности комитета по организационным и общим вопросам Администрации муниципального района, исключив Зубкову О.В.</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4E9A" w:rsidRPr="00114E9A" w:rsidRDefault="00114E9A" w:rsidP="00114E9A">
      <w:pPr>
        <w:jc w:val="both"/>
        <w:rPr>
          <w:rFonts w:ascii="Arial" w:hAnsi="Arial" w:cs="Arial"/>
          <w:sz w:val="16"/>
          <w:szCs w:val="16"/>
        </w:rPr>
      </w:pPr>
      <w:r w:rsidRPr="00114E9A">
        <w:rPr>
          <w:rFonts w:ascii="Arial" w:hAnsi="Arial" w:cs="Arial"/>
          <w:b/>
          <w:sz w:val="16"/>
          <w:szCs w:val="16"/>
        </w:rPr>
        <w:t>Глава муниципального района</w:t>
      </w:r>
      <w:r w:rsidRPr="00114E9A">
        <w:rPr>
          <w:rFonts w:ascii="Arial" w:hAnsi="Arial" w:cs="Arial"/>
          <w:b/>
          <w:sz w:val="16"/>
          <w:szCs w:val="16"/>
        </w:rPr>
        <w:tab/>
      </w:r>
      <w:r w:rsidRPr="00114E9A">
        <w:rPr>
          <w:rFonts w:ascii="Arial" w:hAnsi="Arial" w:cs="Arial"/>
          <w:b/>
          <w:sz w:val="16"/>
          <w:szCs w:val="16"/>
        </w:rPr>
        <w:tab/>
        <w:t>Ю.В.Стадэ</w:t>
      </w:r>
    </w:p>
    <w:p w:rsidR="0049781D" w:rsidRPr="00114E9A" w:rsidRDefault="0049781D" w:rsidP="00114E9A">
      <w:pPr>
        <w:shd w:val="clear" w:color="auto" w:fill="FFFFFF"/>
        <w:suppressAutoHyphens/>
        <w:jc w:val="center"/>
        <w:rPr>
          <w:rFonts w:ascii="Arial" w:hAnsi="Arial" w:cs="Arial"/>
          <w:b/>
          <w:sz w:val="16"/>
          <w:szCs w:val="16"/>
        </w:rPr>
      </w:pPr>
    </w:p>
    <w:p w:rsidR="00114E9A" w:rsidRPr="00114E9A" w:rsidRDefault="00114E9A" w:rsidP="00114E9A">
      <w:pPr>
        <w:pStyle w:val="20"/>
        <w:rPr>
          <w:rFonts w:ascii="Arial" w:hAnsi="Arial" w:cs="Arial"/>
          <w:color w:val="000000"/>
          <w:sz w:val="16"/>
          <w:szCs w:val="16"/>
        </w:rPr>
      </w:pPr>
      <w:r w:rsidRPr="00114E9A">
        <w:rPr>
          <w:rFonts w:ascii="Arial" w:hAnsi="Arial" w:cs="Arial"/>
          <w:color w:val="000000"/>
          <w:sz w:val="16"/>
          <w:szCs w:val="16"/>
        </w:rPr>
        <w:t>АДМИНИСТРАЦИЯ ВАЛДАЙСКОГО МУНИЦИПАЛЬНОГО РАЙОНА</w:t>
      </w:r>
    </w:p>
    <w:p w:rsidR="00114E9A" w:rsidRPr="00114E9A" w:rsidRDefault="00114E9A" w:rsidP="00114E9A">
      <w:pPr>
        <w:pStyle w:val="3"/>
        <w:rPr>
          <w:rFonts w:ascii="Arial" w:hAnsi="Arial" w:cs="Arial"/>
          <w:sz w:val="16"/>
          <w:szCs w:val="16"/>
        </w:rPr>
      </w:pPr>
      <w:r w:rsidRPr="00114E9A">
        <w:rPr>
          <w:rFonts w:ascii="Arial" w:hAnsi="Arial" w:cs="Arial"/>
          <w:sz w:val="16"/>
          <w:szCs w:val="16"/>
        </w:rPr>
        <w:t>П О С Т А Н О В Л Е Н И Е</w:t>
      </w:r>
    </w:p>
    <w:p w:rsidR="00114E9A" w:rsidRPr="00114E9A" w:rsidRDefault="00114E9A" w:rsidP="00114E9A">
      <w:pPr>
        <w:jc w:val="center"/>
        <w:rPr>
          <w:rFonts w:ascii="Arial" w:hAnsi="Arial" w:cs="Arial"/>
          <w:sz w:val="16"/>
          <w:szCs w:val="16"/>
        </w:rPr>
      </w:pPr>
      <w:r w:rsidRPr="00114E9A">
        <w:rPr>
          <w:rFonts w:ascii="Arial" w:hAnsi="Arial" w:cs="Arial"/>
          <w:sz w:val="16"/>
          <w:szCs w:val="16"/>
        </w:rPr>
        <w:t>16.03.2023 № 447</w:t>
      </w:r>
    </w:p>
    <w:p w:rsidR="00114E9A" w:rsidRPr="00114E9A" w:rsidRDefault="00114E9A" w:rsidP="00114E9A">
      <w:pPr>
        <w:shd w:val="clear" w:color="auto" w:fill="FFFFFF"/>
        <w:tabs>
          <w:tab w:val="left" w:pos="1418"/>
        </w:tabs>
        <w:jc w:val="center"/>
        <w:rPr>
          <w:rFonts w:ascii="Arial" w:hAnsi="Arial" w:cs="Arial"/>
          <w:b/>
          <w:sz w:val="16"/>
          <w:szCs w:val="16"/>
        </w:rPr>
      </w:pPr>
      <w:r w:rsidRPr="00114E9A">
        <w:rPr>
          <w:rFonts w:ascii="Arial" w:hAnsi="Arial" w:cs="Arial"/>
          <w:b/>
          <w:sz w:val="16"/>
          <w:szCs w:val="16"/>
        </w:rPr>
        <w:t>О проведении</w:t>
      </w:r>
      <w:r>
        <w:rPr>
          <w:rFonts w:ascii="Arial" w:hAnsi="Arial" w:cs="Arial"/>
          <w:b/>
          <w:sz w:val="16"/>
          <w:szCs w:val="16"/>
        </w:rPr>
        <w:t xml:space="preserve"> </w:t>
      </w:r>
      <w:r w:rsidRPr="00114E9A">
        <w:rPr>
          <w:rFonts w:ascii="Arial" w:hAnsi="Arial" w:cs="Arial"/>
          <w:b/>
          <w:sz w:val="16"/>
          <w:szCs w:val="16"/>
        </w:rPr>
        <w:t>открытого конкурса</w:t>
      </w:r>
    </w:p>
    <w:p w:rsidR="00114E9A" w:rsidRPr="00114E9A" w:rsidRDefault="00114E9A" w:rsidP="00114E9A">
      <w:pPr>
        <w:ind w:firstLine="709"/>
        <w:jc w:val="both"/>
        <w:rPr>
          <w:rFonts w:ascii="Arial" w:hAnsi="Arial" w:cs="Arial"/>
          <w:sz w:val="4"/>
          <w:szCs w:val="4"/>
        </w:rPr>
      </w:pPr>
    </w:p>
    <w:p w:rsidR="00114E9A" w:rsidRPr="00114E9A" w:rsidRDefault="00114E9A" w:rsidP="00114E9A">
      <w:pPr>
        <w:autoSpaceDE w:val="0"/>
        <w:autoSpaceDN w:val="0"/>
        <w:adjustRightInd w:val="0"/>
        <w:ind w:firstLine="284"/>
        <w:jc w:val="both"/>
        <w:rPr>
          <w:rFonts w:ascii="Arial" w:hAnsi="Arial" w:cs="Arial"/>
          <w:b/>
          <w:sz w:val="16"/>
          <w:szCs w:val="16"/>
        </w:rPr>
      </w:pPr>
      <w:r w:rsidRPr="00114E9A">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14E9A">
        <w:rPr>
          <w:rFonts w:ascii="Arial" w:hAnsi="Arial" w:cs="Arial"/>
          <w:b/>
          <w:sz w:val="16"/>
          <w:szCs w:val="16"/>
        </w:rPr>
        <w:t>ПОСТАНОВЛЯЕТ:</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w:t>
      </w:r>
      <w:r w:rsidR="004E417A">
        <w:rPr>
          <w:rFonts w:ascii="Arial" w:hAnsi="Arial" w:cs="Arial"/>
          <w:sz w:val="16"/>
          <w:szCs w:val="16"/>
        </w:rPr>
        <w:t>2а; пр. </w:t>
      </w:r>
      <w:r w:rsidRPr="00114E9A">
        <w:rPr>
          <w:rFonts w:ascii="Arial" w:hAnsi="Arial" w:cs="Arial"/>
          <w:sz w:val="16"/>
          <w:szCs w:val="16"/>
        </w:rPr>
        <w:t>Комсомольский, д. 51а.</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14E9A" w:rsidRPr="00114E9A" w:rsidRDefault="00114E9A" w:rsidP="00114E9A">
      <w:pPr>
        <w:ind w:firstLine="284"/>
        <w:jc w:val="both"/>
        <w:rPr>
          <w:rFonts w:ascii="Arial" w:hAnsi="Arial" w:cs="Arial"/>
          <w:sz w:val="16"/>
          <w:szCs w:val="16"/>
        </w:rPr>
      </w:pPr>
      <w:r w:rsidRPr="00114E9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4E9A" w:rsidRPr="00114E9A" w:rsidRDefault="00114E9A" w:rsidP="00114E9A">
      <w:pPr>
        <w:jc w:val="both"/>
        <w:rPr>
          <w:rFonts w:ascii="Arial" w:hAnsi="Arial" w:cs="Arial"/>
          <w:sz w:val="16"/>
          <w:szCs w:val="16"/>
        </w:rPr>
      </w:pPr>
      <w:r w:rsidRPr="00114E9A">
        <w:rPr>
          <w:rFonts w:ascii="Arial" w:hAnsi="Arial" w:cs="Arial"/>
          <w:b/>
          <w:sz w:val="16"/>
          <w:szCs w:val="16"/>
        </w:rPr>
        <w:t>Глава муниципального района</w:t>
      </w:r>
      <w:r w:rsidRPr="00114E9A">
        <w:rPr>
          <w:rFonts w:ascii="Arial" w:hAnsi="Arial" w:cs="Arial"/>
          <w:b/>
          <w:sz w:val="16"/>
          <w:szCs w:val="16"/>
        </w:rPr>
        <w:tab/>
      </w:r>
      <w:r w:rsidRPr="00114E9A">
        <w:rPr>
          <w:rFonts w:ascii="Arial" w:hAnsi="Arial" w:cs="Arial"/>
          <w:b/>
          <w:sz w:val="16"/>
          <w:szCs w:val="16"/>
        </w:rPr>
        <w:tab/>
        <w:t>Ю.В.Стадэ</w:t>
      </w:r>
    </w:p>
    <w:p w:rsidR="009B1320" w:rsidRPr="00114E9A" w:rsidRDefault="009B1320" w:rsidP="00114E9A">
      <w:pPr>
        <w:shd w:val="clear" w:color="auto" w:fill="FFFFFF"/>
        <w:suppressAutoHyphens/>
        <w:jc w:val="center"/>
        <w:rPr>
          <w:rFonts w:ascii="Arial" w:hAnsi="Arial" w:cs="Arial"/>
          <w:b/>
          <w:sz w:val="16"/>
          <w:szCs w:val="16"/>
        </w:rPr>
      </w:pPr>
    </w:p>
    <w:p w:rsidR="006706DB" w:rsidRPr="006706DB" w:rsidRDefault="006706DB" w:rsidP="006706DB">
      <w:pPr>
        <w:pStyle w:val="20"/>
        <w:rPr>
          <w:rFonts w:ascii="Arial" w:hAnsi="Arial" w:cs="Arial"/>
          <w:sz w:val="16"/>
          <w:szCs w:val="16"/>
        </w:rPr>
      </w:pPr>
      <w:r w:rsidRPr="006706DB">
        <w:rPr>
          <w:rFonts w:ascii="Arial" w:hAnsi="Arial" w:cs="Arial"/>
          <w:sz w:val="16"/>
          <w:szCs w:val="16"/>
        </w:rPr>
        <w:t>АДМИНИСТРАЦИЯ ВАЛДАЙСКОГО МУНИЦИПАЛЬНОГО РАЙОНА</w:t>
      </w:r>
    </w:p>
    <w:p w:rsidR="006706DB" w:rsidRPr="006706DB" w:rsidRDefault="006706DB" w:rsidP="006706DB">
      <w:pPr>
        <w:pStyle w:val="3"/>
        <w:rPr>
          <w:rFonts w:ascii="Arial" w:hAnsi="Arial" w:cs="Arial"/>
          <w:sz w:val="16"/>
          <w:szCs w:val="16"/>
        </w:rPr>
      </w:pPr>
      <w:r w:rsidRPr="006706DB">
        <w:rPr>
          <w:rFonts w:ascii="Arial" w:hAnsi="Arial" w:cs="Arial"/>
          <w:sz w:val="16"/>
          <w:szCs w:val="16"/>
        </w:rPr>
        <w:t>П О С Т А Н О В Л Е Н И Е</w:t>
      </w:r>
    </w:p>
    <w:p w:rsidR="006706DB" w:rsidRPr="006706DB" w:rsidRDefault="006706DB" w:rsidP="006706DB">
      <w:pPr>
        <w:jc w:val="center"/>
        <w:rPr>
          <w:rFonts w:ascii="Arial" w:hAnsi="Arial" w:cs="Arial"/>
          <w:sz w:val="16"/>
          <w:szCs w:val="16"/>
        </w:rPr>
      </w:pPr>
      <w:r w:rsidRPr="006706DB">
        <w:rPr>
          <w:rFonts w:ascii="Arial" w:hAnsi="Arial" w:cs="Arial"/>
          <w:sz w:val="16"/>
          <w:szCs w:val="16"/>
        </w:rPr>
        <w:t>17.03.2023 № 449</w:t>
      </w:r>
    </w:p>
    <w:p w:rsidR="006706DB" w:rsidRPr="006706DB" w:rsidRDefault="006706DB" w:rsidP="006706DB">
      <w:pPr>
        <w:tabs>
          <w:tab w:val="left" w:pos="3560"/>
        </w:tabs>
        <w:jc w:val="center"/>
        <w:rPr>
          <w:rFonts w:ascii="Arial" w:hAnsi="Arial" w:cs="Arial"/>
          <w:b/>
          <w:sz w:val="16"/>
          <w:szCs w:val="16"/>
        </w:rPr>
      </w:pPr>
      <w:r w:rsidRPr="006706DB">
        <w:rPr>
          <w:rFonts w:ascii="Arial" w:hAnsi="Arial" w:cs="Arial"/>
          <w:b/>
          <w:sz w:val="16"/>
          <w:szCs w:val="16"/>
        </w:rPr>
        <w:t xml:space="preserve">О внесении изменений в муниципальную программу </w:t>
      </w:r>
      <w:r w:rsidRPr="006706DB">
        <w:rPr>
          <w:rFonts w:ascii="Arial" w:hAnsi="Arial" w:cs="Arial"/>
          <w:b/>
          <w:bCs/>
          <w:spacing w:val="-1"/>
          <w:sz w:val="16"/>
          <w:szCs w:val="16"/>
        </w:rPr>
        <w:t>«</w:t>
      </w:r>
      <w:r w:rsidRPr="006706DB">
        <w:rPr>
          <w:rFonts w:ascii="Arial" w:hAnsi="Arial" w:cs="Arial"/>
          <w:b/>
          <w:sz w:val="16"/>
          <w:szCs w:val="16"/>
        </w:rPr>
        <w:t>Обеспечение населения Валдайского</w:t>
      </w:r>
    </w:p>
    <w:p w:rsidR="006706DB" w:rsidRPr="006706DB" w:rsidRDefault="006706DB" w:rsidP="006706DB">
      <w:pPr>
        <w:shd w:val="clear" w:color="auto" w:fill="FFFFFF"/>
        <w:jc w:val="center"/>
        <w:rPr>
          <w:rFonts w:ascii="Arial" w:hAnsi="Arial" w:cs="Arial"/>
          <w:b/>
          <w:sz w:val="16"/>
          <w:szCs w:val="16"/>
        </w:rPr>
      </w:pPr>
      <w:r w:rsidRPr="006706DB">
        <w:rPr>
          <w:rFonts w:ascii="Arial" w:hAnsi="Arial" w:cs="Arial"/>
          <w:b/>
          <w:sz w:val="16"/>
          <w:szCs w:val="16"/>
        </w:rPr>
        <w:t>муниципального района питьевой водой</w:t>
      </w:r>
      <w:r>
        <w:rPr>
          <w:rFonts w:ascii="Arial" w:hAnsi="Arial" w:cs="Arial"/>
          <w:b/>
          <w:sz w:val="16"/>
          <w:szCs w:val="16"/>
        </w:rPr>
        <w:t xml:space="preserve"> </w:t>
      </w:r>
      <w:r w:rsidRPr="006706DB">
        <w:rPr>
          <w:rFonts w:ascii="Arial" w:hAnsi="Arial" w:cs="Arial"/>
          <w:b/>
          <w:sz w:val="16"/>
          <w:szCs w:val="16"/>
        </w:rPr>
        <w:t>в 2023 - 2025 годах»</w:t>
      </w:r>
    </w:p>
    <w:p w:rsidR="006706DB" w:rsidRPr="006706DB" w:rsidRDefault="006706DB" w:rsidP="006706DB">
      <w:pPr>
        <w:tabs>
          <w:tab w:val="left" w:pos="3560"/>
        </w:tabs>
        <w:ind w:firstLine="709"/>
        <w:jc w:val="both"/>
        <w:rPr>
          <w:rFonts w:ascii="Arial" w:hAnsi="Arial" w:cs="Arial"/>
          <w:sz w:val="4"/>
          <w:szCs w:val="4"/>
        </w:rPr>
      </w:pPr>
    </w:p>
    <w:p w:rsidR="006706DB" w:rsidRPr="006706DB" w:rsidRDefault="006706DB" w:rsidP="006706DB">
      <w:pPr>
        <w:autoSpaceDE w:val="0"/>
        <w:autoSpaceDN w:val="0"/>
        <w:adjustRightInd w:val="0"/>
        <w:ind w:firstLine="284"/>
        <w:jc w:val="both"/>
        <w:rPr>
          <w:rFonts w:ascii="Arial" w:hAnsi="Arial" w:cs="Arial"/>
          <w:sz w:val="16"/>
          <w:szCs w:val="16"/>
        </w:rPr>
      </w:pPr>
      <w:r w:rsidRPr="006706DB">
        <w:rPr>
          <w:rFonts w:ascii="Arial" w:hAnsi="Arial" w:cs="Arial"/>
          <w:sz w:val="16"/>
          <w:szCs w:val="16"/>
        </w:rPr>
        <w:t xml:space="preserve">В соответствии с Бюджетным кодексом Российской Федерации, Федеральным </w:t>
      </w:r>
      <w:hyperlink r:id="rId9" w:history="1">
        <w:r w:rsidRPr="006706DB">
          <w:rPr>
            <w:rStyle w:val="af"/>
            <w:rFonts w:ascii="Arial" w:hAnsi="Arial" w:cs="Arial"/>
            <w:color w:val="auto"/>
            <w:sz w:val="16"/>
            <w:szCs w:val="16"/>
            <w:u w:val="none"/>
          </w:rPr>
          <w:t>законом</w:t>
        </w:r>
      </w:hyperlink>
      <w:r w:rsidRPr="006706DB">
        <w:rPr>
          <w:rFonts w:ascii="Arial" w:hAnsi="Arial" w:cs="Arial"/>
          <w:sz w:val="16"/>
          <w:szCs w:val="16"/>
        </w:rPr>
        <w:t xml:space="preserve"> от 6 октября </w:t>
      </w:r>
      <w:smartTag w:uri="urn:schemas-microsoft-com:office:smarttags" w:element="metricconverter">
        <w:smartTagPr>
          <w:attr w:name="ProductID" w:val="2003 г"/>
        </w:smartTagPr>
        <w:r w:rsidRPr="006706DB">
          <w:rPr>
            <w:rFonts w:ascii="Arial" w:hAnsi="Arial" w:cs="Arial"/>
            <w:sz w:val="16"/>
            <w:szCs w:val="16"/>
          </w:rPr>
          <w:t>2003 года</w:t>
        </w:r>
      </w:smartTag>
      <w:r w:rsidRPr="006706DB">
        <w:rPr>
          <w:rFonts w:ascii="Arial" w:hAnsi="Arial" w:cs="Arial"/>
          <w:sz w:val="16"/>
          <w:szCs w:val="16"/>
        </w:rPr>
        <w:t xml:space="preserve"> №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hyperlink r:id="rId10" w:history="1">
        <w:r w:rsidRPr="006706DB">
          <w:rPr>
            <w:rStyle w:val="af"/>
            <w:rFonts w:ascii="Arial" w:hAnsi="Arial" w:cs="Arial"/>
            <w:color w:val="auto"/>
            <w:sz w:val="16"/>
            <w:szCs w:val="16"/>
            <w:u w:val="none"/>
          </w:rPr>
          <w:t xml:space="preserve">№ </w:t>
        </w:r>
      </w:hyperlink>
      <w:r w:rsidRPr="006706DB">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6706DB">
        <w:rPr>
          <w:rFonts w:ascii="Arial" w:hAnsi="Arial" w:cs="Arial"/>
          <w:b/>
          <w:sz w:val="16"/>
          <w:szCs w:val="16"/>
        </w:rPr>
        <w:t>ПОСТАНОВЛЯЕТ:</w:t>
      </w:r>
    </w:p>
    <w:p w:rsidR="006706DB" w:rsidRPr="006706DB" w:rsidRDefault="006706DB" w:rsidP="006706DB">
      <w:pPr>
        <w:tabs>
          <w:tab w:val="left" w:pos="3560"/>
        </w:tabs>
        <w:ind w:firstLine="284"/>
        <w:jc w:val="both"/>
        <w:rPr>
          <w:rFonts w:ascii="Arial" w:hAnsi="Arial" w:cs="Arial"/>
          <w:sz w:val="16"/>
          <w:szCs w:val="16"/>
        </w:rPr>
      </w:pPr>
      <w:r w:rsidRPr="006706DB">
        <w:rPr>
          <w:rFonts w:ascii="Arial" w:hAnsi="Arial" w:cs="Arial"/>
          <w:sz w:val="16"/>
          <w:szCs w:val="16"/>
        </w:rPr>
        <w:t xml:space="preserve">1. Внести изменения в муниципальную программу </w:t>
      </w:r>
      <w:r w:rsidRPr="006706DB">
        <w:rPr>
          <w:rFonts w:ascii="Arial" w:hAnsi="Arial" w:cs="Arial"/>
          <w:bCs/>
          <w:spacing w:val="-1"/>
          <w:sz w:val="16"/>
          <w:szCs w:val="16"/>
        </w:rPr>
        <w:t>«</w:t>
      </w:r>
      <w:r w:rsidRPr="006706DB">
        <w:rPr>
          <w:rFonts w:ascii="Arial" w:hAnsi="Arial" w:cs="Arial"/>
          <w:sz w:val="16"/>
          <w:szCs w:val="16"/>
        </w:rPr>
        <w:t>Обеспечение населения Валдайского муниципального района питьевой водой в 2023 - 2025 годах», утвержденную постановлением Администрации Валдайского муниципального района от 06.02.2023 № 185 (далее - муниципальная программа):</w:t>
      </w:r>
    </w:p>
    <w:p w:rsidR="006706DB" w:rsidRPr="006706DB" w:rsidRDefault="006706DB" w:rsidP="006706DB">
      <w:pPr>
        <w:ind w:firstLine="284"/>
        <w:jc w:val="both"/>
        <w:rPr>
          <w:rFonts w:ascii="Arial" w:hAnsi="Arial" w:cs="Arial"/>
          <w:sz w:val="16"/>
          <w:szCs w:val="16"/>
        </w:rPr>
      </w:pPr>
      <w:r w:rsidRPr="006706DB">
        <w:rPr>
          <w:rFonts w:ascii="Arial" w:hAnsi="Arial" w:cs="Arial"/>
          <w:sz w:val="16"/>
          <w:szCs w:val="16"/>
        </w:rPr>
        <w:t>1.1. Изложить пункт 6 паспорта муниципальной программы в редакции:</w:t>
      </w:r>
    </w:p>
    <w:p w:rsidR="006706DB" w:rsidRPr="006706DB" w:rsidRDefault="006706DB" w:rsidP="006706DB">
      <w:pPr>
        <w:ind w:firstLine="284"/>
        <w:jc w:val="both"/>
        <w:rPr>
          <w:rFonts w:ascii="Arial" w:hAnsi="Arial" w:cs="Arial"/>
          <w:sz w:val="16"/>
          <w:szCs w:val="16"/>
        </w:rPr>
      </w:pPr>
      <w:r w:rsidRPr="006706DB">
        <w:rPr>
          <w:rFonts w:ascii="Arial" w:hAnsi="Arial" w:cs="Arial"/>
          <w:sz w:val="16"/>
          <w:szCs w:val="16"/>
        </w:rPr>
        <w:t>«6. Объемы и источники финансирования муниципальной программы в целом (тыс. руб.):</w:t>
      </w:r>
    </w:p>
    <w:tbl>
      <w:tblPr>
        <w:tblW w:w="5000" w:type="pct"/>
        <w:jc w:val="center"/>
        <w:tblCellMar>
          <w:left w:w="0" w:type="dxa"/>
          <w:right w:w="0" w:type="dxa"/>
        </w:tblCellMar>
        <w:tblLook w:val="0000"/>
      </w:tblPr>
      <w:tblGrid>
        <w:gridCol w:w="388"/>
        <w:gridCol w:w="1251"/>
        <w:gridCol w:w="1489"/>
        <w:gridCol w:w="3037"/>
        <w:gridCol w:w="1653"/>
        <w:gridCol w:w="2901"/>
        <w:gridCol w:w="631"/>
      </w:tblGrid>
      <w:tr w:rsidR="006706DB" w:rsidRPr="006706DB" w:rsidTr="006706DB">
        <w:trPr>
          <w:trHeight w:val="20"/>
          <w:jc w:val="center"/>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Год</w:t>
            </w:r>
          </w:p>
        </w:tc>
        <w:tc>
          <w:tcPr>
            <w:tcW w:w="4829" w:type="pct"/>
            <w:gridSpan w:val="6"/>
            <w:tcBorders>
              <w:top w:val="single" w:sz="4" w:space="0" w:color="auto"/>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Источник финансирования</w:t>
            </w:r>
          </w:p>
        </w:tc>
      </w:tr>
      <w:tr w:rsidR="006706DB" w:rsidRPr="006706DB" w:rsidTr="006706DB">
        <w:trPr>
          <w:trHeight w:val="20"/>
          <w:jc w:val="center"/>
        </w:trPr>
        <w:tc>
          <w:tcPr>
            <w:tcW w:w="171" w:type="pct"/>
            <w:vMerge/>
            <w:tcBorders>
              <w:top w:val="single" w:sz="4" w:space="0" w:color="auto"/>
              <w:left w:val="single" w:sz="4" w:space="0" w:color="auto"/>
              <w:bottom w:val="single" w:sz="4" w:space="0" w:color="auto"/>
              <w:right w:val="single" w:sz="4" w:space="0" w:color="auto"/>
            </w:tcBorders>
            <w:vAlign w:val="center"/>
          </w:tcPr>
          <w:p w:rsidR="006706DB" w:rsidRPr="006706DB" w:rsidRDefault="006706DB" w:rsidP="006706DB">
            <w:pPr>
              <w:jc w:val="center"/>
              <w:rPr>
                <w:rFonts w:ascii="Arial" w:hAnsi="Arial" w:cs="Arial"/>
                <w:b/>
                <w:sz w:val="12"/>
                <w:szCs w:val="12"/>
              </w:rPr>
            </w:pPr>
          </w:p>
        </w:tc>
        <w:tc>
          <w:tcPr>
            <w:tcW w:w="55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областной бюджет</w:t>
            </w:r>
          </w:p>
        </w:tc>
        <w:tc>
          <w:tcPr>
            <w:tcW w:w="656"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федеральный бюджет</w:t>
            </w:r>
          </w:p>
        </w:tc>
        <w:tc>
          <w:tcPr>
            <w:tcW w:w="133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бюджет Валдайского муниципального района</w:t>
            </w:r>
          </w:p>
        </w:tc>
        <w:tc>
          <w:tcPr>
            <w:tcW w:w="72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внебюджетные средства</w:t>
            </w:r>
          </w:p>
        </w:tc>
        <w:tc>
          <w:tcPr>
            <w:tcW w:w="127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бюджет Валдайского городского поселения</w:t>
            </w:r>
          </w:p>
        </w:tc>
        <w:tc>
          <w:tcPr>
            <w:tcW w:w="279"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всего</w:t>
            </w:r>
          </w:p>
        </w:tc>
      </w:tr>
      <w:tr w:rsidR="006706DB" w:rsidRPr="006706DB" w:rsidTr="006706DB">
        <w:trPr>
          <w:trHeight w:val="20"/>
          <w:jc w:val="center"/>
        </w:trPr>
        <w:tc>
          <w:tcPr>
            <w:tcW w:w="17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1</w:t>
            </w:r>
          </w:p>
        </w:tc>
        <w:tc>
          <w:tcPr>
            <w:tcW w:w="55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2</w:t>
            </w:r>
          </w:p>
        </w:tc>
        <w:tc>
          <w:tcPr>
            <w:tcW w:w="656"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3</w:t>
            </w:r>
          </w:p>
        </w:tc>
        <w:tc>
          <w:tcPr>
            <w:tcW w:w="133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4</w:t>
            </w:r>
          </w:p>
        </w:tc>
        <w:tc>
          <w:tcPr>
            <w:tcW w:w="72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5</w:t>
            </w:r>
          </w:p>
        </w:tc>
        <w:tc>
          <w:tcPr>
            <w:tcW w:w="127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6</w:t>
            </w:r>
          </w:p>
        </w:tc>
        <w:tc>
          <w:tcPr>
            <w:tcW w:w="279"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7</w:t>
            </w:r>
          </w:p>
        </w:tc>
      </w:tr>
      <w:tr w:rsidR="006706DB" w:rsidRPr="006706DB" w:rsidTr="006706DB">
        <w:trPr>
          <w:trHeight w:val="20"/>
          <w:jc w:val="center"/>
        </w:trPr>
        <w:tc>
          <w:tcPr>
            <w:tcW w:w="17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2023</w:t>
            </w:r>
          </w:p>
        </w:tc>
        <w:tc>
          <w:tcPr>
            <w:tcW w:w="55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656"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1338" w:type="pct"/>
            <w:tcBorders>
              <w:top w:val="nil"/>
              <w:left w:val="single" w:sz="4" w:space="0" w:color="auto"/>
              <w:bottom w:val="single" w:sz="4" w:space="0" w:color="auto"/>
              <w:right w:val="single" w:sz="4" w:space="0" w:color="auto"/>
            </w:tcBorders>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855,77557</w:t>
            </w:r>
          </w:p>
        </w:tc>
        <w:tc>
          <w:tcPr>
            <w:tcW w:w="72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127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279" w:type="pct"/>
            <w:tcBorders>
              <w:top w:val="nil"/>
              <w:left w:val="single" w:sz="4" w:space="0" w:color="auto"/>
              <w:bottom w:val="single" w:sz="4" w:space="0" w:color="auto"/>
              <w:right w:val="single" w:sz="4" w:space="0" w:color="auto"/>
            </w:tcBorders>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855,77557</w:t>
            </w:r>
          </w:p>
        </w:tc>
      </w:tr>
      <w:tr w:rsidR="006706DB" w:rsidRPr="006706DB" w:rsidTr="006706DB">
        <w:trPr>
          <w:trHeight w:val="20"/>
          <w:jc w:val="center"/>
        </w:trPr>
        <w:tc>
          <w:tcPr>
            <w:tcW w:w="17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2024</w:t>
            </w:r>
          </w:p>
        </w:tc>
        <w:tc>
          <w:tcPr>
            <w:tcW w:w="55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656"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133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72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127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279"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r>
      <w:tr w:rsidR="006706DB" w:rsidRPr="006706DB" w:rsidTr="006706DB">
        <w:trPr>
          <w:trHeight w:val="20"/>
          <w:jc w:val="center"/>
        </w:trPr>
        <w:tc>
          <w:tcPr>
            <w:tcW w:w="17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2025</w:t>
            </w:r>
          </w:p>
        </w:tc>
        <w:tc>
          <w:tcPr>
            <w:tcW w:w="55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656"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133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72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127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c>
          <w:tcPr>
            <w:tcW w:w="279"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sz w:val="12"/>
                <w:szCs w:val="12"/>
              </w:rPr>
            </w:pPr>
            <w:r w:rsidRPr="006706DB">
              <w:rPr>
                <w:sz w:val="12"/>
                <w:szCs w:val="12"/>
              </w:rPr>
              <w:t>0</w:t>
            </w:r>
          </w:p>
        </w:tc>
      </w:tr>
      <w:tr w:rsidR="006706DB" w:rsidRPr="006706DB" w:rsidTr="006706DB">
        <w:trPr>
          <w:trHeight w:val="20"/>
          <w:jc w:val="center"/>
        </w:trPr>
        <w:tc>
          <w:tcPr>
            <w:tcW w:w="17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Всего</w:t>
            </w:r>
          </w:p>
        </w:tc>
        <w:tc>
          <w:tcPr>
            <w:tcW w:w="551"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0</w:t>
            </w:r>
          </w:p>
        </w:tc>
        <w:tc>
          <w:tcPr>
            <w:tcW w:w="656"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0</w:t>
            </w:r>
          </w:p>
        </w:tc>
        <w:tc>
          <w:tcPr>
            <w:tcW w:w="133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855,77557</w:t>
            </w:r>
          </w:p>
        </w:tc>
        <w:tc>
          <w:tcPr>
            <w:tcW w:w="72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0</w:t>
            </w:r>
          </w:p>
        </w:tc>
        <w:tc>
          <w:tcPr>
            <w:tcW w:w="1278"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0</w:t>
            </w:r>
          </w:p>
        </w:tc>
        <w:tc>
          <w:tcPr>
            <w:tcW w:w="279" w:type="pct"/>
            <w:tcBorders>
              <w:top w:val="nil"/>
              <w:left w:val="single" w:sz="4" w:space="0" w:color="auto"/>
              <w:bottom w:val="single" w:sz="4" w:space="0" w:color="auto"/>
              <w:right w:val="single" w:sz="4" w:space="0" w:color="auto"/>
            </w:tcBorders>
            <w:vAlign w:val="center"/>
          </w:tcPr>
          <w:p w:rsidR="006706DB" w:rsidRPr="006706DB" w:rsidRDefault="006706DB" w:rsidP="006706DB">
            <w:pPr>
              <w:pStyle w:val="ConsPlusCell"/>
              <w:jc w:val="center"/>
              <w:rPr>
                <w:b/>
                <w:sz w:val="12"/>
                <w:szCs w:val="12"/>
              </w:rPr>
            </w:pPr>
            <w:r w:rsidRPr="006706DB">
              <w:rPr>
                <w:b/>
                <w:sz w:val="12"/>
                <w:szCs w:val="12"/>
              </w:rPr>
              <w:t>855,77557</w:t>
            </w:r>
          </w:p>
        </w:tc>
      </w:tr>
    </w:tbl>
    <w:p w:rsidR="006706DB" w:rsidRPr="0027405F" w:rsidRDefault="006706DB" w:rsidP="006706DB">
      <w:pPr>
        <w:pStyle w:val="aff1"/>
        <w:autoSpaceDE w:val="0"/>
        <w:autoSpaceDN w:val="0"/>
        <w:adjustRightInd w:val="0"/>
        <w:ind w:left="0" w:firstLine="709"/>
        <w:jc w:val="right"/>
        <w:rPr>
          <w:rFonts w:ascii="Arial" w:hAnsi="Arial" w:cs="Arial"/>
          <w:sz w:val="12"/>
          <w:szCs w:val="12"/>
        </w:rPr>
      </w:pPr>
      <w:r w:rsidRPr="0027405F">
        <w:rPr>
          <w:rFonts w:ascii="Arial" w:hAnsi="Arial" w:cs="Arial"/>
          <w:sz w:val="12"/>
          <w:szCs w:val="12"/>
        </w:rPr>
        <w:t>»;</w:t>
      </w:r>
    </w:p>
    <w:p w:rsidR="006706DB" w:rsidRPr="006706DB" w:rsidRDefault="006706DB" w:rsidP="006706DB">
      <w:pPr>
        <w:ind w:firstLine="284"/>
        <w:jc w:val="both"/>
        <w:rPr>
          <w:rFonts w:ascii="Arial" w:hAnsi="Arial" w:cs="Arial"/>
          <w:bCs/>
          <w:sz w:val="16"/>
          <w:szCs w:val="16"/>
        </w:rPr>
      </w:pPr>
      <w:r w:rsidRPr="006706DB">
        <w:rPr>
          <w:rStyle w:val="aff0"/>
          <w:rFonts w:ascii="Arial" w:hAnsi="Arial" w:cs="Arial"/>
          <w:b w:val="0"/>
          <w:sz w:val="16"/>
          <w:szCs w:val="16"/>
        </w:rPr>
        <w:t>1.2 Изложить</w:t>
      </w:r>
      <w:r w:rsidRPr="006706DB">
        <w:rPr>
          <w:rFonts w:ascii="Arial" w:hAnsi="Arial" w:cs="Arial"/>
          <w:sz w:val="16"/>
          <w:szCs w:val="16"/>
        </w:rPr>
        <w:t xml:space="preserve"> </w:t>
      </w:r>
      <w:r w:rsidRPr="006706DB">
        <w:rPr>
          <w:rStyle w:val="aff0"/>
          <w:rFonts w:ascii="Arial" w:hAnsi="Arial" w:cs="Arial"/>
          <w:b w:val="0"/>
          <w:sz w:val="16"/>
          <w:szCs w:val="16"/>
        </w:rPr>
        <w:t xml:space="preserve">Перечень целевых показателей муниципальной программы в прилагаемой редакции </w:t>
      </w:r>
      <w:r w:rsidRPr="006706DB">
        <w:rPr>
          <w:rFonts w:ascii="Arial" w:hAnsi="Arial" w:cs="Arial"/>
          <w:sz w:val="16"/>
          <w:szCs w:val="16"/>
        </w:rPr>
        <w:t>(приложение 1).</w:t>
      </w:r>
    </w:p>
    <w:p w:rsidR="006706DB" w:rsidRPr="006706DB" w:rsidRDefault="006706DB" w:rsidP="006706DB">
      <w:pPr>
        <w:ind w:firstLine="284"/>
        <w:jc w:val="both"/>
        <w:rPr>
          <w:rStyle w:val="aff0"/>
          <w:rFonts w:ascii="Arial" w:hAnsi="Arial" w:cs="Arial"/>
          <w:b w:val="0"/>
          <w:sz w:val="16"/>
          <w:szCs w:val="16"/>
        </w:rPr>
      </w:pPr>
      <w:r w:rsidRPr="006706DB">
        <w:rPr>
          <w:rFonts w:ascii="Arial" w:hAnsi="Arial" w:cs="Arial"/>
          <w:sz w:val="16"/>
          <w:szCs w:val="16"/>
        </w:rPr>
        <w:t>1.3.</w:t>
      </w:r>
      <w:r w:rsidRPr="006706DB">
        <w:rPr>
          <w:rStyle w:val="aff0"/>
          <w:rFonts w:ascii="Arial" w:hAnsi="Arial" w:cs="Arial"/>
          <w:sz w:val="16"/>
          <w:szCs w:val="16"/>
        </w:rPr>
        <w:t xml:space="preserve"> </w:t>
      </w:r>
      <w:r w:rsidRPr="006706DB">
        <w:rPr>
          <w:rStyle w:val="aff0"/>
          <w:rFonts w:ascii="Arial" w:hAnsi="Arial" w:cs="Arial"/>
          <w:b w:val="0"/>
          <w:sz w:val="16"/>
          <w:szCs w:val="16"/>
        </w:rPr>
        <w:t>Изложить</w:t>
      </w:r>
      <w:r w:rsidRPr="006706DB">
        <w:rPr>
          <w:rStyle w:val="aff0"/>
          <w:rFonts w:ascii="Arial" w:hAnsi="Arial" w:cs="Arial"/>
          <w:sz w:val="16"/>
          <w:szCs w:val="16"/>
        </w:rPr>
        <w:t xml:space="preserve"> </w:t>
      </w:r>
      <w:r w:rsidRPr="006706DB">
        <w:rPr>
          <w:rFonts w:ascii="Arial" w:hAnsi="Arial" w:cs="Arial"/>
          <w:sz w:val="16"/>
          <w:szCs w:val="16"/>
        </w:rPr>
        <w:t>Мероприятия муниципальной программы в прилагаемой редакции (приложение 2).</w:t>
      </w:r>
    </w:p>
    <w:p w:rsidR="006706DB" w:rsidRPr="006706DB" w:rsidRDefault="006706DB" w:rsidP="006706DB">
      <w:pPr>
        <w:ind w:firstLine="284"/>
        <w:jc w:val="both"/>
        <w:rPr>
          <w:rFonts w:ascii="Arial" w:hAnsi="Arial" w:cs="Arial"/>
          <w:sz w:val="16"/>
          <w:szCs w:val="16"/>
        </w:rPr>
      </w:pPr>
      <w:r w:rsidRPr="006706D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06DB" w:rsidRPr="006706DB" w:rsidRDefault="006706DB" w:rsidP="006706DB">
      <w:pPr>
        <w:jc w:val="both"/>
        <w:rPr>
          <w:rFonts w:ascii="Arial" w:hAnsi="Arial" w:cs="Arial"/>
          <w:b/>
          <w:sz w:val="16"/>
          <w:szCs w:val="16"/>
        </w:rPr>
      </w:pPr>
      <w:r w:rsidRPr="006706DB">
        <w:rPr>
          <w:rFonts w:ascii="Arial" w:hAnsi="Arial" w:cs="Arial"/>
          <w:b/>
          <w:sz w:val="16"/>
          <w:szCs w:val="16"/>
        </w:rPr>
        <w:t>Глава муниципального района</w:t>
      </w:r>
      <w:r w:rsidRPr="006706DB">
        <w:rPr>
          <w:rFonts w:ascii="Arial" w:hAnsi="Arial" w:cs="Arial"/>
          <w:b/>
          <w:sz w:val="16"/>
          <w:szCs w:val="16"/>
        </w:rPr>
        <w:tab/>
      </w:r>
      <w:r w:rsidRPr="006706DB">
        <w:rPr>
          <w:rFonts w:ascii="Arial" w:hAnsi="Arial" w:cs="Arial"/>
          <w:b/>
          <w:sz w:val="16"/>
          <w:szCs w:val="16"/>
        </w:rPr>
        <w:tab/>
        <w:t>Ю.В.Стадэ</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Приложение 1</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к постановлению Администрации</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муниципального района</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от 17.03.2023 № 449</w:t>
      </w:r>
    </w:p>
    <w:p w:rsidR="006706DB" w:rsidRPr="006706DB" w:rsidRDefault="006706DB" w:rsidP="006706DB">
      <w:pPr>
        <w:autoSpaceDE w:val="0"/>
        <w:autoSpaceDN w:val="0"/>
        <w:adjustRightInd w:val="0"/>
        <w:jc w:val="center"/>
        <w:rPr>
          <w:rFonts w:ascii="Arial" w:hAnsi="Arial" w:cs="Arial"/>
          <w:b/>
          <w:sz w:val="16"/>
          <w:szCs w:val="16"/>
        </w:rPr>
      </w:pPr>
      <w:r w:rsidRPr="006706DB">
        <w:rPr>
          <w:rFonts w:ascii="Arial" w:hAnsi="Arial" w:cs="Arial"/>
          <w:b/>
          <w:sz w:val="16"/>
          <w:szCs w:val="16"/>
        </w:rPr>
        <w:t>ПЕРЕЧЕНЬ</w:t>
      </w:r>
    </w:p>
    <w:p w:rsidR="006706DB" w:rsidRPr="006706DB" w:rsidRDefault="0027405F" w:rsidP="006706DB">
      <w:pPr>
        <w:jc w:val="center"/>
        <w:rPr>
          <w:rFonts w:ascii="Arial" w:hAnsi="Arial" w:cs="Arial"/>
          <w:b/>
          <w:sz w:val="16"/>
          <w:szCs w:val="16"/>
        </w:rPr>
      </w:pPr>
      <w:r>
        <w:rPr>
          <w:rFonts w:ascii="Arial" w:hAnsi="Arial" w:cs="Arial"/>
          <w:b/>
          <w:sz w:val="16"/>
          <w:szCs w:val="16"/>
        </w:rPr>
        <w:t>целевых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9"/>
        <w:gridCol w:w="6842"/>
        <w:gridCol w:w="910"/>
        <w:gridCol w:w="1750"/>
        <w:gridCol w:w="523"/>
        <w:gridCol w:w="523"/>
        <w:gridCol w:w="523"/>
      </w:tblGrid>
      <w:tr w:rsidR="006706DB" w:rsidRPr="006706DB" w:rsidTr="008C1EBE">
        <w:trPr>
          <w:trHeight w:val="20"/>
        </w:trPr>
        <w:tc>
          <w:tcPr>
            <w:tcW w:w="0" w:type="auto"/>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 п/п</w:t>
            </w:r>
          </w:p>
        </w:tc>
        <w:tc>
          <w:tcPr>
            <w:tcW w:w="0" w:type="auto"/>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Наименование целевого показателя</w:t>
            </w:r>
          </w:p>
        </w:tc>
        <w:tc>
          <w:tcPr>
            <w:tcW w:w="0" w:type="auto"/>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Единица измерения</w:t>
            </w:r>
          </w:p>
        </w:tc>
        <w:tc>
          <w:tcPr>
            <w:tcW w:w="0" w:type="auto"/>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Базовое значение целевого показателя (2022 год)</w:t>
            </w:r>
          </w:p>
        </w:tc>
        <w:tc>
          <w:tcPr>
            <w:tcW w:w="0" w:type="auto"/>
            <w:gridSpan w:val="3"/>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Значение целевого показателя по годам</w:t>
            </w:r>
          </w:p>
        </w:tc>
      </w:tr>
      <w:tr w:rsidR="006706DB" w:rsidRPr="006706DB" w:rsidTr="008C1EBE">
        <w:trPr>
          <w:trHeight w:val="20"/>
        </w:trPr>
        <w:tc>
          <w:tcPr>
            <w:tcW w:w="0" w:type="auto"/>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0" w:type="auto"/>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0" w:type="auto"/>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0" w:type="auto"/>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0" w:type="auto"/>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2023</w:t>
            </w:r>
          </w:p>
        </w:tc>
        <w:tc>
          <w:tcPr>
            <w:tcW w:w="0" w:type="auto"/>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2024</w:t>
            </w:r>
          </w:p>
        </w:tc>
        <w:tc>
          <w:tcPr>
            <w:tcW w:w="0" w:type="auto"/>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2025</w:t>
            </w:r>
          </w:p>
        </w:tc>
      </w:tr>
      <w:tr w:rsidR="006706DB" w:rsidRPr="006706DB" w:rsidTr="008C1EBE">
        <w:trPr>
          <w:trHeight w:val="20"/>
        </w:trPr>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w:t>
            </w:r>
          </w:p>
        </w:tc>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2</w:t>
            </w:r>
          </w:p>
        </w:tc>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3</w:t>
            </w:r>
          </w:p>
        </w:tc>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4</w:t>
            </w:r>
          </w:p>
        </w:tc>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5</w:t>
            </w:r>
          </w:p>
        </w:tc>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6</w:t>
            </w:r>
          </w:p>
        </w:tc>
        <w:tc>
          <w:tcPr>
            <w:tcW w:w="0" w:type="auto"/>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7</w:t>
            </w:r>
          </w:p>
        </w:tc>
      </w:tr>
      <w:tr w:rsidR="006706DB" w:rsidRPr="006706DB" w:rsidTr="008C1EBE">
        <w:trPr>
          <w:trHeight w:val="20"/>
        </w:trPr>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w:t>
            </w:r>
          </w:p>
        </w:tc>
        <w:tc>
          <w:tcPr>
            <w:tcW w:w="0" w:type="auto"/>
            <w:gridSpan w:val="6"/>
          </w:tcPr>
          <w:p w:rsidR="006706DB" w:rsidRPr="006706DB" w:rsidRDefault="006706DB" w:rsidP="006706DB">
            <w:pPr>
              <w:autoSpaceDE w:val="0"/>
              <w:autoSpaceDN w:val="0"/>
              <w:adjustRightInd w:val="0"/>
              <w:rPr>
                <w:rFonts w:ascii="Arial" w:hAnsi="Arial" w:cs="Arial"/>
                <w:b/>
                <w:sz w:val="12"/>
                <w:szCs w:val="12"/>
              </w:rPr>
            </w:pPr>
            <w:r w:rsidRPr="006706DB">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6706DB" w:rsidRPr="006706DB" w:rsidTr="008C1EBE">
        <w:trPr>
          <w:trHeight w:val="20"/>
        </w:trPr>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1.1.</w:t>
            </w:r>
          </w:p>
        </w:tc>
        <w:tc>
          <w:tcPr>
            <w:tcW w:w="0" w:type="auto"/>
          </w:tcPr>
          <w:p w:rsidR="006706DB" w:rsidRPr="006706DB" w:rsidRDefault="006706DB" w:rsidP="006706DB">
            <w:pPr>
              <w:widowControl w:val="0"/>
              <w:rPr>
                <w:rFonts w:ascii="Arial" w:hAnsi="Arial" w:cs="Arial"/>
                <w:sz w:val="12"/>
                <w:szCs w:val="12"/>
              </w:rPr>
            </w:pPr>
            <w:r w:rsidRPr="006706DB">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 включая проверку проектно-сметной документации</w:t>
            </w:r>
          </w:p>
        </w:tc>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ед</w:t>
            </w:r>
          </w:p>
        </w:tc>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r>
      <w:tr w:rsidR="006706DB" w:rsidRPr="006706DB" w:rsidTr="008C1EBE">
        <w:trPr>
          <w:trHeight w:val="20"/>
        </w:trPr>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1.2.</w:t>
            </w:r>
          </w:p>
        </w:tc>
        <w:tc>
          <w:tcPr>
            <w:tcW w:w="0" w:type="auto"/>
          </w:tcPr>
          <w:p w:rsidR="006706DB" w:rsidRPr="006706DB" w:rsidRDefault="006706DB" w:rsidP="006706DB">
            <w:pPr>
              <w:widowControl w:val="0"/>
              <w:rPr>
                <w:rFonts w:ascii="Arial" w:hAnsi="Arial" w:cs="Arial"/>
                <w:sz w:val="12"/>
                <w:szCs w:val="12"/>
              </w:rPr>
            </w:pPr>
            <w:r w:rsidRPr="006706DB">
              <w:rPr>
                <w:rFonts w:ascii="Arial" w:hAnsi="Arial" w:cs="Arial"/>
                <w:sz w:val="12"/>
                <w:szCs w:val="12"/>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0" w:type="auto"/>
          </w:tcPr>
          <w:p w:rsidR="006706DB" w:rsidRPr="006706DB" w:rsidRDefault="006706DB" w:rsidP="006706DB">
            <w:pPr>
              <w:jc w:val="center"/>
              <w:rPr>
                <w:rFonts w:ascii="Arial" w:hAnsi="Arial" w:cs="Arial"/>
                <w:sz w:val="12"/>
                <w:szCs w:val="12"/>
              </w:rPr>
            </w:pPr>
            <w:r w:rsidRPr="006706DB">
              <w:rPr>
                <w:rFonts w:ascii="Arial" w:hAnsi="Arial" w:cs="Arial"/>
                <w:sz w:val="12"/>
                <w:szCs w:val="12"/>
              </w:rPr>
              <w:t>ед</w:t>
            </w:r>
          </w:p>
        </w:tc>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8</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12</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r>
      <w:tr w:rsidR="006706DB" w:rsidRPr="006706DB" w:rsidTr="008C1EBE">
        <w:trPr>
          <w:trHeight w:val="20"/>
        </w:trPr>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1.3.</w:t>
            </w:r>
          </w:p>
        </w:tc>
        <w:tc>
          <w:tcPr>
            <w:tcW w:w="0" w:type="auto"/>
          </w:tcPr>
          <w:p w:rsidR="006706DB" w:rsidRPr="006706DB" w:rsidRDefault="006706DB" w:rsidP="006706DB">
            <w:pPr>
              <w:widowControl w:val="0"/>
              <w:rPr>
                <w:rFonts w:ascii="Arial" w:hAnsi="Arial" w:cs="Arial"/>
                <w:sz w:val="12"/>
                <w:szCs w:val="12"/>
              </w:rPr>
            </w:pPr>
            <w:r w:rsidRPr="006706DB">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0" w:type="auto"/>
          </w:tcPr>
          <w:p w:rsidR="006706DB" w:rsidRPr="006706DB" w:rsidRDefault="006706DB" w:rsidP="006706DB">
            <w:pPr>
              <w:jc w:val="center"/>
              <w:rPr>
                <w:rFonts w:ascii="Arial" w:hAnsi="Arial" w:cs="Arial"/>
                <w:sz w:val="12"/>
                <w:szCs w:val="12"/>
              </w:rPr>
            </w:pPr>
            <w:r w:rsidRPr="006706DB">
              <w:rPr>
                <w:rFonts w:ascii="Arial" w:hAnsi="Arial" w:cs="Arial"/>
                <w:sz w:val="12"/>
                <w:szCs w:val="12"/>
              </w:rPr>
              <w:t>ед</w:t>
            </w:r>
          </w:p>
        </w:tc>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5</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6</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0</w:t>
            </w:r>
          </w:p>
        </w:tc>
      </w:tr>
      <w:tr w:rsidR="006706DB" w:rsidRPr="006706DB" w:rsidTr="008C1EBE">
        <w:trPr>
          <w:trHeight w:val="20"/>
        </w:trPr>
        <w:tc>
          <w:tcPr>
            <w:tcW w:w="0" w:type="auto"/>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1.4.</w:t>
            </w:r>
          </w:p>
        </w:tc>
        <w:tc>
          <w:tcPr>
            <w:tcW w:w="0" w:type="auto"/>
          </w:tcPr>
          <w:p w:rsidR="006706DB" w:rsidRPr="006706DB" w:rsidRDefault="006706DB" w:rsidP="006706DB">
            <w:pPr>
              <w:widowControl w:val="0"/>
              <w:rPr>
                <w:rFonts w:ascii="Arial" w:hAnsi="Arial" w:cs="Arial"/>
                <w:sz w:val="12"/>
                <w:szCs w:val="12"/>
              </w:rPr>
            </w:pPr>
            <w:r w:rsidRPr="006706DB">
              <w:rPr>
                <w:rFonts w:ascii="Arial" w:hAnsi="Arial" w:cs="Arial"/>
                <w:sz w:val="12"/>
                <w:szCs w:val="12"/>
              </w:rPr>
              <w:t>Разработка проектно-сметной документации, включая проверку достоверности сметных расчетов</w:t>
            </w:r>
          </w:p>
        </w:tc>
        <w:tc>
          <w:tcPr>
            <w:tcW w:w="0" w:type="auto"/>
          </w:tcPr>
          <w:p w:rsidR="006706DB" w:rsidRPr="006706DB" w:rsidRDefault="006706DB" w:rsidP="006706DB">
            <w:pPr>
              <w:jc w:val="center"/>
              <w:rPr>
                <w:rFonts w:ascii="Arial" w:hAnsi="Arial" w:cs="Arial"/>
                <w:sz w:val="12"/>
                <w:szCs w:val="12"/>
              </w:rPr>
            </w:pPr>
            <w:r w:rsidRPr="006706DB">
              <w:rPr>
                <w:rFonts w:ascii="Arial" w:hAnsi="Arial" w:cs="Arial"/>
                <w:sz w:val="12"/>
                <w:szCs w:val="12"/>
              </w:rPr>
              <w:t>ед</w:t>
            </w:r>
          </w:p>
        </w:tc>
        <w:tc>
          <w:tcPr>
            <w:tcW w:w="0" w:type="auto"/>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2</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w:t>
            </w:r>
          </w:p>
        </w:tc>
        <w:tc>
          <w:tcPr>
            <w:tcW w:w="0" w:type="auto"/>
          </w:tcPr>
          <w:p w:rsidR="006706DB" w:rsidRPr="006706DB" w:rsidRDefault="006706DB" w:rsidP="006706DB">
            <w:pPr>
              <w:widowControl w:val="0"/>
              <w:jc w:val="center"/>
              <w:rPr>
                <w:rFonts w:ascii="Arial" w:hAnsi="Arial" w:cs="Arial"/>
                <w:sz w:val="12"/>
                <w:szCs w:val="12"/>
              </w:rPr>
            </w:pPr>
            <w:r w:rsidRPr="006706DB">
              <w:rPr>
                <w:rFonts w:ascii="Arial" w:hAnsi="Arial" w:cs="Arial"/>
                <w:sz w:val="12"/>
                <w:szCs w:val="12"/>
              </w:rPr>
              <w:t>-</w:t>
            </w:r>
          </w:p>
        </w:tc>
      </w:tr>
    </w:tbl>
    <w:p w:rsidR="00114E9A" w:rsidRPr="006706DB" w:rsidRDefault="00114E9A" w:rsidP="006706DB">
      <w:pPr>
        <w:shd w:val="clear" w:color="auto" w:fill="FFFFFF"/>
        <w:suppressAutoHyphens/>
        <w:jc w:val="center"/>
        <w:rPr>
          <w:rFonts w:ascii="Arial" w:hAnsi="Arial" w:cs="Arial"/>
          <w:b/>
          <w:sz w:val="8"/>
          <w:szCs w:val="8"/>
        </w:rPr>
      </w:pP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Приложение 2</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к постановлению Администрации</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муниципального района</w:t>
      </w:r>
    </w:p>
    <w:p w:rsidR="006706DB" w:rsidRPr="006706DB" w:rsidRDefault="006706DB" w:rsidP="006706DB">
      <w:pPr>
        <w:ind w:left="9072"/>
        <w:jc w:val="center"/>
        <w:rPr>
          <w:rFonts w:ascii="Arial" w:hAnsi="Arial" w:cs="Arial"/>
          <w:sz w:val="12"/>
          <w:szCs w:val="12"/>
        </w:rPr>
      </w:pPr>
      <w:r w:rsidRPr="006706DB">
        <w:rPr>
          <w:rFonts w:ascii="Arial" w:hAnsi="Arial" w:cs="Arial"/>
          <w:sz w:val="12"/>
          <w:szCs w:val="12"/>
        </w:rPr>
        <w:t>от 17.03.2023 № 449</w:t>
      </w:r>
    </w:p>
    <w:p w:rsidR="006706DB" w:rsidRPr="006706DB" w:rsidRDefault="006706DB" w:rsidP="006706DB">
      <w:pPr>
        <w:jc w:val="center"/>
        <w:rPr>
          <w:rFonts w:ascii="Arial" w:hAnsi="Arial" w:cs="Arial"/>
          <w:b/>
          <w:sz w:val="16"/>
          <w:szCs w:val="16"/>
        </w:rPr>
      </w:pPr>
      <w:r w:rsidRPr="006706DB">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2"/>
        <w:gridCol w:w="2540"/>
        <w:gridCol w:w="1419"/>
        <w:gridCol w:w="849"/>
        <w:gridCol w:w="2574"/>
        <w:gridCol w:w="1934"/>
        <w:gridCol w:w="888"/>
        <w:gridCol w:w="422"/>
        <w:gridCol w:w="422"/>
      </w:tblGrid>
      <w:tr w:rsidR="006706DB" w:rsidRPr="006706DB" w:rsidTr="00FD526A">
        <w:trPr>
          <w:trHeight w:val="20"/>
        </w:trPr>
        <w:tc>
          <w:tcPr>
            <w:tcW w:w="133" w:type="pct"/>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 п/п</w:t>
            </w:r>
          </w:p>
        </w:tc>
        <w:tc>
          <w:tcPr>
            <w:tcW w:w="1119" w:type="pct"/>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Наименование</w:t>
            </w:r>
          </w:p>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мероприятия</w:t>
            </w:r>
          </w:p>
        </w:tc>
        <w:tc>
          <w:tcPr>
            <w:tcW w:w="625" w:type="pct"/>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Исполнитель</w:t>
            </w:r>
          </w:p>
        </w:tc>
        <w:tc>
          <w:tcPr>
            <w:tcW w:w="374" w:type="pct"/>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Срок реализации</w:t>
            </w:r>
          </w:p>
        </w:tc>
        <w:tc>
          <w:tcPr>
            <w:tcW w:w="1134" w:type="pct"/>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Целевой показатель</w:t>
            </w:r>
          </w:p>
        </w:tc>
        <w:tc>
          <w:tcPr>
            <w:tcW w:w="852" w:type="pct"/>
            <w:vMerge w:val="restar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Источник финансирования</w:t>
            </w:r>
          </w:p>
        </w:tc>
        <w:tc>
          <w:tcPr>
            <w:tcW w:w="763" w:type="pct"/>
            <w:gridSpan w:val="3"/>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Объем финансирования по годам (руб.)</w:t>
            </w:r>
          </w:p>
        </w:tc>
      </w:tr>
      <w:tr w:rsidR="006706DB" w:rsidRPr="006706DB" w:rsidTr="00FD526A">
        <w:trPr>
          <w:trHeight w:val="20"/>
        </w:trPr>
        <w:tc>
          <w:tcPr>
            <w:tcW w:w="133" w:type="pct"/>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1119" w:type="pct"/>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625" w:type="pct"/>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374" w:type="pct"/>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1134" w:type="pct"/>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852" w:type="pct"/>
            <w:vMerge/>
            <w:vAlign w:val="center"/>
          </w:tcPr>
          <w:p w:rsidR="006706DB" w:rsidRPr="006706DB" w:rsidRDefault="006706DB" w:rsidP="006706DB">
            <w:pPr>
              <w:autoSpaceDE w:val="0"/>
              <w:autoSpaceDN w:val="0"/>
              <w:adjustRightInd w:val="0"/>
              <w:jc w:val="center"/>
              <w:rPr>
                <w:rFonts w:ascii="Arial" w:hAnsi="Arial" w:cs="Arial"/>
                <w:b/>
                <w:sz w:val="12"/>
                <w:szCs w:val="12"/>
              </w:rPr>
            </w:pPr>
          </w:p>
        </w:tc>
        <w:tc>
          <w:tcPr>
            <w:tcW w:w="391" w:type="pc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2023</w:t>
            </w:r>
          </w:p>
        </w:tc>
        <w:tc>
          <w:tcPr>
            <w:tcW w:w="186" w:type="pc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2024</w:t>
            </w:r>
          </w:p>
        </w:tc>
        <w:tc>
          <w:tcPr>
            <w:tcW w:w="186" w:type="pct"/>
            <w:vAlign w:val="center"/>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2025</w:t>
            </w:r>
          </w:p>
        </w:tc>
      </w:tr>
      <w:tr w:rsidR="006706DB" w:rsidRPr="006706DB" w:rsidTr="00FD526A">
        <w:trPr>
          <w:trHeight w:val="20"/>
        </w:trPr>
        <w:tc>
          <w:tcPr>
            <w:tcW w:w="133"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w:t>
            </w:r>
          </w:p>
        </w:tc>
        <w:tc>
          <w:tcPr>
            <w:tcW w:w="1119"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2</w:t>
            </w:r>
          </w:p>
        </w:tc>
        <w:tc>
          <w:tcPr>
            <w:tcW w:w="625"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3</w:t>
            </w:r>
          </w:p>
        </w:tc>
        <w:tc>
          <w:tcPr>
            <w:tcW w:w="374"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4</w:t>
            </w:r>
          </w:p>
        </w:tc>
        <w:tc>
          <w:tcPr>
            <w:tcW w:w="1134"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5</w:t>
            </w:r>
          </w:p>
        </w:tc>
        <w:tc>
          <w:tcPr>
            <w:tcW w:w="852"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6</w:t>
            </w:r>
          </w:p>
        </w:tc>
        <w:tc>
          <w:tcPr>
            <w:tcW w:w="391"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7</w:t>
            </w:r>
          </w:p>
        </w:tc>
        <w:tc>
          <w:tcPr>
            <w:tcW w:w="186"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8</w:t>
            </w:r>
          </w:p>
        </w:tc>
        <w:tc>
          <w:tcPr>
            <w:tcW w:w="186" w:type="pct"/>
            <w:vAlign w:val="center"/>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9</w:t>
            </w:r>
          </w:p>
        </w:tc>
      </w:tr>
      <w:tr w:rsidR="006706DB" w:rsidRPr="006706DB" w:rsidTr="006706DB">
        <w:trPr>
          <w:trHeight w:val="20"/>
        </w:trPr>
        <w:tc>
          <w:tcPr>
            <w:tcW w:w="133"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w:t>
            </w:r>
          </w:p>
        </w:tc>
        <w:tc>
          <w:tcPr>
            <w:tcW w:w="4867" w:type="pct"/>
            <w:gridSpan w:val="8"/>
          </w:tcPr>
          <w:p w:rsidR="006706DB" w:rsidRPr="006706DB" w:rsidRDefault="006706DB" w:rsidP="006706DB">
            <w:pPr>
              <w:autoSpaceDE w:val="0"/>
              <w:autoSpaceDN w:val="0"/>
              <w:adjustRightInd w:val="0"/>
              <w:rPr>
                <w:rFonts w:ascii="Arial" w:hAnsi="Arial" w:cs="Arial"/>
                <w:b/>
                <w:sz w:val="12"/>
                <w:szCs w:val="12"/>
              </w:rPr>
            </w:pPr>
            <w:r w:rsidRPr="006706DB">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6706DB" w:rsidRPr="006706DB" w:rsidTr="006706DB">
        <w:trPr>
          <w:trHeight w:val="20"/>
        </w:trPr>
        <w:tc>
          <w:tcPr>
            <w:tcW w:w="133"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lastRenderedPageBreak/>
              <w:t>1.1.</w:t>
            </w:r>
          </w:p>
        </w:tc>
        <w:tc>
          <w:tcPr>
            <w:tcW w:w="4867" w:type="pct"/>
            <w:gridSpan w:val="8"/>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b/>
                <w:sz w:val="12"/>
                <w:szCs w:val="12"/>
              </w:rPr>
              <w:t>Задача 1</w:t>
            </w:r>
            <w:r w:rsidRPr="006706DB">
              <w:rPr>
                <w:rFonts w:ascii="Arial" w:hAnsi="Arial" w:cs="Arial"/>
                <w:sz w:val="12"/>
                <w:szCs w:val="12"/>
              </w:rPr>
              <w:t>. Удовлетворение потребности населения Валдайского муниципального района в питьевой воде</w:t>
            </w:r>
          </w:p>
        </w:tc>
      </w:tr>
      <w:tr w:rsidR="006706DB" w:rsidRPr="006706DB" w:rsidTr="00FD526A">
        <w:trPr>
          <w:trHeight w:val="20"/>
        </w:trPr>
        <w:tc>
          <w:tcPr>
            <w:tcW w:w="133"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1.1</w:t>
            </w:r>
          </w:p>
        </w:tc>
        <w:tc>
          <w:tcPr>
            <w:tcW w:w="1119" w:type="pct"/>
            <w:vMerge w:val="restart"/>
          </w:tcPr>
          <w:p w:rsidR="006706DB" w:rsidRPr="006706DB" w:rsidRDefault="006706DB" w:rsidP="006706DB">
            <w:pPr>
              <w:rPr>
                <w:rFonts w:ascii="Arial" w:hAnsi="Arial" w:cs="Arial"/>
                <w:sz w:val="12"/>
                <w:szCs w:val="12"/>
              </w:rPr>
            </w:pPr>
            <w:r w:rsidRPr="006706DB">
              <w:rPr>
                <w:rFonts w:ascii="Arial" w:hAnsi="Arial" w:cs="Arial"/>
                <w:sz w:val="12"/>
                <w:szCs w:val="12"/>
              </w:rPr>
              <w:t xml:space="preserve">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w:t>
            </w:r>
          </w:p>
        </w:tc>
        <w:tc>
          <w:tcPr>
            <w:tcW w:w="625" w:type="pct"/>
            <w:vMerge w:val="restar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 xml:space="preserve">комитет жилищно-коммунального хозяйства </w:t>
            </w:r>
          </w:p>
        </w:tc>
        <w:tc>
          <w:tcPr>
            <w:tcW w:w="374"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2023-2025</w:t>
            </w:r>
          </w:p>
        </w:tc>
        <w:tc>
          <w:tcPr>
            <w:tcW w:w="1134" w:type="pct"/>
            <w:vMerge w:val="restart"/>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муниципального района</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городского поселения</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b/>
                <w:sz w:val="12"/>
                <w:szCs w:val="12"/>
              </w:rPr>
            </w:pPr>
            <w:r w:rsidRPr="006706DB">
              <w:rPr>
                <w:rFonts w:ascii="Arial" w:hAnsi="Arial" w:cs="Arial"/>
                <w:b/>
                <w:sz w:val="12"/>
                <w:szCs w:val="12"/>
              </w:rPr>
              <w:t>итого</w:t>
            </w:r>
          </w:p>
        </w:tc>
        <w:tc>
          <w:tcPr>
            <w:tcW w:w="391"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r>
      <w:tr w:rsidR="006706DB" w:rsidRPr="006706DB" w:rsidTr="00FD526A">
        <w:trPr>
          <w:trHeight w:val="20"/>
        </w:trPr>
        <w:tc>
          <w:tcPr>
            <w:tcW w:w="133"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1.2.</w:t>
            </w:r>
          </w:p>
        </w:tc>
        <w:tc>
          <w:tcPr>
            <w:tcW w:w="1119" w:type="pct"/>
            <w:vMerge w:val="restart"/>
          </w:tcPr>
          <w:p w:rsidR="006706DB" w:rsidRPr="006706DB" w:rsidRDefault="006706DB" w:rsidP="006706DB">
            <w:pPr>
              <w:rPr>
                <w:rFonts w:ascii="Arial" w:hAnsi="Arial" w:cs="Arial"/>
                <w:sz w:val="12"/>
                <w:szCs w:val="12"/>
              </w:rPr>
            </w:pPr>
            <w:r w:rsidRPr="006706DB">
              <w:rPr>
                <w:rFonts w:ascii="Arial" w:hAnsi="Arial" w:cs="Arial"/>
                <w:sz w:val="12"/>
                <w:szCs w:val="12"/>
              </w:rPr>
              <w:t>Ремонт, общественных колодцев в сельских поселениях Валдайского муниципального района с последующим проведением анализа состава воды в общественных колодцах</w:t>
            </w:r>
          </w:p>
        </w:tc>
        <w:tc>
          <w:tcPr>
            <w:tcW w:w="625" w:type="pct"/>
            <w:vMerge w:val="restar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комитет жилищно-коммунального хозяйства</w:t>
            </w:r>
          </w:p>
        </w:tc>
        <w:tc>
          <w:tcPr>
            <w:tcW w:w="374"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2023-2025</w:t>
            </w:r>
          </w:p>
        </w:tc>
        <w:tc>
          <w:tcPr>
            <w:tcW w:w="1134" w:type="pct"/>
            <w:vMerge w:val="restart"/>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муниципального района</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616,77557</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городского поселения</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b/>
                <w:sz w:val="12"/>
                <w:szCs w:val="12"/>
              </w:rPr>
              <w:t>итого</w:t>
            </w:r>
          </w:p>
        </w:tc>
        <w:tc>
          <w:tcPr>
            <w:tcW w:w="391"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616,77557</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r>
      <w:tr w:rsidR="006706DB" w:rsidRPr="006706DB" w:rsidTr="00FD526A">
        <w:trPr>
          <w:trHeight w:val="20"/>
        </w:trPr>
        <w:tc>
          <w:tcPr>
            <w:tcW w:w="133"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1.3.</w:t>
            </w:r>
          </w:p>
        </w:tc>
        <w:tc>
          <w:tcPr>
            <w:tcW w:w="1119" w:type="pct"/>
            <w:vMerge w:val="restart"/>
          </w:tcPr>
          <w:p w:rsidR="006706DB" w:rsidRPr="006706DB" w:rsidRDefault="006706DB" w:rsidP="006706DB">
            <w:pPr>
              <w:rPr>
                <w:rFonts w:ascii="Arial" w:hAnsi="Arial" w:cs="Arial"/>
                <w:sz w:val="12"/>
                <w:szCs w:val="12"/>
              </w:rPr>
            </w:pPr>
            <w:r w:rsidRPr="006706DB">
              <w:rPr>
                <w:rFonts w:ascii="Arial" w:hAnsi="Arial" w:cs="Arial"/>
                <w:sz w:val="12"/>
                <w:szCs w:val="12"/>
              </w:rPr>
              <w:t>Чистка и дезинфекция колодца, с проведением анализа состава воды в общественных колодцах</w:t>
            </w:r>
          </w:p>
        </w:tc>
        <w:tc>
          <w:tcPr>
            <w:tcW w:w="625" w:type="pct"/>
            <w:vMerge w:val="restar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комитет жилищно-коммунального хозяйства</w:t>
            </w:r>
          </w:p>
        </w:tc>
        <w:tc>
          <w:tcPr>
            <w:tcW w:w="374"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2023-2025</w:t>
            </w:r>
          </w:p>
        </w:tc>
        <w:tc>
          <w:tcPr>
            <w:tcW w:w="1134" w:type="pct"/>
            <w:vMerge w:val="restart"/>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b/>
                <w:sz w:val="12"/>
                <w:szCs w:val="12"/>
              </w:rPr>
            </w:pPr>
            <w:r w:rsidRPr="006706DB">
              <w:rPr>
                <w:rFonts w:ascii="Arial" w:hAnsi="Arial" w:cs="Arial"/>
                <w:sz w:val="12"/>
                <w:szCs w:val="12"/>
              </w:rPr>
              <w:t>бюджет Валдайского муниципального района</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72,00000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sz w:val="12"/>
                <w:szCs w:val="12"/>
              </w:rPr>
              <w:t>0</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городского поселения</w:t>
            </w:r>
          </w:p>
        </w:tc>
        <w:tc>
          <w:tcPr>
            <w:tcW w:w="391"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b/>
                <w:sz w:val="12"/>
                <w:szCs w:val="12"/>
              </w:rPr>
              <w:t>итого</w:t>
            </w:r>
          </w:p>
        </w:tc>
        <w:tc>
          <w:tcPr>
            <w:tcW w:w="391"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72,00000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r>
      <w:tr w:rsidR="006706DB" w:rsidRPr="006706DB" w:rsidTr="00FD526A">
        <w:trPr>
          <w:trHeight w:val="20"/>
        </w:trPr>
        <w:tc>
          <w:tcPr>
            <w:tcW w:w="133"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1.4</w:t>
            </w:r>
          </w:p>
        </w:tc>
        <w:tc>
          <w:tcPr>
            <w:tcW w:w="1119" w:type="pct"/>
            <w:vMerge w:val="restart"/>
          </w:tcPr>
          <w:p w:rsidR="006706DB" w:rsidRPr="006706DB" w:rsidRDefault="006706DB" w:rsidP="006706DB">
            <w:pPr>
              <w:rPr>
                <w:rFonts w:ascii="Arial" w:hAnsi="Arial" w:cs="Arial"/>
                <w:sz w:val="12"/>
                <w:szCs w:val="12"/>
              </w:rPr>
            </w:pPr>
            <w:r w:rsidRPr="006706DB">
              <w:rPr>
                <w:rFonts w:ascii="Arial" w:hAnsi="Arial" w:cs="Arial"/>
                <w:sz w:val="12"/>
                <w:szCs w:val="12"/>
              </w:rPr>
              <w:t xml:space="preserve">Разработка проектно-сметной документации, включая проверку документации </w:t>
            </w:r>
          </w:p>
        </w:tc>
        <w:tc>
          <w:tcPr>
            <w:tcW w:w="625" w:type="pct"/>
            <w:vMerge w:val="restar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комитет жилищно-коммунального хозяйства</w:t>
            </w:r>
          </w:p>
        </w:tc>
        <w:tc>
          <w:tcPr>
            <w:tcW w:w="374" w:type="pct"/>
            <w:vMerge w:val="restar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2023-2025</w:t>
            </w:r>
          </w:p>
        </w:tc>
        <w:tc>
          <w:tcPr>
            <w:tcW w:w="1134" w:type="pct"/>
            <w:vMerge w:val="restart"/>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муниципального района</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167,00000</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sz w:val="12"/>
                <w:szCs w:val="12"/>
              </w:rPr>
              <w:t>бюджет Валдайского городского поселения</w:t>
            </w:r>
          </w:p>
        </w:tc>
        <w:tc>
          <w:tcPr>
            <w:tcW w:w="391"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w:t>
            </w:r>
          </w:p>
        </w:tc>
      </w:tr>
      <w:tr w:rsidR="006706DB" w:rsidRPr="006706DB" w:rsidTr="00FD526A">
        <w:trPr>
          <w:trHeight w:val="20"/>
        </w:trPr>
        <w:tc>
          <w:tcPr>
            <w:tcW w:w="133"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19" w:type="pct"/>
            <w:vMerge/>
          </w:tcPr>
          <w:p w:rsidR="006706DB" w:rsidRPr="006706DB" w:rsidRDefault="006706DB" w:rsidP="006706DB">
            <w:pPr>
              <w:rPr>
                <w:rFonts w:ascii="Arial" w:hAnsi="Arial" w:cs="Arial"/>
                <w:sz w:val="12"/>
                <w:szCs w:val="12"/>
              </w:rPr>
            </w:pPr>
          </w:p>
        </w:tc>
        <w:tc>
          <w:tcPr>
            <w:tcW w:w="625" w:type="pct"/>
            <w:vMerge/>
          </w:tcPr>
          <w:p w:rsidR="006706DB" w:rsidRPr="006706DB" w:rsidRDefault="006706DB" w:rsidP="006706DB">
            <w:pPr>
              <w:autoSpaceDE w:val="0"/>
              <w:autoSpaceDN w:val="0"/>
              <w:adjustRightInd w:val="0"/>
              <w:rPr>
                <w:rFonts w:ascii="Arial" w:hAnsi="Arial" w:cs="Arial"/>
                <w:sz w:val="12"/>
                <w:szCs w:val="12"/>
              </w:rPr>
            </w:pPr>
          </w:p>
        </w:tc>
        <w:tc>
          <w:tcPr>
            <w:tcW w:w="37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1134" w:type="pct"/>
            <w:vMerge/>
          </w:tcPr>
          <w:p w:rsidR="006706DB" w:rsidRPr="006706DB" w:rsidRDefault="006706DB" w:rsidP="006706DB">
            <w:pPr>
              <w:autoSpaceDE w:val="0"/>
              <w:autoSpaceDN w:val="0"/>
              <w:adjustRightInd w:val="0"/>
              <w:jc w:val="center"/>
              <w:rPr>
                <w:rFonts w:ascii="Arial" w:hAnsi="Arial" w:cs="Arial"/>
                <w:sz w:val="12"/>
                <w:szCs w:val="12"/>
              </w:rPr>
            </w:pPr>
          </w:p>
        </w:tc>
        <w:tc>
          <w:tcPr>
            <w:tcW w:w="852" w:type="pct"/>
          </w:tcPr>
          <w:p w:rsidR="006706DB" w:rsidRPr="006706DB" w:rsidRDefault="006706DB" w:rsidP="006706DB">
            <w:pPr>
              <w:autoSpaceDE w:val="0"/>
              <w:autoSpaceDN w:val="0"/>
              <w:adjustRightInd w:val="0"/>
              <w:rPr>
                <w:rFonts w:ascii="Arial" w:hAnsi="Arial" w:cs="Arial"/>
                <w:sz w:val="12"/>
                <w:szCs w:val="12"/>
              </w:rPr>
            </w:pPr>
            <w:r w:rsidRPr="006706DB">
              <w:rPr>
                <w:rFonts w:ascii="Arial" w:hAnsi="Arial" w:cs="Arial"/>
                <w:b/>
                <w:sz w:val="12"/>
                <w:szCs w:val="12"/>
              </w:rPr>
              <w:t>Итого</w:t>
            </w:r>
          </w:p>
        </w:tc>
        <w:tc>
          <w:tcPr>
            <w:tcW w:w="391"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167,00000</w:t>
            </w:r>
          </w:p>
        </w:tc>
        <w:tc>
          <w:tcPr>
            <w:tcW w:w="186" w:type="pct"/>
          </w:tcPr>
          <w:p w:rsidR="006706DB" w:rsidRPr="006706DB" w:rsidRDefault="006706DB" w:rsidP="006706DB">
            <w:pPr>
              <w:autoSpaceDE w:val="0"/>
              <w:autoSpaceDN w:val="0"/>
              <w:adjustRightInd w:val="0"/>
              <w:jc w:val="center"/>
              <w:rPr>
                <w:rFonts w:ascii="Arial" w:hAnsi="Arial" w:cs="Arial"/>
                <w:sz w:val="12"/>
                <w:szCs w:val="12"/>
              </w:rPr>
            </w:pPr>
            <w:r w:rsidRPr="006706DB">
              <w:rPr>
                <w:rFonts w:ascii="Arial" w:hAnsi="Arial" w:cs="Arial"/>
                <w:sz w:val="12"/>
                <w:szCs w:val="12"/>
              </w:rPr>
              <w:t>0</w:t>
            </w:r>
          </w:p>
        </w:tc>
        <w:tc>
          <w:tcPr>
            <w:tcW w:w="186" w:type="pct"/>
          </w:tcPr>
          <w:p w:rsidR="006706DB" w:rsidRPr="006706DB" w:rsidRDefault="006706DB" w:rsidP="006706DB">
            <w:pPr>
              <w:autoSpaceDE w:val="0"/>
              <w:autoSpaceDN w:val="0"/>
              <w:adjustRightInd w:val="0"/>
              <w:jc w:val="center"/>
              <w:rPr>
                <w:rFonts w:ascii="Arial" w:hAnsi="Arial" w:cs="Arial"/>
                <w:b/>
                <w:sz w:val="12"/>
                <w:szCs w:val="12"/>
              </w:rPr>
            </w:pPr>
            <w:r w:rsidRPr="006706DB">
              <w:rPr>
                <w:rFonts w:ascii="Arial" w:hAnsi="Arial" w:cs="Arial"/>
                <w:b/>
                <w:sz w:val="12"/>
                <w:szCs w:val="12"/>
              </w:rPr>
              <w:t>0</w:t>
            </w:r>
          </w:p>
        </w:tc>
      </w:tr>
      <w:tr w:rsidR="006706DB" w:rsidRPr="006706DB" w:rsidTr="00FD526A">
        <w:trPr>
          <w:trHeight w:val="20"/>
        </w:trPr>
        <w:tc>
          <w:tcPr>
            <w:tcW w:w="133" w:type="pct"/>
          </w:tcPr>
          <w:p w:rsidR="006706DB" w:rsidRPr="006706DB" w:rsidRDefault="006706DB" w:rsidP="006706DB">
            <w:pPr>
              <w:autoSpaceDE w:val="0"/>
              <w:autoSpaceDN w:val="0"/>
              <w:adjustRightInd w:val="0"/>
              <w:jc w:val="right"/>
              <w:rPr>
                <w:rFonts w:ascii="Arial" w:hAnsi="Arial" w:cs="Arial"/>
                <w:b/>
                <w:sz w:val="12"/>
                <w:szCs w:val="12"/>
              </w:rPr>
            </w:pPr>
          </w:p>
        </w:tc>
        <w:tc>
          <w:tcPr>
            <w:tcW w:w="1119" w:type="pct"/>
          </w:tcPr>
          <w:p w:rsidR="006706DB" w:rsidRPr="006706DB" w:rsidRDefault="006706DB" w:rsidP="006706DB">
            <w:pPr>
              <w:autoSpaceDE w:val="0"/>
              <w:autoSpaceDN w:val="0"/>
              <w:adjustRightInd w:val="0"/>
              <w:jc w:val="right"/>
              <w:rPr>
                <w:rFonts w:ascii="Arial" w:hAnsi="Arial" w:cs="Arial"/>
                <w:b/>
                <w:sz w:val="12"/>
                <w:szCs w:val="12"/>
              </w:rPr>
            </w:pPr>
          </w:p>
        </w:tc>
        <w:tc>
          <w:tcPr>
            <w:tcW w:w="625" w:type="pct"/>
          </w:tcPr>
          <w:p w:rsidR="006706DB" w:rsidRPr="006706DB" w:rsidRDefault="006706DB" w:rsidP="006706DB">
            <w:pPr>
              <w:autoSpaceDE w:val="0"/>
              <w:autoSpaceDN w:val="0"/>
              <w:adjustRightInd w:val="0"/>
              <w:jc w:val="right"/>
              <w:rPr>
                <w:rFonts w:ascii="Arial" w:hAnsi="Arial" w:cs="Arial"/>
                <w:b/>
                <w:sz w:val="12"/>
                <w:szCs w:val="12"/>
              </w:rPr>
            </w:pPr>
          </w:p>
        </w:tc>
        <w:tc>
          <w:tcPr>
            <w:tcW w:w="374" w:type="pct"/>
          </w:tcPr>
          <w:p w:rsidR="006706DB" w:rsidRPr="006706DB" w:rsidRDefault="006706DB" w:rsidP="006706DB">
            <w:pPr>
              <w:autoSpaceDE w:val="0"/>
              <w:autoSpaceDN w:val="0"/>
              <w:adjustRightInd w:val="0"/>
              <w:jc w:val="right"/>
              <w:rPr>
                <w:rFonts w:ascii="Arial" w:hAnsi="Arial" w:cs="Arial"/>
                <w:b/>
                <w:sz w:val="12"/>
                <w:szCs w:val="12"/>
              </w:rPr>
            </w:pPr>
          </w:p>
        </w:tc>
        <w:tc>
          <w:tcPr>
            <w:tcW w:w="1134" w:type="pct"/>
          </w:tcPr>
          <w:p w:rsidR="006706DB" w:rsidRPr="006706DB" w:rsidRDefault="006706DB" w:rsidP="006706DB">
            <w:pPr>
              <w:autoSpaceDE w:val="0"/>
              <w:autoSpaceDN w:val="0"/>
              <w:adjustRightInd w:val="0"/>
              <w:jc w:val="right"/>
              <w:rPr>
                <w:rFonts w:ascii="Arial" w:hAnsi="Arial" w:cs="Arial"/>
                <w:b/>
                <w:sz w:val="12"/>
                <w:szCs w:val="12"/>
              </w:rPr>
            </w:pPr>
          </w:p>
        </w:tc>
        <w:tc>
          <w:tcPr>
            <w:tcW w:w="852" w:type="pct"/>
          </w:tcPr>
          <w:p w:rsidR="006706DB" w:rsidRPr="006706DB" w:rsidRDefault="006706DB" w:rsidP="006706DB">
            <w:pPr>
              <w:autoSpaceDE w:val="0"/>
              <w:autoSpaceDN w:val="0"/>
              <w:adjustRightInd w:val="0"/>
              <w:rPr>
                <w:rFonts w:ascii="Arial" w:hAnsi="Arial" w:cs="Arial"/>
                <w:b/>
                <w:sz w:val="12"/>
                <w:szCs w:val="12"/>
              </w:rPr>
            </w:pPr>
            <w:r w:rsidRPr="006706DB">
              <w:rPr>
                <w:rFonts w:ascii="Arial" w:hAnsi="Arial" w:cs="Arial"/>
                <w:b/>
                <w:sz w:val="12"/>
                <w:szCs w:val="12"/>
              </w:rPr>
              <w:t>Всего:</w:t>
            </w:r>
          </w:p>
        </w:tc>
        <w:tc>
          <w:tcPr>
            <w:tcW w:w="391" w:type="pct"/>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855,77557</w:t>
            </w:r>
          </w:p>
        </w:tc>
        <w:tc>
          <w:tcPr>
            <w:tcW w:w="186" w:type="pct"/>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0</w:t>
            </w:r>
          </w:p>
        </w:tc>
        <w:tc>
          <w:tcPr>
            <w:tcW w:w="186" w:type="pct"/>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0</w:t>
            </w:r>
          </w:p>
        </w:tc>
      </w:tr>
    </w:tbl>
    <w:p w:rsidR="00114E9A" w:rsidRPr="006706DB" w:rsidRDefault="00114E9A" w:rsidP="006706DB">
      <w:pPr>
        <w:shd w:val="clear" w:color="auto" w:fill="FFFFFF"/>
        <w:suppressAutoHyphens/>
        <w:jc w:val="center"/>
        <w:rPr>
          <w:rFonts w:ascii="Arial" w:hAnsi="Arial" w:cs="Arial"/>
          <w:b/>
          <w:sz w:val="16"/>
          <w:szCs w:val="16"/>
        </w:rPr>
      </w:pPr>
    </w:p>
    <w:p w:rsidR="006706DB" w:rsidRPr="006706DB" w:rsidRDefault="006706DB" w:rsidP="006706DB">
      <w:pPr>
        <w:pStyle w:val="20"/>
        <w:rPr>
          <w:rFonts w:ascii="Arial" w:hAnsi="Arial" w:cs="Arial"/>
          <w:sz w:val="16"/>
          <w:szCs w:val="16"/>
        </w:rPr>
      </w:pPr>
      <w:r w:rsidRPr="006706DB">
        <w:rPr>
          <w:rFonts w:ascii="Arial" w:hAnsi="Arial" w:cs="Arial"/>
          <w:sz w:val="16"/>
          <w:szCs w:val="16"/>
        </w:rPr>
        <w:t>АДМИНИСТРАЦИЯ ВАЛДАЙСКОГО МУНИЦИПАЛЬНОГО РАЙОНА</w:t>
      </w:r>
    </w:p>
    <w:p w:rsidR="006706DB" w:rsidRPr="006706DB" w:rsidRDefault="006706DB" w:rsidP="006706DB">
      <w:pPr>
        <w:pStyle w:val="3"/>
        <w:rPr>
          <w:rFonts w:ascii="Arial" w:hAnsi="Arial" w:cs="Arial"/>
          <w:sz w:val="16"/>
          <w:szCs w:val="16"/>
        </w:rPr>
      </w:pPr>
      <w:r w:rsidRPr="006706DB">
        <w:rPr>
          <w:rFonts w:ascii="Arial" w:hAnsi="Arial" w:cs="Arial"/>
          <w:sz w:val="16"/>
          <w:szCs w:val="16"/>
        </w:rPr>
        <w:t>П О С Т А Н О В Л Е Н И Е</w:t>
      </w:r>
    </w:p>
    <w:p w:rsidR="006706DB" w:rsidRPr="006706DB" w:rsidRDefault="006706DB" w:rsidP="006706DB">
      <w:pPr>
        <w:jc w:val="center"/>
        <w:rPr>
          <w:rFonts w:ascii="Arial" w:hAnsi="Arial" w:cs="Arial"/>
          <w:sz w:val="16"/>
          <w:szCs w:val="16"/>
        </w:rPr>
      </w:pPr>
      <w:r w:rsidRPr="006706DB">
        <w:rPr>
          <w:rFonts w:ascii="Arial" w:hAnsi="Arial" w:cs="Arial"/>
          <w:sz w:val="16"/>
          <w:szCs w:val="16"/>
        </w:rPr>
        <w:t>17.03.2023 № 450</w:t>
      </w:r>
    </w:p>
    <w:p w:rsidR="006706DB" w:rsidRDefault="006706DB" w:rsidP="006706DB">
      <w:pPr>
        <w:tabs>
          <w:tab w:val="left" w:pos="3560"/>
        </w:tabs>
        <w:jc w:val="center"/>
        <w:rPr>
          <w:rFonts w:ascii="Arial" w:hAnsi="Arial" w:cs="Arial"/>
          <w:b/>
          <w:bCs/>
          <w:spacing w:val="-1"/>
          <w:sz w:val="16"/>
          <w:szCs w:val="16"/>
        </w:rPr>
      </w:pPr>
      <w:r w:rsidRPr="006706DB">
        <w:rPr>
          <w:rFonts w:ascii="Arial" w:hAnsi="Arial" w:cs="Arial"/>
          <w:b/>
          <w:sz w:val="16"/>
          <w:szCs w:val="16"/>
        </w:rPr>
        <w:t>О внесении изменений в муниципальную</w:t>
      </w:r>
      <w:r>
        <w:rPr>
          <w:rFonts w:ascii="Arial" w:hAnsi="Arial" w:cs="Arial"/>
          <w:b/>
          <w:sz w:val="16"/>
          <w:szCs w:val="16"/>
        </w:rPr>
        <w:t xml:space="preserve"> </w:t>
      </w:r>
      <w:r w:rsidRPr="006706DB">
        <w:rPr>
          <w:rFonts w:ascii="Arial" w:hAnsi="Arial" w:cs="Arial"/>
          <w:b/>
          <w:sz w:val="16"/>
          <w:szCs w:val="16"/>
        </w:rPr>
        <w:t>программу «</w:t>
      </w:r>
      <w:r w:rsidRPr="006706DB">
        <w:rPr>
          <w:rFonts w:ascii="Arial" w:hAnsi="Arial" w:cs="Arial"/>
          <w:b/>
          <w:bCs/>
          <w:spacing w:val="-1"/>
          <w:sz w:val="16"/>
          <w:szCs w:val="16"/>
        </w:rPr>
        <w:t>Обращение с твердыми</w:t>
      </w:r>
      <w:r>
        <w:rPr>
          <w:rFonts w:ascii="Arial" w:hAnsi="Arial" w:cs="Arial"/>
          <w:b/>
          <w:bCs/>
          <w:spacing w:val="-1"/>
          <w:sz w:val="16"/>
          <w:szCs w:val="16"/>
        </w:rPr>
        <w:t xml:space="preserve"> </w:t>
      </w:r>
      <w:r w:rsidRPr="006706DB">
        <w:rPr>
          <w:rFonts w:ascii="Arial" w:hAnsi="Arial" w:cs="Arial"/>
          <w:b/>
          <w:bCs/>
          <w:spacing w:val="-1"/>
          <w:sz w:val="16"/>
          <w:szCs w:val="16"/>
        </w:rPr>
        <w:t xml:space="preserve">коммунальными отходами </w:t>
      </w:r>
    </w:p>
    <w:p w:rsidR="006706DB" w:rsidRPr="006706DB" w:rsidRDefault="006706DB" w:rsidP="006706DB">
      <w:pPr>
        <w:tabs>
          <w:tab w:val="left" w:pos="3560"/>
        </w:tabs>
        <w:jc w:val="center"/>
        <w:rPr>
          <w:rFonts w:ascii="Arial" w:hAnsi="Arial" w:cs="Arial"/>
          <w:b/>
          <w:sz w:val="16"/>
          <w:szCs w:val="16"/>
        </w:rPr>
      </w:pPr>
      <w:r w:rsidRPr="006706DB">
        <w:rPr>
          <w:rFonts w:ascii="Arial" w:hAnsi="Arial" w:cs="Arial"/>
          <w:b/>
          <w:bCs/>
          <w:spacing w:val="-1"/>
          <w:sz w:val="16"/>
          <w:szCs w:val="16"/>
        </w:rPr>
        <w:t>на</w:t>
      </w:r>
      <w:r w:rsidRPr="006706DB">
        <w:rPr>
          <w:rFonts w:ascii="Arial" w:hAnsi="Arial" w:cs="Arial"/>
          <w:b/>
          <w:sz w:val="16"/>
          <w:szCs w:val="16"/>
        </w:rPr>
        <w:t xml:space="preserve"> территории</w:t>
      </w:r>
      <w:r>
        <w:rPr>
          <w:rFonts w:ascii="Arial" w:hAnsi="Arial" w:cs="Arial"/>
          <w:b/>
          <w:sz w:val="16"/>
          <w:szCs w:val="16"/>
        </w:rPr>
        <w:t xml:space="preserve"> </w:t>
      </w:r>
      <w:r w:rsidRPr="006706DB">
        <w:rPr>
          <w:rFonts w:ascii="Arial" w:hAnsi="Arial" w:cs="Arial"/>
          <w:b/>
          <w:sz w:val="16"/>
          <w:szCs w:val="16"/>
        </w:rPr>
        <w:t>Валдайского муниципального района</w:t>
      </w:r>
      <w:r>
        <w:rPr>
          <w:rFonts w:ascii="Arial" w:hAnsi="Arial" w:cs="Arial"/>
          <w:b/>
          <w:sz w:val="16"/>
          <w:szCs w:val="16"/>
        </w:rPr>
        <w:t xml:space="preserve"> </w:t>
      </w:r>
      <w:r w:rsidRPr="006706DB">
        <w:rPr>
          <w:rFonts w:ascii="Arial" w:hAnsi="Arial" w:cs="Arial"/>
          <w:b/>
          <w:sz w:val="16"/>
          <w:szCs w:val="16"/>
        </w:rPr>
        <w:t>в 2023 - 2025 годах»</w:t>
      </w:r>
    </w:p>
    <w:p w:rsidR="006706DB" w:rsidRPr="006706DB" w:rsidRDefault="006706DB" w:rsidP="006706DB">
      <w:pPr>
        <w:tabs>
          <w:tab w:val="left" w:pos="3560"/>
        </w:tabs>
        <w:ind w:firstLine="709"/>
        <w:jc w:val="both"/>
        <w:rPr>
          <w:rFonts w:ascii="Arial" w:hAnsi="Arial" w:cs="Arial"/>
          <w:sz w:val="4"/>
          <w:szCs w:val="4"/>
        </w:rPr>
      </w:pPr>
    </w:p>
    <w:p w:rsidR="006706DB" w:rsidRPr="006706DB" w:rsidRDefault="006706DB" w:rsidP="006706DB">
      <w:pPr>
        <w:autoSpaceDE w:val="0"/>
        <w:autoSpaceDN w:val="0"/>
        <w:adjustRightInd w:val="0"/>
        <w:ind w:firstLine="284"/>
        <w:jc w:val="both"/>
        <w:rPr>
          <w:rFonts w:ascii="Arial" w:hAnsi="Arial" w:cs="Arial"/>
          <w:sz w:val="16"/>
          <w:szCs w:val="16"/>
        </w:rPr>
      </w:pPr>
      <w:r w:rsidRPr="006706DB">
        <w:rPr>
          <w:rFonts w:ascii="Arial" w:hAnsi="Arial" w:cs="Arial"/>
          <w:sz w:val="16"/>
          <w:szCs w:val="16"/>
        </w:rPr>
        <w:t xml:space="preserve">В соответствии с Бюджетным кодексом Российской Федерации, Федеральным </w:t>
      </w:r>
      <w:hyperlink r:id="rId11" w:history="1">
        <w:r w:rsidRPr="006706DB">
          <w:rPr>
            <w:rStyle w:val="af"/>
            <w:rFonts w:ascii="Arial" w:hAnsi="Arial" w:cs="Arial"/>
            <w:color w:val="auto"/>
            <w:sz w:val="16"/>
            <w:szCs w:val="16"/>
            <w:u w:val="none"/>
          </w:rPr>
          <w:t>законом</w:t>
        </w:r>
      </w:hyperlink>
      <w:r w:rsidRPr="006706DB">
        <w:rPr>
          <w:rFonts w:ascii="Arial" w:hAnsi="Arial" w:cs="Arial"/>
          <w:sz w:val="16"/>
          <w:szCs w:val="16"/>
        </w:rPr>
        <w:t xml:space="preserve"> от 6 октября </w:t>
      </w:r>
      <w:smartTag w:uri="urn:schemas-microsoft-com:office:smarttags" w:element="metricconverter">
        <w:smartTagPr>
          <w:attr w:name="ProductID" w:val="2003 г"/>
        </w:smartTagPr>
        <w:r w:rsidRPr="006706DB">
          <w:rPr>
            <w:rFonts w:ascii="Arial" w:hAnsi="Arial" w:cs="Arial"/>
            <w:sz w:val="16"/>
            <w:szCs w:val="16"/>
          </w:rPr>
          <w:t>2003 года</w:t>
        </w:r>
      </w:smartTag>
      <w:r w:rsidRPr="006706DB">
        <w:rPr>
          <w:rFonts w:ascii="Arial" w:hAnsi="Arial" w:cs="Arial"/>
          <w:sz w:val="16"/>
          <w:szCs w:val="16"/>
        </w:rPr>
        <w:t xml:space="preserve">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12" w:history="1">
        <w:r w:rsidRPr="006706DB">
          <w:rPr>
            <w:rStyle w:val="af"/>
            <w:rFonts w:ascii="Arial" w:hAnsi="Arial" w:cs="Arial"/>
            <w:color w:val="auto"/>
            <w:sz w:val="16"/>
            <w:szCs w:val="16"/>
            <w:u w:val="none"/>
          </w:rPr>
          <w:t xml:space="preserve">№ </w:t>
        </w:r>
      </w:hyperlink>
      <w:r w:rsidRPr="006706DB">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6706DB">
        <w:rPr>
          <w:rFonts w:ascii="Arial" w:hAnsi="Arial" w:cs="Arial"/>
          <w:b/>
          <w:sz w:val="16"/>
          <w:szCs w:val="16"/>
        </w:rPr>
        <w:t>ПОСТАНОВЛЯЕТ:</w:t>
      </w:r>
    </w:p>
    <w:p w:rsidR="006706DB" w:rsidRPr="006706DB" w:rsidRDefault="006706DB" w:rsidP="006706DB">
      <w:pPr>
        <w:pStyle w:val="aff1"/>
        <w:autoSpaceDE w:val="0"/>
        <w:autoSpaceDN w:val="0"/>
        <w:adjustRightInd w:val="0"/>
        <w:ind w:left="0" w:firstLine="284"/>
        <w:jc w:val="both"/>
        <w:rPr>
          <w:rFonts w:ascii="Arial" w:hAnsi="Arial" w:cs="Arial"/>
          <w:sz w:val="16"/>
          <w:szCs w:val="16"/>
        </w:rPr>
      </w:pPr>
      <w:r w:rsidRPr="006706DB">
        <w:rPr>
          <w:rFonts w:ascii="Arial" w:hAnsi="Arial" w:cs="Arial"/>
          <w:sz w:val="16"/>
          <w:szCs w:val="16"/>
        </w:rPr>
        <w:t>1. Внести изменения в муниципальную программу «</w:t>
      </w:r>
      <w:r w:rsidRPr="006706DB">
        <w:rPr>
          <w:rFonts w:ascii="Arial" w:hAnsi="Arial" w:cs="Arial"/>
          <w:bCs/>
          <w:spacing w:val="-1"/>
          <w:sz w:val="16"/>
          <w:szCs w:val="16"/>
        </w:rPr>
        <w:t>Обращение с твердыми коммунальными отходами на территории Валдайского муниципального района в 2023 - 2025 годах</w:t>
      </w:r>
      <w:r w:rsidRPr="006706DB">
        <w:rPr>
          <w:rFonts w:ascii="Arial" w:hAnsi="Arial" w:cs="Arial"/>
          <w:sz w:val="16"/>
          <w:szCs w:val="16"/>
        </w:rPr>
        <w:t>», утвержденную постановлением Администрации Валдайского муниципального района от 06.02.2023 № 187 (далее – муниципальная программа):</w:t>
      </w:r>
    </w:p>
    <w:p w:rsidR="006706DB" w:rsidRPr="006706DB" w:rsidRDefault="006706DB" w:rsidP="006706DB">
      <w:pPr>
        <w:pStyle w:val="aff1"/>
        <w:autoSpaceDE w:val="0"/>
        <w:autoSpaceDN w:val="0"/>
        <w:adjustRightInd w:val="0"/>
        <w:ind w:left="0" w:firstLine="284"/>
        <w:jc w:val="both"/>
        <w:rPr>
          <w:rFonts w:ascii="Arial" w:hAnsi="Arial" w:cs="Arial"/>
          <w:sz w:val="16"/>
          <w:szCs w:val="16"/>
        </w:rPr>
      </w:pPr>
      <w:r w:rsidRPr="006706DB">
        <w:rPr>
          <w:rFonts w:ascii="Arial" w:hAnsi="Arial" w:cs="Arial"/>
          <w:sz w:val="16"/>
          <w:szCs w:val="16"/>
        </w:rPr>
        <w:t>1.1. Изложить пункт 6 паспорта муниципальной программы в редакции:</w:t>
      </w:r>
    </w:p>
    <w:p w:rsidR="006706DB" w:rsidRPr="006706DB" w:rsidRDefault="006706DB" w:rsidP="006706DB">
      <w:pPr>
        <w:pStyle w:val="aff1"/>
        <w:autoSpaceDE w:val="0"/>
        <w:autoSpaceDN w:val="0"/>
        <w:adjustRightInd w:val="0"/>
        <w:ind w:left="0" w:firstLine="284"/>
        <w:jc w:val="both"/>
        <w:rPr>
          <w:rFonts w:ascii="Arial" w:hAnsi="Arial" w:cs="Arial"/>
          <w:sz w:val="16"/>
          <w:szCs w:val="16"/>
        </w:rPr>
      </w:pPr>
      <w:r w:rsidRPr="006706DB">
        <w:rPr>
          <w:rFonts w:ascii="Arial" w:hAnsi="Arial" w:cs="Arial"/>
          <w:sz w:val="16"/>
          <w:szCs w:val="16"/>
        </w:rPr>
        <w:t>«6. Объем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3"/>
        <w:gridCol w:w="2872"/>
        <w:gridCol w:w="3010"/>
        <w:gridCol w:w="1239"/>
        <w:gridCol w:w="1476"/>
        <w:gridCol w:w="1637"/>
        <w:gridCol w:w="733"/>
      </w:tblGrid>
      <w:tr w:rsidR="006706DB" w:rsidRPr="006706DB" w:rsidTr="006706DB">
        <w:trPr>
          <w:trHeight w:val="20"/>
        </w:trPr>
        <w:tc>
          <w:tcPr>
            <w:tcW w:w="169" w:type="pct"/>
            <w:vMerge w:val="restar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Год</w:t>
            </w:r>
          </w:p>
        </w:tc>
        <w:tc>
          <w:tcPr>
            <w:tcW w:w="4831" w:type="pct"/>
            <w:gridSpan w:val="6"/>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Источник финансирования</w:t>
            </w:r>
          </w:p>
        </w:tc>
      </w:tr>
      <w:tr w:rsidR="006706DB" w:rsidRPr="006706DB" w:rsidTr="006706DB">
        <w:trPr>
          <w:trHeight w:val="20"/>
        </w:trPr>
        <w:tc>
          <w:tcPr>
            <w:tcW w:w="169" w:type="pct"/>
            <w:vMerge/>
            <w:vAlign w:val="center"/>
          </w:tcPr>
          <w:p w:rsidR="006706DB" w:rsidRPr="006706DB" w:rsidRDefault="006706DB" w:rsidP="006706DB">
            <w:pPr>
              <w:jc w:val="center"/>
              <w:rPr>
                <w:rFonts w:ascii="Arial" w:hAnsi="Arial" w:cs="Arial"/>
                <w:b/>
                <w:sz w:val="12"/>
                <w:szCs w:val="12"/>
              </w:rPr>
            </w:pPr>
          </w:p>
        </w:tc>
        <w:tc>
          <w:tcPr>
            <w:tcW w:w="1265"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бюджет Валдайского городского поселения</w:t>
            </w:r>
          </w:p>
        </w:tc>
        <w:tc>
          <w:tcPr>
            <w:tcW w:w="1326"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бюджет Валдайского муниципального района</w:t>
            </w:r>
          </w:p>
        </w:tc>
        <w:tc>
          <w:tcPr>
            <w:tcW w:w="546"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областной</w:t>
            </w:r>
            <w:r>
              <w:rPr>
                <w:rFonts w:ascii="Arial" w:hAnsi="Arial" w:cs="Arial"/>
                <w:b/>
                <w:sz w:val="12"/>
                <w:szCs w:val="12"/>
              </w:rPr>
              <w:t xml:space="preserve"> </w:t>
            </w:r>
            <w:r w:rsidRPr="006706DB">
              <w:rPr>
                <w:rFonts w:ascii="Arial" w:hAnsi="Arial" w:cs="Arial"/>
                <w:b/>
                <w:sz w:val="12"/>
                <w:szCs w:val="12"/>
              </w:rPr>
              <w:t>бюджет</w:t>
            </w:r>
          </w:p>
        </w:tc>
        <w:tc>
          <w:tcPr>
            <w:tcW w:w="650"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федеральный</w:t>
            </w:r>
            <w:r>
              <w:rPr>
                <w:rFonts w:ascii="Arial" w:hAnsi="Arial" w:cs="Arial"/>
                <w:b/>
                <w:sz w:val="12"/>
                <w:szCs w:val="12"/>
              </w:rPr>
              <w:t xml:space="preserve"> </w:t>
            </w:r>
            <w:r w:rsidRPr="006706DB">
              <w:rPr>
                <w:rFonts w:ascii="Arial" w:hAnsi="Arial" w:cs="Arial"/>
                <w:b/>
                <w:sz w:val="12"/>
                <w:szCs w:val="12"/>
              </w:rPr>
              <w:t>бюджет</w:t>
            </w:r>
          </w:p>
        </w:tc>
        <w:tc>
          <w:tcPr>
            <w:tcW w:w="721"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внебюджетные</w:t>
            </w:r>
            <w:r>
              <w:rPr>
                <w:rFonts w:ascii="Arial" w:hAnsi="Arial" w:cs="Arial"/>
                <w:b/>
                <w:sz w:val="12"/>
                <w:szCs w:val="12"/>
              </w:rPr>
              <w:t xml:space="preserve"> </w:t>
            </w:r>
            <w:r w:rsidRPr="006706DB">
              <w:rPr>
                <w:rFonts w:ascii="Arial" w:hAnsi="Arial" w:cs="Arial"/>
                <w:b/>
                <w:sz w:val="12"/>
                <w:szCs w:val="12"/>
              </w:rPr>
              <w:t>средства</w:t>
            </w:r>
          </w:p>
        </w:tc>
        <w:tc>
          <w:tcPr>
            <w:tcW w:w="324"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всего</w:t>
            </w:r>
          </w:p>
        </w:tc>
      </w:tr>
      <w:tr w:rsidR="006706DB" w:rsidRPr="006706DB" w:rsidTr="006706DB">
        <w:trPr>
          <w:trHeight w:val="20"/>
        </w:trPr>
        <w:tc>
          <w:tcPr>
            <w:tcW w:w="169"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2023</w:t>
            </w:r>
          </w:p>
        </w:tc>
        <w:tc>
          <w:tcPr>
            <w:tcW w:w="1265"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973,32823</w:t>
            </w:r>
          </w:p>
        </w:tc>
        <w:tc>
          <w:tcPr>
            <w:tcW w:w="1326"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2 097,84250</w:t>
            </w:r>
          </w:p>
        </w:tc>
        <w:tc>
          <w:tcPr>
            <w:tcW w:w="546"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650"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721"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324"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3 071,17073</w:t>
            </w:r>
          </w:p>
        </w:tc>
      </w:tr>
      <w:tr w:rsidR="006706DB" w:rsidRPr="006706DB" w:rsidTr="006706DB">
        <w:trPr>
          <w:trHeight w:val="20"/>
        </w:trPr>
        <w:tc>
          <w:tcPr>
            <w:tcW w:w="169"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2024</w:t>
            </w:r>
          </w:p>
        </w:tc>
        <w:tc>
          <w:tcPr>
            <w:tcW w:w="1265"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1 376,48823</w:t>
            </w:r>
          </w:p>
        </w:tc>
        <w:tc>
          <w:tcPr>
            <w:tcW w:w="1326"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546"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650"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721"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324"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1 376,48823</w:t>
            </w:r>
          </w:p>
        </w:tc>
      </w:tr>
      <w:tr w:rsidR="006706DB" w:rsidRPr="006706DB" w:rsidTr="006706DB">
        <w:trPr>
          <w:trHeight w:val="20"/>
        </w:trPr>
        <w:tc>
          <w:tcPr>
            <w:tcW w:w="169"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2025</w:t>
            </w:r>
          </w:p>
        </w:tc>
        <w:tc>
          <w:tcPr>
            <w:tcW w:w="1265"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1 376,48823</w:t>
            </w:r>
          </w:p>
        </w:tc>
        <w:tc>
          <w:tcPr>
            <w:tcW w:w="1326"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546"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650"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721"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0</w:t>
            </w:r>
          </w:p>
        </w:tc>
        <w:tc>
          <w:tcPr>
            <w:tcW w:w="324" w:type="pct"/>
            <w:vAlign w:val="center"/>
          </w:tcPr>
          <w:p w:rsidR="006706DB" w:rsidRPr="006706DB" w:rsidRDefault="006706DB" w:rsidP="006706DB">
            <w:pPr>
              <w:jc w:val="center"/>
              <w:rPr>
                <w:rFonts w:ascii="Arial" w:hAnsi="Arial" w:cs="Arial"/>
                <w:sz w:val="12"/>
                <w:szCs w:val="12"/>
              </w:rPr>
            </w:pPr>
            <w:r w:rsidRPr="006706DB">
              <w:rPr>
                <w:rFonts w:ascii="Arial" w:hAnsi="Arial" w:cs="Arial"/>
                <w:sz w:val="12"/>
                <w:szCs w:val="12"/>
              </w:rPr>
              <w:t>1 376,48823</w:t>
            </w:r>
          </w:p>
        </w:tc>
      </w:tr>
      <w:tr w:rsidR="006706DB" w:rsidRPr="006706DB" w:rsidTr="006706DB">
        <w:trPr>
          <w:trHeight w:val="20"/>
        </w:trPr>
        <w:tc>
          <w:tcPr>
            <w:tcW w:w="169" w:type="pct"/>
            <w:vAlign w:val="center"/>
          </w:tcPr>
          <w:p w:rsidR="006706DB" w:rsidRPr="006706DB" w:rsidRDefault="006706DB" w:rsidP="006706DB">
            <w:pPr>
              <w:jc w:val="center"/>
              <w:rPr>
                <w:rFonts w:ascii="Arial" w:hAnsi="Arial" w:cs="Arial"/>
                <w:sz w:val="12"/>
                <w:szCs w:val="12"/>
              </w:rPr>
            </w:pPr>
            <w:r w:rsidRPr="006706DB">
              <w:rPr>
                <w:rFonts w:ascii="Arial" w:hAnsi="Arial" w:cs="Arial"/>
                <w:b/>
                <w:sz w:val="12"/>
                <w:szCs w:val="12"/>
              </w:rPr>
              <w:t>Всего</w:t>
            </w:r>
          </w:p>
        </w:tc>
        <w:tc>
          <w:tcPr>
            <w:tcW w:w="1265"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3 726,30469</w:t>
            </w:r>
          </w:p>
        </w:tc>
        <w:tc>
          <w:tcPr>
            <w:tcW w:w="1326"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2 097,84250</w:t>
            </w:r>
          </w:p>
        </w:tc>
        <w:tc>
          <w:tcPr>
            <w:tcW w:w="546"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0</w:t>
            </w:r>
          </w:p>
        </w:tc>
        <w:tc>
          <w:tcPr>
            <w:tcW w:w="650"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0</w:t>
            </w:r>
          </w:p>
        </w:tc>
        <w:tc>
          <w:tcPr>
            <w:tcW w:w="721"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0</w:t>
            </w:r>
          </w:p>
        </w:tc>
        <w:tc>
          <w:tcPr>
            <w:tcW w:w="324" w:type="pct"/>
            <w:vAlign w:val="center"/>
          </w:tcPr>
          <w:p w:rsidR="006706DB" w:rsidRPr="006706DB" w:rsidRDefault="006706DB" w:rsidP="006706DB">
            <w:pPr>
              <w:jc w:val="center"/>
              <w:rPr>
                <w:rFonts w:ascii="Arial" w:hAnsi="Arial" w:cs="Arial"/>
                <w:b/>
                <w:sz w:val="12"/>
                <w:szCs w:val="12"/>
              </w:rPr>
            </w:pPr>
            <w:r w:rsidRPr="006706DB">
              <w:rPr>
                <w:rFonts w:ascii="Arial" w:hAnsi="Arial" w:cs="Arial"/>
                <w:b/>
                <w:sz w:val="12"/>
                <w:szCs w:val="12"/>
              </w:rPr>
              <w:t>5 824,14719</w:t>
            </w:r>
          </w:p>
        </w:tc>
      </w:tr>
    </w:tbl>
    <w:p w:rsidR="006706DB" w:rsidRPr="0027405F" w:rsidRDefault="006706DB" w:rsidP="006706DB">
      <w:pPr>
        <w:pStyle w:val="aff1"/>
        <w:autoSpaceDE w:val="0"/>
        <w:autoSpaceDN w:val="0"/>
        <w:adjustRightInd w:val="0"/>
        <w:ind w:left="0" w:firstLine="709"/>
        <w:jc w:val="right"/>
        <w:rPr>
          <w:rFonts w:ascii="Arial" w:hAnsi="Arial" w:cs="Arial"/>
          <w:sz w:val="12"/>
          <w:szCs w:val="12"/>
        </w:rPr>
      </w:pPr>
      <w:r w:rsidRPr="0027405F">
        <w:rPr>
          <w:rFonts w:ascii="Arial" w:hAnsi="Arial" w:cs="Arial"/>
          <w:sz w:val="12"/>
          <w:szCs w:val="12"/>
        </w:rPr>
        <w:t>»;</w:t>
      </w:r>
    </w:p>
    <w:p w:rsidR="006706DB" w:rsidRPr="006706DB" w:rsidRDefault="006706DB" w:rsidP="00FD526A">
      <w:pPr>
        <w:ind w:firstLine="284"/>
        <w:jc w:val="both"/>
        <w:rPr>
          <w:rFonts w:ascii="Arial" w:hAnsi="Arial" w:cs="Arial"/>
          <w:bCs/>
          <w:sz w:val="16"/>
          <w:szCs w:val="16"/>
        </w:rPr>
      </w:pPr>
      <w:r w:rsidRPr="006706DB">
        <w:rPr>
          <w:rStyle w:val="aff0"/>
          <w:rFonts w:ascii="Arial" w:hAnsi="Arial" w:cs="Arial"/>
          <w:b w:val="0"/>
          <w:sz w:val="16"/>
          <w:szCs w:val="16"/>
        </w:rPr>
        <w:t>1.2 Изложить</w:t>
      </w:r>
      <w:r w:rsidRPr="006706DB">
        <w:rPr>
          <w:rFonts w:ascii="Arial" w:hAnsi="Arial" w:cs="Arial"/>
          <w:sz w:val="16"/>
          <w:szCs w:val="16"/>
        </w:rPr>
        <w:t xml:space="preserve"> </w:t>
      </w:r>
      <w:r w:rsidRPr="006706DB">
        <w:rPr>
          <w:rStyle w:val="aff0"/>
          <w:rFonts w:ascii="Arial" w:hAnsi="Arial" w:cs="Arial"/>
          <w:b w:val="0"/>
          <w:sz w:val="16"/>
          <w:szCs w:val="16"/>
        </w:rPr>
        <w:t xml:space="preserve">Перечень целевых показателей муниципальной программы в прилагаемой редакции </w:t>
      </w:r>
      <w:r w:rsidRPr="006706DB">
        <w:rPr>
          <w:rFonts w:ascii="Arial" w:hAnsi="Arial" w:cs="Arial"/>
          <w:sz w:val="16"/>
          <w:szCs w:val="16"/>
        </w:rPr>
        <w:t>(приложение 1).</w:t>
      </w:r>
    </w:p>
    <w:p w:rsidR="006706DB" w:rsidRPr="006706DB" w:rsidRDefault="006706DB" w:rsidP="00FD526A">
      <w:pPr>
        <w:ind w:firstLine="284"/>
        <w:jc w:val="both"/>
        <w:rPr>
          <w:rStyle w:val="aff0"/>
          <w:rFonts w:ascii="Arial" w:hAnsi="Arial" w:cs="Arial"/>
          <w:b w:val="0"/>
          <w:sz w:val="16"/>
          <w:szCs w:val="16"/>
        </w:rPr>
      </w:pPr>
      <w:r w:rsidRPr="006706DB">
        <w:rPr>
          <w:rFonts w:ascii="Arial" w:hAnsi="Arial" w:cs="Arial"/>
          <w:sz w:val="16"/>
          <w:szCs w:val="16"/>
        </w:rPr>
        <w:t>1.3.</w:t>
      </w:r>
      <w:r w:rsidRPr="006706DB">
        <w:rPr>
          <w:rStyle w:val="aff0"/>
          <w:rFonts w:ascii="Arial" w:hAnsi="Arial" w:cs="Arial"/>
          <w:sz w:val="16"/>
          <w:szCs w:val="16"/>
        </w:rPr>
        <w:t xml:space="preserve"> </w:t>
      </w:r>
      <w:r w:rsidRPr="006706DB">
        <w:rPr>
          <w:rStyle w:val="aff0"/>
          <w:rFonts w:ascii="Arial" w:hAnsi="Arial" w:cs="Arial"/>
          <w:b w:val="0"/>
          <w:sz w:val="16"/>
          <w:szCs w:val="16"/>
        </w:rPr>
        <w:t>Изложить</w:t>
      </w:r>
      <w:r w:rsidRPr="006706DB">
        <w:rPr>
          <w:rStyle w:val="aff0"/>
          <w:rFonts w:ascii="Arial" w:hAnsi="Arial" w:cs="Arial"/>
          <w:sz w:val="16"/>
          <w:szCs w:val="16"/>
        </w:rPr>
        <w:t xml:space="preserve"> </w:t>
      </w:r>
      <w:r w:rsidRPr="006706DB">
        <w:rPr>
          <w:rFonts w:ascii="Arial" w:hAnsi="Arial" w:cs="Arial"/>
          <w:sz w:val="16"/>
          <w:szCs w:val="16"/>
        </w:rPr>
        <w:t>Мероприятия муниципальной программы в прилагаемой редакции (приложение 2).</w:t>
      </w:r>
    </w:p>
    <w:p w:rsidR="006706DB" w:rsidRPr="006706DB" w:rsidRDefault="006706DB" w:rsidP="00FD526A">
      <w:pPr>
        <w:ind w:firstLine="284"/>
        <w:jc w:val="both"/>
        <w:rPr>
          <w:rFonts w:ascii="Arial" w:hAnsi="Arial" w:cs="Arial"/>
          <w:sz w:val="16"/>
          <w:szCs w:val="16"/>
        </w:rPr>
      </w:pPr>
      <w:r w:rsidRPr="006706D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06DB" w:rsidRPr="006706DB" w:rsidRDefault="006706DB" w:rsidP="006706DB">
      <w:pPr>
        <w:jc w:val="both"/>
        <w:rPr>
          <w:rFonts w:ascii="Arial" w:hAnsi="Arial" w:cs="Arial"/>
          <w:b/>
          <w:sz w:val="16"/>
          <w:szCs w:val="16"/>
        </w:rPr>
      </w:pPr>
      <w:r w:rsidRPr="006706DB">
        <w:rPr>
          <w:rFonts w:ascii="Arial" w:hAnsi="Arial" w:cs="Arial"/>
          <w:b/>
          <w:sz w:val="16"/>
          <w:szCs w:val="16"/>
        </w:rPr>
        <w:t>Глава муниципального района</w:t>
      </w:r>
      <w:r w:rsidRPr="006706DB">
        <w:rPr>
          <w:rFonts w:ascii="Arial" w:hAnsi="Arial" w:cs="Arial"/>
          <w:b/>
          <w:sz w:val="16"/>
          <w:szCs w:val="16"/>
        </w:rPr>
        <w:tab/>
      </w:r>
      <w:r w:rsidRPr="006706DB">
        <w:rPr>
          <w:rFonts w:ascii="Arial" w:hAnsi="Arial" w:cs="Arial"/>
          <w:b/>
          <w:sz w:val="16"/>
          <w:szCs w:val="16"/>
        </w:rPr>
        <w:tab/>
        <w:t>Ю.В.Стадэ</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Приложение 1</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к постановлению Администрации</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муниципального района</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от 17.03.2023 № 450</w:t>
      </w:r>
    </w:p>
    <w:p w:rsidR="006706DB" w:rsidRPr="006706DB" w:rsidRDefault="006706DB" w:rsidP="006706DB">
      <w:pPr>
        <w:autoSpaceDE w:val="0"/>
        <w:autoSpaceDN w:val="0"/>
        <w:adjustRightInd w:val="0"/>
        <w:jc w:val="center"/>
        <w:rPr>
          <w:rFonts w:ascii="Arial" w:hAnsi="Arial" w:cs="Arial"/>
          <w:b/>
          <w:sz w:val="16"/>
          <w:szCs w:val="16"/>
        </w:rPr>
      </w:pPr>
      <w:r w:rsidRPr="006706DB">
        <w:rPr>
          <w:rFonts w:ascii="Arial" w:hAnsi="Arial" w:cs="Arial"/>
          <w:b/>
          <w:sz w:val="16"/>
          <w:szCs w:val="16"/>
        </w:rPr>
        <w:t>ПЕРЕЧЕНЬ</w:t>
      </w:r>
    </w:p>
    <w:p w:rsidR="006706DB" w:rsidRPr="006706DB" w:rsidRDefault="006706DB" w:rsidP="006706DB">
      <w:pPr>
        <w:autoSpaceDE w:val="0"/>
        <w:autoSpaceDN w:val="0"/>
        <w:adjustRightInd w:val="0"/>
        <w:jc w:val="center"/>
        <w:rPr>
          <w:rFonts w:ascii="Arial" w:hAnsi="Arial" w:cs="Arial"/>
          <w:b/>
          <w:sz w:val="16"/>
          <w:szCs w:val="16"/>
        </w:rPr>
      </w:pPr>
      <w:r w:rsidRPr="006706DB">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8"/>
        <w:gridCol w:w="5890"/>
        <w:gridCol w:w="1023"/>
        <w:gridCol w:w="2227"/>
        <w:gridCol w:w="634"/>
        <w:gridCol w:w="634"/>
        <w:gridCol w:w="634"/>
      </w:tblGrid>
      <w:tr w:rsidR="006706DB" w:rsidRPr="00FD526A" w:rsidTr="008C1EBE">
        <w:trPr>
          <w:trHeight w:val="20"/>
        </w:trPr>
        <w:tc>
          <w:tcPr>
            <w:tcW w:w="0" w:type="auto"/>
            <w:vMerge w:val="restart"/>
            <w:vAlign w:val="center"/>
          </w:tcPr>
          <w:p w:rsidR="006706DB" w:rsidRPr="00FD526A" w:rsidRDefault="006706DB" w:rsidP="006706DB">
            <w:pPr>
              <w:autoSpaceDE w:val="0"/>
              <w:autoSpaceDN w:val="0"/>
              <w:adjustRightInd w:val="0"/>
              <w:jc w:val="center"/>
              <w:rPr>
                <w:rFonts w:ascii="Arial" w:hAnsi="Arial" w:cs="Arial"/>
                <w:b/>
                <w:sz w:val="12"/>
                <w:szCs w:val="12"/>
              </w:rPr>
            </w:pPr>
            <w:r w:rsidRPr="00FD526A">
              <w:rPr>
                <w:rFonts w:ascii="Arial" w:hAnsi="Arial" w:cs="Arial"/>
                <w:b/>
                <w:sz w:val="12"/>
                <w:szCs w:val="12"/>
              </w:rPr>
              <w:t>№ п/п</w:t>
            </w:r>
          </w:p>
        </w:tc>
        <w:tc>
          <w:tcPr>
            <w:tcW w:w="0" w:type="auto"/>
            <w:vMerge w:val="restart"/>
            <w:vAlign w:val="center"/>
          </w:tcPr>
          <w:p w:rsidR="006706DB" w:rsidRPr="00FD526A" w:rsidRDefault="006706DB" w:rsidP="006706DB">
            <w:pPr>
              <w:autoSpaceDE w:val="0"/>
              <w:autoSpaceDN w:val="0"/>
              <w:adjustRightInd w:val="0"/>
              <w:jc w:val="center"/>
              <w:rPr>
                <w:rFonts w:ascii="Arial" w:hAnsi="Arial" w:cs="Arial"/>
                <w:b/>
                <w:sz w:val="12"/>
                <w:szCs w:val="12"/>
              </w:rPr>
            </w:pPr>
            <w:r w:rsidRPr="00FD526A">
              <w:rPr>
                <w:rFonts w:ascii="Arial" w:hAnsi="Arial" w:cs="Arial"/>
                <w:b/>
                <w:sz w:val="12"/>
                <w:szCs w:val="12"/>
              </w:rPr>
              <w:t>Наименование целевого показателя</w:t>
            </w:r>
          </w:p>
        </w:tc>
        <w:tc>
          <w:tcPr>
            <w:tcW w:w="0" w:type="auto"/>
            <w:vMerge w:val="restart"/>
            <w:vAlign w:val="center"/>
          </w:tcPr>
          <w:p w:rsidR="006706DB" w:rsidRPr="00FD526A" w:rsidRDefault="006706DB" w:rsidP="006706DB">
            <w:pPr>
              <w:autoSpaceDE w:val="0"/>
              <w:autoSpaceDN w:val="0"/>
              <w:adjustRightInd w:val="0"/>
              <w:jc w:val="center"/>
              <w:rPr>
                <w:rFonts w:ascii="Arial" w:hAnsi="Arial" w:cs="Arial"/>
                <w:b/>
                <w:sz w:val="12"/>
                <w:szCs w:val="12"/>
              </w:rPr>
            </w:pPr>
            <w:r w:rsidRPr="00FD526A">
              <w:rPr>
                <w:rFonts w:ascii="Arial" w:hAnsi="Arial" w:cs="Arial"/>
                <w:b/>
                <w:sz w:val="12"/>
                <w:szCs w:val="12"/>
              </w:rPr>
              <w:t>Единица измерения</w:t>
            </w:r>
          </w:p>
        </w:tc>
        <w:tc>
          <w:tcPr>
            <w:tcW w:w="0" w:type="auto"/>
            <w:vMerge w:val="restart"/>
            <w:vAlign w:val="center"/>
          </w:tcPr>
          <w:p w:rsidR="006706DB" w:rsidRPr="00FD526A" w:rsidRDefault="006706DB" w:rsidP="006706DB">
            <w:pPr>
              <w:autoSpaceDE w:val="0"/>
              <w:autoSpaceDN w:val="0"/>
              <w:adjustRightInd w:val="0"/>
              <w:jc w:val="center"/>
              <w:rPr>
                <w:rFonts w:ascii="Arial" w:hAnsi="Arial" w:cs="Arial"/>
                <w:b/>
                <w:sz w:val="12"/>
                <w:szCs w:val="12"/>
                <w:highlight w:val="yellow"/>
              </w:rPr>
            </w:pPr>
            <w:r w:rsidRPr="00FD526A">
              <w:rPr>
                <w:rFonts w:ascii="Arial" w:hAnsi="Arial" w:cs="Arial"/>
                <w:b/>
                <w:sz w:val="12"/>
                <w:szCs w:val="12"/>
              </w:rPr>
              <w:t>Базовое значение целевого показателя (2022 год)</w:t>
            </w:r>
          </w:p>
        </w:tc>
        <w:tc>
          <w:tcPr>
            <w:tcW w:w="0" w:type="auto"/>
            <w:gridSpan w:val="3"/>
            <w:vAlign w:val="center"/>
          </w:tcPr>
          <w:p w:rsidR="006706DB" w:rsidRPr="00FD526A" w:rsidRDefault="006706DB" w:rsidP="00FD526A">
            <w:pPr>
              <w:autoSpaceDE w:val="0"/>
              <w:autoSpaceDN w:val="0"/>
              <w:adjustRightInd w:val="0"/>
              <w:jc w:val="center"/>
              <w:rPr>
                <w:rFonts w:ascii="Arial" w:hAnsi="Arial" w:cs="Arial"/>
                <w:b/>
                <w:sz w:val="12"/>
                <w:szCs w:val="12"/>
              </w:rPr>
            </w:pPr>
            <w:r w:rsidRPr="00FD526A">
              <w:rPr>
                <w:rFonts w:ascii="Arial" w:hAnsi="Arial" w:cs="Arial"/>
                <w:b/>
                <w:sz w:val="12"/>
                <w:szCs w:val="12"/>
              </w:rPr>
              <w:t>Значение целевого показателя</w:t>
            </w:r>
            <w:r w:rsidR="00FD526A">
              <w:rPr>
                <w:rFonts w:ascii="Arial" w:hAnsi="Arial" w:cs="Arial"/>
                <w:b/>
                <w:sz w:val="12"/>
                <w:szCs w:val="12"/>
              </w:rPr>
              <w:t xml:space="preserve"> </w:t>
            </w:r>
            <w:r w:rsidRPr="00FD526A">
              <w:rPr>
                <w:rFonts w:ascii="Arial" w:hAnsi="Arial" w:cs="Arial"/>
                <w:b/>
                <w:sz w:val="12"/>
                <w:szCs w:val="12"/>
              </w:rPr>
              <w:t>по годам</w:t>
            </w:r>
          </w:p>
        </w:tc>
      </w:tr>
      <w:tr w:rsidR="006706DB" w:rsidRPr="00FD526A" w:rsidTr="008C1EBE">
        <w:trPr>
          <w:trHeight w:val="20"/>
        </w:trPr>
        <w:tc>
          <w:tcPr>
            <w:tcW w:w="0" w:type="auto"/>
            <w:vMerge/>
            <w:vAlign w:val="center"/>
          </w:tcPr>
          <w:p w:rsidR="006706DB" w:rsidRPr="00FD526A" w:rsidRDefault="006706DB" w:rsidP="006706DB">
            <w:pPr>
              <w:autoSpaceDE w:val="0"/>
              <w:autoSpaceDN w:val="0"/>
              <w:adjustRightInd w:val="0"/>
              <w:jc w:val="center"/>
              <w:rPr>
                <w:rFonts w:ascii="Arial" w:hAnsi="Arial" w:cs="Arial"/>
                <w:b/>
                <w:sz w:val="12"/>
                <w:szCs w:val="12"/>
              </w:rPr>
            </w:pPr>
          </w:p>
        </w:tc>
        <w:tc>
          <w:tcPr>
            <w:tcW w:w="0" w:type="auto"/>
            <w:vMerge/>
            <w:vAlign w:val="center"/>
          </w:tcPr>
          <w:p w:rsidR="006706DB" w:rsidRPr="00FD526A" w:rsidRDefault="006706DB" w:rsidP="006706DB">
            <w:pPr>
              <w:autoSpaceDE w:val="0"/>
              <w:autoSpaceDN w:val="0"/>
              <w:adjustRightInd w:val="0"/>
              <w:jc w:val="center"/>
              <w:rPr>
                <w:rFonts w:ascii="Arial" w:hAnsi="Arial" w:cs="Arial"/>
                <w:b/>
                <w:sz w:val="12"/>
                <w:szCs w:val="12"/>
              </w:rPr>
            </w:pPr>
          </w:p>
        </w:tc>
        <w:tc>
          <w:tcPr>
            <w:tcW w:w="0" w:type="auto"/>
            <w:vMerge/>
            <w:vAlign w:val="center"/>
          </w:tcPr>
          <w:p w:rsidR="006706DB" w:rsidRPr="00FD526A" w:rsidRDefault="006706DB" w:rsidP="006706DB">
            <w:pPr>
              <w:autoSpaceDE w:val="0"/>
              <w:autoSpaceDN w:val="0"/>
              <w:adjustRightInd w:val="0"/>
              <w:jc w:val="center"/>
              <w:rPr>
                <w:rFonts w:ascii="Arial" w:hAnsi="Arial" w:cs="Arial"/>
                <w:b/>
                <w:sz w:val="12"/>
                <w:szCs w:val="12"/>
              </w:rPr>
            </w:pPr>
          </w:p>
        </w:tc>
        <w:tc>
          <w:tcPr>
            <w:tcW w:w="0" w:type="auto"/>
            <w:vMerge/>
            <w:vAlign w:val="center"/>
          </w:tcPr>
          <w:p w:rsidR="006706DB" w:rsidRPr="00FD526A" w:rsidRDefault="006706DB" w:rsidP="006706DB">
            <w:pPr>
              <w:autoSpaceDE w:val="0"/>
              <w:autoSpaceDN w:val="0"/>
              <w:adjustRightInd w:val="0"/>
              <w:jc w:val="center"/>
              <w:rPr>
                <w:rFonts w:ascii="Arial" w:hAnsi="Arial" w:cs="Arial"/>
                <w:b/>
                <w:sz w:val="12"/>
                <w:szCs w:val="12"/>
                <w:highlight w:val="yellow"/>
              </w:rPr>
            </w:pPr>
          </w:p>
        </w:tc>
        <w:tc>
          <w:tcPr>
            <w:tcW w:w="0" w:type="auto"/>
            <w:vAlign w:val="center"/>
          </w:tcPr>
          <w:p w:rsidR="006706DB" w:rsidRPr="00FD526A" w:rsidRDefault="006706DB" w:rsidP="006706DB">
            <w:pPr>
              <w:autoSpaceDE w:val="0"/>
              <w:autoSpaceDN w:val="0"/>
              <w:adjustRightInd w:val="0"/>
              <w:jc w:val="center"/>
              <w:rPr>
                <w:rFonts w:ascii="Arial" w:hAnsi="Arial" w:cs="Arial"/>
                <w:b/>
                <w:sz w:val="12"/>
                <w:szCs w:val="12"/>
              </w:rPr>
            </w:pPr>
            <w:r w:rsidRPr="00FD526A">
              <w:rPr>
                <w:rFonts w:ascii="Arial" w:hAnsi="Arial" w:cs="Arial"/>
                <w:b/>
                <w:sz w:val="12"/>
                <w:szCs w:val="12"/>
              </w:rPr>
              <w:t>2023</w:t>
            </w:r>
          </w:p>
        </w:tc>
        <w:tc>
          <w:tcPr>
            <w:tcW w:w="0" w:type="auto"/>
            <w:vAlign w:val="center"/>
          </w:tcPr>
          <w:p w:rsidR="006706DB" w:rsidRPr="00FD526A" w:rsidRDefault="006706DB" w:rsidP="006706DB">
            <w:pPr>
              <w:autoSpaceDE w:val="0"/>
              <w:autoSpaceDN w:val="0"/>
              <w:adjustRightInd w:val="0"/>
              <w:jc w:val="center"/>
              <w:rPr>
                <w:rFonts w:ascii="Arial" w:hAnsi="Arial" w:cs="Arial"/>
                <w:b/>
                <w:sz w:val="12"/>
                <w:szCs w:val="12"/>
              </w:rPr>
            </w:pPr>
            <w:r w:rsidRPr="00FD526A">
              <w:rPr>
                <w:rFonts w:ascii="Arial" w:hAnsi="Arial" w:cs="Arial"/>
                <w:b/>
                <w:sz w:val="12"/>
                <w:szCs w:val="12"/>
              </w:rPr>
              <w:t>2024</w:t>
            </w:r>
          </w:p>
        </w:tc>
        <w:tc>
          <w:tcPr>
            <w:tcW w:w="0" w:type="auto"/>
            <w:vAlign w:val="center"/>
          </w:tcPr>
          <w:p w:rsidR="006706DB" w:rsidRPr="00FD526A" w:rsidRDefault="006706DB" w:rsidP="006706DB">
            <w:pPr>
              <w:autoSpaceDE w:val="0"/>
              <w:autoSpaceDN w:val="0"/>
              <w:adjustRightInd w:val="0"/>
              <w:jc w:val="center"/>
              <w:rPr>
                <w:rFonts w:ascii="Arial" w:hAnsi="Arial" w:cs="Arial"/>
                <w:b/>
                <w:sz w:val="12"/>
                <w:szCs w:val="12"/>
              </w:rPr>
            </w:pPr>
            <w:r w:rsidRPr="00FD526A">
              <w:rPr>
                <w:rFonts w:ascii="Arial" w:hAnsi="Arial" w:cs="Arial"/>
                <w:b/>
                <w:sz w:val="12"/>
                <w:szCs w:val="12"/>
              </w:rPr>
              <w:t>2025</w:t>
            </w:r>
          </w:p>
        </w:tc>
      </w:tr>
      <w:tr w:rsidR="006706DB" w:rsidRPr="00FD526A" w:rsidTr="008C1EBE">
        <w:trPr>
          <w:trHeight w:val="20"/>
        </w:trPr>
        <w:tc>
          <w:tcPr>
            <w:tcW w:w="0" w:type="auto"/>
            <w:vAlign w:val="center"/>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1</w:t>
            </w:r>
          </w:p>
        </w:tc>
        <w:tc>
          <w:tcPr>
            <w:tcW w:w="0" w:type="auto"/>
            <w:vAlign w:val="center"/>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2</w:t>
            </w:r>
          </w:p>
        </w:tc>
        <w:tc>
          <w:tcPr>
            <w:tcW w:w="0" w:type="auto"/>
            <w:vAlign w:val="center"/>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3</w:t>
            </w:r>
          </w:p>
        </w:tc>
        <w:tc>
          <w:tcPr>
            <w:tcW w:w="0" w:type="auto"/>
            <w:vAlign w:val="center"/>
          </w:tcPr>
          <w:p w:rsidR="006706DB" w:rsidRPr="00FD526A" w:rsidRDefault="006706DB" w:rsidP="006706DB">
            <w:pPr>
              <w:autoSpaceDE w:val="0"/>
              <w:autoSpaceDN w:val="0"/>
              <w:adjustRightInd w:val="0"/>
              <w:jc w:val="center"/>
              <w:rPr>
                <w:rFonts w:ascii="Arial" w:hAnsi="Arial" w:cs="Arial"/>
                <w:sz w:val="12"/>
                <w:szCs w:val="12"/>
                <w:highlight w:val="yellow"/>
              </w:rPr>
            </w:pPr>
            <w:r w:rsidRPr="00FD526A">
              <w:rPr>
                <w:rFonts w:ascii="Arial" w:hAnsi="Arial" w:cs="Arial"/>
                <w:sz w:val="12"/>
                <w:szCs w:val="12"/>
              </w:rPr>
              <w:t>4</w:t>
            </w:r>
          </w:p>
        </w:tc>
        <w:tc>
          <w:tcPr>
            <w:tcW w:w="0" w:type="auto"/>
            <w:vAlign w:val="center"/>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5</w:t>
            </w:r>
          </w:p>
        </w:tc>
        <w:tc>
          <w:tcPr>
            <w:tcW w:w="0" w:type="auto"/>
            <w:vAlign w:val="center"/>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6</w:t>
            </w:r>
          </w:p>
        </w:tc>
        <w:tc>
          <w:tcPr>
            <w:tcW w:w="0" w:type="auto"/>
            <w:vAlign w:val="center"/>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7</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1.</w:t>
            </w:r>
          </w:p>
        </w:tc>
        <w:tc>
          <w:tcPr>
            <w:tcW w:w="0" w:type="auto"/>
            <w:gridSpan w:val="6"/>
          </w:tcPr>
          <w:p w:rsidR="006706DB" w:rsidRPr="00FD526A" w:rsidRDefault="006706DB" w:rsidP="006706DB">
            <w:pPr>
              <w:autoSpaceDE w:val="0"/>
              <w:autoSpaceDN w:val="0"/>
              <w:adjustRightInd w:val="0"/>
              <w:rPr>
                <w:rFonts w:ascii="Arial" w:hAnsi="Arial" w:cs="Arial"/>
                <w:b/>
                <w:sz w:val="12"/>
                <w:szCs w:val="12"/>
              </w:rPr>
            </w:pPr>
            <w:r w:rsidRPr="00FD526A">
              <w:rPr>
                <w:rFonts w:ascii="Arial" w:hAnsi="Arial" w:cs="Arial"/>
                <w:b/>
                <w:sz w:val="12"/>
                <w:szCs w:val="12"/>
              </w:rPr>
              <w:t>Организация мест накопления твердых коммунальных отходов в соответствии с установленными требованиями</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lang w:val="en-US"/>
              </w:rPr>
              <w:t>1</w:t>
            </w:r>
            <w:r w:rsidRPr="00FD526A">
              <w:rPr>
                <w:rFonts w:ascii="Arial" w:hAnsi="Arial" w:cs="Arial"/>
                <w:sz w:val="12"/>
                <w:szCs w:val="12"/>
              </w:rPr>
              <w:t>.1</w:t>
            </w:r>
          </w:p>
        </w:tc>
        <w:tc>
          <w:tcPr>
            <w:tcW w:w="0" w:type="auto"/>
          </w:tcPr>
          <w:p w:rsidR="006706DB" w:rsidRPr="00FD526A" w:rsidRDefault="006706DB" w:rsidP="006706DB">
            <w:pPr>
              <w:widowControl w:val="0"/>
              <w:rPr>
                <w:rFonts w:ascii="Arial" w:hAnsi="Arial" w:cs="Arial"/>
                <w:sz w:val="12"/>
                <w:szCs w:val="12"/>
              </w:rPr>
            </w:pPr>
            <w:r w:rsidRPr="00FD526A">
              <w:rPr>
                <w:rFonts w:ascii="Arial" w:hAnsi="Arial" w:cs="Arial"/>
                <w:sz w:val="12"/>
                <w:szCs w:val="12"/>
              </w:rPr>
              <w:t>Устройство контейнерных площадок в соответствии с установленными нормативными требованиями</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ед</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14</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3</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3</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3</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1.2.</w:t>
            </w:r>
          </w:p>
        </w:tc>
        <w:tc>
          <w:tcPr>
            <w:tcW w:w="0" w:type="auto"/>
          </w:tcPr>
          <w:p w:rsidR="006706DB" w:rsidRPr="00FD526A" w:rsidRDefault="006706DB" w:rsidP="006706DB">
            <w:pPr>
              <w:widowControl w:val="0"/>
              <w:rPr>
                <w:rFonts w:ascii="Arial" w:hAnsi="Arial" w:cs="Arial"/>
                <w:sz w:val="12"/>
                <w:szCs w:val="12"/>
              </w:rPr>
            </w:pPr>
            <w:r w:rsidRPr="00FD526A">
              <w:rPr>
                <w:rFonts w:ascii="Arial" w:hAnsi="Arial" w:cs="Arial"/>
                <w:sz w:val="12"/>
                <w:szCs w:val="12"/>
              </w:rPr>
              <w:t>Количество контейнеров, приобретенных для замены неисправных</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ед</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45</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9</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9</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9</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2.</w:t>
            </w:r>
          </w:p>
        </w:tc>
        <w:tc>
          <w:tcPr>
            <w:tcW w:w="0" w:type="auto"/>
            <w:gridSpan w:val="6"/>
          </w:tcPr>
          <w:p w:rsidR="006706DB" w:rsidRPr="00FD526A" w:rsidRDefault="006706DB" w:rsidP="006706DB">
            <w:pPr>
              <w:rPr>
                <w:rFonts w:ascii="Arial" w:hAnsi="Arial" w:cs="Arial"/>
                <w:b/>
                <w:sz w:val="12"/>
                <w:szCs w:val="12"/>
              </w:rPr>
            </w:pPr>
            <w:r w:rsidRPr="00FD526A">
              <w:rPr>
                <w:rFonts w:ascii="Arial" w:hAnsi="Arial" w:cs="Arial"/>
                <w:b/>
                <w:sz w:val="12"/>
                <w:szCs w:val="12"/>
              </w:rPr>
              <w:t>Обеспечение мероприятий по ликвидации несанкционированных свалок и навалов на территории Валдайского муниципального района</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2.1</w:t>
            </w:r>
          </w:p>
        </w:tc>
        <w:tc>
          <w:tcPr>
            <w:tcW w:w="0" w:type="auto"/>
          </w:tcPr>
          <w:p w:rsidR="006706DB" w:rsidRPr="00FD526A" w:rsidRDefault="006706DB" w:rsidP="006706DB">
            <w:pPr>
              <w:widowControl w:val="0"/>
              <w:rPr>
                <w:rFonts w:ascii="Arial" w:hAnsi="Arial" w:cs="Arial"/>
                <w:sz w:val="12"/>
                <w:szCs w:val="12"/>
              </w:rPr>
            </w:pPr>
            <w:r w:rsidRPr="00FD526A">
              <w:rPr>
                <w:rFonts w:ascii="Arial" w:hAnsi="Arial" w:cs="Arial"/>
                <w:sz w:val="12"/>
                <w:szCs w:val="12"/>
              </w:rPr>
              <w:t>Доля ликвидированных несанкционированных салок на территории Валдайского муниципального района и городского поселения из выявленных</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100</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2.2</w:t>
            </w:r>
          </w:p>
        </w:tc>
        <w:tc>
          <w:tcPr>
            <w:tcW w:w="0" w:type="auto"/>
          </w:tcPr>
          <w:p w:rsidR="006706DB" w:rsidRPr="00FD526A" w:rsidRDefault="006706DB" w:rsidP="006706DB">
            <w:pPr>
              <w:widowControl w:val="0"/>
              <w:rPr>
                <w:rFonts w:ascii="Arial" w:hAnsi="Arial" w:cs="Arial"/>
                <w:sz w:val="12"/>
                <w:szCs w:val="12"/>
              </w:rPr>
            </w:pPr>
            <w:r w:rsidRPr="00FD526A">
              <w:rPr>
                <w:rFonts w:ascii="Arial" w:hAnsi="Arial" w:cs="Arial"/>
                <w:sz w:val="12"/>
                <w:szCs w:val="12"/>
              </w:rPr>
              <w:t xml:space="preserve">Количество проведенных экологических субботников </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ед</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7</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7</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7</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7</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2.3</w:t>
            </w:r>
          </w:p>
        </w:tc>
        <w:tc>
          <w:tcPr>
            <w:tcW w:w="0" w:type="auto"/>
          </w:tcPr>
          <w:p w:rsidR="006706DB" w:rsidRPr="00FD526A" w:rsidRDefault="006706DB" w:rsidP="006706DB">
            <w:pPr>
              <w:widowControl w:val="0"/>
              <w:rPr>
                <w:rFonts w:ascii="Arial" w:hAnsi="Arial" w:cs="Arial"/>
                <w:sz w:val="12"/>
                <w:szCs w:val="12"/>
              </w:rPr>
            </w:pPr>
            <w:r w:rsidRPr="00FD526A">
              <w:rPr>
                <w:rFonts w:ascii="Arial" w:hAnsi="Arial" w:cs="Arial"/>
                <w:sz w:val="12"/>
                <w:szCs w:val="12"/>
              </w:rPr>
              <w:t>Доля убранной территории от некондиционного мусора вокруг контейнерных площадок Валдайского городского поселения</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100</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3</w:t>
            </w:r>
          </w:p>
        </w:tc>
        <w:tc>
          <w:tcPr>
            <w:tcW w:w="0" w:type="auto"/>
            <w:gridSpan w:val="6"/>
          </w:tcPr>
          <w:p w:rsidR="006706DB" w:rsidRPr="00FD526A" w:rsidRDefault="006706DB" w:rsidP="006706DB">
            <w:pPr>
              <w:autoSpaceDE w:val="0"/>
              <w:autoSpaceDN w:val="0"/>
              <w:adjustRightInd w:val="0"/>
              <w:rPr>
                <w:rFonts w:ascii="Arial" w:hAnsi="Arial" w:cs="Arial"/>
                <w:b/>
                <w:sz w:val="12"/>
                <w:szCs w:val="12"/>
              </w:rPr>
            </w:pPr>
            <w:r w:rsidRPr="00FD526A">
              <w:rPr>
                <w:rFonts w:ascii="Arial" w:hAnsi="Arial" w:cs="Arial"/>
                <w:b/>
                <w:sz w:val="12"/>
                <w:szCs w:val="12"/>
              </w:rPr>
              <w:t xml:space="preserve">Организация сбора и вывоза отходов </w:t>
            </w:r>
            <w:r w:rsidRPr="00FD526A">
              <w:rPr>
                <w:rFonts w:ascii="Arial" w:hAnsi="Arial" w:cs="Arial"/>
                <w:b/>
                <w:sz w:val="12"/>
                <w:szCs w:val="12"/>
                <w:lang w:val="en-US"/>
              </w:rPr>
              <w:t>I</w:t>
            </w:r>
            <w:r w:rsidRPr="00FD526A">
              <w:rPr>
                <w:rFonts w:ascii="Arial" w:hAnsi="Arial" w:cs="Arial"/>
                <w:b/>
                <w:sz w:val="12"/>
                <w:szCs w:val="12"/>
              </w:rPr>
              <w:t>-</w:t>
            </w:r>
            <w:r w:rsidRPr="00FD526A">
              <w:rPr>
                <w:rFonts w:ascii="Arial" w:hAnsi="Arial" w:cs="Arial"/>
                <w:b/>
                <w:sz w:val="12"/>
                <w:szCs w:val="12"/>
                <w:lang w:val="en-US"/>
              </w:rPr>
              <w:t>IV</w:t>
            </w:r>
            <w:r w:rsidRPr="00FD526A">
              <w:rPr>
                <w:rFonts w:ascii="Arial" w:hAnsi="Arial" w:cs="Arial"/>
                <w:b/>
                <w:sz w:val="12"/>
                <w:szCs w:val="12"/>
              </w:rPr>
              <w:t xml:space="preserve"> класса опасности</w:t>
            </w:r>
          </w:p>
        </w:tc>
      </w:tr>
      <w:tr w:rsidR="006706DB" w:rsidRPr="00FD526A" w:rsidTr="008C1EBE">
        <w:trPr>
          <w:trHeight w:val="20"/>
        </w:trPr>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3.1</w:t>
            </w:r>
          </w:p>
        </w:tc>
        <w:tc>
          <w:tcPr>
            <w:tcW w:w="0" w:type="auto"/>
          </w:tcPr>
          <w:p w:rsidR="006706DB" w:rsidRPr="00FD526A" w:rsidRDefault="006706DB" w:rsidP="006706DB">
            <w:pPr>
              <w:widowControl w:val="0"/>
              <w:rPr>
                <w:rFonts w:ascii="Arial" w:hAnsi="Arial" w:cs="Arial"/>
                <w:sz w:val="12"/>
                <w:szCs w:val="12"/>
              </w:rPr>
            </w:pPr>
            <w:r w:rsidRPr="00FD526A">
              <w:rPr>
                <w:rFonts w:ascii="Arial" w:hAnsi="Arial" w:cs="Arial"/>
                <w:sz w:val="12"/>
                <w:szCs w:val="12"/>
              </w:rPr>
              <w:t xml:space="preserve">Доля собранных и направленных на утилизацию отходов </w:t>
            </w:r>
            <w:r w:rsidRPr="00FD526A">
              <w:rPr>
                <w:rFonts w:ascii="Arial" w:hAnsi="Arial" w:cs="Arial"/>
                <w:sz w:val="12"/>
                <w:szCs w:val="12"/>
                <w:lang w:val="en-US"/>
              </w:rPr>
              <w:t>I</w:t>
            </w:r>
            <w:r w:rsidRPr="00FD526A">
              <w:rPr>
                <w:rFonts w:ascii="Arial" w:hAnsi="Arial" w:cs="Arial"/>
                <w:sz w:val="12"/>
                <w:szCs w:val="12"/>
              </w:rPr>
              <w:t>-</w:t>
            </w:r>
            <w:r w:rsidRPr="00FD526A">
              <w:rPr>
                <w:rFonts w:ascii="Arial" w:hAnsi="Arial" w:cs="Arial"/>
                <w:sz w:val="12"/>
                <w:szCs w:val="12"/>
                <w:lang w:val="en-US"/>
              </w:rPr>
              <w:t>IV</w:t>
            </w:r>
            <w:r w:rsidRPr="00FD526A">
              <w:rPr>
                <w:rFonts w:ascii="Arial" w:hAnsi="Arial" w:cs="Arial"/>
                <w:sz w:val="12"/>
                <w:szCs w:val="12"/>
              </w:rPr>
              <w:t xml:space="preserve"> класса опасности</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w:t>
            </w:r>
          </w:p>
        </w:tc>
        <w:tc>
          <w:tcPr>
            <w:tcW w:w="0" w:type="auto"/>
          </w:tcPr>
          <w:p w:rsidR="006706DB" w:rsidRPr="00FD526A" w:rsidRDefault="006706DB" w:rsidP="006706DB">
            <w:pPr>
              <w:autoSpaceDE w:val="0"/>
              <w:autoSpaceDN w:val="0"/>
              <w:adjustRightInd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widowControl w:val="0"/>
              <w:jc w:val="center"/>
              <w:rPr>
                <w:rFonts w:ascii="Arial" w:hAnsi="Arial" w:cs="Arial"/>
                <w:sz w:val="12"/>
                <w:szCs w:val="12"/>
              </w:rPr>
            </w:pPr>
            <w:r w:rsidRPr="00FD526A">
              <w:rPr>
                <w:rFonts w:ascii="Arial" w:hAnsi="Arial" w:cs="Arial"/>
                <w:sz w:val="12"/>
                <w:szCs w:val="12"/>
              </w:rPr>
              <w:t>100</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100</w:t>
            </w:r>
          </w:p>
        </w:tc>
      </w:tr>
    </w:tbl>
    <w:p w:rsidR="00114E9A" w:rsidRPr="00FD526A" w:rsidRDefault="00114E9A" w:rsidP="006706DB">
      <w:pPr>
        <w:shd w:val="clear" w:color="auto" w:fill="FFFFFF"/>
        <w:suppressAutoHyphens/>
        <w:jc w:val="center"/>
        <w:rPr>
          <w:rFonts w:ascii="Arial" w:hAnsi="Arial" w:cs="Arial"/>
          <w:b/>
          <w:sz w:val="8"/>
          <w:szCs w:val="8"/>
        </w:rPr>
      </w:pP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Приложение 2</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к постановлению Администрации</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муниципального района</w:t>
      </w:r>
    </w:p>
    <w:p w:rsidR="006706DB" w:rsidRPr="00FD526A" w:rsidRDefault="006706DB" w:rsidP="00FD526A">
      <w:pPr>
        <w:ind w:left="9072"/>
        <w:jc w:val="center"/>
        <w:rPr>
          <w:rFonts w:ascii="Arial" w:hAnsi="Arial" w:cs="Arial"/>
          <w:sz w:val="12"/>
          <w:szCs w:val="12"/>
        </w:rPr>
      </w:pPr>
      <w:r w:rsidRPr="00FD526A">
        <w:rPr>
          <w:rFonts w:ascii="Arial" w:hAnsi="Arial" w:cs="Arial"/>
          <w:sz w:val="12"/>
          <w:szCs w:val="12"/>
        </w:rPr>
        <w:t>от 17.03.2023 № 450</w:t>
      </w:r>
    </w:p>
    <w:p w:rsidR="006706DB" w:rsidRPr="006706DB" w:rsidRDefault="006706DB" w:rsidP="006706DB">
      <w:pPr>
        <w:jc w:val="center"/>
        <w:rPr>
          <w:rFonts w:ascii="Arial" w:hAnsi="Arial" w:cs="Arial"/>
          <w:b/>
          <w:sz w:val="16"/>
          <w:szCs w:val="16"/>
        </w:rPr>
      </w:pPr>
      <w:r w:rsidRPr="006706DB">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7"/>
        <w:gridCol w:w="2412"/>
        <w:gridCol w:w="1559"/>
        <w:gridCol w:w="993"/>
        <w:gridCol w:w="991"/>
        <w:gridCol w:w="3274"/>
        <w:gridCol w:w="678"/>
        <w:gridCol w:w="578"/>
        <w:gridCol w:w="578"/>
      </w:tblGrid>
      <w:tr w:rsidR="00FD526A" w:rsidRPr="00FD526A" w:rsidTr="00FD526A">
        <w:trPr>
          <w:trHeight w:val="20"/>
        </w:trPr>
        <w:tc>
          <w:tcPr>
            <w:tcW w:w="0" w:type="auto"/>
            <w:vMerge w:val="restart"/>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 п/п</w:t>
            </w:r>
          </w:p>
        </w:tc>
        <w:tc>
          <w:tcPr>
            <w:tcW w:w="2412" w:type="dxa"/>
            <w:vMerge w:val="restart"/>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Наименование мероприятия</w:t>
            </w:r>
          </w:p>
        </w:tc>
        <w:tc>
          <w:tcPr>
            <w:tcW w:w="1559" w:type="dxa"/>
            <w:vMerge w:val="restart"/>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Исполнитель мероприятия</w:t>
            </w:r>
          </w:p>
        </w:tc>
        <w:tc>
          <w:tcPr>
            <w:tcW w:w="993" w:type="dxa"/>
            <w:vMerge w:val="restart"/>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Срок реализации</w:t>
            </w:r>
          </w:p>
        </w:tc>
        <w:tc>
          <w:tcPr>
            <w:tcW w:w="991" w:type="dxa"/>
            <w:vMerge w:val="restart"/>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Целевой показатель</w:t>
            </w:r>
          </w:p>
        </w:tc>
        <w:tc>
          <w:tcPr>
            <w:tcW w:w="3274" w:type="dxa"/>
            <w:vMerge w:val="restart"/>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Источник финансирования</w:t>
            </w:r>
          </w:p>
        </w:tc>
        <w:tc>
          <w:tcPr>
            <w:tcW w:w="0" w:type="auto"/>
            <w:gridSpan w:val="3"/>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 xml:space="preserve">Объем финансирования </w:t>
            </w:r>
          </w:p>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(тыс. рублей)</w:t>
            </w:r>
          </w:p>
        </w:tc>
      </w:tr>
      <w:tr w:rsidR="00FD526A" w:rsidRPr="00FD526A" w:rsidTr="00FD526A">
        <w:trPr>
          <w:trHeight w:val="20"/>
        </w:trPr>
        <w:tc>
          <w:tcPr>
            <w:tcW w:w="0" w:type="auto"/>
            <w:vMerge/>
            <w:vAlign w:val="center"/>
          </w:tcPr>
          <w:p w:rsidR="006706DB" w:rsidRPr="00FD526A" w:rsidRDefault="006706DB" w:rsidP="006706DB">
            <w:pPr>
              <w:jc w:val="center"/>
              <w:rPr>
                <w:rFonts w:ascii="Arial" w:hAnsi="Arial" w:cs="Arial"/>
                <w:b/>
                <w:sz w:val="12"/>
                <w:szCs w:val="12"/>
              </w:rPr>
            </w:pPr>
          </w:p>
        </w:tc>
        <w:tc>
          <w:tcPr>
            <w:tcW w:w="2412" w:type="dxa"/>
            <w:vMerge/>
            <w:vAlign w:val="center"/>
          </w:tcPr>
          <w:p w:rsidR="006706DB" w:rsidRPr="00FD526A" w:rsidRDefault="006706DB" w:rsidP="006706DB">
            <w:pPr>
              <w:jc w:val="center"/>
              <w:rPr>
                <w:rFonts w:ascii="Arial" w:hAnsi="Arial" w:cs="Arial"/>
                <w:b/>
                <w:sz w:val="12"/>
                <w:szCs w:val="12"/>
              </w:rPr>
            </w:pPr>
          </w:p>
        </w:tc>
        <w:tc>
          <w:tcPr>
            <w:tcW w:w="1559" w:type="dxa"/>
            <w:vMerge/>
            <w:vAlign w:val="center"/>
          </w:tcPr>
          <w:p w:rsidR="006706DB" w:rsidRPr="00FD526A" w:rsidRDefault="006706DB" w:rsidP="006706DB">
            <w:pPr>
              <w:jc w:val="center"/>
              <w:rPr>
                <w:rFonts w:ascii="Arial" w:hAnsi="Arial" w:cs="Arial"/>
                <w:b/>
                <w:sz w:val="12"/>
                <w:szCs w:val="12"/>
              </w:rPr>
            </w:pPr>
          </w:p>
        </w:tc>
        <w:tc>
          <w:tcPr>
            <w:tcW w:w="993" w:type="dxa"/>
            <w:vMerge/>
            <w:vAlign w:val="center"/>
          </w:tcPr>
          <w:p w:rsidR="006706DB" w:rsidRPr="00FD526A" w:rsidRDefault="006706DB" w:rsidP="006706DB">
            <w:pPr>
              <w:jc w:val="center"/>
              <w:rPr>
                <w:rFonts w:ascii="Arial" w:hAnsi="Arial" w:cs="Arial"/>
                <w:b/>
                <w:sz w:val="12"/>
                <w:szCs w:val="12"/>
              </w:rPr>
            </w:pPr>
          </w:p>
        </w:tc>
        <w:tc>
          <w:tcPr>
            <w:tcW w:w="991" w:type="dxa"/>
            <w:vMerge/>
            <w:vAlign w:val="center"/>
          </w:tcPr>
          <w:p w:rsidR="006706DB" w:rsidRPr="00FD526A" w:rsidRDefault="006706DB" w:rsidP="006706DB">
            <w:pPr>
              <w:jc w:val="center"/>
              <w:rPr>
                <w:rFonts w:ascii="Arial" w:hAnsi="Arial" w:cs="Arial"/>
                <w:b/>
                <w:sz w:val="12"/>
                <w:szCs w:val="12"/>
              </w:rPr>
            </w:pPr>
          </w:p>
        </w:tc>
        <w:tc>
          <w:tcPr>
            <w:tcW w:w="3274" w:type="dxa"/>
            <w:vMerge/>
            <w:vAlign w:val="center"/>
          </w:tcPr>
          <w:p w:rsidR="006706DB" w:rsidRPr="00FD526A" w:rsidRDefault="006706DB" w:rsidP="006706DB">
            <w:pPr>
              <w:jc w:val="center"/>
              <w:rPr>
                <w:rFonts w:ascii="Arial" w:hAnsi="Arial" w:cs="Arial"/>
                <w:b/>
                <w:sz w:val="12"/>
                <w:szCs w:val="12"/>
              </w:rPr>
            </w:pPr>
          </w:p>
        </w:tc>
        <w:tc>
          <w:tcPr>
            <w:tcW w:w="0" w:type="auto"/>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2023</w:t>
            </w:r>
          </w:p>
        </w:tc>
        <w:tc>
          <w:tcPr>
            <w:tcW w:w="0" w:type="auto"/>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2024</w:t>
            </w:r>
          </w:p>
        </w:tc>
        <w:tc>
          <w:tcPr>
            <w:tcW w:w="0" w:type="auto"/>
            <w:vAlign w:val="center"/>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2025</w:t>
            </w:r>
          </w:p>
        </w:tc>
      </w:tr>
      <w:tr w:rsidR="00FD526A" w:rsidRPr="00FD526A" w:rsidTr="00FD526A">
        <w:trPr>
          <w:trHeight w:val="20"/>
        </w:trPr>
        <w:tc>
          <w:tcPr>
            <w:tcW w:w="0" w:type="auto"/>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w:t>
            </w:r>
          </w:p>
        </w:tc>
        <w:tc>
          <w:tcPr>
            <w:tcW w:w="2412" w:type="dxa"/>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w:t>
            </w:r>
          </w:p>
        </w:tc>
        <w:tc>
          <w:tcPr>
            <w:tcW w:w="1559" w:type="dxa"/>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w:t>
            </w:r>
          </w:p>
        </w:tc>
        <w:tc>
          <w:tcPr>
            <w:tcW w:w="993" w:type="dxa"/>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4</w:t>
            </w:r>
          </w:p>
        </w:tc>
        <w:tc>
          <w:tcPr>
            <w:tcW w:w="991" w:type="dxa"/>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5</w:t>
            </w:r>
          </w:p>
        </w:tc>
        <w:tc>
          <w:tcPr>
            <w:tcW w:w="3274" w:type="dxa"/>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6</w:t>
            </w:r>
          </w:p>
        </w:tc>
        <w:tc>
          <w:tcPr>
            <w:tcW w:w="0" w:type="auto"/>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7</w:t>
            </w:r>
          </w:p>
        </w:tc>
        <w:tc>
          <w:tcPr>
            <w:tcW w:w="0" w:type="auto"/>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8</w:t>
            </w:r>
          </w:p>
        </w:tc>
        <w:tc>
          <w:tcPr>
            <w:tcW w:w="0" w:type="auto"/>
            <w:vAlign w:val="center"/>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9</w:t>
            </w:r>
          </w:p>
        </w:tc>
      </w:tr>
      <w:tr w:rsidR="006706DB" w:rsidRPr="00FD526A" w:rsidTr="00FD526A">
        <w:trPr>
          <w:trHeight w:val="20"/>
        </w:trPr>
        <w:tc>
          <w:tcPr>
            <w:tcW w:w="0" w:type="auto"/>
            <w:vMerge w:val="restart"/>
          </w:tcPr>
          <w:p w:rsidR="006706DB" w:rsidRPr="00FD526A" w:rsidRDefault="006706DB" w:rsidP="006706DB">
            <w:pPr>
              <w:overflowPunct w:val="0"/>
              <w:autoSpaceDE w:val="0"/>
              <w:autoSpaceDN w:val="0"/>
              <w:adjustRightInd w:val="0"/>
              <w:jc w:val="center"/>
              <w:outlineLvl w:val="2"/>
              <w:rPr>
                <w:rFonts w:ascii="Arial" w:hAnsi="Arial" w:cs="Arial"/>
                <w:sz w:val="12"/>
                <w:szCs w:val="12"/>
              </w:rPr>
            </w:pPr>
            <w:r w:rsidRPr="00FD526A">
              <w:rPr>
                <w:rFonts w:ascii="Arial" w:hAnsi="Arial" w:cs="Arial"/>
                <w:sz w:val="12"/>
                <w:szCs w:val="12"/>
              </w:rPr>
              <w:t>1.</w:t>
            </w:r>
          </w:p>
        </w:tc>
        <w:tc>
          <w:tcPr>
            <w:tcW w:w="0" w:type="auto"/>
            <w:gridSpan w:val="8"/>
          </w:tcPr>
          <w:p w:rsidR="006706DB" w:rsidRPr="00FD526A" w:rsidRDefault="006706DB" w:rsidP="006706DB">
            <w:pPr>
              <w:rPr>
                <w:rFonts w:ascii="Arial" w:hAnsi="Arial" w:cs="Arial"/>
                <w:b/>
                <w:sz w:val="12"/>
                <w:szCs w:val="12"/>
              </w:rPr>
            </w:pPr>
            <w:r w:rsidRPr="00FD526A">
              <w:rPr>
                <w:rFonts w:ascii="Arial" w:eastAsia="Calibri" w:hAnsi="Arial" w:cs="Arial"/>
                <w:b/>
                <w:sz w:val="12"/>
                <w:szCs w:val="12"/>
                <w:lang w:eastAsia="en-US"/>
              </w:rPr>
              <w:t xml:space="preserve">Муниципальная программа </w:t>
            </w:r>
            <w:r w:rsidRPr="00FD526A">
              <w:rPr>
                <w:rStyle w:val="aff0"/>
                <w:rFonts w:ascii="Arial" w:hAnsi="Arial" w:cs="Arial"/>
                <w:b w:val="0"/>
                <w:sz w:val="12"/>
                <w:szCs w:val="12"/>
              </w:rPr>
              <w:t>«</w:t>
            </w:r>
            <w:r w:rsidRPr="00FD526A">
              <w:rPr>
                <w:rFonts w:ascii="Arial" w:hAnsi="Arial" w:cs="Arial"/>
                <w:b/>
                <w:sz w:val="12"/>
                <w:szCs w:val="12"/>
              </w:rPr>
              <w:t>Обращение с твердыми коммунальными отходами на территории Валдайского муниципального района в 2023 - 2025 годах»</w:t>
            </w:r>
          </w:p>
        </w:tc>
      </w:tr>
      <w:tr w:rsidR="006706DB"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outlineLvl w:val="2"/>
              <w:rPr>
                <w:rFonts w:ascii="Arial" w:hAnsi="Arial" w:cs="Arial"/>
                <w:sz w:val="12"/>
                <w:szCs w:val="12"/>
              </w:rPr>
            </w:pPr>
          </w:p>
        </w:tc>
        <w:tc>
          <w:tcPr>
            <w:tcW w:w="0" w:type="auto"/>
            <w:gridSpan w:val="8"/>
          </w:tcPr>
          <w:p w:rsidR="006706DB" w:rsidRPr="00FD526A" w:rsidRDefault="006706DB" w:rsidP="006706DB">
            <w:pPr>
              <w:rPr>
                <w:rFonts w:ascii="Arial" w:eastAsia="Calibri" w:hAnsi="Arial" w:cs="Arial"/>
                <w:sz w:val="12"/>
                <w:szCs w:val="12"/>
                <w:lang w:eastAsia="en-US"/>
              </w:rPr>
            </w:pPr>
            <w:r w:rsidRPr="00FD526A">
              <w:rPr>
                <w:rFonts w:ascii="Arial" w:hAnsi="Arial" w:cs="Arial"/>
                <w:sz w:val="12"/>
                <w:szCs w:val="12"/>
              </w:rPr>
              <w:t>Задача 1. Организация мест накопления твердых коммунальных отходов в соответствии с установленными требованиями</w:t>
            </w:r>
          </w:p>
        </w:tc>
      </w:tr>
      <w:tr w:rsidR="00FD526A" w:rsidRPr="00FD526A" w:rsidTr="00FD526A">
        <w:trPr>
          <w:trHeight w:val="20"/>
        </w:trPr>
        <w:tc>
          <w:tcPr>
            <w:tcW w:w="0" w:type="auto"/>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1.1.</w:t>
            </w:r>
          </w:p>
        </w:tc>
        <w:tc>
          <w:tcPr>
            <w:tcW w:w="2412" w:type="dxa"/>
            <w:vMerge w:val="restart"/>
          </w:tcPr>
          <w:p w:rsidR="006706DB" w:rsidRPr="00FD526A" w:rsidRDefault="006706DB" w:rsidP="006706DB">
            <w:pPr>
              <w:pStyle w:val="ConsPlusNormal"/>
              <w:ind w:firstLine="0"/>
              <w:rPr>
                <w:sz w:val="12"/>
                <w:szCs w:val="12"/>
                <w:highlight w:val="yellow"/>
              </w:rPr>
            </w:pPr>
            <w:r w:rsidRPr="00FD526A">
              <w:rPr>
                <w:sz w:val="12"/>
                <w:szCs w:val="12"/>
              </w:rPr>
              <w:t xml:space="preserve"> Устройство контейнерных площадок</w:t>
            </w:r>
          </w:p>
        </w:tc>
        <w:tc>
          <w:tcPr>
            <w:tcW w:w="1559" w:type="dxa"/>
            <w:vMerge w:val="restart"/>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комитет жилищно-коммунального и дорожного хозяйства</w:t>
            </w:r>
          </w:p>
        </w:tc>
        <w:tc>
          <w:tcPr>
            <w:tcW w:w="993"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2023-2025 годы</w:t>
            </w:r>
          </w:p>
        </w:tc>
        <w:tc>
          <w:tcPr>
            <w:tcW w:w="991"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1.1.,1.2.</w:t>
            </w: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 xml:space="preserve">бюджет Валдайского городского поселения </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highlight w:val="yellow"/>
              </w:rPr>
            </w:pPr>
            <w:r w:rsidRPr="00FD526A">
              <w:rPr>
                <w:rFonts w:ascii="Arial" w:hAnsi="Arial" w:cs="Arial"/>
                <w:sz w:val="12"/>
                <w:szCs w:val="12"/>
              </w:rPr>
              <w:t>474,20670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474,20670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474,20670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муниципального района</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highlight w:val="yellow"/>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b/>
                <w:sz w:val="12"/>
                <w:szCs w:val="12"/>
              </w:rPr>
            </w:pPr>
            <w:r w:rsidRPr="00FD526A">
              <w:rPr>
                <w:rFonts w:ascii="Arial" w:hAnsi="Arial" w:cs="Arial"/>
                <w:b/>
                <w:sz w:val="12"/>
                <w:szCs w:val="12"/>
              </w:rPr>
              <w:t>итого</w:t>
            </w:r>
          </w:p>
        </w:tc>
        <w:tc>
          <w:tcPr>
            <w:tcW w:w="0" w:type="auto"/>
          </w:tcPr>
          <w:p w:rsidR="006706DB" w:rsidRPr="00FD526A" w:rsidRDefault="006706DB" w:rsidP="006706DB">
            <w:pPr>
              <w:overflowPunct w:val="0"/>
              <w:autoSpaceDE w:val="0"/>
              <w:autoSpaceDN w:val="0"/>
              <w:adjustRightInd w:val="0"/>
              <w:jc w:val="center"/>
              <w:rPr>
                <w:rFonts w:ascii="Arial" w:hAnsi="Arial" w:cs="Arial"/>
                <w:b/>
                <w:sz w:val="12"/>
                <w:szCs w:val="12"/>
                <w:highlight w:val="yellow"/>
              </w:rPr>
            </w:pPr>
            <w:r w:rsidRPr="00FD526A">
              <w:rPr>
                <w:rFonts w:ascii="Arial" w:hAnsi="Arial" w:cs="Arial"/>
                <w:b/>
                <w:sz w:val="12"/>
                <w:szCs w:val="12"/>
              </w:rPr>
              <w:t>474,20670</w:t>
            </w:r>
          </w:p>
        </w:tc>
        <w:tc>
          <w:tcPr>
            <w:tcW w:w="0" w:type="auto"/>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474,20670</w:t>
            </w:r>
          </w:p>
        </w:tc>
        <w:tc>
          <w:tcPr>
            <w:tcW w:w="0" w:type="auto"/>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474,20670</w:t>
            </w:r>
          </w:p>
        </w:tc>
      </w:tr>
      <w:tr w:rsidR="006706DB" w:rsidRPr="00FD526A" w:rsidTr="00FD526A">
        <w:trPr>
          <w:trHeight w:val="20"/>
        </w:trPr>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w:t>
            </w:r>
          </w:p>
        </w:tc>
        <w:tc>
          <w:tcPr>
            <w:tcW w:w="0" w:type="auto"/>
            <w:gridSpan w:val="8"/>
          </w:tcPr>
          <w:p w:rsidR="006706DB" w:rsidRPr="00FD526A" w:rsidRDefault="006706DB" w:rsidP="006706DB">
            <w:pPr>
              <w:rPr>
                <w:rFonts w:ascii="Arial" w:hAnsi="Arial" w:cs="Arial"/>
                <w:sz w:val="12"/>
                <w:szCs w:val="12"/>
              </w:rPr>
            </w:pPr>
            <w:r w:rsidRPr="00FD526A">
              <w:rPr>
                <w:rFonts w:ascii="Arial" w:hAnsi="Arial" w:cs="Arial"/>
                <w:sz w:val="12"/>
                <w:szCs w:val="12"/>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FD526A" w:rsidRPr="00FD526A" w:rsidTr="00FD526A">
        <w:trPr>
          <w:trHeight w:val="20"/>
        </w:trPr>
        <w:tc>
          <w:tcPr>
            <w:tcW w:w="0" w:type="auto"/>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2.1</w:t>
            </w:r>
          </w:p>
        </w:tc>
        <w:tc>
          <w:tcPr>
            <w:tcW w:w="2412" w:type="dxa"/>
            <w:vMerge w:val="restart"/>
          </w:tcPr>
          <w:p w:rsidR="006706DB" w:rsidRPr="00FD526A" w:rsidRDefault="006706DB" w:rsidP="006706DB">
            <w:pPr>
              <w:pStyle w:val="ConsPlusNormal"/>
              <w:ind w:firstLine="0"/>
              <w:rPr>
                <w:sz w:val="12"/>
                <w:szCs w:val="12"/>
              </w:rPr>
            </w:pPr>
            <w:r w:rsidRPr="00FD526A">
              <w:rPr>
                <w:sz w:val="12"/>
                <w:szCs w:val="12"/>
              </w:rPr>
              <w:t>Обеспечение вывоза несанкционированных свалок</w:t>
            </w:r>
          </w:p>
        </w:tc>
        <w:tc>
          <w:tcPr>
            <w:tcW w:w="1559" w:type="dxa"/>
            <w:vMerge w:val="restart"/>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комитет жилищно-коммунального и дорожного хозяйства</w:t>
            </w:r>
          </w:p>
        </w:tc>
        <w:tc>
          <w:tcPr>
            <w:tcW w:w="993"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2023-2025 годы</w:t>
            </w:r>
          </w:p>
        </w:tc>
        <w:tc>
          <w:tcPr>
            <w:tcW w:w="991"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2.1</w:t>
            </w: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городского поселения</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345,61613</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345,61613</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345,61613</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муниципального района</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2 097,84250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b/>
                <w:sz w:val="12"/>
                <w:szCs w:val="12"/>
              </w:rPr>
            </w:pPr>
            <w:r w:rsidRPr="00FD526A">
              <w:rPr>
                <w:rFonts w:ascii="Arial" w:hAnsi="Arial" w:cs="Arial"/>
                <w:b/>
                <w:sz w:val="12"/>
                <w:szCs w:val="12"/>
              </w:rPr>
              <w:t>итого</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2 443,45863</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345,61613</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345,61613</w:t>
            </w:r>
          </w:p>
        </w:tc>
      </w:tr>
      <w:tr w:rsidR="00FD526A" w:rsidRPr="00FD526A" w:rsidTr="00FD526A">
        <w:trPr>
          <w:trHeight w:val="20"/>
        </w:trPr>
        <w:tc>
          <w:tcPr>
            <w:tcW w:w="0" w:type="auto"/>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2.2</w:t>
            </w:r>
          </w:p>
        </w:tc>
        <w:tc>
          <w:tcPr>
            <w:tcW w:w="2412" w:type="dxa"/>
            <w:vMerge w:val="restart"/>
          </w:tcPr>
          <w:p w:rsidR="006706DB" w:rsidRPr="00FD526A" w:rsidRDefault="006706DB" w:rsidP="006706DB">
            <w:pPr>
              <w:pStyle w:val="ConsPlusNormal"/>
              <w:ind w:firstLine="0"/>
              <w:rPr>
                <w:sz w:val="12"/>
                <w:szCs w:val="12"/>
              </w:rPr>
            </w:pPr>
            <w:r w:rsidRPr="00FD526A">
              <w:rPr>
                <w:sz w:val="12"/>
                <w:szCs w:val="12"/>
              </w:rPr>
              <w:t>Организация общественных субботников на территории Валдайского городского поселения</w:t>
            </w:r>
          </w:p>
        </w:tc>
        <w:tc>
          <w:tcPr>
            <w:tcW w:w="1559" w:type="dxa"/>
            <w:vMerge w:val="restart"/>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комитет жилищно-коммунального и дорожного хозяйства</w:t>
            </w:r>
          </w:p>
        </w:tc>
        <w:tc>
          <w:tcPr>
            <w:tcW w:w="993"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2023-2025 годы</w:t>
            </w:r>
          </w:p>
        </w:tc>
        <w:tc>
          <w:tcPr>
            <w:tcW w:w="991"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2.2</w:t>
            </w: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городского поселения</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10,000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10,000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10,000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муниципального района</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b/>
                <w:sz w:val="12"/>
                <w:szCs w:val="12"/>
              </w:rPr>
            </w:pPr>
            <w:r w:rsidRPr="00FD526A">
              <w:rPr>
                <w:rFonts w:ascii="Arial" w:hAnsi="Arial" w:cs="Arial"/>
                <w:b/>
                <w:sz w:val="12"/>
                <w:szCs w:val="12"/>
              </w:rPr>
              <w:t>итого</w:t>
            </w:r>
          </w:p>
        </w:tc>
        <w:tc>
          <w:tcPr>
            <w:tcW w:w="0" w:type="auto"/>
          </w:tcPr>
          <w:p w:rsidR="006706DB" w:rsidRPr="00FD526A" w:rsidRDefault="006706DB" w:rsidP="006706DB">
            <w:pPr>
              <w:jc w:val="center"/>
              <w:rPr>
                <w:rFonts w:ascii="Arial" w:hAnsi="Arial" w:cs="Arial"/>
                <w:b/>
                <w:sz w:val="12"/>
                <w:szCs w:val="12"/>
                <w:highlight w:val="yellow"/>
              </w:rPr>
            </w:pPr>
            <w:r w:rsidRPr="00FD526A">
              <w:rPr>
                <w:rFonts w:ascii="Arial" w:hAnsi="Arial" w:cs="Arial"/>
                <w:b/>
                <w:sz w:val="12"/>
                <w:szCs w:val="12"/>
              </w:rPr>
              <w:t>10,000</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10,000</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10,000</w:t>
            </w:r>
          </w:p>
        </w:tc>
      </w:tr>
      <w:tr w:rsidR="00FD526A" w:rsidRPr="00FD526A" w:rsidTr="00FD526A">
        <w:trPr>
          <w:trHeight w:val="20"/>
        </w:trPr>
        <w:tc>
          <w:tcPr>
            <w:tcW w:w="0" w:type="auto"/>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2.3</w:t>
            </w:r>
          </w:p>
        </w:tc>
        <w:tc>
          <w:tcPr>
            <w:tcW w:w="2412" w:type="dxa"/>
            <w:vMerge w:val="restart"/>
          </w:tcPr>
          <w:p w:rsidR="006706DB" w:rsidRPr="00FD526A" w:rsidRDefault="006706DB" w:rsidP="006706DB">
            <w:pPr>
              <w:pStyle w:val="ConsPlusNormal"/>
              <w:ind w:firstLine="0"/>
              <w:rPr>
                <w:sz w:val="12"/>
                <w:szCs w:val="12"/>
              </w:rPr>
            </w:pPr>
            <w:r w:rsidRPr="00FD526A">
              <w:rPr>
                <w:sz w:val="12"/>
                <w:szCs w:val="12"/>
              </w:rPr>
              <w:t>Осуществление очистки территории от некондиционного мусора вокруг контейнерных площадок</w:t>
            </w:r>
          </w:p>
        </w:tc>
        <w:tc>
          <w:tcPr>
            <w:tcW w:w="1559" w:type="dxa"/>
            <w:vMerge w:val="restart"/>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комитет жилищно-коммунального и дорожного хозяйства</w:t>
            </w:r>
          </w:p>
        </w:tc>
        <w:tc>
          <w:tcPr>
            <w:tcW w:w="993"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2023-2025 годы</w:t>
            </w:r>
          </w:p>
        </w:tc>
        <w:tc>
          <w:tcPr>
            <w:tcW w:w="991"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2.3</w:t>
            </w: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городского поселения</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403,16000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403,16000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муниципального района</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jc w:val="center"/>
              <w:rPr>
                <w:rFonts w:ascii="Arial" w:hAnsi="Arial" w:cs="Arial"/>
                <w:sz w:val="12"/>
                <w:szCs w:val="12"/>
              </w:rPr>
            </w:pPr>
            <w:r w:rsidRPr="00FD526A">
              <w:rPr>
                <w:rFonts w:ascii="Arial" w:hAnsi="Arial" w:cs="Arial"/>
                <w:sz w:val="12"/>
                <w:szCs w:val="12"/>
              </w:rPr>
              <w:t>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pStyle w:val="ConsPlusNormal"/>
              <w:ind w:firstLine="0"/>
              <w:rPr>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b/>
                <w:sz w:val="12"/>
                <w:szCs w:val="12"/>
              </w:rPr>
            </w:pPr>
            <w:r w:rsidRPr="00FD526A">
              <w:rPr>
                <w:rFonts w:ascii="Arial" w:hAnsi="Arial" w:cs="Arial"/>
                <w:b/>
                <w:sz w:val="12"/>
                <w:szCs w:val="12"/>
              </w:rPr>
              <w:t>итого</w:t>
            </w:r>
          </w:p>
        </w:tc>
        <w:tc>
          <w:tcPr>
            <w:tcW w:w="0" w:type="auto"/>
          </w:tcPr>
          <w:p w:rsidR="006706DB" w:rsidRPr="00FD526A" w:rsidRDefault="006706DB" w:rsidP="006706DB">
            <w:pPr>
              <w:jc w:val="center"/>
              <w:rPr>
                <w:rFonts w:ascii="Arial" w:hAnsi="Arial" w:cs="Arial"/>
                <w:b/>
                <w:sz w:val="12"/>
                <w:szCs w:val="12"/>
                <w:lang w:val="en-US"/>
              </w:rPr>
            </w:pPr>
            <w:r w:rsidRPr="00FD526A">
              <w:rPr>
                <w:rFonts w:ascii="Arial" w:hAnsi="Arial" w:cs="Arial"/>
                <w:b/>
                <w:sz w:val="12"/>
                <w:szCs w:val="12"/>
              </w:rPr>
              <w:t>0</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403,16000</w:t>
            </w:r>
          </w:p>
        </w:tc>
        <w:tc>
          <w:tcPr>
            <w:tcW w:w="0" w:type="auto"/>
          </w:tcPr>
          <w:p w:rsidR="006706DB" w:rsidRPr="00FD526A" w:rsidRDefault="006706DB" w:rsidP="006706DB">
            <w:pPr>
              <w:jc w:val="center"/>
              <w:rPr>
                <w:rFonts w:ascii="Arial" w:hAnsi="Arial" w:cs="Arial"/>
                <w:b/>
                <w:sz w:val="12"/>
                <w:szCs w:val="12"/>
              </w:rPr>
            </w:pPr>
            <w:r w:rsidRPr="00FD526A">
              <w:rPr>
                <w:rFonts w:ascii="Arial" w:hAnsi="Arial" w:cs="Arial"/>
                <w:b/>
                <w:sz w:val="12"/>
                <w:szCs w:val="12"/>
              </w:rPr>
              <w:t>403,16000</w:t>
            </w:r>
          </w:p>
        </w:tc>
      </w:tr>
      <w:tr w:rsidR="006706DB" w:rsidRPr="00FD526A" w:rsidTr="00FD526A">
        <w:trPr>
          <w:trHeight w:val="20"/>
        </w:trPr>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w:t>
            </w:r>
          </w:p>
        </w:tc>
        <w:tc>
          <w:tcPr>
            <w:tcW w:w="0" w:type="auto"/>
            <w:gridSpan w:val="8"/>
          </w:tcPr>
          <w:p w:rsidR="006706DB" w:rsidRPr="00FD526A" w:rsidRDefault="006706DB" w:rsidP="006706DB">
            <w:pPr>
              <w:rPr>
                <w:rFonts w:ascii="Arial" w:hAnsi="Arial" w:cs="Arial"/>
                <w:sz w:val="12"/>
                <w:szCs w:val="12"/>
              </w:rPr>
            </w:pPr>
            <w:r w:rsidRPr="00FD526A">
              <w:rPr>
                <w:rFonts w:ascii="Arial" w:hAnsi="Arial" w:cs="Arial"/>
                <w:sz w:val="12"/>
                <w:szCs w:val="12"/>
              </w:rPr>
              <w:t xml:space="preserve">Задача 3. Организация сбора и вывоза отходов </w:t>
            </w:r>
            <w:r w:rsidRPr="00FD526A">
              <w:rPr>
                <w:rFonts w:ascii="Arial" w:hAnsi="Arial" w:cs="Arial"/>
                <w:sz w:val="12"/>
                <w:szCs w:val="12"/>
                <w:lang w:val="en-US"/>
              </w:rPr>
              <w:t>I</w:t>
            </w:r>
            <w:r w:rsidRPr="00FD526A">
              <w:rPr>
                <w:rFonts w:ascii="Arial" w:hAnsi="Arial" w:cs="Arial"/>
                <w:sz w:val="12"/>
                <w:szCs w:val="12"/>
              </w:rPr>
              <w:t>-</w:t>
            </w:r>
            <w:r w:rsidRPr="00FD526A">
              <w:rPr>
                <w:rFonts w:ascii="Arial" w:hAnsi="Arial" w:cs="Arial"/>
                <w:sz w:val="12"/>
                <w:szCs w:val="12"/>
                <w:lang w:val="en-US"/>
              </w:rPr>
              <w:t>IV</w:t>
            </w:r>
            <w:r w:rsidRPr="00FD526A">
              <w:rPr>
                <w:rFonts w:ascii="Arial" w:hAnsi="Arial" w:cs="Arial"/>
                <w:sz w:val="12"/>
                <w:szCs w:val="12"/>
              </w:rPr>
              <w:t xml:space="preserve"> класса опасности</w:t>
            </w:r>
          </w:p>
        </w:tc>
      </w:tr>
      <w:tr w:rsidR="00FD526A" w:rsidRPr="00FD526A" w:rsidTr="00FD526A">
        <w:trPr>
          <w:trHeight w:val="20"/>
        </w:trPr>
        <w:tc>
          <w:tcPr>
            <w:tcW w:w="0" w:type="auto"/>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3.1.</w:t>
            </w:r>
          </w:p>
        </w:tc>
        <w:tc>
          <w:tcPr>
            <w:tcW w:w="2412" w:type="dxa"/>
            <w:vMerge w:val="restart"/>
          </w:tcPr>
          <w:p w:rsidR="006706DB" w:rsidRPr="00FD526A" w:rsidRDefault="006706DB" w:rsidP="006706DB">
            <w:pPr>
              <w:widowControl w:val="0"/>
              <w:autoSpaceDE w:val="0"/>
              <w:autoSpaceDN w:val="0"/>
              <w:adjustRightInd w:val="0"/>
              <w:rPr>
                <w:rFonts w:ascii="Arial" w:hAnsi="Arial" w:cs="Arial"/>
                <w:sz w:val="12"/>
                <w:szCs w:val="12"/>
              </w:rPr>
            </w:pPr>
            <w:r w:rsidRPr="00FD526A">
              <w:rPr>
                <w:rFonts w:ascii="Arial" w:hAnsi="Arial" w:cs="Arial"/>
                <w:sz w:val="12"/>
                <w:szCs w:val="12"/>
              </w:rPr>
              <w:t xml:space="preserve"> Сбор и вывоз опасных отходов</w:t>
            </w:r>
          </w:p>
        </w:tc>
        <w:tc>
          <w:tcPr>
            <w:tcW w:w="1559" w:type="dxa"/>
            <w:vMerge w:val="restart"/>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комитет жилищно-коммунального и дорожного хозяйства</w:t>
            </w:r>
          </w:p>
        </w:tc>
        <w:tc>
          <w:tcPr>
            <w:tcW w:w="993"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2023-2025 годы</w:t>
            </w:r>
          </w:p>
        </w:tc>
        <w:tc>
          <w:tcPr>
            <w:tcW w:w="991" w:type="dxa"/>
            <w:vMerge w:val="restart"/>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3.1.</w:t>
            </w: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городского поселения</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143,50540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143,50540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143,50540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widowControl w:val="0"/>
              <w:autoSpaceDE w:val="0"/>
              <w:autoSpaceDN w:val="0"/>
              <w:adjustRightInd w:val="0"/>
              <w:rPr>
                <w:rFonts w:ascii="Arial" w:hAnsi="Arial" w:cs="Arial"/>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sz w:val="12"/>
                <w:szCs w:val="12"/>
              </w:rPr>
            </w:pPr>
            <w:r w:rsidRPr="00FD526A">
              <w:rPr>
                <w:rFonts w:ascii="Arial" w:hAnsi="Arial" w:cs="Arial"/>
                <w:sz w:val="12"/>
                <w:szCs w:val="12"/>
              </w:rPr>
              <w:t>бюджет Валдайского муниципального района</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c>
          <w:tcPr>
            <w:tcW w:w="0" w:type="auto"/>
          </w:tcPr>
          <w:p w:rsidR="006706DB" w:rsidRPr="00FD526A" w:rsidRDefault="006706DB" w:rsidP="006706DB">
            <w:pPr>
              <w:overflowPunct w:val="0"/>
              <w:autoSpaceDE w:val="0"/>
              <w:autoSpaceDN w:val="0"/>
              <w:adjustRightInd w:val="0"/>
              <w:jc w:val="center"/>
              <w:rPr>
                <w:rFonts w:ascii="Arial" w:hAnsi="Arial" w:cs="Arial"/>
                <w:sz w:val="12"/>
                <w:szCs w:val="12"/>
              </w:rPr>
            </w:pPr>
            <w:r w:rsidRPr="00FD526A">
              <w:rPr>
                <w:rFonts w:ascii="Arial" w:hAnsi="Arial" w:cs="Arial"/>
                <w:sz w:val="12"/>
                <w:szCs w:val="12"/>
              </w:rPr>
              <w:t>0</w:t>
            </w:r>
          </w:p>
        </w:tc>
      </w:tr>
      <w:tr w:rsidR="00FD526A" w:rsidRPr="00FD526A" w:rsidTr="00FD526A">
        <w:trPr>
          <w:trHeight w:val="20"/>
        </w:trPr>
        <w:tc>
          <w:tcPr>
            <w:tcW w:w="0" w:type="auto"/>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2412" w:type="dxa"/>
            <w:vMerge/>
          </w:tcPr>
          <w:p w:rsidR="006706DB" w:rsidRPr="00FD526A" w:rsidRDefault="006706DB" w:rsidP="006706DB">
            <w:pPr>
              <w:widowControl w:val="0"/>
              <w:autoSpaceDE w:val="0"/>
              <w:autoSpaceDN w:val="0"/>
              <w:adjustRightInd w:val="0"/>
              <w:rPr>
                <w:rFonts w:ascii="Arial" w:hAnsi="Arial" w:cs="Arial"/>
                <w:sz w:val="12"/>
                <w:szCs w:val="12"/>
              </w:rPr>
            </w:pPr>
          </w:p>
        </w:tc>
        <w:tc>
          <w:tcPr>
            <w:tcW w:w="1559" w:type="dxa"/>
            <w:vMerge/>
          </w:tcPr>
          <w:p w:rsidR="006706DB" w:rsidRPr="00FD526A" w:rsidRDefault="006706DB" w:rsidP="006706DB">
            <w:pPr>
              <w:overflowPunct w:val="0"/>
              <w:autoSpaceDE w:val="0"/>
              <w:autoSpaceDN w:val="0"/>
              <w:adjustRightInd w:val="0"/>
              <w:rPr>
                <w:rFonts w:ascii="Arial" w:hAnsi="Arial" w:cs="Arial"/>
                <w:sz w:val="12"/>
                <w:szCs w:val="12"/>
              </w:rPr>
            </w:pPr>
          </w:p>
        </w:tc>
        <w:tc>
          <w:tcPr>
            <w:tcW w:w="993"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991" w:type="dxa"/>
            <w:vMerge/>
          </w:tcPr>
          <w:p w:rsidR="006706DB" w:rsidRPr="00FD526A" w:rsidRDefault="006706DB" w:rsidP="006706DB">
            <w:pPr>
              <w:overflowPunct w:val="0"/>
              <w:autoSpaceDE w:val="0"/>
              <w:autoSpaceDN w:val="0"/>
              <w:adjustRightInd w:val="0"/>
              <w:jc w:val="center"/>
              <w:rPr>
                <w:rFonts w:ascii="Arial" w:hAnsi="Arial" w:cs="Arial"/>
                <w:sz w:val="12"/>
                <w:szCs w:val="12"/>
              </w:rPr>
            </w:pPr>
          </w:p>
        </w:tc>
        <w:tc>
          <w:tcPr>
            <w:tcW w:w="3274" w:type="dxa"/>
          </w:tcPr>
          <w:p w:rsidR="006706DB" w:rsidRPr="00FD526A" w:rsidRDefault="006706DB" w:rsidP="006706DB">
            <w:pPr>
              <w:overflowPunct w:val="0"/>
              <w:autoSpaceDE w:val="0"/>
              <w:autoSpaceDN w:val="0"/>
              <w:adjustRightInd w:val="0"/>
              <w:rPr>
                <w:rFonts w:ascii="Arial" w:hAnsi="Arial" w:cs="Arial"/>
                <w:b/>
                <w:sz w:val="12"/>
                <w:szCs w:val="12"/>
              </w:rPr>
            </w:pPr>
            <w:r w:rsidRPr="00FD526A">
              <w:rPr>
                <w:rFonts w:ascii="Arial" w:hAnsi="Arial" w:cs="Arial"/>
                <w:b/>
                <w:sz w:val="12"/>
                <w:szCs w:val="12"/>
              </w:rPr>
              <w:t>итого</w:t>
            </w:r>
          </w:p>
        </w:tc>
        <w:tc>
          <w:tcPr>
            <w:tcW w:w="0" w:type="auto"/>
          </w:tcPr>
          <w:p w:rsidR="006706DB" w:rsidRPr="00FD526A" w:rsidRDefault="006706DB" w:rsidP="006706DB">
            <w:pPr>
              <w:overflowPunct w:val="0"/>
              <w:autoSpaceDE w:val="0"/>
              <w:autoSpaceDN w:val="0"/>
              <w:adjustRightInd w:val="0"/>
              <w:jc w:val="center"/>
              <w:rPr>
                <w:rFonts w:ascii="Arial" w:hAnsi="Arial" w:cs="Arial"/>
                <w:b/>
                <w:sz w:val="12"/>
                <w:szCs w:val="12"/>
                <w:lang w:val="en-US"/>
              </w:rPr>
            </w:pPr>
            <w:r w:rsidRPr="00FD526A">
              <w:rPr>
                <w:rFonts w:ascii="Arial" w:hAnsi="Arial" w:cs="Arial"/>
                <w:b/>
                <w:sz w:val="12"/>
                <w:szCs w:val="12"/>
              </w:rPr>
              <w:t>143,50540</w:t>
            </w:r>
          </w:p>
        </w:tc>
        <w:tc>
          <w:tcPr>
            <w:tcW w:w="0" w:type="auto"/>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143,50540</w:t>
            </w:r>
          </w:p>
        </w:tc>
        <w:tc>
          <w:tcPr>
            <w:tcW w:w="0" w:type="auto"/>
          </w:tcPr>
          <w:p w:rsidR="006706DB" w:rsidRPr="00FD526A" w:rsidRDefault="006706DB" w:rsidP="006706DB">
            <w:pPr>
              <w:overflowPunct w:val="0"/>
              <w:autoSpaceDE w:val="0"/>
              <w:autoSpaceDN w:val="0"/>
              <w:adjustRightInd w:val="0"/>
              <w:jc w:val="center"/>
              <w:rPr>
                <w:rFonts w:ascii="Arial" w:hAnsi="Arial" w:cs="Arial"/>
                <w:b/>
                <w:sz w:val="12"/>
                <w:szCs w:val="12"/>
              </w:rPr>
            </w:pPr>
            <w:r w:rsidRPr="00FD526A">
              <w:rPr>
                <w:rFonts w:ascii="Arial" w:hAnsi="Arial" w:cs="Arial"/>
                <w:b/>
                <w:sz w:val="12"/>
                <w:szCs w:val="12"/>
              </w:rPr>
              <w:t>143,50540</w:t>
            </w:r>
          </w:p>
        </w:tc>
      </w:tr>
      <w:tr w:rsidR="006706DB" w:rsidRPr="00FD526A" w:rsidTr="00FD526A">
        <w:trPr>
          <w:trHeight w:val="20"/>
        </w:trPr>
        <w:tc>
          <w:tcPr>
            <w:tcW w:w="0" w:type="auto"/>
            <w:gridSpan w:val="9"/>
          </w:tcPr>
          <w:p w:rsidR="006706DB" w:rsidRPr="00FD526A" w:rsidRDefault="006706DB" w:rsidP="006706DB">
            <w:pPr>
              <w:jc w:val="both"/>
              <w:rPr>
                <w:rFonts w:ascii="Arial" w:hAnsi="Arial" w:cs="Arial"/>
                <w:b/>
                <w:sz w:val="12"/>
                <w:szCs w:val="12"/>
              </w:rPr>
            </w:pPr>
            <w:r w:rsidRPr="00FD526A">
              <w:rPr>
                <w:rFonts w:ascii="Arial" w:hAnsi="Arial" w:cs="Arial"/>
                <w:b/>
                <w:sz w:val="12"/>
                <w:szCs w:val="12"/>
              </w:rPr>
              <w:t>Всего по муниципальной программе: 5 824,14719</w:t>
            </w:r>
          </w:p>
        </w:tc>
      </w:tr>
    </w:tbl>
    <w:p w:rsidR="006706DB" w:rsidRPr="006706DB" w:rsidRDefault="006706DB" w:rsidP="006706DB">
      <w:pPr>
        <w:shd w:val="clear" w:color="auto" w:fill="FFFFFF"/>
        <w:suppressAutoHyphens/>
        <w:jc w:val="center"/>
        <w:rPr>
          <w:rFonts w:ascii="Arial" w:hAnsi="Arial" w:cs="Arial"/>
          <w:b/>
          <w:sz w:val="16"/>
          <w:szCs w:val="16"/>
        </w:rPr>
      </w:pPr>
    </w:p>
    <w:p w:rsidR="006706DB" w:rsidRPr="006706DB" w:rsidRDefault="006706DB" w:rsidP="006706DB">
      <w:pPr>
        <w:shd w:val="clear" w:color="auto" w:fill="FFFFFF"/>
        <w:suppressAutoHyphens/>
        <w:jc w:val="center"/>
        <w:rPr>
          <w:rFonts w:ascii="Arial" w:hAnsi="Arial" w:cs="Arial"/>
          <w:b/>
          <w:sz w:val="16"/>
          <w:szCs w:val="16"/>
        </w:rPr>
      </w:pPr>
    </w:p>
    <w:p w:rsidR="00FD526A" w:rsidRPr="00FD526A" w:rsidRDefault="00FD526A" w:rsidP="00FD526A">
      <w:pPr>
        <w:pStyle w:val="20"/>
        <w:rPr>
          <w:rFonts w:ascii="Arial" w:hAnsi="Arial" w:cs="Arial"/>
          <w:color w:val="000000"/>
          <w:sz w:val="16"/>
          <w:szCs w:val="16"/>
        </w:rPr>
      </w:pPr>
      <w:r w:rsidRPr="00FD526A">
        <w:rPr>
          <w:rFonts w:ascii="Arial" w:hAnsi="Arial" w:cs="Arial"/>
          <w:color w:val="000000"/>
          <w:sz w:val="16"/>
          <w:szCs w:val="16"/>
        </w:rPr>
        <w:lastRenderedPageBreak/>
        <w:t>АДМИНИСТРАЦИЯ ВАЛДАЙСКОГО МУНИЦИПАЛЬНОГО РАЙОНА</w:t>
      </w:r>
    </w:p>
    <w:p w:rsidR="00FD526A" w:rsidRPr="00FD526A" w:rsidRDefault="00FD526A" w:rsidP="00FD526A">
      <w:pPr>
        <w:pStyle w:val="3"/>
        <w:rPr>
          <w:rFonts w:ascii="Arial" w:hAnsi="Arial" w:cs="Arial"/>
          <w:sz w:val="16"/>
          <w:szCs w:val="16"/>
        </w:rPr>
      </w:pPr>
      <w:r w:rsidRPr="00FD526A">
        <w:rPr>
          <w:rFonts w:ascii="Arial" w:hAnsi="Arial" w:cs="Arial"/>
          <w:sz w:val="16"/>
          <w:szCs w:val="16"/>
        </w:rPr>
        <w:t>П О С Т А Н О В Л Е Н И Е</w:t>
      </w:r>
    </w:p>
    <w:p w:rsidR="00FD526A" w:rsidRPr="00FD526A" w:rsidRDefault="00FD526A" w:rsidP="00FD526A">
      <w:pPr>
        <w:jc w:val="center"/>
        <w:rPr>
          <w:rFonts w:ascii="Arial" w:hAnsi="Arial" w:cs="Arial"/>
          <w:sz w:val="16"/>
          <w:szCs w:val="16"/>
        </w:rPr>
      </w:pPr>
      <w:r w:rsidRPr="00FD526A">
        <w:rPr>
          <w:rFonts w:ascii="Arial" w:hAnsi="Arial" w:cs="Arial"/>
          <w:sz w:val="16"/>
          <w:szCs w:val="16"/>
        </w:rPr>
        <w:t>17.03.2023 № 451</w:t>
      </w:r>
    </w:p>
    <w:p w:rsidR="00FD526A" w:rsidRDefault="00FD526A" w:rsidP="00FD526A">
      <w:pPr>
        <w:pStyle w:val="ConsPlusNormal"/>
        <w:ind w:firstLine="0"/>
        <w:jc w:val="center"/>
        <w:rPr>
          <w:b/>
          <w:bCs/>
          <w:sz w:val="16"/>
          <w:szCs w:val="16"/>
        </w:rPr>
      </w:pPr>
      <w:r w:rsidRPr="00FD526A">
        <w:rPr>
          <w:b/>
          <w:bCs/>
          <w:sz w:val="16"/>
          <w:szCs w:val="16"/>
        </w:rPr>
        <w:t>О внесении изменений в муниципальную программу</w:t>
      </w:r>
      <w:r>
        <w:rPr>
          <w:b/>
          <w:bCs/>
          <w:sz w:val="16"/>
          <w:szCs w:val="16"/>
        </w:rPr>
        <w:t xml:space="preserve"> </w:t>
      </w:r>
      <w:r w:rsidRPr="00FD526A">
        <w:rPr>
          <w:b/>
          <w:bCs/>
          <w:sz w:val="16"/>
          <w:szCs w:val="16"/>
        </w:rPr>
        <w:t>«Переселение граждан, проживающих на территории</w:t>
      </w:r>
      <w:r>
        <w:rPr>
          <w:b/>
          <w:bCs/>
          <w:sz w:val="16"/>
          <w:szCs w:val="16"/>
        </w:rPr>
        <w:t xml:space="preserve"> </w:t>
      </w:r>
      <w:r w:rsidRPr="00FD526A">
        <w:rPr>
          <w:b/>
          <w:bCs/>
          <w:sz w:val="16"/>
          <w:szCs w:val="16"/>
        </w:rPr>
        <w:t xml:space="preserve">Валдайского </w:t>
      </w:r>
    </w:p>
    <w:p w:rsidR="00FD526A" w:rsidRPr="00FD526A" w:rsidRDefault="00FD526A" w:rsidP="00FD526A">
      <w:pPr>
        <w:pStyle w:val="ConsPlusNormal"/>
        <w:ind w:firstLine="0"/>
        <w:jc w:val="center"/>
        <w:rPr>
          <w:b/>
          <w:bCs/>
          <w:sz w:val="16"/>
          <w:szCs w:val="16"/>
        </w:rPr>
      </w:pPr>
      <w:r w:rsidRPr="00FD526A">
        <w:rPr>
          <w:b/>
          <w:bCs/>
          <w:sz w:val="16"/>
          <w:szCs w:val="16"/>
        </w:rPr>
        <w:t>городского поселения, из жилищного</w:t>
      </w:r>
      <w:r>
        <w:rPr>
          <w:b/>
          <w:bCs/>
          <w:sz w:val="16"/>
          <w:szCs w:val="16"/>
        </w:rPr>
        <w:t xml:space="preserve"> </w:t>
      </w:r>
      <w:r w:rsidRPr="00FD526A">
        <w:rPr>
          <w:b/>
          <w:bCs/>
          <w:sz w:val="16"/>
          <w:szCs w:val="16"/>
        </w:rPr>
        <w:t>фонда, признанного аварийным в установленном</w:t>
      </w:r>
      <w:r>
        <w:rPr>
          <w:b/>
          <w:bCs/>
          <w:sz w:val="16"/>
          <w:szCs w:val="16"/>
        </w:rPr>
        <w:t xml:space="preserve"> </w:t>
      </w:r>
      <w:r w:rsidRPr="00FD526A">
        <w:rPr>
          <w:b/>
          <w:bCs/>
          <w:sz w:val="16"/>
          <w:szCs w:val="16"/>
        </w:rPr>
        <w:t>порядке на 2021 - 2023 годы»</w:t>
      </w:r>
    </w:p>
    <w:p w:rsidR="00FD526A" w:rsidRPr="00FD526A" w:rsidRDefault="00FD526A" w:rsidP="00FD526A">
      <w:pPr>
        <w:pStyle w:val="ConsPlusNormal"/>
        <w:ind w:firstLine="709"/>
        <w:jc w:val="both"/>
        <w:rPr>
          <w:sz w:val="4"/>
          <w:szCs w:val="4"/>
        </w:rPr>
      </w:pPr>
    </w:p>
    <w:p w:rsidR="00FD526A" w:rsidRPr="00FD526A" w:rsidRDefault="00FD526A" w:rsidP="00FD526A">
      <w:pPr>
        <w:pStyle w:val="ConsPlusNormal"/>
        <w:ind w:firstLine="284"/>
        <w:jc w:val="both"/>
        <w:rPr>
          <w:b/>
          <w:sz w:val="16"/>
          <w:szCs w:val="16"/>
        </w:rPr>
      </w:pPr>
      <w:r w:rsidRPr="00FD526A">
        <w:rPr>
          <w:sz w:val="16"/>
          <w:szCs w:val="16"/>
        </w:rPr>
        <w:t xml:space="preserve">В соответствии с Бюджетным </w:t>
      </w:r>
      <w:hyperlink r:id="rId13" w:tooltip="&quot;Бюджетный кодекс Российской Федерации&quot; от 31.07.1998 N 145-ФЗ (ред. от 22.10.2014){КонсультантПлюс}" w:history="1">
        <w:r w:rsidRPr="00FD526A">
          <w:rPr>
            <w:color w:val="000000"/>
            <w:sz w:val="16"/>
            <w:szCs w:val="16"/>
          </w:rPr>
          <w:t>кодексом</w:t>
        </w:r>
      </w:hyperlink>
      <w:r w:rsidRPr="00FD526A">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FD526A">
        <w:rPr>
          <w:b/>
          <w:sz w:val="16"/>
          <w:szCs w:val="16"/>
        </w:rPr>
        <w:t>ПОСТАНОВЛЯЕТ:</w:t>
      </w:r>
    </w:p>
    <w:p w:rsidR="00FD526A" w:rsidRPr="00FD526A" w:rsidRDefault="00FD526A" w:rsidP="00FD526A">
      <w:pPr>
        <w:pStyle w:val="ConsPlusNormal"/>
        <w:ind w:firstLine="284"/>
        <w:jc w:val="both"/>
        <w:rPr>
          <w:sz w:val="16"/>
          <w:szCs w:val="16"/>
        </w:rPr>
      </w:pPr>
      <w:r w:rsidRPr="00FD526A">
        <w:rPr>
          <w:sz w:val="16"/>
          <w:szCs w:val="16"/>
        </w:rPr>
        <w:t xml:space="preserve">1. Внести изменения в муниципальную </w:t>
      </w:r>
      <w:hyperlink w:anchor="Par35" w:tooltip="Ссылка на текущий документ" w:history="1">
        <w:r w:rsidRPr="00FD526A">
          <w:rPr>
            <w:color w:val="000000"/>
            <w:sz w:val="16"/>
            <w:szCs w:val="16"/>
          </w:rPr>
          <w:t>программу</w:t>
        </w:r>
      </w:hyperlink>
      <w:r w:rsidRPr="00FD526A">
        <w:rPr>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2021 - 2023 годы» от 26.12.2020 № 2079.</w:t>
      </w:r>
    </w:p>
    <w:p w:rsidR="00FD526A" w:rsidRPr="00FD526A" w:rsidRDefault="00FD526A" w:rsidP="00FD526A">
      <w:pPr>
        <w:pStyle w:val="ConsPlusNormal"/>
        <w:ind w:firstLine="284"/>
        <w:jc w:val="both"/>
        <w:rPr>
          <w:sz w:val="16"/>
          <w:szCs w:val="16"/>
        </w:rPr>
      </w:pPr>
      <w:r w:rsidRPr="00FD526A">
        <w:rPr>
          <w:sz w:val="16"/>
          <w:szCs w:val="16"/>
        </w:rPr>
        <w:t>2. Изложить муниципальную программу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2021 - 2023 годы» в прилагаемой редакции.</w:t>
      </w:r>
    </w:p>
    <w:p w:rsidR="00FD526A" w:rsidRPr="00FD526A" w:rsidRDefault="00FD526A" w:rsidP="00FD526A">
      <w:pPr>
        <w:tabs>
          <w:tab w:val="left" w:pos="3560"/>
        </w:tabs>
        <w:ind w:firstLine="284"/>
        <w:jc w:val="both"/>
        <w:rPr>
          <w:rFonts w:ascii="Arial" w:hAnsi="Arial" w:cs="Arial"/>
          <w:bCs/>
          <w:sz w:val="16"/>
          <w:szCs w:val="16"/>
        </w:rPr>
      </w:pPr>
      <w:r w:rsidRPr="00FD526A">
        <w:rPr>
          <w:rFonts w:ascii="Arial" w:hAnsi="Arial" w:cs="Arial"/>
          <w:kern w:val="16"/>
          <w:sz w:val="16"/>
          <w:szCs w:val="16"/>
        </w:rPr>
        <w:t>3. Опубликовать постановление в бюллетене «Валдайский Вестник» и р</w:t>
      </w:r>
      <w:r w:rsidRPr="00FD526A">
        <w:rPr>
          <w:rFonts w:ascii="Arial" w:hAnsi="Arial" w:cs="Arial"/>
          <w:sz w:val="16"/>
          <w:szCs w:val="16"/>
        </w:rPr>
        <w:t>азместить на официальном сайте Администрации Валдайского муниципального района в сети «Интернет».</w:t>
      </w:r>
    </w:p>
    <w:p w:rsidR="00FD526A" w:rsidRPr="00FD526A" w:rsidRDefault="00FD526A" w:rsidP="00FD526A">
      <w:pPr>
        <w:jc w:val="both"/>
        <w:rPr>
          <w:rFonts w:ascii="Arial" w:hAnsi="Arial" w:cs="Arial"/>
          <w:b/>
          <w:sz w:val="16"/>
          <w:szCs w:val="16"/>
        </w:rPr>
      </w:pPr>
      <w:r w:rsidRPr="00FD526A">
        <w:rPr>
          <w:rFonts w:ascii="Arial" w:hAnsi="Arial" w:cs="Arial"/>
          <w:b/>
          <w:sz w:val="16"/>
          <w:szCs w:val="16"/>
        </w:rPr>
        <w:t>Глава муниципального района</w:t>
      </w:r>
      <w:r w:rsidRPr="00FD526A">
        <w:rPr>
          <w:rFonts w:ascii="Arial" w:hAnsi="Arial" w:cs="Arial"/>
          <w:b/>
          <w:sz w:val="16"/>
          <w:szCs w:val="16"/>
        </w:rPr>
        <w:tab/>
      </w:r>
      <w:r w:rsidRPr="00FD526A">
        <w:rPr>
          <w:rFonts w:ascii="Arial" w:hAnsi="Arial" w:cs="Arial"/>
          <w:b/>
          <w:sz w:val="16"/>
          <w:szCs w:val="16"/>
        </w:rPr>
        <w:tab/>
        <w:t>Ю.В.Стадэ</w:t>
      </w:r>
    </w:p>
    <w:p w:rsidR="00FD526A" w:rsidRPr="00FD526A" w:rsidRDefault="00FD526A" w:rsidP="00FD526A">
      <w:pPr>
        <w:ind w:left="9072"/>
        <w:jc w:val="center"/>
        <w:rPr>
          <w:rFonts w:ascii="Arial" w:hAnsi="Arial" w:cs="Arial"/>
          <w:sz w:val="12"/>
          <w:szCs w:val="12"/>
        </w:rPr>
      </w:pPr>
      <w:r w:rsidRPr="00FD526A">
        <w:rPr>
          <w:rFonts w:ascii="Arial" w:hAnsi="Arial" w:cs="Arial"/>
          <w:sz w:val="12"/>
          <w:szCs w:val="12"/>
        </w:rPr>
        <w:t xml:space="preserve">Приложение </w:t>
      </w:r>
    </w:p>
    <w:p w:rsidR="00FD526A" w:rsidRPr="00FD526A" w:rsidRDefault="00FD526A" w:rsidP="00FD526A">
      <w:pPr>
        <w:ind w:left="9072"/>
        <w:jc w:val="center"/>
        <w:rPr>
          <w:rFonts w:ascii="Arial" w:hAnsi="Arial" w:cs="Arial"/>
          <w:sz w:val="12"/>
          <w:szCs w:val="12"/>
        </w:rPr>
      </w:pPr>
      <w:r w:rsidRPr="00FD526A">
        <w:rPr>
          <w:rFonts w:ascii="Arial" w:hAnsi="Arial" w:cs="Arial"/>
          <w:sz w:val="12"/>
          <w:szCs w:val="12"/>
        </w:rPr>
        <w:t>к постановлению Администрации</w:t>
      </w:r>
    </w:p>
    <w:p w:rsidR="00FD526A" w:rsidRPr="00FD526A" w:rsidRDefault="00FD526A" w:rsidP="00FD526A">
      <w:pPr>
        <w:ind w:left="9072"/>
        <w:jc w:val="center"/>
        <w:rPr>
          <w:rFonts w:ascii="Arial" w:hAnsi="Arial" w:cs="Arial"/>
          <w:sz w:val="12"/>
          <w:szCs w:val="12"/>
        </w:rPr>
      </w:pPr>
      <w:r w:rsidRPr="00FD526A">
        <w:rPr>
          <w:rFonts w:ascii="Arial" w:hAnsi="Arial" w:cs="Arial"/>
          <w:sz w:val="12"/>
          <w:szCs w:val="12"/>
        </w:rPr>
        <w:t>муниципального района</w:t>
      </w:r>
    </w:p>
    <w:p w:rsidR="00FD526A" w:rsidRPr="00FD526A" w:rsidRDefault="00FD526A" w:rsidP="00FD526A">
      <w:pPr>
        <w:ind w:left="9072"/>
        <w:jc w:val="center"/>
        <w:rPr>
          <w:rFonts w:ascii="Arial" w:hAnsi="Arial" w:cs="Arial"/>
          <w:sz w:val="12"/>
          <w:szCs w:val="12"/>
        </w:rPr>
      </w:pPr>
      <w:r w:rsidRPr="00FD526A">
        <w:rPr>
          <w:rFonts w:ascii="Arial" w:hAnsi="Arial" w:cs="Arial"/>
          <w:sz w:val="12"/>
          <w:szCs w:val="12"/>
        </w:rPr>
        <w:t>от 17.03.2023 № 451</w:t>
      </w:r>
    </w:p>
    <w:p w:rsidR="00FD526A" w:rsidRPr="00FD526A" w:rsidRDefault="00FD526A" w:rsidP="00FD526A">
      <w:pPr>
        <w:widowControl w:val="0"/>
        <w:jc w:val="center"/>
        <w:rPr>
          <w:rFonts w:ascii="Arial" w:hAnsi="Arial" w:cs="Arial"/>
          <w:b/>
          <w:sz w:val="16"/>
          <w:szCs w:val="16"/>
        </w:rPr>
      </w:pPr>
      <w:r w:rsidRPr="00FD526A">
        <w:rPr>
          <w:rFonts w:ascii="Arial" w:hAnsi="Arial" w:cs="Arial"/>
          <w:b/>
          <w:sz w:val="16"/>
          <w:szCs w:val="16"/>
        </w:rPr>
        <w:t>МУНИЦИПАЛЬНАЯ ПРОГРАММА</w:t>
      </w:r>
    </w:p>
    <w:p w:rsidR="00FD526A" w:rsidRDefault="00FD526A" w:rsidP="00FD526A">
      <w:pPr>
        <w:pStyle w:val="ConsPlusNormal"/>
        <w:ind w:firstLine="0"/>
        <w:jc w:val="center"/>
        <w:rPr>
          <w:b/>
          <w:bCs/>
          <w:sz w:val="16"/>
          <w:szCs w:val="16"/>
        </w:rPr>
      </w:pPr>
      <w:r w:rsidRPr="00FD526A">
        <w:rPr>
          <w:b/>
          <w:bCs/>
          <w:sz w:val="16"/>
          <w:szCs w:val="16"/>
        </w:rPr>
        <w:t>«Переселение граждан, проживающих на территории Валдайского</w:t>
      </w:r>
      <w:r>
        <w:rPr>
          <w:b/>
          <w:bCs/>
          <w:sz w:val="16"/>
          <w:szCs w:val="16"/>
        </w:rPr>
        <w:t xml:space="preserve"> </w:t>
      </w:r>
      <w:r w:rsidRPr="00FD526A">
        <w:rPr>
          <w:b/>
          <w:bCs/>
          <w:sz w:val="16"/>
          <w:szCs w:val="16"/>
        </w:rPr>
        <w:t xml:space="preserve">городского поселения, </w:t>
      </w:r>
    </w:p>
    <w:p w:rsidR="00FD526A" w:rsidRPr="00FD526A" w:rsidRDefault="00FD526A" w:rsidP="00FD526A">
      <w:pPr>
        <w:pStyle w:val="ConsPlusNormal"/>
        <w:ind w:firstLine="0"/>
        <w:jc w:val="center"/>
        <w:rPr>
          <w:b/>
          <w:bCs/>
          <w:sz w:val="16"/>
          <w:szCs w:val="16"/>
        </w:rPr>
      </w:pPr>
      <w:r w:rsidRPr="00FD526A">
        <w:rPr>
          <w:b/>
          <w:bCs/>
          <w:sz w:val="16"/>
          <w:szCs w:val="16"/>
        </w:rPr>
        <w:t>из жилищного фонда, признанного аварийным в установленном порядке на 2021 - 2023 годы»</w:t>
      </w:r>
    </w:p>
    <w:p w:rsidR="00FD526A" w:rsidRPr="00FD526A" w:rsidRDefault="00FD526A" w:rsidP="00FD526A">
      <w:pPr>
        <w:widowControl w:val="0"/>
        <w:jc w:val="center"/>
        <w:rPr>
          <w:rFonts w:ascii="Arial" w:hAnsi="Arial" w:cs="Arial"/>
          <w:b/>
          <w:sz w:val="16"/>
          <w:szCs w:val="16"/>
        </w:rPr>
      </w:pPr>
      <w:r w:rsidRPr="00FD526A">
        <w:rPr>
          <w:rFonts w:ascii="Arial" w:hAnsi="Arial" w:cs="Arial"/>
          <w:b/>
          <w:sz w:val="16"/>
          <w:szCs w:val="16"/>
        </w:rPr>
        <w:t>ПАСПОРТ</w:t>
      </w:r>
    </w:p>
    <w:p w:rsidR="00FD526A" w:rsidRDefault="00FD526A" w:rsidP="00FD526A">
      <w:pPr>
        <w:pStyle w:val="ConsPlusNormal"/>
        <w:ind w:firstLine="0"/>
        <w:jc w:val="center"/>
        <w:rPr>
          <w:b/>
          <w:bCs/>
          <w:sz w:val="16"/>
          <w:szCs w:val="16"/>
        </w:rPr>
      </w:pPr>
      <w:r w:rsidRPr="00FD526A">
        <w:rPr>
          <w:b/>
          <w:sz w:val="16"/>
          <w:szCs w:val="16"/>
        </w:rPr>
        <w:t xml:space="preserve">муниципальной программы </w:t>
      </w:r>
      <w:r w:rsidRPr="00FD526A">
        <w:rPr>
          <w:b/>
          <w:bCs/>
          <w:sz w:val="16"/>
          <w:szCs w:val="16"/>
        </w:rPr>
        <w:t>«Переселение граждан, проживающих на территории Валдайского городского поселения,</w:t>
      </w:r>
    </w:p>
    <w:p w:rsidR="00FD526A" w:rsidRPr="00FD526A" w:rsidRDefault="00FD526A" w:rsidP="00FD526A">
      <w:pPr>
        <w:pStyle w:val="ConsPlusNormal"/>
        <w:ind w:firstLine="0"/>
        <w:jc w:val="center"/>
        <w:rPr>
          <w:b/>
          <w:bCs/>
          <w:sz w:val="16"/>
          <w:szCs w:val="16"/>
        </w:rPr>
      </w:pPr>
      <w:r w:rsidRPr="00FD526A">
        <w:rPr>
          <w:b/>
          <w:bCs/>
          <w:sz w:val="16"/>
          <w:szCs w:val="16"/>
        </w:rPr>
        <w:t xml:space="preserve"> из жилищного фонда, признанного аварийным в установленном порядке на 2021 - 2023 годы»</w:t>
      </w:r>
    </w:p>
    <w:p w:rsidR="00FD526A" w:rsidRPr="00FD526A" w:rsidRDefault="00FD526A" w:rsidP="00FD526A">
      <w:pPr>
        <w:pStyle w:val="ConsPlusNonformat"/>
        <w:ind w:firstLine="709"/>
        <w:jc w:val="both"/>
        <w:rPr>
          <w:rFonts w:ascii="Arial" w:hAnsi="Arial" w:cs="Arial"/>
          <w:sz w:val="16"/>
          <w:szCs w:val="16"/>
        </w:rPr>
      </w:pPr>
      <w:bookmarkStart w:id="4" w:name="Par107"/>
      <w:bookmarkEnd w:id="4"/>
      <w:r w:rsidRPr="00FD526A">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FD526A" w:rsidRPr="00FD526A" w:rsidRDefault="00FD526A" w:rsidP="00FD526A">
      <w:pPr>
        <w:pStyle w:val="ConsPlusNonformat"/>
        <w:ind w:firstLine="709"/>
        <w:jc w:val="both"/>
        <w:rPr>
          <w:rFonts w:ascii="Arial" w:hAnsi="Arial" w:cs="Arial"/>
          <w:sz w:val="16"/>
          <w:szCs w:val="16"/>
        </w:rPr>
      </w:pPr>
      <w:r w:rsidRPr="00FD526A">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FD526A" w:rsidRPr="00FD526A" w:rsidRDefault="00FD526A" w:rsidP="00FD526A">
      <w:pPr>
        <w:pStyle w:val="ConsPlusNonformat"/>
        <w:ind w:firstLine="709"/>
        <w:jc w:val="both"/>
        <w:rPr>
          <w:rFonts w:ascii="Arial" w:hAnsi="Arial" w:cs="Arial"/>
          <w:sz w:val="16"/>
          <w:szCs w:val="16"/>
        </w:rPr>
      </w:pPr>
      <w:r w:rsidRPr="00FD526A">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2021 - 2023 годах.</w:t>
      </w:r>
    </w:p>
    <w:p w:rsidR="00FD526A" w:rsidRPr="00FD526A" w:rsidRDefault="00FD526A" w:rsidP="00FD526A">
      <w:pPr>
        <w:pStyle w:val="ConsPlusNonformat"/>
        <w:ind w:firstLine="709"/>
        <w:jc w:val="both"/>
        <w:rPr>
          <w:rFonts w:ascii="Arial" w:hAnsi="Arial" w:cs="Arial"/>
          <w:sz w:val="16"/>
          <w:szCs w:val="16"/>
        </w:rPr>
      </w:pPr>
      <w:r w:rsidRPr="00FD526A">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FD526A" w:rsidRPr="00FD526A" w:rsidRDefault="00FD526A" w:rsidP="00FD526A">
      <w:pPr>
        <w:pStyle w:val="ConsPlusNonformat"/>
        <w:ind w:firstLine="709"/>
        <w:jc w:val="both"/>
        <w:rPr>
          <w:rFonts w:ascii="Arial" w:hAnsi="Arial" w:cs="Arial"/>
          <w:sz w:val="16"/>
          <w:szCs w:val="16"/>
        </w:rPr>
      </w:pPr>
      <w:r w:rsidRPr="00FD526A">
        <w:rPr>
          <w:rFonts w:ascii="Arial" w:hAnsi="Arial" w:cs="Arial"/>
          <w:sz w:val="16"/>
          <w:szCs w:val="16"/>
        </w:rPr>
        <w:t>5. Сроки реализации муниципальной программы: 2021 - 2023 годы.</w:t>
      </w:r>
    </w:p>
    <w:p w:rsidR="00FD526A" w:rsidRPr="00FD526A" w:rsidRDefault="00FD526A" w:rsidP="00FD526A">
      <w:pPr>
        <w:widowControl w:val="0"/>
        <w:ind w:firstLine="709"/>
        <w:jc w:val="both"/>
        <w:rPr>
          <w:rFonts w:ascii="Arial" w:hAnsi="Arial" w:cs="Arial"/>
          <w:sz w:val="16"/>
          <w:szCs w:val="16"/>
        </w:rPr>
      </w:pPr>
      <w:r w:rsidRPr="00FD526A">
        <w:rPr>
          <w:rFonts w:ascii="Arial" w:hAnsi="Arial" w:cs="Arial"/>
          <w:sz w:val="16"/>
          <w:szCs w:val="16"/>
        </w:rPr>
        <w:t>6. Объемы и источники финансирования муниципальной программы в целом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6"/>
        <w:gridCol w:w="2410"/>
        <w:gridCol w:w="992"/>
        <w:gridCol w:w="4253"/>
        <w:gridCol w:w="1984"/>
        <w:gridCol w:w="995"/>
      </w:tblGrid>
      <w:tr w:rsidR="00FD526A" w:rsidRPr="00FD526A" w:rsidTr="000551DA">
        <w:trPr>
          <w:trHeight w:val="20"/>
        </w:trPr>
        <w:tc>
          <w:tcPr>
            <w:tcW w:w="716" w:type="dxa"/>
            <w:vMerge w:val="restart"/>
            <w:vAlign w:val="center"/>
          </w:tcPr>
          <w:p w:rsidR="00FD526A" w:rsidRPr="00FD526A" w:rsidRDefault="00FD526A" w:rsidP="00FD526A">
            <w:pPr>
              <w:pStyle w:val="ConsPlusCell"/>
              <w:jc w:val="center"/>
              <w:rPr>
                <w:b/>
                <w:sz w:val="12"/>
                <w:szCs w:val="12"/>
              </w:rPr>
            </w:pPr>
            <w:r w:rsidRPr="00FD526A">
              <w:rPr>
                <w:sz w:val="12"/>
                <w:szCs w:val="12"/>
              </w:rPr>
              <w:t>«</w:t>
            </w:r>
            <w:r w:rsidRPr="00FD526A">
              <w:rPr>
                <w:b/>
                <w:sz w:val="12"/>
                <w:szCs w:val="12"/>
              </w:rPr>
              <w:t>Год</w:t>
            </w:r>
          </w:p>
        </w:tc>
        <w:tc>
          <w:tcPr>
            <w:tcW w:w="10634" w:type="dxa"/>
            <w:gridSpan w:val="5"/>
            <w:vAlign w:val="center"/>
          </w:tcPr>
          <w:p w:rsidR="00FD526A" w:rsidRPr="00FD526A" w:rsidRDefault="00FD526A" w:rsidP="00FD526A">
            <w:pPr>
              <w:pStyle w:val="ConsPlusCell"/>
              <w:jc w:val="center"/>
              <w:rPr>
                <w:b/>
                <w:sz w:val="12"/>
                <w:szCs w:val="12"/>
              </w:rPr>
            </w:pPr>
            <w:r w:rsidRPr="00FD526A">
              <w:rPr>
                <w:b/>
                <w:sz w:val="12"/>
                <w:szCs w:val="12"/>
              </w:rPr>
              <w:t>Источники финансирования</w:t>
            </w:r>
          </w:p>
        </w:tc>
      </w:tr>
      <w:tr w:rsidR="00FD526A" w:rsidRPr="00FD526A" w:rsidTr="000551DA">
        <w:trPr>
          <w:trHeight w:val="20"/>
        </w:trPr>
        <w:tc>
          <w:tcPr>
            <w:tcW w:w="716" w:type="dxa"/>
            <w:vMerge/>
            <w:vAlign w:val="center"/>
          </w:tcPr>
          <w:p w:rsidR="00FD526A" w:rsidRPr="00FD526A" w:rsidRDefault="00FD526A" w:rsidP="00FD526A">
            <w:pPr>
              <w:pStyle w:val="ConsPlusCell"/>
              <w:jc w:val="center"/>
              <w:rPr>
                <w:b/>
                <w:sz w:val="12"/>
                <w:szCs w:val="12"/>
              </w:rPr>
            </w:pPr>
          </w:p>
        </w:tc>
        <w:tc>
          <w:tcPr>
            <w:tcW w:w="2410" w:type="dxa"/>
            <w:vAlign w:val="center"/>
          </w:tcPr>
          <w:p w:rsidR="00FD526A" w:rsidRPr="00FD526A" w:rsidRDefault="00FD526A" w:rsidP="00FD526A">
            <w:pPr>
              <w:pStyle w:val="ConsPlusCell"/>
              <w:jc w:val="center"/>
              <w:rPr>
                <w:b/>
                <w:sz w:val="12"/>
                <w:szCs w:val="12"/>
              </w:rPr>
            </w:pPr>
            <w:r w:rsidRPr="00FD526A">
              <w:rPr>
                <w:b/>
                <w:sz w:val="12"/>
                <w:szCs w:val="12"/>
              </w:rPr>
              <w:t>бюджет Валдайского городского поселения</w:t>
            </w:r>
          </w:p>
        </w:tc>
        <w:tc>
          <w:tcPr>
            <w:tcW w:w="992" w:type="dxa"/>
            <w:vAlign w:val="center"/>
          </w:tcPr>
          <w:p w:rsidR="00FD526A" w:rsidRPr="00FD526A" w:rsidRDefault="00FD526A" w:rsidP="00FD526A">
            <w:pPr>
              <w:pStyle w:val="ConsPlusCell"/>
              <w:jc w:val="center"/>
              <w:rPr>
                <w:b/>
                <w:sz w:val="12"/>
                <w:szCs w:val="12"/>
              </w:rPr>
            </w:pPr>
            <w:r w:rsidRPr="00FD526A">
              <w:rPr>
                <w:b/>
                <w:sz w:val="12"/>
                <w:szCs w:val="12"/>
              </w:rPr>
              <w:t>областной бюджет</w:t>
            </w:r>
          </w:p>
        </w:tc>
        <w:tc>
          <w:tcPr>
            <w:tcW w:w="4253" w:type="dxa"/>
            <w:vAlign w:val="center"/>
          </w:tcPr>
          <w:p w:rsidR="00FD526A" w:rsidRPr="00FD526A" w:rsidRDefault="00FD526A" w:rsidP="00FD526A">
            <w:pPr>
              <w:pStyle w:val="ConsPlusCell"/>
              <w:jc w:val="center"/>
              <w:rPr>
                <w:b/>
                <w:sz w:val="12"/>
                <w:szCs w:val="12"/>
              </w:rPr>
            </w:pPr>
            <w:r w:rsidRPr="00FD526A">
              <w:rPr>
                <w:b/>
                <w:sz w:val="12"/>
                <w:szCs w:val="12"/>
              </w:rPr>
              <w:t>средства государственной корпорации - Фонда содействия реформированию жилищно-коммунального хозяйства</w:t>
            </w:r>
          </w:p>
        </w:tc>
        <w:tc>
          <w:tcPr>
            <w:tcW w:w="1984" w:type="dxa"/>
            <w:vAlign w:val="center"/>
          </w:tcPr>
          <w:p w:rsidR="00FD526A" w:rsidRPr="00FD526A" w:rsidRDefault="00FD526A" w:rsidP="00FD526A">
            <w:pPr>
              <w:pStyle w:val="ConsPlusCell"/>
              <w:jc w:val="center"/>
              <w:rPr>
                <w:b/>
                <w:sz w:val="12"/>
                <w:szCs w:val="12"/>
              </w:rPr>
            </w:pPr>
            <w:r w:rsidRPr="00FD526A">
              <w:rPr>
                <w:b/>
                <w:sz w:val="12"/>
                <w:szCs w:val="12"/>
              </w:rPr>
              <w:t>внебюджетные источники</w:t>
            </w:r>
          </w:p>
        </w:tc>
        <w:tc>
          <w:tcPr>
            <w:tcW w:w="995" w:type="dxa"/>
            <w:vAlign w:val="center"/>
          </w:tcPr>
          <w:p w:rsidR="00FD526A" w:rsidRPr="00FD526A" w:rsidRDefault="00FD526A" w:rsidP="00FD526A">
            <w:pPr>
              <w:pStyle w:val="ConsPlusCell"/>
              <w:jc w:val="center"/>
              <w:rPr>
                <w:b/>
                <w:sz w:val="12"/>
                <w:szCs w:val="12"/>
              </w:rPr>
            </w:pPr>
            <w:r w:rsidRPr="00FD526A">
              <w:rPr>
                <w:b/>
                <w:sz w:val="12"/>
                <w:szCs w:val="12"/>
              </w:rPr>
              <w:t>всего</w:t>
            </w:r>
          </w:p>
        </w:tc>
      </w:tr>
      <w:tr w:rsidR="00FD526A" w:rsidRPr="00FD526A" w:rsidTr="000551DA">
        <w:trPr>
          <w:trHeight w:val="20"/>
        </w:trPr>
        <w:tc>
          <w:tcPr>
            <w:tcW w:w="716" w:type="dxa"/>
            <w:vAlign w:val="center"/>
          </w:tcPr>
          <w:p w:rsidR="00FD526A" w:rsidRPr="00FD526A" w:rsidRDefault="00FD526A" w:rsidP="00FD526A">
            <w:pPr>
              <w:pStyle w:val="ConsPlusCell"/>
              <w:jc w:val="center"/>
              <w:rPr>
                <w:sz w:val="12"/>
                <w:szCs w:val="12"/>
              </w:rPr>
            </w:pPr>
            <w:r w:rsidRPr="00FD526A">
              <w:rPr>
                <w:sz w:val="12"/>
                <w:szCs w:val="12"/>
              </w:rPr>
              <w:t>2021</w:t>
            </w:r>
          </w:p>
        </w:tc>
        <w:tc>
          <w:tcPr>
            <w:tcW w:w="2410" w:type="dxa"/>
            <w:vAlign w:val="center"/>
          </w:tcPr>
          <w:p w:rsidR="00FD526A" w:rsidRPr="00FD526A" w:rsidRDefault="00FD526A" w:rsidP="00FD526A">
            <w:pPr>
              <w:pStyle w:val="ConsPlusCell"/>
              <w:jc w:val="center"/>
              <w:rPr>
                <w:sz w:val="12"/>
                <w:szCs w:val="12"/>
              </w:rPr>
            </w:pPr>
            <w:r w:rsidRPr="00FD526A">
              <w:rPr>
                <w:sz w:val="12"/>
                <w:szCs w:val="12"/>
              </w:rPr>
              <w:t>4 307 049</w:t>
            </w:r>
          </w:p>
        </w:tc>
        <w:tc>
          <w:tcPr>
            <w:tcW w:w="992" w:type="dxa"/>
            <w:vAlign w:val="center"/>
          </w:tcPr>
          <w:p w:rsidR="00FD526A" w:rsidRPr="00FD526A" w:rsidRDefault="00FD526A" w:rsidP="00FD526A">
            <w:pPr>
              <w:pStyle w:val="ConsPlusCell"/>
              <w:jc w:val="center"/>
              <w:rPr>
                <w:sz w:val="12"/>
                <w:szCs w:val="12"/>
              </w:rPr>
            </w:pPr>
            <w:r w:rsidRPr="00FD526A">
              <w:rPr>
                <w:sz w:val="12"/>
                <w:szCs w:val="12"/>
              </w:rPr>
              <w:t>0</w:t>
            </w:r>
          </w:p>
        </w:tc>
        <w:tc>
          <w:tcPr>
            <w:tcW w:w="4253" w:type="dxa"/>
            <w:vAlign w:val="center"/>
          </w:tcPr>
          <w:p w:rsidR="00FD526A" w:rsidRPr="00FD526A" w:rsidRDefault="00FD526A" w:rsidP="00FD526A">
            <w:pPr>
              <w:pStyle w:val="ConsPlusCell"/>
              <w:jc w:val="center"/>
              <w:rPr>
                <w:sz w:val="12"/>
                <w:szCs w:val="12"/>
              </w:rPr>
            </w:pPr>
            <w:r w:rsidRPr="00FD526A">
              <w:rPr>
                <w:sz w:val="12"/>
                <w:szCs w:val="12"/>
              </w:rPr>
              <w:t>0</w:t>
            </w:r>
          </w:p>
        </w:tc>
        <w:tc>
          <w:tcPr>
            <w:tcW w:w="1984" w:type="dxa"/>
            <w:vAlign w:val="center"/>
          </w:tcPr>
          <w:p w:rsidR="00FD526A" w:rsidRPr="00FD526A" w:rsidRDefault="00FD526A" w:rsidP="00FD526A">
            <w:pPr>
              <w:pStyle w:val="ConsPlusCell"/>
              <w:jc w:val="center"/>
              <w:rPr>
                <w:sz w:val="12"/>
                <w:szCs w:val="12"/>
              </w:rPr>
            </w:pPr>
            <w:r w:rsidRPr="00FD526A">
              <w:rPr>
                <w:sz w:val="12"/>
                <w:szCs w:val="12"/>
              </w:rPr>
              <w:t>0</w:t>
            </w:r>
          </w:p>
        </w:tc>
        <w:tc>
          <w:tcPr>
            <w:tcW w:w="995" w:type="dxa"/>
            <w:vAlign w:val="center"/>
          </w:tcPr>
          <w:p w:rsidR="00FD526A" w:rsidRPr="00FD526A" w:rsidRDefault="00FD526A" w:rsidP="00FD526A">
            <w:pPr>
              <w:pStyle w:val="ConsPlusCell"/>
              <w:jc w:val="center"/>
              <w:rPr>
                <w:sz w:val="12"/>
                <w:szCs w:val="12"/>
              </w:rPr>
            </w:pPr>
            <w:r w:rsidRPr="00FD526A">
              <w:rPr>
                <w:sz w:val="12"/>
                <w:szCs w:val="12"/>
              </w:rPr>
              <w:t>4 307 049</w:t>
            </w:r>
          </w:p>
        </w:tc>
      </w:tr>
      <w:tr w:rsidR="00FD526A" w:rsidRPr="00FD526A" w:rsidTr="000551DA">
        <w:trPr>
          <w:trHeight w:val="20"/>
        </w:trPr>
        <w:tc>
          <w:tcPr>
            <w:tcW w:w="716" w:type="dxa"/>
            <w:vAlign w:val="center"/>
          </w:tcPr>
          <w:p w:rsidR="00FD526A" w:rsidRPr="00FD526A" w:rsidRDefault="00FD526A" w:rsidP="00FD526A">
            <w:pPr>
              <w:pStyle w:val="ConsPlusCell"/>
              <w:jc w:val="center"/>
              <w:rPr>
                <w:sz w:val="12"/>
                <w:szCs w:val="12"/>
              </w:rPr>
            </w:pPr>
            <w:r w:rsidRPr="00FD526A">
              <w:rPr>
                <w:sz w:val="12"/>
                <w:szCs w:val="12"/>
              </w:rPr>
              <w:t>2022</w:t>
            </w:r>
          </w:p>
        </w:tc>
        <w:tc>
          <w:tcPr>
            <w:tcW w:w="2410" w:type="dxa"/>
            <w:vAlign w:val="center"/>
          </w:tcPr>
          <w:p w:rsidR="00FD526A" w:rsidRPr="00FD526A" w:rsidRDefault="00FD526A" w:rsidP="00FD526A">
            <w:pPr>
              <w:jc w:val="center"/>
              <w:rPr>
                <w:rFonts w:ascii="Arial" w:hAnsi="Arial" w:cs="Arial"/>
                <w:sz w:val="12"/>
                <w:szCs w:val="12"/>
              </w:rPr>
            </w:pPr>
            <w:r w:rsidRPr="00FD526A">
              <w:rPr>
                <w:rFonts w:ascii="Arial" w:hAnsi="Arial" w:cs="Arial"/>
                <w:sz w:val="12"/>
                <w:szCs w:val="12"/>
              </w:rPr>
              <w:t>350 000,00</w:t>
            </w:r>
          </w:p>
        </w:tc>
        <w:tc>
          <w:tcPr>
            <w:tcW w:w="992" w:type="dxa"/>
            <w:vAlign w:val="center"/>
          </w:tcPr>
          <w:p w:rsidR="00FD526A" w:rsidRPr="00FD526A" w:rsidRDefault="00FD526A" w:rsidP="00FD526A">
            <w:pPr>
              <w:pStyle w:val="ConsPlusCell"/>
              <w:jc w:val="center"/>
              <w:rPr>
                <w:sz w:val="12"/>
                <w:szCs w:val="12"/>
              </w:rPr>
            </w:pPr>
            <w:r w:rsidRPr="00FD526A">
              <w:rPr>
                <w:sz w:val="12"/>
                <w:szCs w:val="12"/>
              </w:rPr>
              <w:t>0</w:t>
            </w:r>
          </w:p>
        </w:tc>
        <w:tc>
          <w:tcPr>
            <w:tcW w:w="4253" w:type="dxa"/>
            <w:vAlign w:val="center"/>
          </w:tcPr>
          <w:p w:rsidR="00FD526A" w:rsidRPr="00FD526A" w:rsidRDefault="00FD526A" w:rsidP="00FD526A">
            <w:pPr>
              <w:pStyle w:val="ConsPlusCell"/>
              <w:jc w:val="center"/>
              <w:rPr>
                <w:sz w:val="12"/>
                <w:szCs w:val="12"/>
              </w:rPr>
            </w:pPr>
            <w:r w:rsidRPr="00FD526A">
              <w:rPr>
                <w:sz w:val="12"/>
                <w:szCs w:val="12"/>
              </w:rPr>
              <w:t>0</w:t>
            </w:r>
          </w:p>
        </w:tc>
        <w:tc>
          <w:tcPr>
            <w:tcW w:w="1984" w:type="dxa"/>
            <w:vAlign w:val="center"/>
          </w:tcPr>
          <w:p w:rsidR="00FD526A" w:rsidRPr="00FD526A" w:rsidRDefault="00FD526A" w:rsidP="00FD526A">
            <w:pPr>
              <w:pStyle w:val="ConsPlusCell"/>
              <w:jc w:val="center"/>
              <w:rPr>
                <w:sz w:val="12"/>
                <w:szCs w:val="12"/>
              </w:rPr>
            </w:pPr>
            <w:r w:rsidRPr="00FD526A">
              <w:rPr>
                <w:sz w:val="12"/>
                <w:szCs w:val="12"/>
              </w:rPr>
              <w:t>0</w:t>
            </w:r>
          </w:p>
        </w:tc>
        <w:tc>
          <w:tcPr>
            <w:tcW w:w="995" w:type="dxa"/>
            <w:vAlign w:val="center"/>
          </w:tcPr>
          <w:p w:rsidR="00FD526A" w:rsidRPr="00FD526A" w:rsidRDefault="00FD526A" w:rsidP="00FD526A">
            <w:pPr>
              <w:jc w:val="center"/>
              <w:rPr>
                <w:rFonts w:ascii="Arial" w:hAnsi="Arial" w:cs="Arial"/>
                <w:sz w:val="12"/>
                <w:szCs w:val="12"/>
              </w:rPr>
            </w:pPr>
            <w:r w:rsidRPr="00FD526A">
              <w:rPr>
                <w:rFonts w:ascii="Arial" w:hAnsi="Arial" w:cs="Arial"/>
                <w:sz w:val="12"/>
                <w:szCs w:val="12"/>
              </w:rPr>
              <w:t>350 000,00</w:t>
            </w:r>
          </w:p>
        </w:tc>
      </w:tr>
      <w:tr w:rsidR="00FD526A" w:rsidRPr="00FD526A" w:rsidTr="000551DA">
        <w:trPr>
          <w:trHeight w:val="20"/>
        </w:trPr>
        <w:tc>
          <w:tcPr>
            <w:tcW w:w="716" w:type="dxa"/>
            <w:vAlign w:val="center"/>
          </w:tcPr>
          <w:p w:rsidR="00FD526A" w:rsidRPr="00FD526A" w:rsidRDefault="00FD526A" w:rsidP="00FD526A">
            <w:pPr>
              <w:pStyle w:val="ConsPlusCell"/>
              <w:jc w:val="center"/>
              <w:rPr>
                <w:sz w:val="12"/>
                <w:szCs w:val="12"/>
              </w:rPr>
            </w:pPr>
            <w:r w:rsidRPr="00FD526A">
              <w:rPr>
                <w:sz w:val="12"/>
                <w:szCs w:val="12"/>
              </w:rPr>
              <w:t>2023</w:t>
            </w:r>
          </w:p>
        </w:tc>
        <w:tc>
          <w:tcPr>
            <w:tcW w:w="2410" w:type="dxa"/>
            <w:vAlign w:val="center"/>
          </w:tcPr>
          <w:p w:rsidR="00FD526A" w:rsidRPr="00FD526A" w:rsidRDefault="00FD526A" w:rsidP="00FD526A">
            <w:pPr>
              <w:jc w:val="center"/>
              <w:rPr>
                <w:rFonts w:ascii="Arial" w:hAnsi="Arial" w:cs="Arial"/>
                <w:sz w:val="12"/>
                <w:szCs w:val="12"/>
              </w:rPr>
            </w:pPr>
            <w:r w:rsidRPr="00FD526A">
              <w:rPr>
                <w:rFonts w:ascii="Arial" w:hAnsi="Arial" w:cs="Arial"/>
                <w:sz w:val="12"/>
                <w:szCs w:val="12"/>
              </w:rPr>
              <w:t>2 518000</w:t>
            </w:r>
          </w:p>
        </w:tc>
        <w:tc>
          <w:tcPr>
            <w:tcW w:w="992" w:type="dxa"/>
            <w:vAlign w:val="center"/>
          </w:tcPr>
          <w:p w:rsidR="00FD526A" w:rsidRPr="00FD526A" w:rsidRDefault="00FD526A" w:rsidP="00FD526A">
            <w:pPr>
              <w:pStyle w:val="ConsPlusCell"/>
              <w:jc w:val="center"/>
              <w:rPr>
                <w:sz w:val="12"/>
                <w:szCs w:val="12"/>
              </w:rPr>
            </w:pPr>
            <w:r w:rsidRPr="00FD526A">
              <w:rPr>
                <w:sz w:val="12"/>
                <w:szCs w:val="12"/>
              </w:rPr>
              <w:t>0</w:t>
            </w:r>
          </w:p>
        </w:tc>
        <w:tc>
          <w:tcPr>
            <w:tcW w:w="4253" w:type="dxa"/>
            <w:vAlign w:val="center"/>
          </w:tcPr>
          <w:p w:rsidR="00FD526A" w:rsidRPr="00FD526A" w:rsidRDefault="00FD526A" w:rsidP="00FD526A">
            <w:pPr>
              <w:pStyle w:val="ConsPlusCell"/>
              <w:jc w:val="center"/>
              <w:rPr>
                <w:sz w:val="12"/>
                <w:szCs w:val="12"/>
              </w:rPr>
            </w:pPr>
            <w:r w:rsidRPr="00FD526A">
              <w:rPr>
                <w:sz w:val="12"/>
                <w:szCs w:val="12"/>
              </w:rPr>
              <w:t>0</w:t>
            </w:r>
          </w:p>
        </w:tc>
        <w:tc>
          <w:tcPr>
            <w:tcW w:w="1984" w:type="dxa"/>
            <w:vAlign w:val="center"/>
          </w:tcPr>
          <w:p w:rsidR="00FD526A" w:rsidRPr="00FD526A" w:rsidRDefault="00FD526A" w:rsidP="00FD526A">
            <w:pPr>
              <w:pStyle w:val="ConsPlusCell"/>
              <w:jc w:val="center"/>
              <w:rPr>
                <w:sz w:val="12"/>
                <w:szCs w:val="12"/>
              </w:rPr>
            </w:pPr>
            <w:r w:rsidRPr="00FD526A">
              <w:rPr>
                <w:sz w:val="12"/>
                <w:szCs w:val="12"/>
              </w:rPr>
              <w:t>0</w:t>
            </w:r>
          </w:p>
        </w:tc>
        <w:tc>
          <w:tcPr>
            <w:tcW w:w="995" w:type="dxa"/>
            <w:vAlign w:val="center"/>
          </w:tcPr>
          <w:p w:rsidR="00FD526A" w:rsidRPr="00FD526A" w:rsidRDefault="00FD526A" w:rsidP="00FD526A">
            <w:pPr>
              <w:jc w:val="center"/>
              <w:rPr>
                <w:rFonts w:ascii="Arial" w:hAnsi="Arial" w:cs="Arial"/>
                <w:sz w:val="12"/>
                <w:szCs w:val="12"/>
              </w:rPr>
            </w:pPr>
            <w:r w:rsidRPr="00FD526A">
              <w:rPr>
                <w:rFonts w:ascii="Arial" w:hAnsi="Arial" w:cs="Arial"/>
                <w:sz w:val="12"/>
                <w:szCs w:val="12"/>
              </w:rPr>
              <w:t>2518000</w:t>
            </w:r>
          </w:p>
        </w:tc>
      </w:tr>
      <w:tr w:rsidR="00FD526A" w:rsidRPr="00FD526A" w:rsidTr="000551DA">
        <w:trPr>
          <w:trHeight w:val="20"/>
        </w:trPr>
        <w:tc>
          <w:tcPr>
            <w:tcW w:w="716" w:type="dxa"/>
            <w:vAlign w:val="center"/>
          </w:tcPr>
          <w:p w:rsidR="00FD526A" w:rsidRPr="00FD526A" w:rsidRDefault="00FD526A" w:rsidP="00FD526A">
            <w:pPr>
              <w:pStyle w:val="ConsPlusCell"/>
              <w:jc w:val="center"/>
              <w:rPr>
                <w:b/>
                <w:sz w:val="12"/>
                <w:szCs w:val="12"/>
              </w:rPr>
            </w:pPr>
            <w:r w:rsidRPr="00FD526A">
              <w:rPr>
                <w:b/>
                <w:sz w:val="12"/>
                <w:szCs w:val="12"/>
              </w:rPr>
              <w:t>ВСЕГО</w:t>
            </w:r>
          </w:p>
        </w:tc>
        <w:tc>
          <w:tcPr>
            <w:tcW w:w="2410" w:type="dxa"/>
            <w:vAlign w:val="center"/>
          </w:tcPr>
          <w:p w:rsidR="00FD526A" w:rsidRPr="00FD526A" w:rsidRDefault="00FD526A" w:rsidP="00FD526A">
            <w:pPr>
              <w:jc w:val="center"/>
              <w:rPr>
                <w:rFonts w:ascii="Arial" w:hAnsi="Arial" w:cs="Arial"/>
                <w:b/>
                <w:sz w:val="12"/>
                <w:szCs w:val="12"/>
              </w:rPr>
            </w:pPr>
            <w:r w:rsidRPr="00FD526A">
              <w:rPr>
                <w:rFonts w:ascii="Arial" w:hAnsi="Arial" w:cs="Arial"/>
                <w:b/>
                <w:sz w:val="12"/>
                <w:szCs w:val="12"/>
              </w:rPr>
              <w:t>7 175 049</w:t>
            </w:r>
          </w:p>
        </w:tc>
        <w:tc>
          <w:tcPr>
            <w:tcW w:w="992" w:type="dxa"/>
            <w:vAlign w:val="center"/>
          </w:tcPr>
          <w:p w:rsidR="00FD526A" w:rsidRPr="00FD526A" w:rsidRDefault="00FD526A" w:rsidP="00FD526A">
            <w:pPr>
              <w:pStyle w:val="ConsPlusCell"/>
              <w:jc w:val="center"/>
              <w:rPr>
                <w:b/>
                <w:sz w:val="12"/>
                <w:szCs w:val="12"/>
              </w:rPr>
            </w:pPr>
            <w:r w:rsidRPr="00FD526A">
              <w:rPr>
                <w:b/>
                <w:sz w:val="12"/>
                <w:szCs w:val="12"/>
              </w:rPr>
              <w:t>0</w:t>
            </w:r>
          </w:p>
        </w:tc>
        <w:tc>
          <w:tcPr>
            <w:tcW w:w="4253" w:type="dxa"/>
            <w:vAlign w:val="center"/>
          </w:tcPr>
          <w:p w:rsidR="00FD526A" w:rsidRPr="00FD526A" w:rsidRDefault="00FD526A" w:rsidP="00FD526A">
            <w:pPr>
              <w:pStyle w:val="ConsPlusCell"/>
              <w:jc w:val="center"/>
              <w:rPr>
                <w:b/>
                <w:sz w:val="12"/>
                <w:szCs w:val="12"/>
              </w:rPr>
            </w:pPr>
            <w:r w:rsidRPr="00FD526A">
              <w:rPr>
                <w:b/>
                <w:sz w:val="12"/>
                <w:szCs w:val="12"/>
              </w:rPr>
              <w:t>0</w:t>
            </w:r>
          </w:p>
        </w:tc>
        <w:tc>
          <w:tcPr>
            <w:tcW w:w="1984" w:type="dxa"/>
            <w:vAlign w:val="center"/>
          </w:tcPr>
          <w:p w:rsidR="00FD526A" w:rsidRPr="00FD526A" w:rsidRDefault="00FD526A" w:rsidP="00FD526A">
            <w:pPr>
              <w:pStyle w:val="ConsPlusCell"/>
              <w:jc w:val="center"/>
              <w:rPr>
                <w:b/>
                <w:sz w:val="12"/>
                <w:szCs w:val="12"/>
              </w:rPr>
            </w:pPr>
            <w:r w:rsidRPr="00FD526A">
              <w:rPr>
                <w:b/>
                <w:sz w:val="12"/>
                <w:szCs w:val="12"/>
              </w:rPr>
              <w:t>0</w:t>
            </w:r>
          </w:p>
        </w:tc>
        <w:tc>
          <w:tcPr>
            <w:tcW w:w="995" w:type="dxa"/>
            <w:vAlign w:val="center"/>
          </w:tcPr>
          <w:p w:rsidR="00FD526A" w:rsidRPr="00FD526A" w:rsidRDefault="00FD526A" w:rsidP="00FD526A">
            <w:pPr>
              <w:jc w:val="center"/>
              <w:rPr>
                <w:rFonts w:ascii="Arial" w:hAnsi="Arial" w:cs="Arial"/>
                <w:b/>
                <w:sz w:val="12"/>
                <w:szCs w:val="12"/>
              </w:rPr>
            </w:pPr>
            <w:r w:rsidRPr="00FD526A">
              <w:rPr>
                <w:rFonts w:ascii="Arial" w:hAnsi="Arial" w:cs="Arial"/>
                <w:b/>
                <w:sz w:val="12"/>
                <w:szCs w:val="12"/>
              </w:rPr>
              <w:t>7 175 049</w:t>
            </w:r>
          </w:p>
        </w:tc>
      </w:tr>
    </w:tbl>
    <w:p w:rsidR="00FD526A" w:rsidRPr="000551DA" w:rsidRDefault="00FD526A" w:rsidP="00FD526A">
      <w:pPr>
        <w:ind w:firstLine="709"/>
        <w:jc w:val="right"/>
        <w:rPr>
          <w:rFonts w:ascii="Arial" w:hAnsi="Arial" w:cs="Arial"/>
          <w:sz w:val="12"/>
          <w:szCs w:val="12"/>
        </w:rPr>
      </w:pPr>
      <w:r w:rsidRPr="000551DA">
        <w:rPr>
          <w:rFonts w:ascii="Arial" w:hAnsi="Arial" w:cs="Arial"/>
          <w:sz w:val="12"/>
          <w:szCs w:val="12"/>
        </w:rPr>
        <w:t>»;</w:t>
      </w:r>
    </w:p>
    <w:p w:rsidR="00FD526A" w:rsidRPr="00FD526A" w:rsidRDefault="00FD526A" w:rsidP="000551DA">
      <w:pPr>
        <w:pStyle w:val="ConsPlusNonformat"/>
        <w:ind w:firstLine="284"/>
        <w:jc w:val="both"/>
        <w:rPr>
          <w:rFonts w:ascii="Arial" w:hAnsi="Arial" w:cs="Arial"/>
          <w:sz w:val="16"/>
          <w:szCs w:val="16"/>
        </w:rPr>
      </w:pPr>
      <w:r w:rsidRPr="00FD526A">
        <w:rPr>
          <w:rFonts w:ascii="Arial" w:hAnsi="Arial" w:cs="Arial"/>
          <w:sz w:val="16"/>
          <w:szCs w:val="16"/>
        </w:rPr>
        <w:t xml:space="preserve">7. Ожидаемые конечные результаты реализации муниципальной программы: </w:t>
      </w:r>
    </w:p>
    <w:p w:rsidR="00FD526A" w:rsidRPr="00FD526A" w:rsidRDefault="00FD526A" w:rsidP="000551DA">
      <w:pPr>
        <w:pStyle w:val="ConsPlusNormal"/>
        <w:ind w:firstLine="284"/>
        <w:jc w:val="both"/>
        <w:rPr>
          <w:sz w:val="16"/>
          <w:szCs w:val="16"/>
        </w:rPr>
      </w:pPr>
      <w:r w:rsidRPr="00FD526A">
        <w:rPr>
          <w:sz w:val="16"/>
          <w:szCs w:val="16"/>
        </w:rPr>
        <w:t>переселение граждан из аварийного жилищного фонда, расположенного на территории Валдайского городского поселения;</w:t>
      </w:r>
    </w:p>
    <w:p w:rsidR="00FD526A" w:rsidRPr="00FD526A" w:rsidRDefault="00FD526A" w:rsidP="000551DA">
      <w:pPr>
        <w:pStyle w:val="ConsPlusNormal"/>
        <w:ind w:firstLine="284"/>
        <w:jc w:val="both"/>
        <w:rPr>
          <w:sz w:val="16"/>
          <w:szCs w:val="16"/>
        </w:rPr>
      </w:pPr>
      <w:r w:rsidRPr="00FD526A">
        <w:rPr>
          <w:sz w:val="16"/>
          <w:szCs w:val="16"/>
        </w:rPr>
        <w:t>снос аварийного жилищного фонда.</w:t>
      </w:r>
    </w:p>
    <w:p w:rsidR="00FD526A" w:rsidRPr="00FD526A" w:rsidRDefault="00FD526A" w:rsidP="00FD526A">
      <w:pPr>
        <w:shd w:val="clear" w:color="auto" w:fill="FFFFFF"/>
        <w:jc w:val="center"/>
        <w:rPr>
          <w:rFonts w:ascii="Arial" w:hAnsi="Arial" w:cs="Arial"/>
          <w:b/>
          <w:bCs/>
          <w:sz w:val="16"/>
          <w:szCs w:val="16"/>
        </w:rPr>
      </w:pPr>
      <w:r w:rsidRPr="00FD526A">
        <w:rPr>
          <w:rFonts w:ascii="Arial" w:hAnsi="Arial" w:cs="Arial"/>
          <w:b/>
          <w:bCs/>
          <w:spacing w:val="-2"/>
          <w:sz w:val="16"/>
          <w:szCs w:val="16"/>
        </w:rPr>
        <w:t>Характеристика текущего состояния сферы реализации</w:t>
      </w:r>
      <w:r w:rsidR="000551DA">
        <w:rPr>
          <w:rFonts w:ascii="Arial" w:hAnsi="Arial" w:cs="Arial"/>
          <w:b/>
          <w:bCs/>
          <w:spacing w:val="-2"/>
          <w:sz w:val="16"/>
          <w:szCs w:val="16"/>
        </w:rPr>
        <w:t xml:space="preserve"> </w:t>
      </w:r>
      <w:r w:rsidRPr="00FD526A">
        <w:rPr>
          <w:rFonts w:ascii="Arial" w:hAnsi="Arial" w:cs="Arial"/>
          <w:b/>
          <w:bCs/>
          <w:sz w:val="16"/>
          <w:szCs w:val="16"/>
        </w:rPr>
        <w:t>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FD526A" w:rsidRPr="00FD526A" w:rsidRDefault="00FD526A" w:rsidP="000551DA">
      <w:pPr>
        <w:pStyle w:val="ConsPlusNormal"/>
        <w:ind w:firstLine="284"/>
        <w:jc w:val="both"/>
        <w:rPr>
          <w:sz w:val="16"/>
          <w:szCs w:val="16"/>
        </w:rPr>
      </w:pPr>
      <w:r w:rsidRPr="00FD526A">
        <w:rPr>
          <w:sz w:val="16"/>
          <w:szCs w:val="16"/>
        </w:rPr>
        <w:t>Такие дома представляют угрозу для жизни граждан, а также ухудшают внешний облик Валдайского городского поселения, сдерживают развитие городской инфраструктуры, понижают инвестиционную привлекательность города.</w:t>
      </w:r>
    </w:p>
    <w:p w:rsidR="00FD526A" w:rsidRPr="00FD526A" w:rsidRDefault="00FD526A" w:rsidP="000551DA">
      <w:pPr>
        <w:pStyle w:val="ConsPlusNormal"/>
        <w:ind w:firstLine="284"/>
        <w:jc w:val="both"/>
        <w:rPr>
          <w:sz w:val="16"/>
          <w:szCs w:val="16"/>
        </w:rPr>
      </w:pPr>
      <w:r w:rsidRPr="00FD526A">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FD526A" w:rsidRPr="00FD526A" w:rsidRDefault="00FD526A" w:rsidP="000551DA">
      <w:pPr>
        <w:pStyle w:val="ConsPlusNormal"/>
        <w:ind w:firstLine="284"/>
        <w:jc w:val="both"/>
        <w:rPr>
          <w:sz w:val="16"/>
          <w:szCs w:val="16"/>
        </w:rPr>
      </w:pPr>
      <w:r w:rsidRPr="00FD526A">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в течение 2021 - 2023 года.</w:t>
      </w:r>
    </w:p>
    <w:p w:rsidR="00FD526A" w:rsidRPr="00FD526A" w:rsidRDefault="00FD526A" w:rsidP="000551DA">
      <w:pPr>
        <w:pStyle w:val="ConsPlusNormal"/>
        <w:ind w:firstLine="284"/>
        <w:jc w:val="both"/>
        <w:rPr>
          <w:sz w:val="16"/>
          <w:szCs w:val="16"/>
        </w:rPr>
      </w:pPr>
      <w:r w:rsidRPr="00FD526A">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FD526A" w:rsidRPr="00FD526A" w:rsidRDefault="00FD526A" w:rsidP="000551DA">
      <w:pPr>
        <w:pStyle w:val="ConsPlusNormal"/>
        <w:ind w:firstLine="284"/>
        <w:jc w:val="both"/>
        <w:rPr>
          <w:sz w:val="16"/>
          <w:szCs w:val="16"/>
        </w:rPr>
      </w:pPr>
      <w:r w:rsidRPr="00FD526A">
        <w:rPr>
          <w:sz w:val="16"/>
          <w:szCs w:val="16"/>
        </w:rPr>
        <w:t>Приоритеты государственной политики в указанной сфере сформированы с учетом целей и задач, представленных в следующих стратегических документах:</w:t>
      </w:r>
    </w:p>
    <w:p w:rsidR="00FD526A" w:rsidRPr="00FD526A" w:rsidRDefault="00FD526A" w:rsidP="000551DA">
      <w:pPr>
        <w:pStyle w:val="ConsPlusNormal"/>
        <w:ind w:firstLine="284"/>
        <w:jc w:val="both"/>
        <w:rPr>
          <w:sz w:val="16"/>
          <w:szCs w:val="16"/>
        </w:rPr>
      </w:pPr>
      <w:r w:rsidRPr="00FD526A">
        <w:rPr>
          <w:sz w:val="16"/>
          <w:szCs w:val="16"/>
        </w:rPr>
        <w:t xml:space="preserve">Федеральный </w:t>
      </w:r>
      <w:hyperlink r:id="rId14" w:tooltip="Федеральный закон от 21.07.2007 N 185-ФЗ (ред. от 21.07.2014) &quot;О Фонде содействия реформированию жилищно-коммунального хозяйства&quot;{КонсультантПлюс}" w:history="1">
        <w:r w:rsidRPr="00FD526A">
          <w:rPr>
            <w:sz w:val="16"/>
            <w:szCs w:val="16"/>
          </w:rPr>
          <w:t>закон</w:t>
        </w:r>
      </w:hyperlink>
      <w:r w:rsidRPr="00FD526A">
        <w:rPr>
          <w:sz w:val="16"/>
          <w:szCs w:val="16"/>
        </w:rPr>
        <w:t xml:space="preserve"> от 21 июля </w:t>
      </w:r>
      <w:smartTag w:uri="urn:schemas-microsoft-com:office:smarttags" w:element="metricconverter">
        <w:smartTagPr>
          <w:attr w:name="ProductID" w:val="2007 г"/>
        </w:smartTagPr>
        <w:r w:rsidRPr="00FD526A">
          <w:rPr>
            <w:sz w:val="16"/>
            <w:szCs w:val="16"/>
          </w:rPr>
          <w:t>2007 года</w:t>
        </w:r>
      </w:smartTag>
      <w:r w:rsidRPr="00FD526A">
        <w:rPr>
          <w:sz w:val="16"/>
          <w:szCs w:val="16"/>
        </w:rPr>
        <w:t xml:space="preserve"> № 185-ФЗ «О Фонде содействия реформированию жилищно-коммунального хозяйства»;</w:t>
      </w:r>
    </w:p>
    <w:p w:rsidR="00FD526A" w:rsidRPr="00FD526A" w:rsidRDefault="00FD526A" w:rsidP="000551DA">
      <w:pPr>
        <w:pStyle w:val="ConsPlusNormal"/>
        <w:ind w:firstLine="284"/>
        <w:jc w:val="both"/>
        <w:rPr>
          <w:sz w:val="16"/>
          <w:szCs w:val="16"/>
        </w:rPr>
      </w:pPr>
      <w:r w:rsidRPr="00FD526A">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2021 - 2023 году.</w:t>
      </w:r>
    </w:p>
    <w:p w:rsidR="00FD526A" w:rsidRPr="00FD526A" w:rsidRDefault="00FD526A" w:rsidP="000551DA">
      <w:pPr>
        <w:pStyle w:val="ConsPlusNormal"/>
        <w:ind w:firstLine="284"/>
        <w:jc w:val="both"/>
        <w:rPr>
          <w:sz w:val="16"/>
          <w:szCs w:val="16"/>
        </w:rPr>
      </w:pPr>
      <w:r w:rsidRPr="00FD526A">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FD526A" w:rsidRPr="00FD526A" w:rsidRDefault="00FD526A" w:rsidP="000551DA">
      <w:pPr>
        <w:pStyle w:val="ConsPlusNormal"/>
        <w:ind w:firstLine="284"/>
        <w:jc w:val="both"/>
        <w:rPr>
          <w:sz w:val="16"/>
          <w:szCs w:val="16"/>
        </w:rPr>
      </w:pPr>
      <w:r w:rsidRPr="00FD526A">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а также путем строительства жилых домов в соответствии с требованиями жилищного законодательства.</w:t>
      </w:r>
    </w:p>
    <w:p w:rsidR="00FD526A" w:rsidRPr="00FD526A" w:rsidRDefault="00FD526A" w:rsidP="000551DA">
      <w:pPr>
        <w:pStyle w:val="ConsPlusNormal"/>
        <w:ind w:firstLine="284"/>
        <w:jc w:val="both"/>
        <w:rPr>
          <w:sz w:val="16"/>
          <w:szCs w:val="16"/>
        </w:rPr>
      </w:pPr>
      <w:r w:rsidRPr="00FD526A">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равнозначны по общей площади ранее занимаемым жилым помещениям, отвечать установленным требованиям и находиться в границах поселения.</w:t>
      </w:r>
    </w:p>
    <w:p w:rsidR="00FD526A" w:rsidRPr="00FD526A" w:rsidRDefault="00FD526A" w:rsidP="000551DA">
      <w:pPr>
        <w:pStyle w:val="ConsPlusNormal"/>
        <w:ind w:firstLine="284"/>
        <w:jc w:val="both"/>
        <w:rPr>
          <w:sz w:val="16"/>
          <w:szCs w:val="16"/>
        </w:rPr>
      </w:pPr>
      <w:r w:rsidRPr="00FD526A">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15" w:tooltip="&quot;Жилищный кодекс Российской Федерации&quot; от 29.12.2004 N 188-ФЗ (ред. от 21.07.2014) (с изм. и доп., вступ. в силу с 01.09.2014){КонсультантПлюс}" w:history="1">
        <w:r w:rsidRPr="00FD526A">
          <w:rPr>
            <w:color w:val="000000"/>
            <w:sz w:val="16"/>
            <w:szCs w:val="16"/>
          </w:rPr>
          <w:t>статьей 89</w:t>
        </w:r>
      </w:hyperlink>
      <w:r w:rsidRPr="00FD526A">
        <w:rPr>
          <w:sz w:val="16"/>
          <w:szCs w:val="16"/>
        </w:rPr>
        <w:t xml:space="preserve"> Жилищного кодекса Российской Федерации.</w:t>
      </w:r>
    </w:p>
    <w:p w:rsidR="00FD526A" w:rsidRPr="00FD526A" w:rsidRDefault="00FD526A" w:rsidP="000551DA">
      <w:pPr>
        <w:pStyle w:val="ConsPlusNormal"/>
        <w:ind w:firstLine="284"/>
        <w:jc w:val="both"/>
        <w:rPr>
          <w:sz w:val="16"/>
          <w:szCs w:val="16"/>
        </w:rPr>
      </w:pPr>
      <w:r w:rsidRPr="00FD526A">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16" w:tooltip="&quot;Жилищный кодекс Российской Федерации&quot; от 29.12.2004 N 188-ФЗ (ред. от 21.07.2014) (с изм. и доп., вступ. в силу с 01.09.2014){КонсультантПлюс}" w:history="1">
        <w:r w:rsidRPr="00FD526A">
          <w:rPr>
            <w:color w:val="000000"/>
            <w:sz w:val="16"/>
            <w:szCs w:val="16"/>
          </w:rPr>
          <w:t>статьей 32</w:t>
        </w:r>
      </w:hyperlink>
      <w:r w:rsidRPr="00FD526A">
        <w:rPr>
          <w:sz w:val="16"/>
          <w:szCs w:val="16"/>
        </w:rPr>
        <w:t xml:space="preserve"> Жилищного кодекса Российской Федерации.</w:t>
      </w:r>
    </w:p>
    <w:p w:rsidR="00FD526A" w:rsidRPr="00FD526A" w:rsidRDefault="00FD526A" w:rsidP="000551DA">
      <w:pPr>
        <w:pStyle w:val="ConsPlusNormal"/>
        <w:ind w:firstLine="284"/>
        <w:jc w:val="both"/>
        <w:rPr>
          <w:sz w:val="16"/>
          <w:szCs w:val="16"/>
        </w:rPr>
      </w:pPr>
      <w:r w:rsidRPr="00FD526A">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направленных на приобретение жилых помещений на первичном и вторичном рынках жилья.</w:t>
      </w:r>
    </w:p>
    <w:p w:rsidR="00FD526A" w:rsidRPr="00FD526A" w:rsidRDefault="00FD526A" w:rsidP="000551DA">
      <w:pPr>
        <w:pStyle w:val="ConsPlusNormal"/>
        <w:ind w:firstLine="284"/>
        <w:jc w:val="both"/>
        <w:rPr>
          <w:sz w:val="16"/>
          <w:szCs w:val="16"/>
        </w:rPr>
      </w:pPr>
      <w:r w:rsidRPr="00FD526A">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FD526A" w:rsidRPr="00FD526A" w:rsidRDefault="00FD526A" w:rsidP="00FD526A">
      <w:pPr>
        <w:shd w:val="clear" w:color="auto" w:fill="FFFFFF"/>
        <w:jc w:val="center"/>
        <w:rPr>
          <w:rFonts w:ascii="Arial" w:hAnsi="Arial" w:cs="Arial"/>
          <w:b/>
          <w:bCs/>
          <w:sz w:val="16"/>
          <w:szCs w:val="16"/>
        </w:rPr>
      </w:pPr>
      <w:r w:rsidRPr="00FD526A">
        <w:rPr>
          <w:rFonts w:ascii="Arial" w:hAnsi="Arial" w:cs="Arial"/>
          <w:b/>
          <w:bCs/>
          <w:spacing w:val="-2"/>
          <w:sz w:val="16"/>
          <w:szCs w:val="16"/>
        </w:rPr>
        <w:t>Основные показатели и анализ социальных,</w:t>
      </w:r>
      <w:r w:rsidR="000551DA">
        <w:rPr>
          <w:rFonts w:ascii="Arial" w:hAnsi="Arial" w:cs="Arial"/>
          <w:b/>
          <w:bCs/>
          <w:spacing w:val="-2"/>
          <w:sz w:val="16"/>
          <w:szCs w:val="16"/>
        </w:rPr>
        <w:t xml:space="preserve"> </w:t>
      </w:r>
      <w:r w:rsidRPr="00FD526A">
        <w:rPr>
          <w:rFonts w:ascii="Arial" w:hAnsi="Arial" w:cs="Arial"/>
          <w:b/>
          <w:bCs/>
          <w:spacing w:val="-2"/>
          <w:sz w:val="16"/>
          <w:szCs w:val="16"/>
        </w:rPr>
        <w:t>финансово-</w:t>
      </w:r>
      <w:r w:rsidRPr="00FD526A">
        <w:rPr>
          <w:rFonts w:ascii="Arial" w:hAnsi="Arial" w:cs="Arial"/>
          <w:b/>
          <w:bCs/>
          <w:sz w:val="16"/>
          <w:szCs w:val="16"/>
        </w:rPr>
        <w:t>экономических и прочих рисков реализации</w:t>
      </w:r>
      <w:r w:rsidR="000551DA">
        <w:rPr>
          <w:rFonts w:ascii="Arial" w:hAnsi="Arial" w:cs="Arial"/>
          <w:b/>
          <w:bCs/>
          <w:sz w:val="16"/>
          <w:szCs w:val="16"/>
        </w:rPr>
        <w:t xml:space="preserve"> </w:t>
      </w:r>
      <w:r w:rsidRPr="00FD526A">
        <w:rPr>
          <w:rFonts w:ascii="Arial" w:hAnsi="Arial" w:cs="Arial"/>
          <w:b/>
          <w:bCs/>
          <w:sz w:val="16"/>
          <w:szCs w:val="16"/>
        </w:rPr>
        <w:t>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Применение программно-целевого метода сопряжено со следующими возможными рисками в достижении планируемых результатов:</w:t>
      </w:r>
    </w:p>
    <w:p w:rsidR="00FD526A" w:rsidRPr="00FD526A" w:rsidRDefault="00FD526A" w:rsidP="000551DA">
      <w:pPr>
        <w:pStyle w:val="ConsPlusNormal"/>
        <w:ind w:firstLine="284"/>
        <w:jc w:val="both"/>
        <w:rPr>
          <w:sz w:val="16"/>
          <w:szCs w:val="16"/>
        </w:rPr>
      </w:pPr>
      <w:r w:rsidRPr="00FD526A">
        <w:rPr>
          <w:sz w:val="16"/>
          <w:szCs w:val="16"/>
        </w:rPr>
        <w:t>Финансово-экономические риски:</w:t>
      </w:r>
    </w:p>
    <w:p w:rsidR="00FD526A" w:rsidRPr="00FD526A" w:rsidRDefault="00FD526A" w:rsidP="000551DA">
      <w:pPr>
        <w:pStyle w:val="ConsPlusNormal"/>
        <w:ind w:firstLine="284"/>
        <w:jc w:val="both"/>
        <w:rPr>
          <w:sz w:val="16"/>
          <w:szCs w:val="16"/>
        </w:rPr>
      </w:pPr>
      <w:r w:rsidRPr="00FD526A">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FD526A" w:rsidRPr="00FD526A" w:rsidRDefault="00FD526A" w:rsidP="000551DA">
      <w:pPr>
        <w:pStyle w:val="ConsPlusNormal"/>
        <w:ind w:firstLine="284"/>
        <w:jc w:val="both"/>
        <w:rPr>
          <w:sz w:val="16"/>
          <w:szCs w:val="16"/>
        </w:rPr>
      </w:pPr>
      <w:r w:rsidRPr="00FD526A">
        <w:rPr>
          <w:sz w:val="16"/>
          <w:szCs w:val="16"/>
        </w:rPr>
        <w:t>риск снижения темпов экономического роста, ускорения инфляции, ухудшения внутренней и внешней конъюнктуры.</w:t>
      </w:r>
    </w:p>
    <w:p w:rsidR="00FD526A" w:rsidRPr="00FD526A" w:rsidRDefault="00FD526A" w:rsidP="000551DA">
      <w:pPr>
        <w:pStyle w:val="ConsPlusNormal"/>
        <w:ind w:firstLine="284"/>
        <w:jc w:val="both"/>
        <w:rPr>
          <w:sz w:val="16"/>
          <w:szCs w:val="16"/>
        </w:rPr>
      </w:pPr>
      <w:r w:rsidRPr="00FD526A">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Нормативно-правовые риски:</w:t>
      </w:r>
    </w:p>
    <w:p w:rsidR="00FD526A" w:rsidRPr="00FD526A" w:rsidRDefault="00FD526A" w:rsidP="000551DA">
      <w:pPr>
        <w:pStyle w:val="ConsPlusNormal"/>
        <w:ind w:firstLine="284"/>
        <w:jc w:val="both"/>
        <w:rPr>
          <w:sz w:val="16"/>
          <w:szCs w:val="16"/>
        </w:rPr>
      </w:pPr>
      <w:r w:rsidRPr="00FD526A">
        <w:rPr>
          <w:sz w:val="16"/>
          <w:szCs w:val="16"/>
        </w:rPr>
        <w:lastRenderedPageBreak/>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FD526A" w:rsidRPr="00FD526A" w:rsidRDefault="00FD526A" w:rsidP="000551DA">
      <w:pPr>
        <w:pStyle w:val="ConsPlusNormal"/>
        <w:ind w:firstLine="284"/>
        <w:jc w:val="both"/>
        <w:rPr>
          <w:sz w:val="16"/>
          <w:szCs w:val="16"/>
        </w:rPr>
      </w:pPr>
      <w:r w:rsidRPr="00FD526A">
        <w:rPr>
          <w:sz w:val="16"/>
          <w:szCs w:val="16"/>
        </w:rPr>
        <w:t>Внутренние риски:</w:t>
      </w:r>
    </w:p>
    <w:p w:rsidR="00FD526A" w:rsidRPr="00FD526A" w:rsidRDefault="00FD526A" w:rsidP="000551DA">
      <w:pPr>
        <w:pStyle w:val="ConsPlusNormal"/>
        <w:ind w:firstLine="284"/>
        <w:jc w:val="both"/>
        <w:rPr>
          <w:sz w:val="16"/>
          <w:szCs w:val="16"/>
        </w:rPr>
      </w:pPr>
      <w:r w:rsidRPr="00FD526A">
        <w:rPr>
          <w:sz w:val="16"/>
          <w:szCs w:val="16"/>
        </w:rPr>
        <w:t>риск неэффективности организации и управления реализацией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риск низкой эффективности использования бюджетных средств;</w:t>
      </w:r>
    </w:p>
    <w:p w:rsidR="00FD526A" w:rsidRPr="00FD526A" w:rsidRDefault="00FD526A" w:rsidP="000551DA">
      <w:pPr>
        <w:pStyle w:val="ConsPlusNormal"/>
        <w:ind w:firstLine="284"/>
        <w:jc w:val="both"/>
        <w:rPr>
          <w:sz w:val="16"/>
          <w:szCs w:val="16"/>
        </w:rPr>
      </w:pPr>
      <w:r w:rsidRPr="00FD526A">
        <w:rPr>
          <w:sz w:val="16"/>
          <w:szCs w:val="16"/>
        </w:rPr>
        <w:t>риск недостаточного уровня исполнительской дисциплины исполнителей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FD526A" w:rsidRPr="00FD526A" w:rsidRDefault="00FD526A" w:rsidP="00FD526A">
      <w:pPr>
        <w:pStyle w:val="ConsPlusNormal"/>
        <w:ind w:firstLine="0"/>
        <w:jc w:val="center"/>
        <w:rPr>
          <w:b/>
          <w:sz w:val="16"/>
          <w:szCs w:val="16"/>
        </w:rPr>
      </w:pPr>
      <w:r w:rsidRPr="00FD526A">
        <w:rPr>
          <w:b/>
          <w:sz w:val="16"/>
          <w:szCs w:val="16"/>
        </w:rPr>
        <w:t>Механизм управления реализацией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FD526A" w:rsidRPr="00FD526A" w:rsidRDefault="00FD526A" w:rsidP="000551DA">
      <w:pPr>
        <w:pStyle w:val="ConsPlusNormal"/>
        <w:ind w:firstLine="284"/>
        <w:jc w:val="both"/>
        <w:rPr>
          <w:sz w:val="16"/>
          <w:szCs w:val="16"/>
        </w:rPr>
      </w:pPr>
      <w:r w:rsidRPr="00FD526A">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FD526A" w:rsidRPr="00FD526A" w:rsidRDefault="00FD526A" w:rsidP="000551DA">
      <w:pPr>
        <w:pStyle w:val="ConsPlusNormal"/>
        <w:ind w:firstLine="284"/>
        <w:jc w:val="both"/>
        <w:rPr>
          <w:sz w:val="16"/>
          <w:szCs w:val="16"/>
        </w:rPr>
      </w:pPr>
      <w:r w:rsidRPr="00FD526A">
        <w:rPr>
          <w:sz w:val="16"/>
          <w:szCs w:val="16"/>
        </w:rPr>
        <w:t>Комитет осуществляет:</w:t>
      </w:r>
    </w:p>
    <w:p w:rsidR="00FD526A" w:rsidRPr="00FD526A" w:rsidRDefault="00FD526A" w:rsidP="000551DA">
      <w:pPr>
        <w:pStyle w:val="ConsPlusNormal"/>
        <w:ind w:firstLine="284"/>
        <w:jc w:val="both"/>
        <w:rPr>
          <w:sz w:val="16"/>
          <w:szCs w:val="16"/>
        </w:rPr>
      </w:pPr>
      <w:r w:rsidRPr="00FD526A">
        <w:rPr>
          <w:sz w:val="16"/>
          <w:szCs w:val="16"/>
        </w:rPr>
        <w:t>непосредственный контроль за ходом реализации мероприятий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координацию выполнения мероприятий муниципальной программы;</w:t>
      </w:r>
    </w:p>
    <w:p w:rsidR="00FD526A" w:rsidRPr="00FD526A" w:rsidRDefault="00FD526A" w:rsidP="000551DA">
      <w:pPr>
        <w:pStyle w:val="ConsPlusNormal"/>
        <w:ind w:firstLine="284"/>
        <w:jc w:val="both"/>
        <w:rPr>
          <w:sz w:val="16"/>
          <w:szCs w:val="16"/>
        </w:rPr>
      </w:pPr>
      <w:r w:rsidRPr="00FD526A">
        <w:rPr>
          <w:sz w:val="16"/>
          <w:szCs w:val="16"/>
        </w:rPr>
        <w:t>обеспечение эффективности реализации муниципальной программы, целевого использования средств;</w:t>
      </w:r>
    </w:p>
    <w:p w:rsidR="00FD526A" w:rsidRPr="00FD526A" w:rsidRDefault="00FD526A" w:rsidP="000551DA">
      <w:pPr>
        <w:pStyle w:val="ConsPlusNormal"/>
        <w:ind w:firstLine="284"/>
        <w:jc w:val="both"/>
        <w:rPr>
          <w:sz w:val="16"/>
          <w:szCs w:val="16"/>
        </w:rPr>
      </w:pPr>
      <w:r w:rsidRPr="00FD526A">
        <w:rPr>
          <w:sz w:val="16"/>
          <w:szCs w:val="16"/>
        </w:rPr>
        <w:t>организацию внедрения информационных технологий в целях управления реализацией программы;</w:t>
      </w:r>
    </w:p>
    <w:p w:rsidR="00FD526A" w:rsidRPr="00FD526A" w:rsidRDefault="00FD526A" w:rsidP="000551DA">
      <w:pPr>
        <w:pStyle w:val="ConsPlusNormal"/>
        <w:ind w:firstLine="284"/>
        <w:jc w:val="both"/>
        <w:rPr>
          <w:sz w:val="16"/>
          <w:szCs w:val="16"/>
        </w:rPr>
      </w:pPr>
      <w:r w:rsidRPr="00FD526A">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FD526A" w:rsidRPr="00FD526A" w:rsidRDefault="00FD526A" w:rsidP="000551DA">
      <w:pPr>
        <w:autoSpaceDE w:val="0"/>
        <w:autoSpaceDN w:val="0"/>
        <w:adjustRightInd w:val="0"/>
        <w:jc w:val="center"/>
        <w:rPr>
          <w:rFonts w:ascii="Arial" w:hAnsi="Arial" w:cs="Arial"/>
          <w:b/>
          <w:sz w:val="16"/>
          <w:szCs w:val="16"/>
        </w:rPr>
      </w:pPr>
      <w:r w:rsidRPr="00FD526A">
        <w:rPr>
          <w:rFonts w:ascii="Arial" w:hAnsi="Arial" w:cs="Arial"/>
          <w:b/>
          <w:sz w:val="16"/>
          <w:szCs w:val="16"/>
        </w:rPr>
        <w:t>ПЕРЕЧЕНЬ</w:t>
      </w:r>
    </w:p>
    <w:p w:rsidR="000551DA" w:rsidRDefault="00FD526A" w:rsidP="000551DA">
      <w:pPr>
        <w:autoSpaceDE w:val="0"/>
        <w:autoSpaceDN w:val="0"/>
        <w:adjustRightInd w:val="0"/>
        <w:jc w:val="center"/>
        <w:rPr>
          <w:rFonts w:ascii="Arial" w:hAnsi="Arial" w:cs="Arial"/>
          <w:b/>
          <w:bCs/>
          <w:sz w:val="16"/>
          <w:szCs w:val="16"/>
        </w:rPr>
      </w:pPr>
      <w:r w:rsidRPr="00FD526A">
        <w:rPr>
          <w:rFonts w:ascii="Arial" w:hAnsi="Arial" w:cs="Arial"/>
          <w:b/>
          <w:sz w:val="16"/>
          <w:szCs w:val="16"/>
        </w:rPr>
        <w:t>целевых показателей муниципальной программы</w:t>
      </w:r>
      <w:r w:rsidR="000551DA">
        <w:rPr>
          <w:rFonts w:ascii="Arial" w:hAnsi="Arial" w:cs="Arial"/>
          <w:b/>
          <w:sz w:val="16"/>
          <w:szCs w:val="16"/>
        </w:rPr>
        <w:t xml:space="preserve"> </w:t>
      </w:r>
      <w:r w:rsidRPr="00FD526A">
        <w:rPr>
          <w:rFonts w:ascii="Arial" w:hAnsi="Arial" w:cs="Arial"/>
          <w:b/>
          <w:bCs/>
          <w:sz w:val="16"/>
          <w:szCs w:val="16"/>
        </w:rPr>
        <w:t xml:space="preserve">«Переселение граждан, проживающих на территории Валдайского </w:t>
      </w:r>
    </w:p>
    <w:p w:rsidR="00FD526A" w:rsidRPr="00FD526A" w:rsidRDefault="00FD526A" w:rsidP="000551DA">
      <w:pPr>
        <w:autoSpaceDE w:val="0"/>
        <w:autoSpaceDN w:val="0"/>
        <w:adjustRightInd w:val="0"/>
        <w:jc w:val="center"/>
        <w:rPr>
          <w:rFonts w:ascii="Arial" w:hAnsi="Arial" w:cs="Arial"/>
          <w:b/>
          <w:bCs/>
          <w:sz w:val="16"/>
          <w:szCs w:val="16"/>
        </w:rPr>
      </w:pPr>
      <w:r w:rsidRPr="00FD526A">
        <w:rPr>
          <w:rFonts w:ascii="Arial" w:hAnsi="Arial" w:cs="Arial"/>
          <w:b/>
          <w:bCs/>
          <w:sz w:val="16"/>
          <w:szCs w:val="16"/>
        </w:rPr>
        <w:t>городского поселения, из жилищного фонда, признанного аварийным в установленном порядке на 2021 - 2023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2"/>
        <w:gridCol w:w="5260"/>
        <w:gridCol w:w="1925"/>
        <w:gridCol w:w="1689"/>
        <w:gridCol w:w="902"/>
        <w:gridCol w:w="762"/>
        <w:gridCol w:w="600"/>
      </w:tblGrid>
      <w:tr w:rsidR="00FD526A" w:rsidRPr="000551DA" w:rsidTr="0027405F">
        <w:trPr>
          <w:trHeight w:val="20"/>
        </w:trPr>
        <w:tc>
          <w:tcPr>
            <w:tcW w:w="0" w:type="auto"/>
            <w:vMerge w:val="restart"/>
            <w:vAlign w:val="center"/>
          </w:tcPr>
          <w:p w:rsidR="00FD526A" w:rsidRPr="000551DA" w:rsidRDefault="00FD526A" w:rsidP="00FD526A">
            <w:pPr>
              <w:autoSpaceDE w:val="0"/>
              <w:autoSpaceDN w:val="0"/>
              <w:adjustRightInd w:val="0"/>
              <w:jc w:val="center"/>
              <w:rPr>
                <w:rFonts w:ascii="Arial" w:hAnsi="Arial" w:cs="Arial"/>
                <w:b/>
                <w:sz w:val="12"/>
                <w:szCs w:val="12"/>
              </w:rPr>
            </w:pPr>
            <w:r w:rsidRPr="000551DA">
              <w:rPr>
                <w:rFonts w:ascii="Arial" w:hAnsi="Arial" w:cs="Arial"/>
                <w:b/>
                <w:sz w:val="12"/>
                <w:szCs w:val="12"/>
              </w:rPr>
              <w:t>№ п/п</w:t>
            </w:r>
          </w:p>
        </w:tc>
        <w:tc>
          <w:tcPr>
            <w:tcW w:w="5316" w:type="dxa"/>
            <w:vMerge w:val="restart"/>
            <w:vAlign w:val="center"/>
          </w:tcPr>
          <w:p w:rsidR="00FD526A" w:rsidRPr="000551DA" w:rsidRDefault="00FD526A" w:rsidP="00FD526A">
            <w:pPr>
              <w:autoSpaceDE w:val="0"/>
              <w:autoSpaceDN w:val="0"/>
              <w:adjustRightInd w:val="0"/>
              <w:jc w:val="center"/>
              <w:rPr>
                <w:rFonts w:ascii="Arial" w:hAnsi="Arial" w:cs="Arial"/>
                <w:b/>
                <w:sz w:val="12"/>
                <w:szCs w:val="12"/>
              </w:rPr>
            </w:pPr>
            <w:r w:rsidRPr="000551DA">
              <w:rPr>
                <w:rFonts w:ascii="Arial" w:hAnsi="Arial" w:cs="Arial"/>
                <w:b/>
                <w:sz w:val="12"/>
                <w:szCs w:val="12"/>
              </w:rPr>
              <w:t>Наименование целевого показателя</w:t>
            </w:r>
          </w:p>
        </w:tc>
        <w:tc>
          <w:tcPr>
            <w:tcW w:w="1914" w:type="dxa"/>
            <w:vMerge w:val="restart"/>
            <w:vAlign w:val="center"/>
          </w:tcPr>
          <w:p w:rsidR="00FD526A" w:rsidRPr="000551DA" w:rsidRDefault="00FD526A" w:rsidP="00FD526A">
            <w:pPr>
              <w:autoSpaceDE w:val="0"/>
              <w:autoSpaceDN w:val="0"/>
              <w:adjustRightInd w:val="0"/>
              <w:jc w:val="center"/>
              <w:rPr>
                <w:rFonts w:ascii="Arial" w:hAnsi="Arial" w:cs="Arial"/>
                <w:b/>
                <w:sz w:val="12"/>
                <w:szCs w:val="12"/>
              </w:rPr>
            </w:pPr>
            <w:r w:rsidRPr="000551DA">
              <w:rPr>
                <w:rFonts w:ascii="Arial" w:hAnsi="Arial" w:cs="Arial"/>
                <w:b/>
                <w:sz w:val="12"/>
                <w:szCs w:val="12"/>
              </w:rPr>
              <w:t>Единица измерения</w:t>
            </w:r>
          </w:p>
        </w:tc>
        <w:tc>
          <w:tcPr>
            <w:tcW w:w="1669" w:type="dxa"/>
            <w:vMerge w:val="restart"/>
            <w:vAlign w:val="center"/>
          </w:tcPr>
          <w:p w:rsidR="00FD526A" w:rsidRPr="000551DA" w:rsidRDefault="00FD526A" w:rsidP="00FD526A">
            <w:pPr>
              <w:autoSpaceDE w:val="0"/>
              <w:autoSpaceDN w:val="0"/>
              <w:adjustRightInd w:val="0"/>
              <w:jc w:val="center"/>
              <w:rPr>
                <w:rFonts w:ascii="Arial" w:hAnsi="Arial" w:cs="Arial"/>
                <w:b/>
                <w:sz w:val="12"/>
                <w:szCs w:val="12"/>
              </w:rPr>
            </w:pPr>
            <w:r w:rsidRPr="000551DA">
              <w:rPr>
                <w:rFonts w:ascii="Arial" w:hAnsi="Arial" w:cs="Arial"/>
                <w:b/>
                <w:sz w:val="12"/>
                <w:szCs w:val="12"/>
              </w:rPr>
              <w:t>Базовое значение целевого показателя</w:t>
            </w:r>
          </w:p>
        </w:tc>
        <w:tc>
          <w:tcPr>
            <w:tcW w:w="2240" w:type="dxa"/>
            <w:gridSpan w:val="3"/>
            <w:vAlign w:val="center"/>
          </w:tcPr>
          <w:p w:rsidR="0027405F" w:rsidRDefault="00FD526A" w:rsidP="00FD526A">
            <w:pPr>
              <w:jc w:val="center"/>
              <w:rPr>
                <w:rFonts w:ascii="Arial" w:hAnsi="Arial" w:cs="Arial"/>
                <w:b/>
                <w:sz w:val="12"/>
                <w:szCs w:val="12"/>
              </w:rPr>
            </w:pPr>
            <w:r w:rsidRPr="000551DA">
              <w:rPr>
                <w:rFonts w:ascii="Arial" w:hAnsi="Arial" w:cs="Arial"/>
                <w:b/>
                <w:sz w:val="12"/>
                <w:szCs w:val="12"/>
              </w:rPr>
              <w:t>Значение целевого показателя</w:t>
            </w:r>
          </w:p>
          <w:p w:rsidR="00FD526A" w:rsidRPr="000551DA" w:rsidRDefault="00FD526A" w:rsidP="00FD526A">
            <w:pPr>
              <w:jc w:val="center"/>
              <w:rPr>
                <w:rFonts w:ascii="Arial" w:hAnsi="Arial" w:cs="Arial"/>
                <w:b/>
                <w:sz w:val="12"/>
                <w:szCs w:val="12"/>
              </w:rPr>
            </w:pPr>
            <w:r w:rsidRPr="000551DA">
              <w:rPr>
                <w:rFonts w:ascii="Arial" w:hAnsi="Arial" w:cs="Arial"/>
                <w:b/>
                <w:sz w:val="12"/>
                <w:szCs w:val="12"/>
              </w:rPr>
              <w:t xml:space="preserve"> по годам</w:t>
            </w:r>
          </w:p>
        </w:tc>
      </w:tr>
      <w:tr w:rsidR="0027405F" w:rsidRPr="000551DA" w:rsidTr="0027405F">
        <w:trPr>
          <w:trHeight w:val="20"/>
        </w:trPr>
        <w:tc>
          <w:tcPr>
            <w:tcW w:w="0" w:type="auto"/>
            <w:vMerge/>
            <w:vAlign w:val="center"/>
          </w:tcPr>
          <w:p w:rsidR="00FD526A" w:rsidRPr="000551DA" w:rsidRDefault="00FD526A" w:rsidP="00FD526A">
            <w:pPr>
              <w:autoSpaceDE w:val="0"/>
              <w:autoSpaceDN w:val="0"/>
              <w:adjustRightInd w:val="0"/>
              <w:jc w:val="center"/>
              <w:rPr>
                <w:rFonts w:ascii="Arial" w:hAnsi="Arial" w:cs="Arial"/>
                <w:b/>
                <w:sz w:val="12"/>
                <w:szCs w:val="12"/>
              </w:rPr>
            </w:pPr>
          </w:p>
        </w:tc>
        <w:tc>
          <w:tcPr>
            <w:tcW w:w="5316" w:type="dxa"/>
            <w:vMerge/>
            <w:vAlign w:val="center"/>
          </w:tcPr>
          <w:p w:rsidR="00FD526A" w:rsidRPr="000551DA" w:rsidRDefault="00FD526A" w:rsidP="00FD526A">
            <w:pPr>
              <w:autoSpaceDE w:val="0"/>
              <w:autoSpaceDN w:val="0"/>
              <w:adjustRightInd w:val="0"/>
              <w:jc w:val="center"/>
              <w:rPr>
                <w:rFonts w:ascii="Arial" w:hAnsi="Arial" w:cs="Arial"/>
                <w:b/>
                <w:sz w:val="12"/>
                <w:szCs w:val="12"/>
              </w:rPr>
            </w:pPr>
          </w:p>
        </w:tc>
        <w:tc>
          <w:tcPr>
            <w:tcW w:w="1914" w:type="dxa"/>
            <w:vMerge/>
            <w:vAlign w:val="center"/>
          </w:tcPr>
          <w:p w:rsidR="00FD526A" w:rsidRPr="000551DA" w:rsidRDefault="00FD526A" w:rsidP="00FD526A">
            <w:pPr>
              <w:autoSpaceDE w:val="0"/>
              <w:autoSpaceDN w:val="0"/>
              <w:adjustRightInd w:val="0"/>
              <w:jc w:val="center"/>
              <w:rPr>
                <w:rFonts w:ascii="Arial" w:hAnsi="Arial" w:cs="Arial"/>
                <w:b/>
                <w:sz w:val="12"/>
                <w:szCs w:val="12"/>
              </w:rPr>
            </w:pPr>
          </w:p>
        </w:tc>
        <w:tc>
          <w:tcPr>
            <w:tcW w:w="1669" w:type="dxa"/>
            <w:vMerge/>
            <w:vAlign w:val="center"/>
          </w:tcPr>
          <w:p w:rsidR="00FD526A" w:rsidRPr="000551DA" w:rsidRDefault="00FD526A" w:rsidP="00FD526A">
            <w:pPr>
              <w:autoSpaceDE w:val="0"/>
              <w:autoSpaceDN w:val="0"/>
              <w:adjustRightInd w:val="0"/>
              <w:jc w:val="center"/>
              <w:rPr>
                <w:rFonts w:ascii="Arial" w:hAnsi="Arial" w:cs="Arial"/>
                <w:b/>
                <w:sz w:val="12"/>
                <w:szCs w:val="12"/>
              </w:rPr>
            </w:pPr>
          </w:p>
        </w:tc>
        <w:tc>
          <w:tcPr>
            <w:tcW w:w="897" w:type="dxa"/>
            <w:vAlign w:val="center"/>
          </w:tcPr>
          <w:p w:rsidR="00FD526A" w:rsidRPr="000551DA" w:rsidRDefault="00FD526A" w:rsidP="00FD526A">
            <w:pPr>
              <w:jc w:val="center"/>
              <w:rPr>
                <w:rFonts w:ascii="Arial" w:hAnsi="Arial" w:cs="Arial"/>
                <w:b/>
                <w:sz w:val="12"/>
                <w:szCs w:val="12"/>
              </w:rPr>
            </w:pPr>
            <w:r w:rsidRPr="000551DA">
              <w:rPr>
                <w:rFonts w:ascii="Arial" w:hAnsi="Arial" w:cs="Arial"/>
                <w:b/>
                <w:sz w:val="12"/>
                <w:szCs w:val="12"/>
              </w:rPr>
              <w:t>2021</w:t>
            </w:r>
          </w:p>
        </w:tc>
        <w:tc>
          <w:tcPr>
            <w:tcW w:w="756" w:type="dxa"/>
            <w:vAlign w:val="center"/>
          </w:tcPr>
          <w:p w:rsidR="00FD526A" w:rsidRPr="000551DA" w:rsidRDefault="00FD526A" w:rsidP="00FD526A">
            <w:pPr>
              <w:jc w:val="center"/>
              <w:rPr>
                <w:rFonts w:ascii="Arial" w:hAnsi="Arial" w:cs="Arial"/>
                <w:b/>
                <w:sz w:val="12"/>
                <w:szCs w:val="12"/>
              </w:rPr>
            </w:pPr>
            <w:r w:rsidRPr="000551DA">
              <w:rPr>
                <w:rFonts w:ascii="Arial" w:hAnsi="Arial" w:cs="Arial"/>
                <w:b/>
                <w:sz w:val="12"/>
                <w:szCs w:val="12"/>
              </w:rPr>
              <w:t>2022</w:t>
            </w:r>
          </w:p>
        </w:tc>
        <w:tc>
          <w:tcPr>
            <w:tcW w:w="587" w:type="dxa"/>
            <w:vAlign w:val="center"/>
          </w:tcPr>
          <w:p w:rsidR="00FD526A" w:rsidRPr="000551DA" w:rsidRDefault="00FD526A" w:rsidP="00FD526A">
            <w:pPr>
              <w:jc w:val="center"/>
              <w:rPr>
                <w:rFonts w:ascii="Arial" w:hAnsi="Arial" w:cs="Arial"/>
                <w:b/>
                <w:sz w:val="12"/>
                <w:szCs w:val="12"/>
              </w:rPr>
            </w:pPr>
            <w:r w:rsidRPr="000551DA">
              <w:rPr>
                <w:rFonts w:ascii="Arial" w:hAnsi="Arial" w:cs="Arial"/>
                <w:b/>
                <w:sz w:val="12"/>
                <w:szCs w:val="12"/>
              </w:rPr>
              <w:t>2023</w:t>
            </w:r>
          </w:p>
        </w:tc>
      </w:tr>
      <w:tr w:rsidR="0027405F" w:rsidRPr="000551DA" w:rsidTr="0027405F">
        <w:trPr>
          <w:trHeight w:val="20"/>
        </w:trPr>
        <w:tc>
          <w:tcPr>
            <w:tcW w:w="0" w:type="auto"/>
            <w:vAlign w:val="center"/>
          </w:tcPr>
          <w:p w:rsidR="00FD526A" w:rsidRPr="000551DA" w:rsidRDefault="00FD526A" w:rsidP="00FD526A">
            <w:pPr>
              <w:autoSpaceDE w:val="0"/>
              <w:autoSpaceDN w:val="0"/>
              <w:adjustRightInd w:val="0"/>
              <w:jc w:val="center"/>
              <w:rPr>
                <w:rFonts w:ascii="Arial" w:hAnsi="Arial" w:cs="Arial"/>
                <w:sz w:val="12"/>
                <w:szCs w:val="12"/>
              </w:rPr>
            </w:pPr>
            <w:r w:rsidRPr="000551DA">
              <w:rPr>
                <w:rFonts w:ascii="Arial" w:hAnsi="Arial" w:cs="Arial"/>
                <w:sz w:val="12"/>
                <w:szCs w:val="12"/>
              </w:rPr>
              <w:t>1</w:t>
            </w:r>
          </w:p>
        </w:tc>
        <w:tc>
          <w:tcPr>
            <w:tcW w:w="5316" w:type="dxa"/>
            <w:vAlign w:val="center"/>
          </w:tcPr>
          <w:p w:rsidR="00FD526A" w:rsidRPr="000551DA" w:rsidRDefault="00FD526A" w:rsidP="00FD526A">
            <w:pPr>
              <w:autoSpaceDE w:val="0"/>
              <w:autoSpaceDN w:val="0"/>
              <w:adjustRightInd w:val="0"/>
              <w:jc w:val="center"/>
              <w:rPr>
                <w:rFonts w:ascii="Arial" w:hAnsi="Arial" w:cs="Arial"/>
                <w:sz w:val="12"/>
                <w:szCs w:val="12"/>
              </w:rPr>
            </w:pPr>
            <w:r w:rsidRPr="000551DA">
              <w:rPr>
                <w:rFonts w:ascii="Arial" w:hAnsi="Arial" w:cs="Arial"/>
                <w:sz w:val="12"/>
                <w:szCs w:val="12"/>
              </w:rPr>
              <w:t>2</w:t>
            </w:r>
          </w:p>
        </w:tc>
        <w:tc>
          <w:tcPr>
            <w:tcW w:w="1914" w:type="dxa"/>
            <w:vAlign w:val="center"/>
          </w:tcPr>
          <w:p w:rsidR="00FD526A" w:rsidRPr="000551DA" w:rsidRDefault="00FD526A" w:rsidP="00FD526A">
            <w:pPr>
              <w:autoSpaceDE w:val="0"/>
              <w:autoSpaceDN w:val="0"/>
              <w:adjustRightInd w:val="0"/>
              <w:jc w:val="center"/>
              <w:rPr>
                <w:rFonts w:ascii="Arial" w:hAnsi="Arial" w:cs="Arial"/>
                <w:sz w:val="12"/>
                <w:szCs w:val="12"/>
              </w:rPr>
            </w:pPr>
            <w:r w:rsidRPr="000551DA">
              <w:rPr>
                <w:rFonts w:ascii="Arial" w:hAnsi="Arial" w:cs="Arial"/>
                <w:sz w:val="12"/>
                <w:szCs w:val="12"/>
              </w:rPr>
              <w:t>3</w:t>
            </w:r>
          </w:p>
        </w:tc>
        <w:tc>
          <w:tcPr>
            <w:tcW w:w="1669" w:type="dxa"/>
            <w:vAlign w:val="center"/>
          </w:tcPr>
          <w:p w:rsidR="00FD526A" w:rsidRPr="000551DA" w:rsidRDefault="00FD526A" w:rsidP="00FD526A">
            <w:pPr>
              <w:autoSpaceDE w:val="0"/>
              <w:autoSpaceDN w:val="0"/>
              <w:adjustRightInd w:val="0"/>
              <w:jc w:val="center"/>
              <w:rPr>
                <w:rFonts w:ascii="Arial" w:hAnsi="Arial" w:cs="Arial"/>
                <w:sz w:val="12"/>
                <w:szCs w:val="12"/>
              </w:rPr>
            </w:pPr>
            <w:r w:rsidRPr="000551DA">
              <w:rPr>
                <w:rFonts w:ascii="Arial" w:hAnsi="Arial" w:cs="Arial"/>
                <w:sz w:val="12"/>
                <w:szCs w:val="12"/>
              </w:rPr>
              <w:t>4</w:t>
            </w:r>
          </w:p>
        </w:tc>
        <w:tc>
          <w:tcPr>
            <w:tcW w:w="897" w:type="dxa"/>
            <w:vAlign w:val="center"/>
          </w:tcPr>
          <w:p w:rsidR="00FD526A" w:rsidRPr="000551DA" w:rsidRDefault="00FD526A" w:rsidP="00FD526A">
            <w:pPr>
              <w:jc w:val="center"/>
              <w:rPr>
                <w:rFonts w:ascii="Arial" w:hAnsi="Arial" w:cs="Arial"/>
                <w:sz w:val="12"/>
                <w:szCs w:val="12"/>
              </w:rPr>
            </w:pPr>
            <w:r w:rsidRPr="000551DA">
              <w:rPr>
                <w:rFonts w:ascii="Arial" w:hAnsi="Arial" w:cs="Arial"/>
                <w:sz w:val="12"/>
                <w:szCs w:val="12"/>
              </w:rPr>
              <w:t>5</w:t>
            </w:r>
          </w:p>
        </w:tc>
        <w:tc>
          <w:tcPr>
            <w:tcW w:w="756" w:type="dxa"/>
            <w:vAlign w:val="center"/>
          </w:tcPr>
          <w:p w:rsidR="00FD526A" w:rsidRPr="000551DA" w:rsidRDefault="00FD526A" w:rsidP="00FD526A">
            <w:pPr>
              <w:jc w:val="center"/>
              <w:rPr>
                <w:rFonts w:ascii="Arial" w:hAnsi="Arial" w:cs="Arial"/>
                <w:sz w:val="12"/>
                <w:szCs w:val="12"/>
              </w:rPr>
            </w:pPr>
            <w:r w:rsidRPr="000551DA">
              <w:rPr>
                <w:rFonts w:ascii="Arial" w:hAnsi="Arial" w:cs="Arial"/>
                <w:sz w:val="12"/>
                <w:szCs w:val="12"/>
              </w:rPr>
              <w:t>6</w:t>
            </w:r>
          </w:p>
        </w:tc>
        <w:tc>
          <w:tcPr>
            <w:tcW w:w="587" w:type="dxa"/>
            <w:vAlign w:val="center"/>
          </w:tcPr>
          <w:p w:rsidR="00FD526A" w:rsidRPr="000551DA" w:rsidRDefault="00FD526A" w:rsidP="00FD526A">
            <w:pPr>
              <w:jc w:val="center"/>
              <w:rPr>
                <w:rFonts w:ascii="Arial" w:hAnsi="Arial" w:cs="Arial"/>
                <w:sz w:val="12"/>
                <w:szCs w:val="12"/>
              </w:rPr>
            </w:pPr>
            <w:r w:rsidRPr="000551DA">
              <w:rPr>
                <w:rFonts w:ascii="Arial" w:hAnsi="Arial" w:cs="Arial"/>
                <w:sz w:val="12"/>
                <w:szCs w:val="12"/>
              </w:rPr>
              <w:t>7</w:t>
            </w:r>
          </w:p>
        </w:tc>
      </w:tr>
      <w:tr w:rsidR="00FD526A" w:rsidRPr="000551DA" w:rsidTr="000551DA">
        <w:trPr>
          <w:trHeight w:val="20"/>
        </w:trPr>
        <w:tc>
          <w:tcPr>
            <w:tcW w:w="0" w:type="auto"/>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0" w:type="auto"/>
            <w:gridSpan w:val="6"/>
          </w:tcPr>
          <w:p w:rsidR="00FD526A" w:rsidRPr="000551DA" w:rsidRDefault="00FD526A" w:rsidP="00FD526A">
            <w:pPr>
              <w:pStyle w:val="ConsPlusNormal"/>
              <w:ind w:firstLine="0"/>
              <w:rPr>
                <w:sz w:val="12"/>
                <w:szCs w:val="12"/>
              </w:rPr>
            </w:pPr>
            <w:r w:rsidRPr="000551DA">
              <w:rPr>
                <w:sz w:val="12"/>
                <w:szCs w:val="12"/>
              </w:rPr>
              <w:t xml:space="preserve">Муниципальная программа </w:t>
            </w:r>
            <w:r w:rsidRPr="000551DA">
              <w:rPr>
                <w:bCs/>
                <w:sz w:val="12"/>
                <w:szCs w:val="12"/>
              </w:rPr>
              <w:t>«Переселение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2021 - 2023 годы»</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1.1.</w:t>
            </w:r>
          </w:p>
        </w:tc>
        <w:tc>
          <w:tcPr>
            <w:tcW w:w="5316" w:type="dxa"/>
          </w:tcPr>
          <w:p w:rsidR="00FD526A" w:rsidRPr="000551DA" w:rsidRDefault="00FD526A" w:rsidP="00FD526A">
            <w:pPr>
              <w:pStyle w:val="ConsPlusCell"/>
              <w:rPr>
                <w:sz w:val="12"/>
                <w:szCs w:val="12"/>
              </w:rPr>
            </w:pPr>
            <w:r w:rsidRPr="000551DA">
              <w:rPr>
                <w:sz w:val="12"/>
                <w:szCs w:val="12"/>
              </w:rPr>
              <w:t>Количество расселенной площади</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кв.м</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117,2</w:t>
            </w:r>
          </w:p>
        </w:tc>
        <w:tc>
          <w:tcPr>
            <w:tcW w:w="756"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150,7</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1.2</w:t>
            </w:r>
          </w:p>
        </w:tc>
        <w:tc>
          <w:tcPr>
            <w:tcW w:w="5316" w:type="dxa"/>
          </w:tcPr>
          <w:p w:rsidR="00FD526A" w:rsidRPr="000551DA" w:rsidRDefault="00FD526A" w:rsidP="00FD526A">
            <w:pPr>
              <w:pStyle w:val="ConsPlusCell"/>
              <w:rPr>
                <w:sz w:val="12"/>
                <w:szCs w:val="12"/>
              </w:rPr>
            </w:pPr>
            <w:r w:rsidRPr="000551DA">
              <w:rPr>
                <w:sz w:val="12"/>
                <w:szCs w:val="12"/>
              </w:rPr>
              <w:t xml:space="preserve">Количество расселенных помещений </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ед.</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2</w:t>
            </w:r>
          </w:p>
        </w:tc>
        <w:tc>
          <w:tcPr>
            <w:tcW w:w="756"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4</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1.3</w:t>
            </w:r>
          </w:p>
        </w:tc>
        <w:tc>
          <w:tcPr>
            <w:tcW w:w="5316" w:type="dxa"/>
          </w:tcPr>
          <w:p w:rsidR="00FD526A" w:rsidRPr="000551DA" w:rsidRDefault="00FD526A" w:rsidP="00FD526A">
            <w:pPr>
              <w:pStyle w:val="ConsPlusCell"/>
              <w:rPr>
                <w:sz w:val="12"/>
                <w:szCs w:val="12"/>
              </w:rPr>
            </w:pPr>
            <w:r w:rsidRPr="000551DA">
              <w:rPr>
                <w:sz w:val="12"/>
                <w:szCs w:val="12"/>
              </w:rPr>
              <w:t>Количество переселенных жителей</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чел.</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6</w:t>
            </w:r>
          </w:p>
        </w:tc>
        <w:tc>
          <w:tcPr>
            <w:tcW w:w="756"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6</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1.4</w:t>
            </w:r>
          </w:p>
        </w:tc>
        <w:tc>
          <w:tcPr>
            <w:tcW w:w="5316" w:type="dxa"/>
          </w:tcPr>
          <w:p w:rsidR="00FD526A" w:rsidRPr="000551DA" w:rsidRDefault="00FD526A" w:rsidP="00FD526A">
            <w:pPr>
              <w:pStyle w:val="ConsPlusCell"/>
              <w:rPr>
                <w:sz w:val="12"/>
                <w:szCs w:val="12"/>
              </w:rPr>
            </w:pPr>
            <w:r w:rsidRPr="000551DA">
              <w:rPr>
                <w:sz w:val="12"/>
                <w:szCs w:val="12"/>
              </w:rPr>
              <w:t>Количество снесенных аварийных домов</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шт.</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756"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1.5</w:t>
            </w:r>
          </w:p>
        </w:tc>
        <w:tc>
          <w:tcPr>
            <w:tcW w:w="5316" w:type="dxa"/>
          </w:tcPr>
          <w:p w:rsidR="00FD526A" w:rsidRPr="000551DA" w:rsidRDefault="00FD526A" w:rsidP="00FD526A">
            <w:pPr>
              <w:pStyle w:val="ConsPlusCell"/>
              <w:rPr>
                <w:sz w:val="12"/>
                <w:szCs w:val="12"/>
              </w:rPr>
            </w:pPr>
            <w:r w:rsidRPr="000551DA">
              <w:rPr>
                <w:sz w:val="12"/>
                <w:szCs w:val="12"/>
              </w:rPr>
              <w:t>Изъятие земельного участка и жилого помещения</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шт.</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756"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3</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1.6</w:t>
            </w:r>
          </w:p>
        </w:tc>
        <w:tc>
          <w:tcPr>
            <w:tcW w:w="5316" w:type="dxa"/>
          </w:tcPr>
          <w:p w:rsidR="00FD526A" w:rsidRPr="000551DA" w:rsidRDefault="00FD526A" w:rsidP="00FD526A">
            <w:pPr>
              <w:pStyle w:val="ConsPlusCell"/>
              <w:rPr>
                <w:sz w:val="12"/>
                <w:szCs w:val="12"/>
              </w:rPr>
            </w:pPr>
            <w:r w:rsidRPr="000551DA">
              <w:rPr>
                <w:sz w:val="12"/>
                <w:szCs w:val="12"/>
              </w:rPr>
              <w:t>Проведение рыночной оценки аварийного жилья</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ед.</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756"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3</w:t>
            </w:r>
          </w:p>
        </w:tc>
      </w:tr>
      <w:tr w:rsidR="0027405F" w:rsidRPr="000551DA" w:rsidTr="0027405F">
        <w:trPr>
          <w:trHeight w:val="20"/>
        </w:trPr>
        <w:tc>
          <w:tcPr>
            <w:tcW w:w="0" w:type="auto"/>
          </w:tcPr>
          <w:p w:rsidR="00FD526A" w:rsidRPr="000551DA" w:rsidRDefault="00FD526A" w:rsidP="00FD526A">
            <w:pPr>
              <w:pStyle w:val="ConsPlusCell"/>
              <w:jc w:val="center"/>
              <w:rPr>
                <w:sz w:val="12"/>
                <w:szCs w:val="12"/>
              </w:rPr>
            </w:pPr>
            <w:r w:rsidRPr="000551DA">
              <w:rPr>
                <w:sz w:val="12"/>
                <w:szCs w:val="12"/>
              </w:rPr>
              <w:t>1.7</w:t>
            </w:r>
          </w:p>
        </w:tc>
        <w:tc>
          <w:tcPr>
            <w:tcW w:w="5316" w:type="dxa"/>
          </w:tcPr>
          <w:p w:rsidR="00FD526A" w:rsidRPr="000551DA" w:rsidRDefault="00FD526A" w:rsidP="00FD526A">
            <w:pPr>
              <w:pStyle w:val="ConsPlusCell"/>
              <w:rPr>
                <w:sz w:val="12"/>
                <w:szCs w:val="12"/>
              </w:rPr>
            </w:pPr>
            <w:r w:rsidRPr="000551DA">
              <w:rPr>
                <w:sz w:val="12"/>
                <w:szCs w:val="12"/>
              </w:rPr>
              <w:t>Изготовление проекта организации работ по сносу объектов капитального строительства</w:t>
            </w:r>
          </w:p>
        </w:tc>
        <w:tc>
          <w:tcPr>
            <w:tcW w:w="1914"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ед.</w:t>
            </w:r>
          </w:p>
        </w:tc>
        <w:tc>
          <w:tcPr>
            <w:tcW w:w="1669"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89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w:t>
            </w:r>
          </w:p>
        </w:tc>
        <w:tc>
          <w:tcPr>
            <w:tcW w:w="756" w:type="dxa"/>
          </w:tcPr>
          <w:p w:rsidR="00FD526A" w:rsidRPr="000551DA" w:rsidRDefault="00FD526A" w:rsidP="00FD526A">
            <w:pPr>
              <w:jc w:val="center"/>
              <w:rPr>
                <w:rFonts w:ascii="Arial" w:hAnsi="Arial" w:cs="Arial"/>
                <w:sz w:val="12"/>
                <w:szCs w:val="12"/>
                <w:lang w:val="en-US"/>
              </w:rPr>
            </w:pPr>
            <w:r w:rsidRPr="000551DA">
              <w:rPr>
                <w:rFonts w:ascii="Arial" w:hAnsi="Arial" w:cs="Arial"/>
                <w:sz w:val="12"/>
                <w:szCs w:val="12"/>
              </w:rPr>
              <w:t>1</w:t>
            </w:r>
          </w:p>
        </w:tc>
        <w:tc>
          <w:tcPr>
            <w:tcW w:w="587"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r>
    </w:tbl>
    <w:p w:rsidR="00FD526A" w:rsidRPr="00FD526A" w:rsidRDefault="00FD526A" w:rsidP="00FD526A">
      <w:pPr>
        <w:widowControl w:val="0"/>
        <w:autoSpaceDE w:val="0"/>
        <w:autoSpaceDN w:val="0"/>
        <w:jc w:val="center"/>
        <w:rPr>
          <w:rFonts w:ascii="Arial" w:hAnsi="Arial" w:cs="Arial"/>
          <w:b/>
          <w:sz w:val="16"/>
          <w:szCs w:val="16"/>
        </w:rPr>
      </w:pPr>
      <w:r w:rsidRPr="00FD526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1"/>
        <w:gridCol w:w="2488"/>
        <w:gridCol w:w="3260"/>
        <w:gridCol w:w="1134"/>
        <w:gridCol w:w="850"/>
        <w:gridCol w:w="1740"/>
        <w:gridCol w:w="611"/>
        <w:gridCol w:w="578"/>
        <w:gridCol w:w="478"/>
      </w:tblGrid>
      <w:tr w:rsidR="000551DA" w:rsidRPr="000551DA" w:rsidTr="000551DA">
        <w:trPr>
          <w:trHeight w:val="20"/>
        </w:trPr>
        <w:tc>
          <w:tcPr>
            <w:tcW w:w="211" w:type="dxa"/>
            <w:vMerge w:val="restart"/>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N п/п</w:t>
            </w:r>
          </w:p>
        </w:tc>
        <w:tc>
          <w:tcPr>
            <w:tcW w:w="2488" w:type="dxa"/>
            <w:vMerge w:val="restart"/>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Наименование мероприятия</w:t>
            </w:r>
          </w:p>
        </w:tc>
        <w:tc>
          <w:tcPr>
            <w:tcW w:w="3260" w:type="dxa"/>
            <w:vMerge w:val="restart"/>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Исполнитель мероприятия</w:t>
            </w:r>
          </w:p>
        </w:tc>
        <w:tc>
          <w:tcPr>
            <w:tcW w:w="1134" w:type="dxa"/>
            <w:vMerge w:val="restart"/>
            <w:vAlign w:val="center"/>
          </w:tcPr>
          <w:p w:rsidR="00FD526A" w:rsidRPr="000551DA" w:rsidRDefault="00FD526A" w:rsidP="000551DA">
            <w:pPr>
              <w:pStyle w:val="ConsPlusNormal"/>
              <w:ind w:firstLine="0"/>
              <w:jc w:val="center"/>
              <w:rPr>
                <w:b/>
                <w:color w:val="000000"/>
                <w:sz w:val="12"/>
                <w:szCs w:val="12"/>
              </w:rPr>
            </w:pPr>
            <w:r w:rsidRPr="000551DA">
              <w:rPr>
                <w:b/>
                <w:color w:val="000000"/>
                <w:sz w:val="12"/>
                <w:szCs w:val="12"/>
              </w:rPr>
              <w:t>Срок реализации</w:t>
            </w:r>
          </w:p>
        </w:tc>
        <w:tc>
          <w:tcPr>
            <w:tcW w:w="850" w:type="dxa"/>
            <w:vMerge w:val="restart"/>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Целевой показатель</w:t>
            </w:r>
          </w:p>
        </w:tc>
        <w:tc>
          <w:tcPr>
            <w:tcW w:w="1740" w:type="dxa"/>
            <w:vMerge w:val="restart"/>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Источник</w:t>
            </w:r>
          </w:p>
          <w:p w:rsidR="00FD526A" w:rsidRPr="000551DA" w:rsidRDefault="00FD526A" w:rsidP="00FD526A">
            <w:pPr>
              <w:pStyle w:val="ConsPlusNormal"/>
              <w:ind w:firstLine="0"/>
              <w:jc w:val="center"/>
              <w:rPr>
                <w:b/>
                <w:color w:val="000000"/>
                <w:sz w:val="12"/>
                <w:szCs w:val="12"/>
              </w:rPr>
            </w:pPr>
            <w:r w:rsidRPr="000551DA">
              <w:rPr>
                <w:b/>
                <w:color w:val="000000"/>
                <w:sz w:val="12"/>
                <w:szCs w:val="12"/>
              </w:rPr>
              <w:t>финансирования</w:t>
            </w:r>
          </w:p>
        </w:tc>
        <w:tc>
          <w:tcPr>
            <w:tcW w:w="1667" w:type="dxa"/>
            <w:gridSpan w:val="3"/>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Объем финансирования</w:t>
            </w:r>
          </w:p>
          <w:p w:rsidR="00FD526A" w:rsidRPr="000551DA" w:rsidRDefault="00FD526A" w:rsidP="00FD526A">
            <w:pPr>
              <w:pStyle w:val="ConsPlusNormal"/>
              <w:ind w:firstLine="0"/>
              <w:jc w:val="center"/>
              <w:rPr>
                <w:b/>
                <w:color w:val="000000"/>
                <w:sz w:val="12"/>
                <w:szCs w:val="12"/>
              </w:rPr>
            </w:pPr>
            <w:r w:rsidRPr="000551DA">
              <w:rPr>
                <w:b/>
                <w:color w:val="000000"/>
                <w:sz w:val="12"/>
                <w:szCs w:val="12"/>
              </w:rPr>
              <w:t>по годам (тыс.рублей)</w:t>
            </w:r>
          </w:p>
        </w:tc>
      </w:tr>
      <w:tr w:rsidR="000551DA" w:rsidRPr="000551DA" w:rsidTr="000551DA">
        <w:trPr>
          <w:trHeight w:val="20"/>
        </w:trPr>
        <w:tc>
          <w:tcPr>
            <w:tcW w:w="211" w:type="dxa"/>
            <w:vMerge/>
            <w:vAlign w:val="center"/>
          </w:tcPr>
          <w:p w:rsidR="00FD526A" w:rsidRPr="000551DA" w:rsidRDefault="00FD526A" w:rsidP="00FD526A">
            <w:pPr>
              <w:pStyle w:val="ConsPlusNormal"/>
              <w:ind w:firstLine="0"/>
              <w:jc w:val="center"/>
              <w:rPr>
                <w:color w:val="000000"/>
                <w:sz w:val="12"/>
                <w:szCs w:val="12"/>
              </w:rPr>
            </w:pPr>
          </w:p>
        </w:tc>
        <w:tc>
          <w:tcPr>
            <w:tcW w:w="2488" w:type="dxa"/>
            <w:vMerge/>
            <w:vAlign w:val="center"/>
          </w:tcPr>
          <w:p w:rsidR="00FD526A" w:rsidRPr="000551DA" w:rsidRDefault="00FD526A" w:rsidP="00FD526A">
            <w:pPr>
              <w:pStyle w:val="ConsPlusNormal"/>
              <w:ind w:firstLine="0"/>
              <w:jc w:val="center"/>
              <w:rPr>
                <w:color w:val="000000"/>
                <w:sz w:val="12"/>
                <w:szCs w:val="12"/>
              </w:rPr>
            </w:pPr>
          </w:p>
        </w:tc>
        <w:tc>
          <w:tcPr>
            <w:tcW w:w="3260" w:type="dxa"/>
            <w:vMerge/>
            <w:vAlign w:val="center"/>
          </w:tcPr>
          <w:p w:rsidR="00FD526A" w:rsidRPr="000551DA" w:rsidRDefault="00FD526A" w:rsidP="00FD526A">
            <w:pPr>
              <w:pStyle w:val="ConsPlusNormal"/>
              <w:ind w:firstLine="0"/>
              <w:jc w:val="center"/>
              <w:rPr>
                <w:color w:val="000000"/>
                <w:sz w:val="12"/>
                <w:szCs w:val="12"/>
              </w:rPr>
            </w:pPr>
          </w:p>
        </w:tc>
        <w:tc>
          <w:tcPr>
            <w:tcW w:w="1134" w:type="dxa"/>
            <w:vMerge/>
            <w:vAlign w:val="center"/>
          </w:tcPr>
          <w:p w:rsidR="00FD526A" w:rsidRPr="000551DA" w:rsidRDefault="00FD526A" w:rsidP="00FD526A">
            <w:pPr>
              <w:pStyle w:val="ConsPlusNormal"/>
              <w:ind w:firstLine="0"/>
              <w:jc w:val="center"/>
              <w:rPr>
                <w:color w:val="000000"/>
                <w:sz w:val="12"/>
                <w:szCs w:val="12"/>
              </w:rPr>
            </w:pPr>
          </w:p>
        </w:tc>
        <w:tc>
          <w:tcPr>
            <w:tcW w:w="850" w:type="dxa"/>
            <w:vMerge/>
            <w:vAlign w:val="center"/>
          </w:tcPr>
          <w:p w:rsidR="00FD526A" w:rsidRPr="000551DA" w:rsidRDefault="00FD526A" w:rsidP="00FD526A">
            <w:pPr>
              <w:pStyle w:val="ConsPlusNormal"/>
              <w:ind w:firstLine="0"/>
              <w:jc w:val="center"/>
              <w:rPr>
                <w:color w:val="000000"/>
                <w:sz w:val="12"/>
                <w:szCs w:val="12"/>
              </w:rPr>
            </w:pPr>
          </w:p>
        </w:tc>
        <w:tc>
          <w:tcPr>
            <w:tcW w:w="1740" w:type="dxa"/>
            <w:vMerge/>
            <w:vAlign w:val="center"/>
          </w:tcPr>
          <w:p w:rsidR="00FD526A" w:rsidRPr="000551DA" w:rsidRDefault="00FD526A" w:rsidP="00FD526A">
            <w:pPr>
              <w:pStyle w:val="ConsPlusNormal"/>
              <w:ind w:firstLine="0"/>
              <w:jc w:val="center"/>
              <w:rPr>
                <w:color w:val="000000"/>
                <w:sz w:val="12"/>
                <w:szCs w:val="12"/>
              </w:rPr>
            </w:pPr>
          </w:p>
        </w:tc>
        <w:tc>
          <w:tcPr>
            <w:tcW w:w="1667" w:type="dxa"/>
            <w:gridSpan w:val="3"/>
            <w:vAlign w:val="center"/>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2021-2023</w:t>
            </w:r>
          </w:p>
        </w:tc>
      </w:tr>
      <w:tr w:rsidR="00FD526A" w:rsidRPr="000551DA" w:rsidTr="000551DA">
        <w:trPr>
          <w:trHeight w:val="20"/>
        </w:trPr>
        <w:tc>
          <w:tcPr>
            <w:tcW w:w="2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w:t>
            </w:r>
          </w:p>
        </w:tc>
        <w:tc>
          <w:tcPr>
            <w:tcW w:w="9472" w:type="dxa"/>
            <w:gridSpan w:val="5"/>
          </w:tcPr>
          <w:p w:rsidR="00FD526A" w:rsidRPr="000551DA" w:rsidRDefault="00FD526A" w:rsidP="00FD526A">
            <w:pPr>
              <w:pStyle w:val="ConsPlusNormal"/>
              <w:ind w:firstLine="0"/>
              <w:rPr>
                <w:color w:val="000000"/>
                <w:sz w:val="12"/>
                <w:szCs w:val="12"/>
              </w:rPr>
            </w:pPr>
            <w:r w:rsidRPr="000551DA">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6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2021</w:t>
            </w:r>
          </w:p>
        </w:tc>
        <w:tc>
          <w:tcPr>
            <w:tcW w:w="578"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2022</w:t>
            </w:r>
          </w:p>
        </w:tc>
        <w:tc>
          <w:tcPr>
            <w:tcW w:w="478"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2023</w:t>
            </w:r>
          </w:p>
        </w:tc>
      </w:tr>
      <w:tr w:rsidR="000551DA" w:rsidRPr="000551DA" w:rsidTr="000551DA">
        <w:trPr>
          <w:trHeight w:val="20"/>
        </w:trPr>
        <w:tc>
          <w:tcPr>
            <w:tcW w:w="2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1.1</w:t>
            </w:r>
          </w:p>
        </w:tc>
        <w:tc>
          <w:tcPr>
            <w:tcW w:w="2488" w:type="dxa"/>
          </w:tcPr>
          <w:p w:rsidR="00FD526A" w:rsidRPr="000551DA" w:rsidRDefault="00FD526A" w:rsidP="00FD526A">
            <w:pPr>
              <w:pStyle w:val="ConsPlusNormal"/>
              <w:ind w:firstLine="0"/>
              <w:rPr>
                <w:color w:val="000000"/>
                <w:sz w:val="12"/>
                <w:szCs w:val="12"/>
              </w:rPr>
            </w:pPr>
            <w:r w:rsidRPr="000551DA">
              <w:rPr>
                <w:color w:val="000000"/>
                <w:sz w:val="12"/>
                <w:szCs w:val="12"/>
              </w:rPr>
              <w:t>Приобретение жилья для граждан, проживающих в аварийных домах.</w:t>
            </w:r>
          </w:p>
        </w:tc>
        <w:tc>
          <w:tcPr>
            <w:tcW w:w="3260" w:type="dxa"/>
          </w:tcPr>
          <w:p w:rsidR="00FD526A" w:rsidRPr="000551DA" w:rsidRDefault="00FD526A" w:rsidP="00FD526A">
            <w:pPr>
              <w:pStyle w:val="ConsPlusNormal"/>
              <w:ind w:firstLine="0"/>
              <w:rPr>
                <w:sz w:val="12"/>
                <w:szCs w:val="12"/>
              </w:rPr>
            </w:pPr>
            <w:r w:rsidRPr="000551DA">
              <w:rPr>
                <w:sz w:val="12"/>
                <w:szCs w:val="12"/>
              </w:rPr>
              <w:t>комитет жилищно-коммунального и дорожного хозяйства</w:t>
            </w:r>
          </w:p>
          <w:p w:rsidR="00FD526A" w:rsidRPr="000551DA" w:rsidRDefault="00FD526A" w:rsidP="00FD526A">
            <w:pPr>
              <w:pStyle w:val="ConsPlusNormal"/>
              <w:ind w:firstLine="0"/>
              <w:rPr>
                <w:color w:val="000000"/>
                <w:sz w:val="12"/>
                <w:szCs w:val="12"/>
              </w:rPr>
            </w:pPr>
            <w:r w:rsidRPr="000551DA">
              <w:rPr>
                <w:color w:val="000000"/>
                <w:sz w:val="12"/>
                <w:szCs w:val="12"/>
              </w:rPr>
              <w:t>комитет экономического развития</w:t>
            </w:r>
          </w:p>
          <w:p w:rsidR="00FD526A" w:rsidRPr="000551DA" w:rsidRDefault="00FD526A" w:rsidP="00FD526A">
            <w:pPr>
              <w:pStyle w:val="ConsPlusNormal"/>
              <w:ind w:firstLine="0"/>
              <w:rPr>
                <w:color w:val="000000"/>
                <w:sz w:val="12"/>
                <w:szCs w:val="12"/>
              </w:rPr>
            </w:pPr>
            <w:r w:rsidRPr="000551DA">
              <w:rPr>
                <w:color w:val="000000"/>
                <w:sz w:val="12"/>
                <w:szCs w:val="12"/>
              </w:rPr>
              <w:t>КУМИ</w:t>
            </w:r>
          </w:p>
        </w:tc>
        <w:tc>
          <w:tcPr>
            <w:tcW w:w="1134"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2021-2023 год</w:t>
            </w:r>
          </w:p>
        </w:tc>
        <w:tc>
          <w:tcPr>
            <w:tcW w:w="85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1.1-1.3</w:t>
            </w:r>
          </w:p>
        </w:tc>
        <w:tc>
          <w:tcPr>
            <w:tcW w:w="174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c>
          <w:tcPr>
            <w:tcW w:w="611" w:type="dxa"/>
          </w:tcPr>
          <w:p w:rsidR="00FD526A" w:rsidRPr="000551DA" w:rsidRDefault="00FD526A" w:rsidP="00FD526A">
            <w:pPr>
              <w:jc w:val="center"/>
              <w:rPr>
                <w:rFonts w:ascii="Arial" w:hAnsi="Arial" w:cs="Arial"/>
                <w:sz w:val="12"/>
                <w:szCs w:val="12"/>
                <w:lang w:val="en-US"/>
              </w:rPr>
            </w:pPr>
            <w:r w:rsidRPr="000551DA">
              <w:rPr>
                <w:rFonts w:ascii="Arial" w:hAnsi="Arial" w:cs="Arial"/>
                <w:sz w:val="12"/>
                <w:szCs w:val="12"/>
              </w:rPr>
              <w:t>3 493 500</w:t>
            </w:r>
          </w:p>
        </w:tc>
        <w:tc>
          <w:tcPr>
            <w:tcW w:w="5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4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lang w:val="en-US"/>
              </w:rPr>
              <w:t>2</w:t>
            </w:r>
            <w:r w:rsidRPr="000551DA">
              <w:rPr>
                <w:rFonts w:ascii="Arial" w:hAnsi="Arial" w:cs="Arial"/>
                <w:sz w:val="12"/>
                <w:szCs w:val="12"/>
              </w:rPr>
              <w:t>500000</w:t>
            </w:r>
          </w:p>
        </w:tc>
      </w:tr>
      <w:tr w:rsidR="000551DA" w:rsidRPr="000551DA" w:rsidTr="000551DA">
        <w:trPr>
          <w:trHeight w:val="20"/>
        </w:trPr>
        <w:tc>
          <w:tcPr>
            <w:tcW w:w="2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1.2.</w:t>
            </w:r>
          </w:p>
        </w:tc>
        <w:tc>
          <w:tcPr>
            <w:tcW w:w="2488" w:type="dxa"/>
          </w:tcPr>
          <w:p w:rsidR="00FD526A" w:rsidRPr="000551DA" w:rsidRDefault="00FD526A" w:rsidP="00FD526A">
            <w:pPr>
              <w:pStyle w:val="ConsPlusNormal"/>
              <w:ind w:firstLine="0"/>
              <w:rPr>
                <w:color w:val="000000"/>
                <w:sz w:val="12"/>
                <w:szCs w:val="12"/>
              </w:rPr>
            </w:pPr>
            <w:r w:rsidRPr="000551DA">
              <w:rPr>
                <w:color w:val="000000"/>
                <w:sz w:val="12"/>
                <w:szCs w:val="12"/>
              </w:rPr>
              <w:t>Снос аварийных расселенных многоквартирных домов</w:t>
            </w:r>
          </w:p>
        </w:tc>
        <w:tc>
          <w:tcPr>
            <w:tcW w:w="3260" w:type="dxa"/>
          </w:tcPr>
          <w:p w:rsidR="00FD526A" w:rsidRPr="000551DA" w:rsidRDefault="00FD526A" w:rsidP="00FD526A">
            <w:pPr>
              <w:pStyle w:val="ConsPlusNormal"/>
              <w:ind w:firstLine="0"/>
              <w:rPr>
                <w:color w:val="000000"/>
                <w:sz w:val="12"/>
                <w:szCs w:val="12"/>
              </w:rPr>
            </w:pPr>
            <w:r w:rsidRPr="000551DA">
              <w:rPr>
                <w:sz w:val="12"/>
                <w:szCs w:val="12"/>
              </w:rPr>
              <w:t>комитет жилищно-коммунального и дорожного хозяйства</w:t>
            </w:r>
            <w:r w:rsidRPr="000551DA">
              <w:rPr>
                <w:color w:val="000000"/>
                <w:sz w:val="12"/>
                <w:szCs w:val="12"/>
              </w:rPr>
              <w:t xml:space="preserve"> КУМИ</w:t>
            </w:r>
          </w:p>
        </w:tc>
        <w:tc>
          <w:tcPr>
            <w:tcW w:w="1134"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2021 год</w:t>
            </w:r>
          </w:p>
        </w:tc>
        <w:tc>
          <w:tcPr>
            <w:tcW w:w="85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1.4</w:t>
            </w:r>
          </w:p>
        </w:tc>
        <w:tc>
          <w:tcPr>
            <w:tcW w:w="174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c>
          <w:tcPr>
            <w:tcW w:w="611"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199549,00</w:t>
            </w:r>
          </w:p>
        </w:tc>
        <w:tc>
          <w:tcPr>
            <w:tcW w:w="5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350000</w:t>
            </w:r>
          </w:p>
        </w:tc>
        <w:tc>
          <w:tcPr>
            <w:tcW w:w="4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r>
      <w:tr w:rsidR="000551DA" w:rsidRPr="000551DA" w:rsidTr="000551DA">
        <w:trPr>
          <w:trHeight w:val="20"/>
        </w:trPr>
        <w:tc>
          <w:tcPr>
            <w:tcW w:w="2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1.3.</w:t>
            </w:r>
          </w:p>
        </w:tc>
        <w:tc>
          <w:tcPr>
            <w:tcW w:w="2488" w:type="dxa"/>
          </w:tcPr>
          <w:p w:rsidR="00FD526A" w:rsidRPr="000551DA" w:rsidRDefault="00FD526A" w:rsidP="00FD526A">
            <w:pPr>
              <w:pStyle w:val="ConsPlusNormal"/>
              <w:ind w:firstLine="0"/>
              <w:rPr>
                <w:color w:val="000000"/>
                <w:sz w:val="12"/>
                <w:szCs w:val="12"/>
              </w:rPr>
            </w:pPr>
            <w:r w:rsidRPr="000551DA">
              <w:rPr>
                <w:sz w:val="12"/>
                <w:szCs w:val="12"/>
              </w:rPr>
              <w:t>Изъятие земельного участка и жилого помещения</w:t>
            </w:r>
          </w:p>
        </w:tc>
        <w:tc>
          <w:tcPr>
            <w:tcW w:w="3260" w:type="dxa"/>
          </w:tcPr>
          <w:p w:rsidR="00FD526A" w:rsidRPr="000551DA" w:rsidRDefault="00FD526A" w:rsidP="00FD526A">
            <w:pPr>
              <w:pStyle w:val="ConsPlusNormal"/>
              <w:ind w:firstLine="0"/>
              <w:rPr>
                <w:color w:val="000000"/>
                <w:sz w:val="12"/>
                <w:szCs w:val="12"/>
              </w:rPr>
            </w:pPr>
            <w:r w:rsidRPr="000551DA">
              <w:rPr>
                <w:sz w:val="12"/>
                <w:szCs w:val="12"/>
              </w:rPr>
              <w:t>комитет жилищно-коммунального и дорожного хозяйства</w:t>
            </w:r>
            <w:r w:rsidRPr="000551DA">
              <w:rPr>
                <w:color w:val="000000"/>
                <w:sz w:val="12"/>
                <w:szCs w:val="12"/>
              </w:rPr>
              <w:t xml:space="preserve"> </w:t>
            </w:r>
          </w:p>
          <w:p w:rsidR="00FD526A" w:rsidRPr="000551DA" w:rsidRDefault="00FD526A" w:rsidP="00FD526A">
            <w:pPr>
              <w:pStyle w:val="ConsPlusNormal"/>
              <w:ind w:firstLine="0"/>
              <w:rPr>
                <w:color w:val="000000"/>
                <w:sz w:val="12"/>
                <w:szCs w:val="12"/>
              </w:rPr>
            </w:pPr>
            <w:r w:rsidRPr="000551DA">
              <w:rPr>
                <w:color w:val="000000"/>
                <w:sz w:val="12"/>
                <w:szCs w:val="12"/>
              </w:rPr>
              <w:t>комитет экономического развития</w:t>
            </w:r>
          </w:p>
          <w:p w:rsidR="00FD526A" w:rsidRPr="000551DA" w:rsidRDefault="00FD526A" w:rsidP="00FD526A">
            <w:pPr>
              <w:pStyle w:val="ConsPlusNormal"/>
              <w:ind w:firstLine="0"/>
              <w:rPr>
                <w:color w:val="000000"/>
                <w:sz w:val="12"/>
                <w:szCs w:val="12"/>
              </w:rPr>
            </w:pPr>
            <w:r w:rsidRPr="000551DA">
              <w:rPr>
                <w:color w:val="000000"/>
                <w:sz w:val="12"/>
                <w:szCs w:val="12"/>
              </w:rPr>
              <w:t>КУМИ</w:t>
            </w:r>
          </w:p>
        </w:tc>
        <w:tc>
          <w:tcPr>
            <w:tcW w:w="1134"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2021-2023 год</w:t>
            </w:r>
          </w:p>
        </w:tc>
        <w:tc>
          <w:tcPr>
            <w:tcW w:w="85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1.5</w:t>
            </w:r>
          </w:p>
        </w:tc>
        <w:tc>
          <w:tcPr>
            <w:tcW w:w="174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c>
          <w:tcPr>
            <w:tcW w:w="611"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614 000,00</w:t>
            </w:r>
          </w:p>
        </w:tc>
        <w:tc>
          <w:tcPr>
            <w:tcW w:w="5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4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r>
      <w:tr w:rsidR="000551DA" w:rsidRPr="000551DA" w:rsidTr="000551DA">
        <w:trPr>
          <w:trHeight w:val="20"/>
        </w:trPr>
        <w:tc>
          <w:tcPr>
            <w:tcW w:w="2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1.4.</w:t>
            </w:r>
          </w:p>
        </w:tc>
        <w:tc>
          <w:tcPr>
            <w:tcW w:w="2488" w:type="dxa"/>
          </w:tcPr>
          <w:p w:rsidR="00FD526A" w:rsidRPr="000551DA" w:rsidRDefault="00FD526A" w:rsidP="00FD526A">
            <w:pPr>
              <w:pStyle w:val="ConsPlusNormal"/>
              <w:ind w:firstLine="0"/>
              <w:rPr>
                <w:sz w:val="12"/>
                <w:szCs w:val="12"/>
              </w:rPr>
            </w:pPr>
            <w:r w:rsidRPr="000551DA">
              <w:rPr>
                <w:sz w:val="12"/>
                <w:szCs w:val="12"/>
              </w:rPr>
              <w:t>Проведение рыночной оценки аварийного жилья</w:t>
            </w:r>
          </w:p>
        </w:tc>
        <w:tc>
          <w:tcPr>
            <w:tcW w:w="3260" w:type="dxa"/>
          </w:tcPr>
          <w:p w:rsidR="00FD526A" w:rsidRPr="000551DA" w:rsidRDefault="00FD526A" w:rsidP="00FD526A">
            <w:pPr>
              <w:pStyle w:val="ConsPlusNormal"/>
              <w:ind w:firstLine="0"/>
              <w:rPr>
                <w:color w:val="000000"/>
                <w:sz w:val="12"/>
                <w:szCs w:val="12"/>
              </w:rPr>
            </w:pPr>
            <w:r w:rsidRPr="000551DA">
              <w:rPr>
                <w:sz w:val="12"/>
                <w:szCs w:val="12"/>
              </w:rPr>
              <w:t>комитет жилищно-коммунального и дорожного хозяйства</w:t>
            </w:r>
          </w:p>
        </w:tc>
        <w:tc>
          <w:tcPr>
            <w:tcW w:w="1134"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2021-2023 год</w:t>
            </w:r>
          </w:p>
        </w:tc>
        <w:tc>
          <w:tcPr>
            <w:tcW w:w="85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1.6</w:t>
            </w:r>
          </w:p>
        </w:tc>
        <w:tc>
          <w:tcPr>
            <w:tcW w:w="174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c>
          <w:tcPr>
            <w:tcW w:w="611"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4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18000</w:t>
            </w:r>
          </w:p>
        </w:tc>
      </w:tr>
      <w:tr w:rsidR="000551DA" w:rsidRPr="000551DA" w:rsidTr="000551DA">
        <w:trPr>
          <w:trHeight w:val="20"/>
        </w:trPr>
        <w:tc>
          <w:tcPr>
            <w:tcW w:w="211"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1.5.</w:t>
            </w:r>
          </w:p>
        </w:tc>
        <w:tc>
          <w:tcPr>
            <w:tcW w:w="2488" w:type="dxa"/>
          </w:tcPr>
          <w:p w:rsidR="00FD526A" w:rsidRPr="000551DA" w:rsidRDefault="00FD526A" w:rsidP="00FD526A">
            <w:pPr>
              <w:pStyle w:val="ConsPlusNormal"/>
              <w:ind w:firstLine="0"/>
              <w:rPr>
                <w:sz w:val="12"/>
                <w:szCs w:val="12"/>
              </w:rPr>
            </w:pPr>
            <w:r w:rsidRPr="000551DA">
              <w:rPr>
                <w:sz w:val="12"/>
                <w:szCs w:val="12"/>
              </w:rPr>
              <w:t>Изготовление проекта организации работ по сносу объектов капитального строительства</w:t>
            </w:r>
          </w:p>
        </w:tc>
        <w:tc>
          <w:tcPr>
            <w:tcW w:w="3260" w:type="dxa"/>
          </w:tcPr>
          <w:p w:rsidR="00FD526A" w:rsidRPr="000551DA" w:rsidRDefault="00FD526A" w:rsidP="00FD526A">
            <w:pPr>
              <w:pStyle w:val="ConsPlusNormal"/>
              <w:ind w:firstLine="0"/>
              <w:rPr>
                <w:color w:val="000000"/>
                <w:sz w:val="12"/>
                <w:szCs w:val="12"/>
              </w:rPr>
            </w:pPr>
            <w:r w:rsidRPr="000551DA">
              <w:rPr>
                <w:sz w:val="12"/>
                <w:szCs w:val="12"/>
              </w:rPr>
              <w:t>комитет жилищно-коммунального и дорожного хозяйства</w:t>
            </w:r>
          </w:p>
        </w:tc>
        <w:tc>
          <w:tcPr>
            <w:tcW w:w="1134"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2021 год</w:t>
            </w:r>
          </w:p>
        </w:tc>
        <w:tc>
          <w:tcPr>
            <w:tcW w:w="85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1.7</w:t>
            </w:r>
          </w:p>
        </w:tc>
        <w:tc>
          <w:tcPr>
            <w:tcW w:w="1740" w:type="dxa"/>
          </w:tcPr>
          <w:p w:rsidR="00FD526A" w:rsidRPr="000551DA" w:rsidRDefault="00FD526A" w:rsidP="00FD526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c>
          <w:tcPr>
            <w:tcW w:w="611"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5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c>
          <w:tcPr>
            <w:tcW w:w="478" w:type="dxa"/>
          </w:tcPr>
          <w:p w:rsidR="00FD526A" w:rsidRPr="000551DA" w:rsidRDefault="00FD526A" w:rsidP="00FD526A">
            <w:pPr>
              <w:jc w:val="center"/>
              <w:rPr>
                <w:rFonts w:ascii="Arial" w:hAnsi="Arial" w:cs="Arial"/>
                <w:sz w:val="12"/>
                <w:szCs w:val="12"/>
              </w:rPr>
            </w:pPr>
            <w:r w:rsidRPr="000551DA">
              <w:rPr>
                <w:rFonts w:ascii="Arial" w:hAnsi="Arial" w:cs="Arial"/>
                <w:sz w:val="12"/>
                <w:szCs w:val="12"/>
              </w:rPr>
              <w:t>0</w:t>
            </w:r>
          </w:p>
        </w:tc>
      </w:tr>
      <w:tr w:rsidR="000551DA" w:rsidRPr="000551DA" w:rsidTr="000551DA">
        <w:trPr>
          <w:trHeight w:val="20"/>
        </w:trPr>
        <w:tc>
          <w:tcPr>
            <w:tcW w:w="211" w:type="dxa"/>
          </w:tcPr>
          <w:p w:rsidR="00FD526A" w:rsidRPr="000551DA" w:rsidRDefault="00FD526A" w:rsidP="00FD526A">
            <w:pPr>
              <w:pStyle w:val="ConsPlusNormal"/>
              <w:ind w:firstLine="0"/>
              <w:jc w:val="center"/>
              <w:rPr>
                <w:b/>
                <w:color w:val="000000"/>
                <w:sz w:val="12"/>
                <w:szCs w:val="12"/>
              </w:rPr>
            </w:pPr>
          </w:p>
        </w:tc>
        <w:tc>
          <w:tcPr>
            <w:tcW w:w="2488" w:type="dxa"/>
          </w:tcPr>
          <w:p w:rsidR="00FD526A" w:rsidRPr="000551DA" w:rsidRDefault="00FD526A" w:rsidP="00FD526A">
            <w:pPr>
              <w:pStyle w:val="ConsPlusNormal"/>
              <w:ind w:firstLine="0"/>
              <w:rPr>
                <w:b/>
                <w:color w:val="000000"/>
                <w:sz w:val="12"/>
                <w:szCs w:val="12"/>
              </w:rPr>
            </w:pPr>
            <w:r w:rsidRPr="000551DA">
              <w:rPr>
                <w:b/>
                <w:color w:val="000000"/>
                <w:sz w:val="12"/>
                <w:szCs w:val="12"/>
              </w:rPr>
              <w:t>ИТОГО:</w:t>
            </w:r>
          </w:p>
        </w:tc>
        <w:tc>
          <w:tcPr>
            <w:tcW w:w="3260" w:type="dxa"/>
          </w:tcPr>
          <w:p w:rsidR="00FD526A" w:rsidRPr="000551DA" w:rsidRDefault="00FD526A" w:rsidP="00FD526A">
            <w:pPr>
              <w:jc w:val="center"/>
              <w:rPr>
                <w:rFonts w:ascii="Arial" w:hAnsi="Arial" w:cs="Arial"/>
                <w:b/>
                <w:color w:val="000000"/>
                <w:sz w:val="12"/>
                <w:szCs w:val="12"/>
              </w:rPr>
            </w:pPr>
          </w:p>
        </w:tc>
        <w:tc>
          <w:tcPr>
            <w:tcW w:w="1134" w:type="dxa"/>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2021-2023 год</w:t>
            </w:r>
          </w:p>
        </w:tc>
        <w:tc>
          <w:tcPr>
            <w:tcW w:w="850" w:type="dxa"/>
          </w:tcPr>
          <w:p w:rsidR="00FD526A" w:rsidRPr="000551DA" w:rsidRDefault="00FD526A" w:rsidP="00FD526A">
            <w:pPr>
              <w:pStyle w:val="ConsPlusNormal"/>
              <w:ind w:firstLine="0"/>
              <w:jc w:val="center"/>
              <w:rPr>
                <w:b/>
                <w:color w:val="000000"/>
                <w:sz w:val="12"/>
                <w:szCs w:val="12"/>
              </w:rPr>
            </w:pPr>
            <w:r w:rsidRPr="000551DA">
              <w:rPr>
                <w:b/>
                <w:color w:val="000000"/>
                <w:sz w:val="12"/>
                <w:szCs w:val="12"/>
              </w:rPr>
              <w:t>1.1-1.7</w:t>
            </w:r>
          </w:p>
        </w:tc>
        <w:tc>
          <w:tcPr>
            <w:tcW w:w="1740" w:type="dxa"/>
          </w:tcPr>
          <w:p w:rsidR="00FD526A" w:rsidRPr="000551DA" w:rsidRDefault="00FD526A" w:rsidP="000551DA">
            <w:pPr>
              <w:pStyle w:val="ConsPlusNormal"/>
              <w:ind w:firstLine="0"/>
              <w:rPr>
                <w:b/>
                <w:color w:val="000000"/>
                <w:sz w:val="12"/>
                <w:szCs w:val="12"/>
              </w:rPr>
            </w:pPr>
            <w:r w:rsidRPr="000551DA">
              <w:rPr>
                <w:b/>
                <w:color w:val="000000"/>
                <w:sz w:val="12"/>
                <w:szCs w:val="12"/>
              </w:rPr>
              <w:t>бюджет Валдайского городского поселения</w:t>
            </w:r>
          </w:p>
        </w:tc>
        <w:tc>
          <w:tcPr>
            <w:tcW w:w="611" w:type="dxa"/>
          </w:tcPr>
          <w:p w:rsidR="00FD526A" w:rsidRPr="000551DA" w:rsidRDefault="00FD526A" w:rsidP="00FD526A">
            <w:pPr>
              <w:jc w:val="center"/>
              <w:rPr>
                <w:rFonts w:ascii="Arial" w:hAnsi="Arial" w:cs="Arial"/>
                <w:b/>
                <w:sz w:val="12"/>
                <w:szCs w:val="12"/>
              </w:rPr>
            </w:pPr>
            <w:r w:rsidRPr="000551DA">
              <w:rPr>
                <w:rFonts w:ascii="Arial" w:hAnsi="Arial" w:cs="Arial"/>
                <w:b/>
                <w:sz w:val="12"/>
                <w:szCs w:val="12"/>
              </w:rPr>
              <w:t>4307049</w:t>
            </w:r>
          </w:p>
        </w:tc>
        <w:tc>
          <w:tcPr>
            <w:tcW w:w="578" w:type="dxa"/>
          </w:tcPr>
          <w:p w:rsidR="00FD526A" w:rsidRPr="000551DA" w:rsidRDefault="00FD526A" w:rsidP="00FD526A">
            <w:pPr>
              <w:jc w:val="center"/>
              <w:rPr>
                <w:rFonts w:ascii="Arial" w:hAnsi="Arial" w:cs="Arial"/>
                <w:b/>
                <w:sz w:val="12"/>
                <w:szCs w:val="12"/>
              </w:rPr>
            </w:pPr>
            <w:r w:rsidRPr="000551DA">
              <w:rPr>
                <w:rFonts w:ascii="Arial" w:hAnsi="Arial" w:cs="Arial"/>
                <w:b/>
                <w:sz w:val="12"/>
                <w:szCs w:val="12"/>
              </w:rPr>
              <w:t>350000,00</w:t>
            </w:r>
          </w:p>
        </w:tc>
        <w:tc>
          <w:tcPr>
            <w:tcW w:w="478" w:type="dxa"/>
          </w:tcPr>
          <w:p w:rsidR="00FD526A" w:rsidRPr="000551DA" w:rsidRDefault="00FD526A" w:rsidP="00FD526A">
            <w:pPr>
              <w:jc w:val="center"/>
              <w:rPr>
                <w:rFonts w:ascii="Arial" w:hAnsi="Arial" w:cs="Arial"/>
                <w:b/>
                <w:sz w:val="12"/>
                <w:szCs w:val="12"/>
              </w:rPr>
            </w:pPr>
            <w:r w:rsidRPr="000551DA">
              <w:rPr>
                <w:rFonts w:ascii="Arial" w:hAnsi="Arial" w:cs="Arial"/>
                <w:b/>
                <w:sz w:val="12"/>
                <w:szCs w:val="12"/>
              </w:rPr>
              <w:t>2518000</w:t>
            </w:r>
          </w:p>
        </w:tc>
      </w:tr>
    </w:tbl>
    <w:p w:rsidR="006706DB" w:rsidRPr="000551DA" w:rsidRDefault="006706DB" w:rsidP="00FD526A">
      <w:pPr>
        <w:shd w:val="clear" w:color="auto" w:fill="FFFFFF"/>
        <w:suppressAutoHyphens/>
        <w:jc w:val="center"/>
        <w:rPr>
          <w:rFonts w:ascii="Arial" w:hAnsi="Arial" w:cs="Arial"/>
          <w:b/>
          <w:sz w:val="8"/>
          <w:szCs w:val="8"/>
        </w:rPr>
      </w:pPr>
    </w:p>
    <w:p w:rsidR="00FD526A" w:rsidRPr="000551DA" w:rsidRDefault="00FD526A" w:rsidP="000551DA">
      <w:pPr>
        <w:ind w:left="6804"/>
        <w:jc w:val="center"/>
        <w:rPr>
          <w:rFonts w:ascii="Arial" w:hAnsi="Arial" w:cs="Arial"/>
          <w:sz w:val="12"/>
          <w:szCs w:val="12"/>
        </w:rPr>
      </w:pPr>
      <w:r w:rsidRPr="000551DA">
        <w:rPr>
          <w:rFonts w:ascii="Arial" w:hAnsi="Arial" w:cs="Arial"/>
          <w:sz w:val="12"/>
          <w:szCs w:val="12"/>
        </w:rPr>
        <w:t>Приложение</w:t>
      </w:r>
    </w:p>
    <w:p w:rsidR="000551DA" w:rsidRDefault="00FD526A" w:rsidP="000551DA">
      <w:pPr>
        <w:ind w:left="6804"/>
        <w:jc w:val="center"/>
        <w:rPr>
          <w:rFonts w:ascii="Arial" w:hAnsi="Arial" w:cs="Arial"/>
          <w:sz w:val="12"/>
          <w:szCs w:val="12"/>
        </w:rPr>
      </w:pPr>
      <w:r w:rsidRPr="000551DA">
        <w:rPr>
          <w:rFonts w:ascii="Arial" w:hAnsi="Arial" w:cs="Arial"/>
          <w:sz w:val="12"/>
          <w:szCs w:val="12"/>
        </w:rPr>
        <w:t xml:space="preserve">к муниципальной программе «Переселении граждан, проживающих </w:t>
      </w:r>
    </w:p>
    <w:p w:rsidR="000551DA" w:rsidRDefault="00FD526A" w:rsidP="000551DA">
      <w:pPr>
        <w:ind w:left="6804"/>
        <w:jc w:val="center"/>
        <w:rPr>
          <w:rFonts w:ascii="Arial" w:hAnsi="Arial" w:cs="Arial"/>
          <w:sz w:val="12"/>
          <w:szCs w:val="12"/>
        </w:rPr>
      </w:pPr>
      <w:r w:rsidRPr="000551DA">
        <w:rPr>
          <w:rFonts w:ascii="Arial" w:hAnsi="Arial" w:cs="Arial"/>
          <w:sz w:val="12"/>
          <w:szCs w:val="12"/>
        </w:rPr>
        <w:t xml:space="preserve">на территории Валдайского городского поселения, признанного </w:t>
      </w:r>
    </w:p>
    <w:p w:rsidR="00FD526A" w:rsidRPr="000551DA" w:rsidRDefault="00FD526A" w:rsidP="000551DA">
      <w:pPr>
        <w:ind w:left="6804"/>
        <w:jc w:val="center"/>
        <w:rPr>
          <w:rFonts w:ascii="Arial" w:hAnsi="Arial" w:cs="Arial"/>
          <w:color w:val="000000"/>
          <w:sz w:val="12"/>
          <w:szCs w:val="12"/>
        </w:rPr>
      </w:pPr>
      <w:r w:rsidRPr="000551DA">
        <w:rPr>
          <w:rFonts w:ascii="Arial" w:hAnsi="Arial" w:cs="Arial"/>
          <w:sz w:val="12"/>
          <w:szCs w:val="12"/>
        </w:rPr>
        <w:t>аварийным в установленном порядке на 2021-2023 год»</w:t>
      </w:r>
    </w:p>
    <w:p w:rsidR="00FD526A" w:rsidRPr="00FD526A" w:rsidRDefault="00FD526A" w:rsidP="00FD526A">
      <w:pPr>
        <w:pStyle w:val="ConsPlusNormal"/>
        <w:jc w:val="center"/>
        <w:rPr>
          <w:b/>
          <w:bCs/>
          <w:sz w:val="16"/>
          <w:szCs w:val="16"/>
        </w:rPr>
      </w:pPr>
      <w:r w:rsidRPr="00FD526A">
        <w:rPr>
          <w:b/>
          <w:bCs/>
          <w:sz w:val="16"/>
          <w:szCs w:val="16"/>
        </w:rPr>
        <w:t>Адресный перечень</w:t>
      </w:r>
    </w:p>
    <w:p w:rsidR="00FD526A" w:rsidRPr="000551DA" w:rsidRDefault="00FD526A" w:rsidP="00FD526A">
      <w:pPr>
        <w:pStyle w:val="ConsPlusNormal"/>
        <w:jc w:val="center"/>
        <w:rPr>
          <w:bCs/>
          <w:sz w:val="16"/>
          <w:szCs w:val="16"/>
        </w:rPr>
      </w:pPr>
      <w:r w:rsidRPr="000551DA">
        <w:rPr>
          <w:bCs/>
          <w:sz w:val="16"/>
          <w:szCs w:val="16"/>
        </w:rPr>
        <w:t>многоквартирных домов, признанных в установленном порядке аварийными и подлежащими сносу</w:t>
      </w:r>
      <w:r w:rsidR="000551DA">
        <w:rPr>
          <w:bCs/>
          <w:sz w:val="16"/>
          <w:szCs w:val="16"/>
        </w:rPr>
        <w:t xml:space="preserve"> </w:t>
      </w:r>
    </w:p>
    <w:p w:rsidR="00FD526A" w:rsidRPr="000551DA" w:rsidRDefault="00FD526A" w:rsidP="00FD526A">
      <w:pPr>
        <w:pStyle w:val="ConsPlusNormal"/>
        <w:jc w:val="center"/>
        <w:rPr>
          <w:bCs/>
          <w:sz w:val="16"/>
          <w:szCs w:val="16"/>
        </w:rPr>
      </w:pPr>
      <w:r w:rsidRPr="000551DA">
        <w:rPr>
          <w:bCs/>
          <w:sz w:val="16"/>
          <w:szCs w:val="16"/>
        </w:rPr>
        <w:t xml:space="preserve"> или реконструкции, в отношении которых планируется переселение граждан в 2021-2023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1"/>
        <w:gridCol w:w="2791"/>
        <w:gridCol w:w="992"/>
        <w:gridCol w:w="567"/>
        <w:gridCol w:w="426"/>
        <w:gridCol w:w="567"/>
        <w:gridCol w:w="567"/>
        <w:gridCol w:w="425"/>
        <w:gridCol w:w="567"/>
        <w:gridCol w:w="567"/>
        <w:gridCol w:w="425"/>
        <w:gridCol w:w="567"/>
        <w:gridCol w:w="567"/>
        <w:gridCol w:w="851"/>
        <w:gridCol w:w="1280"/>
      </w:tblGrid>
      <w:tr w:rsidR="000551DA" w:rsidRPr="000551DA" w:rsidTr="00C26B3A">
        <w:trPr>
          <w:trHeight w:val="20"/>
        </w:trPr>
        <w:tc>
          <w:tcPr>
            <w:tcW w:w="191"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N п/п</w:t>
            </w:r>
          </w:p>
        </w:tc>
        <w:tc>
          <w:tcPr>
            <w:tcW w:w="2791"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Адрес дома</w:t>
            </w:r>
          </w:p>
        </w:tc>
        <w:tc>
          <w:tcPr>
            <w:tcW w:w="992"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Кол-во граждан, зарегистрированных в доме на момент обследования</w:t>
            </w:r>
          </w:p>
        </w:tc>
        <w:tc>
          <w:tcPr>
            <w:tcW w:w="567"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Плани</w:t>
            </w:r>
            <w:r w:rsidR="000551DA">
              <w:rPr>
                <w:b/>
                <w:sz w:val="12"/>
                <w:szCs w:val="12"/>
              </w:rPr>
              <w:t>-</w:t>
            </w:r>
            <w:r w:rsidRPr="000551DA">
              <w:rPr>
                <w:b/>
                <w:sz w:val="12"/>
                <w:szCs w:val="12"/>
              </w:rPr>
              <w:t>руемые сроки пересе</w:t>
            </w:r>
            <w:r w:rsidR="000551DA">
              <w:rPr>
                <w:b/>
                <w:sz w:val="12"/>
                <w:szCs w:val="12"/>
              </w:rPr>
              <w:t>-</w:t>
            </w:r>
            <w:r w:rsidRPr="000551DA">
              <w:rPr>
                <w:b/>
                <w:sz w:val="12"/>
                <w:szCs w:val="12"/>
              </w:rPr>
              <w:t>ления (годы)</w:t>
            </w:r>
          </w:p>
        </w:tc>
        <w:tc>
          <w:tcPr>
            <w:tcW w:w="1560" w:type="dxa"/>
            <w:gridSpan w:val="3"/>
            <w:vAlign w:val="center"/>
          </w:tcPr>
          <w:p w:rsidR="00FD526A" w:rsidRPr="000551DA" w:rsidRDefault="00FD526A" w:rsidP="000551DA">
            <w:pPr>
              <w:pStyle w:val="ConsPlusNormal"/>
              <w:ind w:firstLine="0"/>
              <w:jc w:val="center"/>
              <w:rPr>
                <w:b/>
                <w:sz w:val="12"/>
                <w:szCs w:val="12"/>
              </w:rPr>
            </w:pPr>
            <w:r w:rsidRPr="000551DA">
              <w:rPr>
                <w:b/>
                <w:sz w:val="12"/>
                <w:szCs w:val="12"/>
              </w:rPr>
              <w:t>Площадь помещений (кв.м) (переселяемая)</w:t>
            </w:r>
          </w:p>
        </w:tc>
        <w:tc>
          <w:tcPr>
            <w:tcW w:w="1559" w:type="dxa"/>
            <w:gridSpan w:val="3"/>
            <w:vAlign w:val="center"/>
          </w:tcPr>
          <w:p w:rsidR="00FD526A" w:rsidRPr="000551DA" w:rsidRDefault="00FD526A" w:rsidP="000551DA">
            <w:pPr>
              <w:pStyle w:val="ConsPlusNormal"/>
              <w:ind w:firstLine="0"/>
              <w:jc w:val="center"/>
              <w:rPr>
                <w:b/>
                <w:sz w:val="12"/>
                <w:szCs w:val="12"/>
              </w:rPr>
            </w:pPr>
            <w:r w:rsidRPr="000551DA">
              <w:rPr>
                <w:b/>
                <w:sz w:val="12"/>
                <w:szCs w:val="12"/>
              </w:rPr>
              <w:t>Площадь помещений (кв.м) (планируемая к приобретению)</w:t>
            </w:r>
          </w:p>
        </w:tc>
        <w:tc>
          <w:tcPr>
            <w:tcW w:w="1559" w:type="dxa"/>
            <w:gridSpan w:val="3"/>
            <w:vAlign w:val="center"/>
          </w:tcPr>
          <w:p w:rsidR="00FD526A" w:rsidRPr="000551DA" w:rsidRDefault="00FD526A" w:rsidP="000551DA">
            <w:pPr>
              <w:pStyle w:val="ConsPlusNormal"/>
              <w:ind w:firstLine="0"/>
              <w:jc w:val="center"/>
              <w:rPr>
                <w:b/>
                <w:sz w:val="12"/>
                <w:szCs w:val="12"/>
              </w:rPr>
            </w:pPr>
            <w:r w:rsidRPr="000551DA">
              <w:rPr>
                <w:b/>
                <w:sz w:val="12"/>
                <w:szCs w:val="12"/>
              </w:rPr>
              <w:t>Количество помещений (планируемая к приобретению)</w:t>
            </w:r>
          </w:p>
        </w:tc>
        <w:tc>
          <w:tcPr>
            <w:tcW w:w="851" w:type="dxa"/>
            <w:vMerge w:val="restart"/>
            <w:vAlign w:val="center"/>
          </w:tcPr>
          <w:p w:rsidR="00FD526A" w:rsidRPr="000551DA" w:rsidRDefault="00C26B3A" w:rsidP="000551DA">
            <w:pPr>
              <w:pStyle w:val="ConsPlusNormal"/>
              <w:ind w:firstLine="0"/>
              <w:jc w:val="center"/>
              <w:rPr>
                <w:b/>
                <w:sz w:val="12"/>
                <w:szCs w:val="12"/>
              </w:rPr>
            </w:pPr>
            <w:r>
              <w:rPr>
                <w:b/>
                <w:sz w:val="12"/>
                <w:szCs w:val="12"/>
              </w:rPr>
              <w:t>Плани</w:t>
            </w:r>
            <w:r w:rsidR="00FD526A" w:rsidRPr="000551DA">
              <w:rPr>
                <w:b/>
                <w:sz w:val="12"/>
                <w:szCs w:val="12"/>
              </w:rPr>
              <w:t>руемая стоимость пере</w:t>
            </w:r>
            <w:r>
              <w:rPr>
                <w:b/>
                <w:sz w:val="12"/>
                <w:szCs w:val="12"/>
              </w:rPr>
              <w:t>се</w:t>
            </w:r>
            <w:r w:rsidR="00FD526A" w:rsidRPr="000551DA">
              <w:rPr>
                <w:b/>
                <w:sz w:val="12"/>
                <w:szCs w:val="12"/>
              </w:rPr>
              <w:t>ления (тыс.руб.)</w:t>
            </w:r>
          </w:p>
        </w:tc>
        <w:tc>
          <w:tcPr>
            <w:tcW w:w="1280"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Источник финанси</w:t>
            </w:r>
            <w:r w:rsidR="000551DA">
              <w:rPr>
                <w:b/>
                <w:sz w:val="12"/>
                <w:szCs w:val="12"/>
              </w:rPr>
              <w:t>-</w:t>
            </w:r>
            <w:r w:rsidRPr="000551DA">
              <w:rPr>
                <w:b/>
                <w:sz w:val="12"/>
                <w:szCs w:val="12"/>
              </w:rPr>
              <w:t>рования</w:t>
            </w:r>
          </w:p>
        </w:tc>
      </w:tr>
      <w:tr w:rsidR="00C26B3A" w:rsidRPr="000551DA" w:rsidTr="00C26B3A">
        <w:trPr>
          <w:trHeight w:val="20"/>
        </w:trPr>
        <w:tc>
          <w:tcPr>
            <w:tcW w:w="191" w:type="dxa"/>
            <w:vMerge/>
          </w:tcPr>
          <w:p w:rsidR="00FD526A" w:rsidRPr="000551DA" w:rsidRDefault="00FD526A" w:rsidP="000551DA">
            <w:pPr>
              <w:pStyle w:val="ConsPlusNormal"/>
              <w:ind w:firstLine="0"/>
              <w:jc w:val="center"/>
              <w:rPr>
                <w:sz w:val="12"/>
                <w:szCs w:val="12"/>
              </w:rPr>
            </w:pPr>
          </w:p>
        </w:tc>
        <w:tc>
          <w:tcPr>
            <w:tcW w:w="2791" w:type="dxa"/>
            <w:vMerge/>
          </w:tcPr>
          <w:p w:rsidR="00FD526A" w:rsidRPr="000551DA" w:rsidRDefault="00FD526A" w:rsidP="000551DA">
            <w:pPr>
              <w:pStyle w:val="ConsPlusNormal"/>
              <w:ind w:firstLine="0"/>
              <w:jc w:val="center"/>
              <w:rPr>
                <w:sz w:val="12"/>
                <w:szCs w:val="12"/>
              </w:rPr>
            </w:pPr>
          </w:p>
        </w:tc>
        <w:tc>
          <w:tcPr>
            <w:tcW w:w="992" w:type="dxa"/>
            <w:vMerge/>
          </w:tcPr>
          <w:p w:rsidR="00FD526A" w:rsidRPr="000551DA" w:rsidRDefault="00FD526A" w:rsidP="000551DA">
            <w:pPr>
              <w:pStyle w:val="ConsPlusNormal"/>
              <w:ind w:firstLine="0"/>
              <w:jc w:val="center"/>
              <w:rPr>
                <w:sz w:val="12"/>
                <w:szCs w:val="12"/>
              </w:rPr>
            </w:pPr>
          </w:p>
        </w:tc>
        <w:tc>
          <w:tcPr>
            <w:tcW w:w="567" w:type="dxa"/>
            <w:vMerge/>
          </w:tcPr>
          <w:p w:rsidR="00FD526A" w:rsidRPr="000551DA" w:rsidRDefault="00FD526A" w:rsidP="000551DA">
            <w:pPr>
              <w:pStyle w:val="ConsPlusNormal"/>
              <w:ind w:firstLine="0"/>
              <w:jc w:val="center"/>
              <w:rPr>
                <w:sz w:val="12"/>
                <w:szCs w:val="12"/>
              </w:rPr>
            </w:pPr>
          </w:p>
        </w:tc>
        <w:tc>
          <w:tcPr>
            <w:tcW w:w="426"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всего</w:t>
            </w:r>
          </w:p>
        </w:tc>
        <w:tc>
          <w:tcPr>
            <w:tcW w:w="1134" w:type="dxa"/>
            <w:gridSpan w:val="2"/>
            <w:vAlign w:val="center"/>
          </w:tcPr>
          <w:p w:rsidR="00FD526A" w:rsidRPr="000551DA" w:rsidRDefault="00FD526A" w:rsidP="000551DA">
            <w:pPr>
              <w:pStyle w:val="ConsPlusNormal"/>
              <w:ind w:firstLine="0"/>
              <w:jc w:val="center"/>
              <w:rPr>
                <w:b/>
                <w:sz w:val="12"/>
                <w:szCs w:val="12"/>
              </w:rPr>
            </w:pPr>
            <w:r w:rsidRPr="000551DA">
              <w:rPr>
                <w:b/>
                <w:sz w:val="12"/>
                <w:szCs w:val="12"/>
              </w:rPr>
              <w:t>жилых помещений</w:t>
            </w:r>
          </w:p>
        </w:tc>
        <w:tc>
          <w:tcPr>
            <w:tcW w:w="425"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всего</w:t>
            </w:r>
          </w:p>
        </w:tc>
        <w:tc>
          <w:tcPr>
            <w:tcW w:w="1134" w:type="dxa"/>
            <w:gridSpan w:val="2"/>
            <w:vAlign w:val="center"/>
          </w:tcPr>
          <w:p w:rsidR="00FD526A" w:rsidRPr="000551DA" w:rsidRDefault="00FD526A" w:rsidP="000551DA">
            <w:pPr>
              <w:pStyle w:val="ConsPlusNormal"/>
              <w:ind w:firstLine="0"/>
              <w:jc w:val="center"/>
              <w:rPr>
                <w:b/>
                <w:sz w:val="12"/>
                <w:szCs w:val="12"/>
              </w:rPr>
            </w:pPr>
            <w:r w:rsidRPr="000551DA">
              <w:rPr>
                <w:b/>
                <w:sz w:val="12"/>
                <w:szCs w:val="12"/>
              </w:rPr>
              <w:t>жилых помещений</w:t>
            </w:r>
          </w:p>
        </w:tc>
        <w:tc>
          <w:tcPr>
            <w:tcW w:w="425" w:type="dxa"/>
            <w:vMerge w:val="restart"/>
            <w:vAlign w:val="center"/>
          </w:tcPr>
          <w:p w:rsidR="00FD526A" w:rsidRPr="000551DA" w:rsidRDefault="00FD526A" w:rsidP="000551DA">
            <w:pPr>
              <w:pStyle w:val="ConsPlusNormal"/>
              <w:ind w:firstLine="0"/>
              <w:jc w:val="center"/>
              <w:rPr>
                <w:b/>
                <w:sz w:val="12"/>
                <w:szCs w:val="12"/>
              </w:rPr>
            </w:pPr>
            <w:r w:rsidRPr="000551DA">
              <w:rPr>
                <w:b/>
                <w:sz w:val="12"/>
                <w:szCs w:val="12"/>
              </w:rPr>
              <w:t>всего</w:t>
            </w:r>
          </w:p>
        </w:tc>
        <w:tc>
          <w:tcPr>
            <w:tcW w:w="1134" w:type="dxa"/>
            <w:gridSpan w:val="2"/>
            <w:vAlign w:val="center"/>
          </w:tcPr>
          <w:p w:rsidR="00FD526A" w:rsidRPr="000551DA" w:rsidRDefault="00FD526A" w:rsidP="000551DA">
            <w:pPr>
              <w:pStyle w:val="ConsPlusNormal"/>
              <w:ind w:firstLine="0"/>
              <w:jc w:val="center"/>
              <w:rPr>
                <w:b/>
                <w:sz w:val="12"/>
                <w:szCs w:val="12"/>
              </w:rPr>
            </w:pPr>
            <w:r w:rsidRPr="000551DA">
              <w:rPr>
                <w:b/>
                <w:sz w:val="12"/>
                <w:szCs w:val="12"/>
              </w:rPr>
              <w:t>жилых помещений</w:t>
            </w:r>
          </w:p>
        </w:tc>
        <w:tc>
          <w:tcPr>
            <w:tcW w:w="851" w:type="dxa"/>
            <w:vMerge/>
          </w:tcPr>
          <w:p w:rsidR="00FD526A" w:rsidRPr="000551DA" w:rsidRDefault="00FD526A" w:rsidP="000551DA">
            <w:pPr>
              <w:pStyle w:val="ConsPlusNormal"/>
              <w:ind w:firstLine="0"/>
              <w:jc w:val="center"/>
              <w:rPr>
                <w:sz w:val="12"/>
                <w:szCs w:val="12"/>
              </w:rPr>
            </w:pPr>
          </w:p>
        </w:tc>
        <w:tc>
          <w:tcPr>
            <w:tcW w:w="1280" w:type="dxa"/>
            <w:vMerge/>
          </w:tcPr>
          <w:p w:rsidR="00FD526A" w:rsidRPr="000551DA" w:rsidRDefault="00FD526A" w:rsidP="000551DA">
            <w:pPr>
              <w:pStyle w:val="ConsPlusNormal"/>
              <w:ind w:firstLine="0"/>
              <w:jc w:val="center"/>
              <w:rPr>
                <w:sz w:val="12"/>
                <w:szCs w:val="12"/>
              </w:rPr>
            </w:pPr>
          </w:p>
        </w:tc>
      </w:tr>
      <w:tr w:rsidR="00C26B3A" w:rsidRPr="000551DA" w:rsidTr="00C26B3A">
        <w:trPr>
          <w:trHeight w:val="20"/>
        </w:trPr>
        <w:tc>
          <w:tcPr>
            <w:tcW w:w="191" w:type="dxa"/>
            <w:vMerge/>
          </w:tcPr>
          <w:p w:rsidR="00FD526A" w:rsidRPr="000551DA" w:rsidRDefault="00FD526A" w:rsidP="000551DA">
            <w:pPr>
              <w:pStyle w:val="ConsPlusNormal"/>
              <w:ind w:firstLine="0"/>
              <w:jc w:val="center"/>
              <w:rPr>
                <w:sz w:val="12"/>
                <w:szCs w:val="12"/>
              </w:rPr>
            </w:pPr>
          </w:p>
        </w:tc>
        <w:tc>
          <w:tcPr>
            <w:tcW w:w="2791" w:type="dxa"/>
            <w:vMerge/>
          </w:tcPr>
          <w:p w:rsidR="00FD526A" w:rsidRPr="000551DA" w:rsidRDefault="00FD526A" w:rsidP="000551DA">
            <w:pPr>
              <w:pStyle w:val="ConsPlusNormal"/>
              <w:ind w:firstLine="0"/>
              <w:jc w:val="center"/>
              <w:rPr>
                <w:sz w:val="12"/>
                <w:szCs w:val="12"/>
              </w:rPr>
            </w:pPr>
          </w:p>
        </w:tc>
        <w:tc>
          <w:tcPr>
            <w:tcW w:w="992" w:type="dxa"/>
            <w:vMerge/>
          </w:tcPr>
          <w:p w:rsidR="00FD526A" w:rsidRPr="000551DA" w:rsidRDefault="00FD526A" w:rsidP="000551DA">
            <w:pPr>
              <w:pStyle w:val="ConsPlusNormal"/>
              <w:ind w:firstLine="0"/>
              <w:jc w:val="center"/>
              <w:rPr>
                <w:sz w:val="12"/>
                <w:szCs w:val="12"/>
              </w:rPr>
            </w:pPr>
          </w:p>
        </w:tc>
        <w:tc>
          <w:tcPr>
            <w:tcW w:w="567" w:type="dxa"/>
            <w:vMerge/>
          </w:tcPr>
          <w:p w:rsidR="00FD526A" w:rsidRPr="000551DA" w:rsidRDefault="00FD526A" w:rsidP="000551DA">
            <w:pPr>
              <w:pStyle w:val="ConsPlusNormal"/>
              <w:ind w:firstLine="0"/>
              <w:jc w:val="center"/>
              <w:rPr>
                <w:sz w:val="12"/>
                <w:szCs w:val="12"/>
              </w:rPr>
            </w:pPr>
          </w:p>
        </w:tc>
        <w:tc>
          <w:tcPr>
            <w:tcW w:w="426" w:type="dxa"/>
            <w:vMerge/>
            <w:vAlign w:val="center"/>
          </w:tcPr>
          <w:p w:rsidR="00FD526A" w:rsidRPr="000551DA" w:rsidRDefault="00FD526A" w:rsidP="000551DA">
            <w:pPr>
              <w:pStyle w:val="ConsPlusNormal"/>
              <w:ind w:firstLine="0"/>
              <w:jc w:val="center"/>
              <w:rPr>
                <w:b/>
                <w:sz w:val="12"/>
                <w:szCs w:val="12"/>
              </w:rPr>
            </w:pPr>
          </w:p>
        </w:tc>
        <w:tc>
          <w:tcPr>
            <w:tcW w:w="567" w:type="dxa"/>
            <w:vAlign w:val="center"/>
          </w:tcPr>
          <w:p w:rsidR="00FD526A" w:rsidRPr="000551DA" w:rsidRDefault="00FD526A" w:rsidP="000551DA">
            <w:pPr>
              <w:pStyle w:val="ConsPlusNormal"/>
              <w:ind w:firstLine="0"/>
              <w:jc w:val="center"/>
              <w:rPr>
                <w:b/>
                <w:sz w:val="12"/>
                <w:szCs w:val="12"/>
              </w:rPr>
            </w:pPr>
            <w:r w:rsidRPr="000551DA">
              <w:rPr>
                <w:b/>
                <w:sz w:val="12"/>
                <w:szCs w:val="12"/>
              </w:rPr>
              <w:t>муници-пальной собственности</w:t>
            </w:r>
          </w:p>
        </w:tc>
        <w:tc>
          <w:tcPr>
            <w:tcW w:w="567" w:type="dxa"/>
            <w:vAlign w:val="center"/>
          </w:tcPr>
          <w:p w:rsidR="00FD526A" w:rsidRPr="000551DA" w:rsidRDefault="00FD526A" w:rsidP="000551DA">
            <w:pPr>
              <w:pStyle w:val="ConsPlusNormal"/>
              <w:ind w:firstLine="0"/>
              <w:jc w:val="center"/>
              <w:rPr>
                <w:b/>
                <w:sz w:val="12"/>
                <w:szCs w:val="12"/>
              </w:rPr>
            </w:pPr>
            <w:r w:rsidRPr="000551DA">
              <w:rPr>
                <w:b/>
                <w:sz w:val="12"/>
                <w:szCs w:val="12"/>
              </w:rPr>
              <w:t>частной собственности</w:t>
            </w:r>
          </w:p>
        </w:tc>
        <w:tc>
          <w:tcPr>
            <w:tcW w:w="425" w:type="dxa"/>
            <w:vMerge/>
            <w:vAlign w:val="center"/>
          </w:tcPr>
          <w:p w:rsidR="00FD526A" w:rsidRPr="000551DA" w:rsidRDefault="00FD526A" w:rsidP="000551DA">
            <w:pPr>
              <w:pStyle w:val="ConsPlusNormal"/>
              <w:ind w:firstLine="0"/>
              <w:jc w:val="center"/>
              <w:rPr>
                <w:b/>
                <w:sz w:val="12"/>
                <w:szCs w:val="12"/>
              </w:rPr>
            </w:pPr>
          </w:p>
        </w:tc>
        <w:tc>
          <w:tcPr>
            <w:tcW w:w="567" w:type="dxa"/>
            <w:vAlign w:val="center"/>
          </w:tcPr>
          <w:p w:rsidR="00FD526A" w:rsidRPr="000551DA" w:rsidRDefault="00FD526A" w:rsidP="000551DA">
            <w:pPr>
              <w:pStyle w:val="ConsPlusNormal"/>
              <w:ind w:firstLine="0"/>
              <w:jc w:val="center"/>
              <w:rPr>
                <w:b/>
                <w:sz w:val="12"/>
                <w:szCs w:val="12"/>
              </w:rPr>
            </w:pPr>
            <w:r w:rsidRPr="000551DA">
              <w:rPr>
                <w:b/>
                <w:sz w:val="12"/>
                <w:szCs w:val="12"/>
              </w:rPr>
              <w:t>муници-пальной собственности</w:t>
            </w:r>
          </w:p>
        </w:tc>
        <w:tc>
          <w:tcPr>
            <w:tcW w:w="567" w:type="dxa"/>
            <w:vAlign w:val="center"/>
          </w:tcPr>
          <w:p w:rsidR="00FD526A" w:rsidRPr="000551DA" w:rsidRDefault="00FD526A" w:rsidP="000551DA">
            <w:pPr>
              <w:pStyle w:val="ConsPlusNormal"/>
              <w:ind w:firstLine="0"/>
              <w:jc w:val="center"/>
              <w:rPr>
                <w:b/>
                <w:sz w:val="12"/>
                <w:szCs w:val="12"/>
              </w:rPr>
            </w:pPr>
            <w:r w:rsidRPr="000551DA">
              <w:rPr>
                <w:b/>
                <w:sz w:val="12"/>
                <w:szCs w:val="12"/>
              </w:rPr>
              <w:t>частной собственности</w:t>
            </w:r>
          </w:p>
        </w:tc>
        <w:tc>
          <w:tcPr>
            <w:tcW w:w="425" w:type="dxa"/>
            <w:vMerge/>
            <w:vAlign w:val="center"/>
          </w:tcPr>
          <w:p w:rsidR="00FD526A" w:rsidRPr="000551DA" w:rsidRDefault="00FD526A" w:rsidP="000551DA">
            <w:pPr>
              <w:pStyle w:val="ConsPlusNormal"/>
              <w:ind w:firstLine="0"/>
              <w:jc w:val="center"/>
              <w:rPr>
                <w:b/>
                <w:sz w:val="12"/>
                <w:szCs w:val="12"/>
              </w:rPr>
            </w:pPr>
          </w:p>
        </w:tc>
        <w:tc>
          <w:tcPr>
            <w:tcW w:w="567" w:type="dxa"/>
            <w:vAlign w:val="center"/>
          </w:tcPr>
          <w:p w:rsidR="00FD526A" w:rsidRPr="000551DA" w:rsidRDefault="00FD526A" w:rsidP="000551DA">
            <w:pPr>
              <w:pStyle w:val="ConsPlusNormal"/>
              <w:ind w:firstLine="0"/>
              <w:jc w:val="center"/>
              <w:rPr>
                <w:b/>
                <w:sz w:val="12"/>
                <w:szCs w:val="12"/>
              </w:rPr>
            </w:pPr>
            <w:r w:rsidRPr="000551DA">
              <w:rPr>
                <w:b/>
                <w:sz w:val="12"/>
                <w:szCs w:val="12"/>
              </w:rPr>
              <w:t>муници-пальной собственности</w:t>
            </w:r>
          </w:p>
        </w:tc>
        <w:tc>
          <w:tcPr>
            <w:tcW w:w="567" w:type="dxa"/>
            <w:vAlign w:val="center"/>
          </w:tcPr>
          <w:p w:rsidR="00FD526A" w:rsidRPr="000551DA" w:rsidRDefault="00FD526A" w:rsidP="000551DA">
            <w:pPr>
              <w:pStyle w:val="ConsPlusNormal"/>
              <w:ind w:firstLine="0"/>
              <w:jc w:val="center"/>
              <w:rPr>
                <w:b/>
                <w:sz w:val="12"/>
                <w:szCs w:val="12"/>
              </w:rPr>
            </w:pPr>
            <w:r w:rsidRPr="000551DA">
              <w:rPr>
                <w:b/>
                <w:sz w:val="12"/>
                <w:szCs w:val="12"/>
              </w:rPr>
              <w:t>частной собственности</w:t>
            </w:r>
          </w:p>
        </w:tc>
        <w:tc>
          <w:tcPr>
            <w:tcW w:w="851" w:type="dxa"/>
            <w:vMerge/>
          </w:tcPr>
          <w:p w:rsidR="00FD526A" w:rsidRPr="000551DA" w:rsidRDefault="00FD526A" w:rsidP="000551DA">
            <w:pPr>
              <w:pStyle w:val="ConsPlusNormal"/>
              <w:ind w:firstLine="0"/>
              <w:jc w:val="center"/>
              <w:rPr>
                <w:sz w:val="12"/>
                <w:szCs w:val="12"/>
              </w:rPr>
            </w:pPr>
          </w:p>
        </w:tc>
        <w:tc>
          <w:tcPr>
            <w:tcW w:w="1280" w:type="dxa"/>
            <w:vMerge/>
          </w:tcPr>
          <w:p w:rsidR="00FD526A" w:rsidRPr="000551DA" w:rsidRDefault="00FD526A" w:rsidP="000551DA">
            <w:pPr>
              <w:pStyle w:val="ConsPlusNormal"/>
              <w:ind w:firstLine="0"/>
              <w:jc w:val="center"/>
              <w:rPr>
                <w:sz w:val="12"/>
                <w:szCs w:val="12"/>
              </w:rPr>
            </w:pP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1</w:t>
            </w:r>
          </w:p>
        </w:tc>
        <w:tc>
          <w:tcPr>
            <w:tcW w:w="2791" w:type="dxa"/>
          </w:tcPr>
          <w:p w:rsidR="00FD526A" w:rsidRPr="000551DA" w:rsidRDefault="00FD526A" w:rsidP="000551DA">
            <w:pPr>
              <w:pStyle w:val="ConsPlusNormal"/>
              <w:ind w:firstLine="0"/>
              <w:jc w:val="center"/>
              <w:rPr>
                <w:sz w:val="12"/>
                <w:szCs w:val="12"/>
              </w:rPr>
            </w:pPr>
            <w:r w:rsidRPr="000551DA">
              <w:rPr>
                <w:sz w:val="12"/>
                <w:szCs w:val="12"/>
              </w:rPr>
              <w:t>2</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5</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6</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7</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8</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9</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11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12</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13</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14</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15</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1.</w:t>
            </w:r>
          </w:p>
        </w:tc>
        <w:tc>
          <w:tcPr>
            <w:tcW w:w="2791" w:type="dxa"/>
          </w:tcPr>
          <w:p w:rsidR="00FD526A" w:rsidRPr="000551DA" w:rsidRDefault="00FD526A" w:rsidP="000551DA">
            <w:pPr>
              <w:pStyle w:val="ConsPlusNormal"/>
              <w:ind w:firstLine="0"/>
              <w:rPr>
                <w:sz w:val="12"/>
                <w:szCs w:val="12"/>
              </w:rPr>
            </w:pPr>
            <w:r w:rsidRPr="000551DA">
              <w:rPr>
                <w:sz w:val="12"/>
                <w:szCs w:val="12"/>
              </w:rPr>
              <w:t>г. Валдай, пр. Комсомольский, д. 30, кв. 5</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2021</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68,8</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68,8</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68,8</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68,8</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2200000,0</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2.</w:t>
            </w:r>
          </w:p>
        </w:tc>
        <w:tc>
          <w:tcPr>
            <w:tcW w:w="2791" w:type="dxa"/>
          </w:tcPr>
          <w:p w:rsidR="00FD526A" w:rsidRPr="000551DA" w:rsidRDefault="00FD526A" w:rsidP="000551DA">
            <w:pPr>
              <w:pStyle w:val="ConsPlusNormal"/>
              <w:ind w:firstLine="0"/>
              <w:rPr>
                <w:sz w:val="12"/>
                <w:szCs w:val="12"/>
              </w:rPr>
            </w:pPr>
            <w:r w:rsidRPr="000551DA">
              <w:rPr>
                <w:sz w:val="12"/>
                <w:szCs w:val="12"/>
              </w:rPr>
              <w:t>г. Валдай, пр. Советский, д. 47</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16</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2023</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252,2</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107,7</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144,5</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252,2</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107,7</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0</w:t>
            </w:r>
          </w:p>
        </w:tc>
        <w:tc>
          <w:tcPr>
            <w:tcW w:w="1280" w:type="dxa"/>
          </w:tcPr>
          <w:p w:rsidR="00FD526A" w:rsidRPr="000551DA" w:rsidRDefault="00FD526A" w:rsidP="000551D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3.</w:t>
            </w:r>
          </w:p>
        </w:tc>
        <w:tc>
          <w:tcPr>
            <w:tcW w:w="2791" w:type="dxa"/>
          </w:tcPr>
          <w:p w:rsidR="00FD526A" w:rsidRPr="000551DA" w:rsidRDefault="00FD526A" w:rsidP="000551DA">
            <w:pPr>
              <w:pStyle w:val="ConsPlusNormal"/>
              <w:ind w:firstLine="0"/>
              <w:rPr>
                <w:sz w:val="12"/>
                <w:szCs w:val="12"/>
              </w:rPr>
            </w:pPr>
            <w:r w:rsidRPr="000551DA">
              <w:rPr>
                <w:sz w:val="12"/>
                <w:szCs w:val="12"/>
              </w:rPr>
              <w:t>г. Валдай, пр. Советский, д. 47 (изъятие жилых помещений 1, 14, 13 и земельного участка)</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16</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2023</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95,5</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95,5</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18 000</w:t>
            </w:r>
          </w:p>
        </w:tc>
        <w:tc>
          <w:tcPr>
            <w:tcW w:w="1280" w:type="dxa"/>
          </w:tcPr>
          <w:p w:rsidR="00FD526A" w:rsidRPr="000551DA" w:rsidRDefault="00FD526A" w:rsidP="000551DA">
            <w:pPr>
              <w:pStyle w:val="ConsPlusNormal"/>
              <w:ind w:firstLine="0"/>
              <w:jc w:val="center"/>
              <w:rPr>
                <w:color w:val="000000"/>
                <w:sz w:val="12"/>
                <w:szCs w:val="12"/>
              </w:rPr>
            </w:pPr>
            <w:r w:rsidRPr="000551DA">
              <w:rPr>
                <w:color w:val="000000"/>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4.</w:t>
            </w:r>
          </w:p>
        </w:tc>
        <w:tc>
          <w:tcPr>
            <w:tcW w:w="2791" w:type="dxa"/>
          </w:tcPr>
          <w:p w:rsidR="00FD526A" w:rsidRPr="000551DA" w:rsidRDefault="00FD526A" w:rsidP="000551DA">
            <w:pPr>
              <w:pStyle w:val="ConsPlusNormal"/>
              <w:ind w:firstLine="0"/>
              <w:rPr>
                <w:sz w:val="12"/>
                <w:szCs w:val="12"/>
              </w:rPr>
            </w:pPr>
            <w:r w:rsidRPr="000551DA">
              <w:rPr>
                <w:sz w:val="12"/>
                <w:szCs w:val="12"/>
              </w:rPr>
              <w:t>г. Валдай, ул. М.Уткиной, д .18, кв.2 (изъятие жилого помещения и земельного участка)</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2021</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48,2</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48,2</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614000,00</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5.</w:t>
            </w:r>
          </w:p>
        </w:tc>
        <w:tc>
          <w:tcPr>
            <w:tcW w:w="2791" w:type="dxa"/>
          </w:tcPr>
          <w:p w:rsidR="00FD526A" w:rsidRPr="000551DA" w:rsidRDefault="00FD526A" w:rsidP="000551DA">
            <w:pPr>
              <w:pStyle w:val="ConsPlusNormal"/>
              <w:ind w:firstLine="0"/>
              <w:rPr>
                <w:sz w:val="12"/>
                <w:szCs w:val="12"/>
              </w:rPr>
            </w:pPr>
            <w:r w:rsidRPr="000551DA">
              <w:rPr>
                <w:sz w:val="12"/>
                <w:szCs w:val="12"/>
              </w:rPr>
              <w:t>Снос аварийных домов: ул. М.Уткиной, д. 18</w:t>
            </w:r>
          </w:p>
        </w:tc>
        <w:tc>
          <w:tcPr>
            <w:tcW w:w="992"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r w:rsidRPr="000551DA">
              <w:rPr>
                <w:sz w:val="12"/>
                <w:szCs w:val="12"/>
              </w:rPr>
              <w:t>2021</w:t>
            </w:r>
          </w:p>
        </w:tc>
        <w:tc>
          <w:tcPr>
            <w:tcW w:w="426"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5"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5"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851" w:type="dxa"/>
          </w:tcPr>
          <w:p w:rsidR="00FD526A" w:rsidRPr="000551DA" w:rsidRDefault="00FD526A" w:rsidP="000551DA">
            <w:pPr>
              <w:pStyle w:val="ConsPlusNormal"/>
              <w:ind w:firstLine="0"/>
              <w:jc w:val="center"/>
              <w:rPr>
                <w:sz w:val="12"/>
                <w:szCs w:val="12"/>
              </w:rPr>
            </w:pPr>
            <w:r w:rsidRPr="000551DA">
              <w:rPr>
                <w:sz w:val="12"/>
                <w:szCs w:val="12"/>
              </w:rPr>
              <w:t>199549,00</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6.</w:t>
            </w:r>
          </w:p>
        </w:tc>
        <w:tc>
          <w:tcPr>
            <w:tcW w:w="2791" w:type="dxa"/>
          </w:tcPr>
          <w:p w:rsidR="00FD526A" w:rsidRPr="000551DA" w:rsidRDefault="00FD526A" w:rsidP="00C26B3A">
            <w:pPr>
              <w:pStyle w:val="ConsPlusNormal"/>
              <w:ind w:firstLine="0"/>
              <w:rPr>
                <w:sz w:val="12"/>
                <w:szCs w:val="12"/>
              </w:rPr>
            </w:pPr>
            <w:r w:rsidRPr="000551DA">
              <w:rPr>
                <w:sz w:val="12"/>
                <w:szCs w:val="12"/>
              </w:rPr>
              <w:t xml:space="preserve">с. Зимогорье, Валдайское городское поселение, ул. Почтовая, д. 10, кв. 2. </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2021</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48,4</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48,4</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48,4</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48,4</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1293500,00</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7.</w:t>
            </w:r>
          </w:p>
        </w:tc>
        <w:tc>
          <w:tcPr>
            <w:tcW w:w="2791" w:type="dxa"/>
          </w:tcPr>
          <w:p w:rsidR="00FD526A" w:rsidRPr="000551DA" w:rsidRDefault="00FD526A" w:rsidP="000551DA">
            <w:pPr>
              <w:pStyle w:val="ConsPlusNormal"/>
              <w:ind w:firstLine="0"/>
              <w:rPr>
                <w:sz w:val="12"/>
                <w:szCs w:val="12"/>
              </w:rPr>
            </w:pPr>
            <w:r w:rsidRPr="000551DA">
              <w:rPr>
                <w:sz w:val="12"/>
                <w:szCs w:val="12"/>
              </w:rPr>
              <w:t>Снос аварийных домов: ул. Октябрьская, д. 49</w:t>
            </w:r>
          </w:p>
        </w:tc>
        <w:tc>
          <w:tcPr>
            <w:tcW w:w="992"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r w:rsidRPr="000551DA">
              <w:rPr>
                <w:sz w:val="12"/>
                <w:szCs w:val="12"/>
              </w:rPr>
              <w:t>2022</w:t>
            </w:r>
          </w:p>
        </w:tc>
        <w:tc>
          <w:tcPr>
            <w:tcW w:w="426"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5"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5"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851" w:type="dxa"/>
          </w:tcPr>
          <w:p w:rsidR="00FD526A" w:rsidRPr="000551DA" w:rsidRDefault="00FD526A" w:rsidP="000551DA">
            <w:pPr>
              <w:pStyle w:val="ConsPlusNormal"/>
              <w:ind w:firstLine="0"/>
              <w:jc w:val="center"/>
              <w:rPr>
                <w:sz w:val="12"/>
                <w:szCs w:val="12"/>
              </w:rPr>
            </w:pPr>
            <w:r w:rsidRPr="000551DA">
              <w:rPr>
                <w:sz w:val="12"/>
                <w:szCs w:val="12"/>
              </w:rPr>
              <w:t>350000,00</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8.</w:t>
            </w:r>
          </w:p>
        </w:tc>
        <w:tc>
          <w:tcPr>
            <w:tcW w:w="2791" w:type="dxa"/>
          </w:tcPr>
          <w:p w:rsidR="00FD526A" w:rsidRPr="000551DA" w:rsidRDefault="00FD526A" w:rsidP="000551DA">
            <w:pPr>
              <w:pStyle w:val="ConsPlusNormal"/>
              <w:ind w:firstLine="0"/>
              <w:rPr>
                <w:sz w:val="12"/>
                <w:szCs w:val="12"/>
              </w:rPr>
            </w:pPr>
            <w:r w:rsidRPr="000551DA">
              <w:rPr>
                <w:sz w:val="12"/>
                <w:szCs w:val="12"/>
              </w:rPr>
              <w:t>г. Валдай, ул. Механизаторов д.18</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2021</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44,5</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44,5</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44,5</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44,5</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851" w:type="dxa"/>
          </w:tcPr>
          <w:p w:rsidR="00FD526A" w:rsidRPr="000551DA" w:rsidRDefault="00FD526A" w:rsidP="000551DA">
            <w:pPr>
              <w:pStyle w:val="ConsPlusNormal"/>
              <w:ind w:firstLine="0"/>
              <w:jc w:val="center"/>
              <w:rPr>
                <w:sz w:val="12"/>
                <w:szCs w:val="12"/>
              </w:rPr>
            </w:pP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r w:rsidRPr="000551DA">
              <w:rPr>
                <w:sz w:val="12"/>
                <w:szCs w:val="12"/>
              </w:rPr>
              <w:t>9</w:t>
            </w:r>
          </w:p>
        </w:tc>
        <w:tc>
          <w:tcPr>
            <w:tcW w:w="2791" w:type="dxa"/>
          </w:tcPr>
          <w:p w:rsidR="00FD526A" w:rsidRPr="000551DA" w:rsidRDefault="00FD526A" w:rsidP="000551DA">
            <w:pPr>
              <w:pStyle w:val="ConsPlusNormal"/>
              <w:ind w:firstLine="0"/>
              <w:rPr>
                <w:sz w:val="12"/>
                <w:szCs w:val="12"/>
              </w:rPr>
            </w:pPr>
            <w:r w:rsidRPr="000551DA">
              <w:rPr>
                <w:sz w:val="12"/>
                <w:szCs w:val="12"/>
              </w:rPr>
              <w:t>Г. Валдай, пл. Кузнечная, д. 3, кв. 3</w:t>
            </w:r>
          </w:p>
        </w:tc>
        <w:tc>
          <w:tcPr>
            <w:tcW w:w="992" w:type="dxa"/>
          </w:tcPr>
          <w:p w:rsidR="00FD526A" w:rsidRPr="000551DA" w:rsidRDefault="00FD526A" w:rsidP="000551DA">
            <w:pPr>
              <w:pStyle w:val="ConsPlusNormal"/>
              <w:ind w:firstLine="0"/>
              <w:jc w:val="center"/>
              <w:rPr>
                <w:sz w:val="12"/>
                <w:szCs w:val="12"/>
              </w:rPr>
            </w:pPr>
            <w:r w:rsidRPr="000551DA">
              <w:rPr>
                <w:sz w:val="12"/>
                <w:szCs w:val="12"/>
              </w:rPr>
              <w:t>2</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2023</w:t>
            </w:r>
          </w:p>
        </w:tc>
        <w:tc>
          <w:tcPr>
            <w:tcW w:w="426" w:type="dxa"/>
          </w:tcPr>
          <w:p w:rsidR="00FD526A" w:rsidRPr="000551DA" w:rsidRDefault="00FD526A" w:rsidP="000551DA">
            <w:pPr>
              <w:pStyle w:val="ConsPlusNormal"/>
              <w:ind w:firstLine="0"/>
              <w:jc w:val="center"/>
              <w:rPr>
                <w:sz w:val="12"/>
                <w:szCs w:val="12"/>
              </w:rPr>
            </w:pPr>
            <w:r w:rsidRPr="000551DA">
              <w:rPr>
                <w:sz w:val="12"/>
                <w:szCs w:val="12"/>
              </w:rPr>
              <w:t>43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43</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43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43</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425"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1</w:t>
            </w:r>
          </w:p>
        </w:tc>
        <w:tc>
          <w:tcPr>
            <w:tcW w:w="567" w:type="dxa"/>
          </w:tcPr>
          <w:p w:rsidR="00FD526A" w:rsidRPr="000551DA" w:rsidRDefault="00FD526A" w:rsidP="000551DA">
            <w:pPr>
              <w:pStyle w:val="ConsPlusNormal"/>
              <w:ind w:firstLine="0"/>
              <w:jc w:val="center"/>
              <w:rPr>
                <w:sz w:val="12"/>
                <w:szCs w:val="12"/>
              </w:rPr>
            </w:pPr>
            <w:r w:rsidRPr="000551DA">
              <w:rPr>
                <w:sz w:val="12"/>
                <w:szCs w:val="12"/>
              </w:rPr>
              <w:t>0</w:t>
            </w:r>
          </w:p>
        </w:tc>
        <w:tc>
          <w:tcPr>
            <w:tcW w:w="851" w:type="dxa"/>
          </w:tcPr>
          <w:p w:rsidR="00FD526A" w:rsidRPr="000551DA" w:rsidRDefault="00FD526A" w:rsidP="000551DA">
            <w:pPr>
              <w:pStyle w:val="ConsPlusNormal"/>
              <w:ind w:firstLine="0"/>
              <w:jc w:val="center"/>
              <w:rPr>
                <w:sz w:val="12"/>
                <w:szCs w:val="12"/>
              </w:rPr>
            </w:pPr>
            <w:r w:rsidRPr="000551DA">
              <w:rPr>
                <w:sz w:val="12"/>
                <w:szCs w:val="12"/>
              </w:rPr>
              <w:t>2500000</w:t>
            </w:r>
          </w:p>
        </w:tc>
        <w:tc>
          <w:tcPr>
            <w:tcW w:w="1280" w:type="dxa"/>
          </w:tcPr>
          <w:p w:rsidR="00FD526A" w:rsidRPr="000551DA" w:rsidRDefault="00FD526A" w:rsidP="000551DA">
            <w:pPr>
              <w:pStyle w:val="ConsPlusNormal"/>
              <w:ind w:firstLine="0"/>
              <w:jc w:val="center"/>
              <w:rPr>
                <w:sz w:val="12"/>
                <w:szCs w:val="12"/>
              </w:rPr>
            </w:pPr>
            <w:r w:rsidRPr="000551DA">
              <w:rPr>
                <w:sz w:val="12"/>
                <w:szCs w:val="12"/>
              </w:rPr>
              <w:t>бюджет Валдайского городского поселения</w:t>
            </w:r>
          </w:p>
        </w:tc>
      </w:tr>
      <w:tr w:rsidR="00C26B3A" w:rsidRPr="000551DA" w:rsidTr="00C26B3A">
        <w:trPr>
          <w:trHeight w:val="20"/>
        </w:trPr>
        <w:tc>
          <w:tcPr>
            <w:tcW w:w="191" w:type="dxa"/>
          </w:tcPr>
          <w:p w:rsidR="00FD526A" w:rsidRPr="000551DA" w:rsidRDefault="00FD526A" w:rsidP="000551DA">
            <w:pPr>
              <w:pStyle w:val="ConsPlusNormal"/>
              <w:ind w:firstLine="0"/>
              <w:jc w:val="center"/>
              <w:rPr>
                <w:sz w:val="12"/>
                <w:szCs w:val="12"/>
              </w:rPr>
            </w:pPr>
          </w:p>
        </w:tc>
        <w:tc>
          <w:tcPr>
            <w:tcW w:w="2791" w:type="dxa"/>
          </w:tcPr>
          <w:p w:rsidR="00FD526A" w:rsidRPr="000551DA" w:rsidRDefault="00FD526A" w:rsidP="000551DA">
            <w:pPr>
              <w:pStyle w:val="ConsPlusNormal"/>
              <w:ind w:firstLine="0"/>
              <w:rPr>
                <w:b/>
                <w:sz w:val="12"/>
                <w:szCs w:val="12"/>
              </w:rPr>
            </w:pPr>
            <w:r w:rsidRPr="000551DA">
              <w:rPr>
                <w:b/>
                <w:sz w:val="12"/>
                <w:szCs w:val="12"/>
              </w:rPr>
              <w:t>ВСЕГО:</w:t>
            </w:r>
          </w:p>
        </w:tc>
        <w:tc>
          <w:tcPr>
            <w:tcW w:w="992"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6"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5"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425"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567" w:type="dxa"/>
          </w:tcPr>
          <w:p w:rsidR="00FD526A" w:rsidRPr="000551DA" w:rsidRDefault="00FD526A" w:rsidP="000551DA">
            <w:pPr>
              <w:pStyle w:val="ConsPlusNormal"/>
              <w:ind w:firstLine="0"/>
              <w:jc w:val="center"/>
              <w:rPr>
                <w:sz w:val="12"/>
                <w:szCs w:val="12"/>
              </w:rPr>
            </w:pPr>
          </w:p>
        </w:tc>
        <w:tc>
          <w:tcPr>
            <w:tcW w:w="851" w:type="dxa"/>
          </w:tcPr>
          <w:p w:rsidR="00FD526A" w:rsidRPr="000551DA" w:rsidRDefault="00FD526A" w:rsidP="000551DA">
            <w:pPr>
              <w:pStyle w:val="ConsPlusNormal"/>
              <w:ind w:firstLine="0"/>
              <w:jc w:val="center"/>
              <w:rPr>
                <w:b/>
                <w:sz w:val="12"/>
                <w:szCs w:val="12"/>
              </w:rPr>
            </w:pPr>
            <w:r w:rsidRPr="000551DA">
              <w:rPr>
                <w:b/>
                <w:sz w:val="12"/>
                <w:szCs w:val="12"/>
              </w:rPr>
              <w:t>7 175 049</w:t>
            </w:r>
          </w:p>
        </w:tc>
        <w:tc>
          <w:tcPr>
            <w:tcW w:w="1280" w:type="dxa"/>
          </w:tcPr>
          <w:p w:rsidR="00FD526A" w:rsidRPr="000551DA" w:rsidRDefault="00FD526A" w:rsidP="000551DA">
            <w:pPr>
              <w:pStyle w:val="ConsPlusNormal"/>
              <w:ind w:firstLine="0"/>
              <w:jc w:val="center"/>
              <w:rPr>
                <w:sz w:val="12"/>
                <w:szCs w:val="12"/>
              </w:rPr>
            </w:pPr>
          </w:p>
        </w:tc>
      </w:tr>
    </w:tbl>
    <w:p w:rsidR="006706DB" w:rsidRPr="00FD526A" w:rsidRDefault="006706DB" w:rsidP="00FD526A">
      <w:pPr>
        <w:shd w:val="clear" w:color="auto" w:fill="FFFFFF"/>
        <w:suppressAutoHyphens/>
        <w:jc w:val="center"/>
        <w:rPr>
          <w:rFonts w:ascii="Arial" w:hAnsi="Arial" w:cs="Arial"/>
          <w:b/>
          <w:sz w:val="16"/>
          <w:szCs w:val="16"/>
        </w:rPr>
      </w:pPr>
    </w:p>
    <w:p w:rsidR="006706DB" w:rsidRDefault="006706DB" w:rsidP="006706DB">
      <w:pPr>
        <w:shd w:val="clear" w:color="auto" w:fill="FFFFFF"/>
        <w:suppressAutoHyphens/>
        <w:jc w:val="center"/>
        <w:rPr>
          <w:rFonts w:ascii="Arial" w:hAnsi="Arial" w:cs="Arial"/>
          <w:b/>
          <w:sz w:val="16"/>
          <w:szCs w:val="16"/>
        </w:rPr>
      </w:pPr>
    </w:p>
    <w:p w:rsidR="00C26B3A" w:rsidRPr="00C26B3A" w:rsidRDefault="00C26B3A" w:rsidP="00C26B3A">
      <w:pPr>
        <w:pStyle w:val="20"/>
        <w:rPr>
          <w:rFonts w:ascii="Arial" w:hAnsi="Arial" w:cs="Arial"/>
          <w:color w:val="000000"/>
          <w:sz w:val="16"/>
          <w:szCs w:val="16"/>
        </w:rPr>
      </w:pPr>
      <w:r w:rsidRPr="00C26B3A">
        <w:rPr>
          <w:rFonts w:ascii="Arial" w:hAnsi="Arial" w:cs="Arial"/>
          <w:color w:val="000000"/>
          <w:sz w:val="16"/>
          <w:szCs w:val="16"/>
        </w:rPr>
        <w:lastRenderedPageBreak/>
        <w:t>АДМИНИСТРАЦИЯ ВАЛДАЙСКОГО МУНИЦИПАЛЬНОГО РАЙОНА</w:t>
      </w:r>
    </w:p>
    <w:p w:rsidR="00C26B3A" w:rsidRPr="00C26B3A" w:rsidRDefault="00C26B3A" w:rsidP="00C26B3A">
      <w:pPr>
        <w:pStyle w:val="3"/>
        <w:rPr>
          <w:rFonts w:ascii="Arial" w:hAnsi="Arial" w:cs="Arial"/>
          <w:sz w:val="16"/>
          <w:szCs w:val="16"/>
        </w:rPr>
      </w:pPr>
      <w:r w:rsidRPr="00C26B3A">
        <w:rPr>
          <w:rFonts w:ascii="Arial" w:hAnsi="Arial" w:cs="Arial"/>
          <w:sz w:val="16"/>
          <w:szCs w:val="16"/>
        </w:rPr>
        <w:t>П О С Т А Н О В Л Е Н И Е</w:t>
      </w:r>
    </w:p>
    <w:p w:rsidR="00C26B3A" w:rsidRPr="00C26B3A" w:rsidRDefault="00C26B3A" w:rsidP="00C26B3A">
      <w:pPr>
        <w:jc w:val="center"/>
        <w:rPr>
          <w:rFonts w:ascii="Arial" w:hAnsi="Arial" w:cs="Arial"/>
          <w:sz w:val="16"/>
          <w:szCs w:val="16"/>
        </w:rPr>
      </w:pPr>
      <w:r w:rsidRPr="00C26B3A">
        <w:rPr>
          <w:rFonts w:ascii="Arial" w:hAnsi="Arial" w:cs="Arial"/>
          <w:sz w:val="16"/>
          <w:szCs w:val="16"/>
        </w:rPr>
        <w:t>17.03.2023 № 452</w:t>
      </w:r>
    </w:p>
    <w:p w:rsidR="00C26B3A" w:rsidRPr="00C26B3A" w:rsidRDefault="00C26B3A" w:rsidP="00C26B3A">
      <w:pPr>
        <w:tabs>
          <w:tab w:val="left" w:pos="3560"/>
        </w:tabs>
        <w:jc w:val="center"/>
        <w:rPr>
          <w:rFonts w:ascii="Arial" w:hAnsi="Arial" w:cs="Arial"/>
          <w:b/>
          <w:color w:val="000000"/>
          <w:sz w:val="16"/>
          <w:szCs w:val="16"/>
        </w:rPr>
      </w:pPr>
      <w:r w:rsidRPr="00C26B3A">
        <w:rPr>
          <w:rFonts w:ascii="Arial" w:hAnsi="Arial" w:cs="Arial"/>
          <w:b/>
          <w:sz w:val="16"/>
          <w:szCs w:val="16"/>
        </w:rPr>
        <w:t xml:space="preserve">О внесении изменений в </w:t>
      </w:r>
      <w:r w:rsidRPr="00C26B3A">
        <w:rPr>
          <w:rFonts w:ascii="Arial" w:hAnsi="Arial" w:cs="Arial"/>
          <w:b/>
          <w:color w:val="000000"/>
          <w:sz w:val="16"/>
          <w:szCs w:val="16"/>
        </w:rPr>
        <w:t>муниципальную программу «Благоустройство территории Валдайского городского поселения в 2023 - 2025 годах»</w:t>
      </w:r>
    </w:p>
    <w:p w:rsidR="00C26B3A" w:rsidRPr="008C1EBE" w:rsidRDefault="00C26B3A" w:rsidP="00C26B3A">
      <w:pPr>
        <w:ind w:firstLine="709"/>
        <w:jc w:val="both"/>
        <w:rPr>
          <w:rFonts w:ascii="Arial" w:hAnsi="Arial" w:cs="Arial"/>
          <w:sz w:val="4"/>
          <w:szCs w:val="4"/>
        </w:rPr>
      </w:pPr>
    </w:p>
    <w:p w:rsidR="00C26B3A" w:rsidRPr="00C26B3A" w:rsidRDefault="00C26B3A" w:rsidP="008C1EBE">
      <w:pPr>
        <w:ind w:firstLine="284"/>
        <w:jc w:val="both"/>
        <w:rPr>
          <w:rFonts w:ascii="Arial" w:hAnsi="Arial" w:cs="Arial"/>
          <w:sz w:val="16"/>
          <w:szCs w:val="16"/>
        </w:rPr>
      </w:pPr>
      <w:r w:rsidRPr="00C26B3A">
        <w:rPr>
          <w:rFonts w:ascii="Arial" w:hAnsi="Arial" w:cs="Arial"/>
          <w:sz w:val="16"/>
          <w:szCs w:val="16"/>
        </w:rPr>
        <w:t xml:space="preserve">Администрация Валдайского муниципального района </w:t>
      </w:r>
      <w:r w:rsidRPr="00C26B3A">
        <w:rPr>
          <w:rFonts w:ascii="Arial" w:hAnsi="Arial" w:cs="Arial"/>
          <w:b/>
          <w:sz w:val="16"/>
          <w:szCs w:val="16"/>
        </w:rPr>
        <w:t>ПОСТАНОВЛЯЕТ:</w:t>
      </w:r>
    </w:p>
    <w:p w:rsidR="00C26B3A" w:rsidRPr="00C26B3A" w:rsidRDefault="00C26B3A" w:rsidP="008C1EBE">
      <w:pPr>
        <w:ind w:firstLine="284"/>
        <w:jc w:val="both"/>
        <w:rPr>
          <w:rFonts w:ascii="Arial" w:hAnsi="Arial" w:cs="Arial"/>
          <w:sz w:val="16"/>
          <w:szCs w:val="16"/>
        </w:rPr>
      </w:pPr>
      <w:r w:rsidRPr="00C26B3A">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w:t>
      </w:r>
    </w:p>
    <w:p w:rsidR="00C26B3A" w:rsidRPr="00C26B3A" w:rsidRDefault="00C26B3A" w:rsidP="008C1EBE">
      <w:pPr>
        <w:widowControl w:val="0"/>
        <w:tabs>
          <w:tab w:val="left" w:pos="142"/>
        </w:tabs>
        <w:ind w:firstLine="284"/>
        <w:jc w:val="both"/>
        <w:rPr>
          <w:rFonts w:ascii="Arial" w:hAnsi="Arial" w:cs="Arial"/>
          <w:sz w:val="16"/>
          <w:szCs w:val="16"/>
        </w:rPr>
      </w:pPr>
      <w:r w:rsidRPr="00C26B3A">
        <w:rPr>
          <w:rFonts w:ascii="Arial" w:hAnsi="Arial" w:cs="Arial"/>
          <w:sz w:val="16"/>
          <w:szCs w:val="16"/>
        </w:rPr>
        <w:t>1.1. Изложить пункт 7 паспорта муниципальной программы в редакции:</w:t>
      </w:r>
    </w:p>
    <w:p w:rsidR="00C26B3A" w:rsidRPr="00C26B3A" w:rsidRDefault="00C26B3A" w:rsidP="008C1EBE">
      <w:pPr>
        <w:widowControl w:val="0"/>
        <w:ind w:firstLine="284"/>
        <w:jc w:val="both"/>
        <w:rPr>
          <w:rFonts w:ascii="Arial" w:hAnsi="Arial" w:cs="Arial"/>
          <w:sz w:val="16"/>
          <w:szCs w:val="16"/>
        </w:rPr>
      </w:pPr>
      <w:r w:rsidRPr="00C26B3A">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65"/>
        <w:gridCol w:w="3094"/>
        <w:gridCol w:w="1546"/>
        <w:gridCol w:w="1891"/>
        <w:gridCol w:w="2061"/>
        <w:gridCol w:w="1893"/>
      </w:tblGrid>
      <w:tr w:rsidR="00C26B3A" w:rsidRPr="008C1EBE" w:rsidTr="008C1EBE">
        <w:trPr>
          <w:trHeight w:val="20"/>
        </w:trPr>
        <w:tc>
          <w:tcPr>
            <w:tcW w:w="381" w:type="pct"/>
            <w:vMerge w:val="restar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Год</w:t>
            </w:r>
          </w:p>
        </w:tc>
        <w:tc>
          <w:tcPr>
            <w:tcW w:w="4619" w:type="pct"/>
            <w:gridSpan w:val="5"/>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Источник финансирования</w:t>
            </w:r>
          </w:p>
        </w:tc>
      </w:tr>
      <w:tr w:rsidR="00C26B3A" w:rsidRPr="008C1EBE" w:rsidTr="008C1EBE">
        <w:trPr>
          <w:trHeight w:val="20"/>
        </w:trPr>
        <w:tc>
          <w:tcPr>
            <w:tcW w:w="381" w:type="pct"/>
            <w:vMerge/>
            <w:vAlign w:val="center"/>
          </w:tcPr>
          <w:p w:rsidR="00C26B3A" w:rsidRPr="008C1EBE" w:rsidRDefault="00C26B3A" w:rsidP="00C26B3A">
            <w:pPr>
              <w:widowControl w:val="0"/>
              <w:jc w:val="center"/>
              <w:rPr>
                <w:rFonts w:ascii="Arial" w:hAnsi="Arial" w:cs="Arial"/>
                <w:b/>
                <w:sz w:val="12"/>
                <w:szCs w:val="12"/>
              </w:rPr>
            </w:pPr>
          </w:p>
        </w:tc>
        <w:tc>
          <w:tcPr>
            <w:tcW w:w="1363" w:type="pc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бюджет Валдайского городского поселения</w:t>
            </w:r>
          </w:p>
        </w:tc>
        <w:tc>
          <w:tcPr>
            <w:tcW w:w="681" w:type="pc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областной бюджет</w:t>
            </w:r>
          </w:p>
        </w:tc>
        <w:tc>
          <w:tcPr>
            <w:tcW w:w="833" w:type="pc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федеральный бюджет</w:t>
            </w:r>
          </w:p>
        </w:tc>
        <w:tc>
          <w:tcPr>
            <w:tcW w:w="908" w:type="pc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внебюджетные средства</w:t>
            </w:r>
          </w:p>
        </w:tc>
        <w:tc>
          <w:tcPr>
            <w:tcW w:w="834" w:type="pc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всего</w:t>
            </w:r>
          </w:p>
        </w:tc>
      </w:tr>
      <w:tr w:rsidR="00C26B3A" w:rsidRPr="008C1EBE" w:rsidTr="008C1EBE">
        <w:trPr>
          <w:trHeight w:val="20"/>
        </w:trPr>
        <w:tc>
          <w:tcPr>
            <w:tcW w:w="381" w:type="pct"/>
            <w:vAlign w:val="center"/>
          </w:tcPr>
          <w:p w:rsidR="00C26B3A" w:rsidRPr="008C1EBE" w:rsidRDefault="00C26B3A" w:rsidP="00C26B3A">
            <w:pPr>
              <w:widowControl w:val="0"/>
              <w:jc w:val="center"/>
              <w:rPr>
                <w:rFonts w:ascii="Arial" w:hAnsi="Arial" w:cs="Arial"/>
                <w:sz w:val="12"/>
                <w:szCs w:val="12"/>
              </w:rPr>
            </w:pPr>
            <w:r w:rsidRPr="008C1EBE">
              <w:rPr>
                <w:rFonts w:ascii="Arial" w:hAnsi="Arial" w:cs="Arial"/>
                <w:sz w:val="12"/>
                <w:szCs w:val="12"/>
              </w:rPr>
              <w:t>2023</w:t>
            </w:r>
          </w:p>
        </w:tc>
        <w:tc>
          <w:tcPr>
            <w:tcW w:w="1363" w:type="pct"/>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17 050,19001</w:t>
            </w:r>
          </w:p>
        </w:tc>
        <w:tc>
          <w:tcPr>
            <w:tcW w:w="681" w:type="pct"/>
            <w:vAlign w:val="center"/>
          </w:tcPr>
          <w:p w:rsidR="00C26B3A" w:rsidRPr="008C1EBE" w:rsidRDefault="00C26B3A" w:rsidP="00C26B3A">
            <w:pPr>
              <w:jc w:val="center"/>
              <w:rPr>
                <w:rFonts w:ascii="Arial" w:hAnsi="Arial" w:cs="Arial"/>
                <w:sz w:val="12"/>
                <w:szCs w:val="12"/>
              </w:rPr>
            </w:pPr>
          </w:p>
        </w:tc>
        <w:tc>
          <w:tcPr>
            <w:tcW w:w="833" w:type="pct"/>
            <w:vAlign w:val="center"/>
          </w:tcPr>
          <w:p w:rsidR="00C26B3A" w:rsidRPr="008C1EBE" w:rsidRDefault="00C26B3A" w:rsidP="00C26B3A">
            <w:pPr>
              <w:jc w:val="center"/>
              <w:rPr>
                <w:rFonts w:ascii="Arial" w:hAnsi="Arial" w:cs="Arial"/>
                <w:sz w:val="12"/>
                <w:szCs w:val="12"/>
              </w:rPr>
            </w:pPr>
          </w:p>
        </w:tc>
        <w:tc>
          <w:tcPr>
            <w:tcW w:w="908" w:type="pct"/>
            <w:vAlign w:val="center"/>
          </w:tcPr>
          <w:p w:rsidR="00C26B3A" w:rsidRPr="008C1EBE" w:rsidRDefault="00C26B3A" w:rsidP="00C26B3A">
            <w:pPr>
              <w:jc w:val="center"/>
              <w:rPr>
                <w:rFonts w:ascii="Arial" w:hAnsi="Arial" w:cs="Arial"/>
                <w:sz w:val="12"/>
                <w:szCs w:val="12"/>
              </w:rPr>
            </w:pPr>
          </w:p>
        </w:tc>
        <w:tc>
          <w:tcPr>
            <w:tcW w:w="834" w:type="pct"/>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17 050,19001</w:t>
            </w:r>
          </w:p>
        </w:tc>
      </w:tr>
      <w:tr w:rsidR="00C26B3A" w:rsidRPr="008C1EBE" w:rsidTr="008C1EBE">
        <w:trPr>
          <w:trHeight w:val="20"/>
        </w:trPr>
        <w:tc>
          <w:tcPr>
            <w:tcW w:w="381" w:type="pct"/>
            <w:vAlign w:val="center"/>
          </w:tcPr>
          <w:p w:rsidR="00C26B3A" w:rsidRPr="008C1EBE" w:rsidRDefault="00C26B3A" w:rsidP="00C26B3A">
            <w:pPr>
              <w:widowControl w:val="0"/>
              <w:jc w:val="center"/>
              <w:rPr>
                <w:rFonts w:ascii="Arial" w:hAnsi="Arial" w:cs="Arial"/>
                <w:sz w:val="12"/>
                <w:szCs w:val="12"/>
              </w:rPr>
            </w:pPr>
            <w:r w:rsidRPr="008C1EBE">
              <w:rPr>
                <w:rFonts w:ascii="Arial" w:hAnsi="Arial" w:cs="Arial"/>
                <w:sz w:val="12"/>
                <w:szCs w:val="12"/>
              </w:rPr>
              <w:t>2024</w:t>
            </w:r>
          </w:p>
        </w:tc>
        <w:tc>
          <w:tcPr>
            <w:tcW w:w="1363" w:type="pct"/>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25 031,98002</w:t>
            </w:r>
          </w:p>
        </w:tc>
        <w:tc>
          <w:tcPr>
            <w:tcW w:w="681" w:type="pct"/>
            <w:vAlign w:val="center"/>
          </w:tcPr>
          <w:p w:rsidR="00C26B3A" w:rsidRPr="008C1EBE" w:rsidRDefault="00C26B3A" w:rsidP="00C26B3A">
            <w:pPr>
              <w:jc w:val="center"/>
              <w:rPr>
                <w:rFonts w:ascii="Arial" w:hAnsi="Arial" w:cs="Arial"/>
                <w:sz w:val="12"/>
                <w:szCs w:val="12"/>
              </w:rPr>
            </w:pPr>
          </w:p>
        </w:tc>
        <w:tc>
          <w:tcPr>
            <w:tcW w:w="833" w:type="pct"/>
            <w:vAlign w:val="center"/>
          </w:tcPr>
          <w:p w:rsidR="00C26B3A" w:rsidRPr="008C1EBE" w:rsidRDefault="00C26B3A" w:rsidP="00C26B3A">
            <w:pPr>
              <w:jc w:val="center"/>
              <w:rPr>
                <w:rFonts w:ascii="Arial" w:hAnsi="Arial" w:cs="Arial"/>
                <w:sz w:val="12"/>
                <w:szCs w:val="12"/>
              </w:rPr>
            </w:pPr>
          </w:p>
        </w:tc>
        <w:tc>
          <w:tcPr>
            <w:tcW w:w="908" w:type="pct"/>
            <w:vAlign w:val="center"/>
          </w:tcPr>
          <w:p w:rsidR="00C26B3A" w:rsidRPr="008C1EBE" w:rsidRDefault="00C26B3A" w:rsidP="00C26B3A">
            <w:pPr>
              <w:jc w:val="center"/>
              <w:rPr>
                <w:rFonts w:ascii="Arial" w:hAnsi="Arial" w:cs="Arial"/>
                <w:sz w:val="12"/>
                <w:szCs w:val="12"/>
              </w:rPr>
            </w:pPr>
          </w:p>
        </w:tc>
        <w:tc>
          <w:tcPr>
            <w:tcW w:w="834" w:type="pct"/>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25 031,98002</w:t>
            </w:r>
          </w:p>
        </w:tc>
      </w:tr>
      <w:tr w:rsidR="00C26B3A" w:rsidRPr="008C1EBE" w:rsidTr="008C1EBE">
        <w:trPr>
          <w:trHeight w:val="20"/>
        </w:trPr>
        <w:tc>
          <w:tcPr>
            <w:tcW w:w="381" w:type="pct"/>
            <w:vAlign w:val="center"/>
          </w:tcPr>
          <w:p w:rsidR="00C26B3A" w:rsidRPr="008C1EBE" w:rsidRDefault="00C26B3A" w:rsidP="00C26B3A">
            <w:pPr>
              <w:widowControl w:val="0"/>
              <w:jc w:val="center"/>
              <w:rPr>
                <w:rFonts w:ascii="Arial" w:hAnsi="Arial" w:cs="Arial"/>
                <w:sz w:val="12"/>
                <w:szCs w:val="12"/>
              </w:rPr>
            </w:pPr>
            <w:r w:rsidRPr="008C1EBE">
              <w:rPr>
                <w:rFonts w:ascii="Arial" w:hAnsi="Arial" w:cs="Arial"/>
                <w:sz w:val="12"/>
                <w:szCs w:val="12"/>
              </w:rPr>
              <w:t>2025</w:t>
            </w:r>
          </w:p>
        </w:tc>
        <w:tc>
          <w:tcPr>
            <w:tcW w:w="1363" w:type="pct"/>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13 745,86002</w:t>
            </w:r>
          </w:p>
        </w:tc>
        <w:tc>
          <w:tcPr>
            <w:tcW w:w="681" w:type="pct"/>
            <w:vAlign w:val="center"/>
          </w:tcPr>
          <w:p w:rsidR="00C26B3A" w:rsidRPr="008C1EBE" w:rsidRDefault="00C26B3A" w:rsidP="00C26B3A">
            <w:pPr>
              <w:jc w:val="center"/>
              <w:rPr>
                <w:rFonts w:ascii="Arial" w:hAnsi="Arial" w:cs="Arial"/>
                <w:sz w:val="12"/>
                <w:szCs w:val="12"/>
              </w:rPr>
            </w:pPr>
          </w:p>
        </w:tc>
        <w:tc>
          <w:tcPr>
            <w:tcW w:w="833" w:type="pct"/>
            <w:vAlign w:val="center"/>
          </w:tcPr>
          <w:p w:rsidR="00C26B3A" w:rsidRPr="008C1EBE" w:rsidRDefault="00C26B3A" w:rsidP="00C26B3A">
            <w:pPr>
              <w:jc w:val="center"/>
              <w:rPr>
                <w:rFonts w:ascii="Arial" w:hAnsi="Arial" w:cs="Arial"/>
                <w:sz w:val="12"/>
                <w:szCs w:val="12"/>
              </w:rPr>
            </w:pPr>
          </w:p>
        </w:tc>
        <w:tc>
          <w:tcPr>
            <w:tcW w:w="908" w:type="pct"/>
            <w:vAlign w:val="center"/>
          </w:tcPr>
          <w:p w:rsidR="00C26B3A" w:rsidRPr="008C1EBE" w:rsidRDefault="00C26B3A" w:rsidP="00C26B3A">
            <w:pPr>
              <w:jc w:val="center"/>
              <w:rPr>
                <w:rFonts w:ascii="Arial" w:hAnsi="Arial" w:cs="Arial"/>
                <w:sz w:val="12"/>
                <w:szCs w:val="12"/>
              </w:rPr>
            </w:pPr>
          </w:p>
        </w:tc>
        <w:tc>
          <w:tcPr>
            <w:tcW w:w="834" w:type="pct"/>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13 745,86002</w:t>
            </w:r>
          </w:p>
        </w:tc>
      </w:tr>
      <w:tr w:rsidR="00C26B3A" w:rsidRPr="008C1EBE" w:rsidTr="008C1EBE">
        <w:trPr>
          <w:trHeight w:val="20"/>
        </w:trPr>
        <w:tc>
          <w:tcPr>
            <w:tcW w:w="381" w:type="pct"/>
            <w:vAlign w:val="center"/>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Всего:</w:t>
            </w:r>
          </w:p>
        </w:tc>
        <w:tc>
          <w:tcPr>
            <w:tcW w:w="1363" w:type="pct"/>
            <w:vAlign w:val="center"/>
          </w:tcPr>
          <w:p w:rsidR="00C26B3A" w:rsidRPr="008C1EBE" w:rsidRDefault="00C26B3A" w:rsidP="00C26B3A">
            <w:pPr>
              <w:jc w:val="center"/>
              <w:rPr>
                <w:rFonts w:ascii="Arial" w:hAnsi="Arial" w:cs="Arial"/>
                <w:b/>
                <w:bCs/>
                <w:sz w:val="12"/>
                <w:szCs w:val="12"/>
              </w:rPr>
            </w:pPr>
            <w:r w:rsidRPr="008C1EBE">
              <w:rPr>
                <w:rFonts w:ascii="Arial" w:hAnsi="Arial" w:cs="Arial"/>
                <w:b/>
                <w:bCs/>
                <w:sz w:val="12"/>
                <w:szCs w:val="12"/>
              </w:rPr>
              <w:t>55 828,03005</w:t>
            </w:r>
          </w:p>
        </w:tc>
        <w:tc>
          <w:tcPr>
            <w:tcW w:w="681" w:type="pct"/>
            <w:vAlign w:val="center"/>
          </w:tcPr>
          <w:p w:rsidR="00C26B3A" w:rsidRPr="008C1EBE" w:rsidRDefault="00C26B3A" w:rsidP="00C26B3A">
            <w:pPr>
              <w:jc w:val="center"/>
              <w:rPr>
                <w:rFonts w:ascii="Arial" w:hAnsi="Arial" w:cs="Arial"/>
                <w:b/>
                <w:bCs/>
                <w:sz w:val="12"/>
                <w:szCs w:val="12"/>
              </w:rPr>
            </w:pPr>
          </w:p>
        </w:tc>
        <w:tc>
          <w:tcPr>
            <w:tcW w:w="833" w:type="pct"/>
            <w:vAlign w:val="center"/>
          </w:tcPr>
          <w:p w:rsidR="00C26B3A" w:rsidRPr="008C1EBE" w:rsidRDefault="00C26B3A" w:rsidP="00C26B3A">
            <w:pPr>
              <w:jc w:val="center"/>
              <w:rPr>
                <w:rFonts w:ascii="Arial" w:hAnsi="Arial" w:cs="Arial"/>
                <w:b/>
                <w:bCs/>
                <w:sz w:val="12"/>
                <w:szCs w:val="12"/>
              </w:rPr>
            </w:pPr>
          </w:p>
        </w:tc>
        <w:tc>
          <w:tcPr>
            <w:tcW w:w="908" w:type="pct"/>
            <w:vAlign w:val="center"/>
          </w:tcPr>
          <w:p w:rsidR="00C26B3A" w:rsidRPr="008C1EBE" w:rsidRDefault="00C26B3A" w:rsidP="00C26B3A">
            <w:pPr>
              <w:jc w:val="center"/>
              <w:rPr>
                <w:rFonts w:ascii="Arial" w:hAnsi="Arial" w:cs="Arial"/>
                <w:b/>
                <w:bCs/>
                <w:sz w:val="12"/>
                <w:szCs w:val="12"/>
              </w:rPr>
            </w:pPr>
          </w:p>
        </w:tc>
        <w:tc>
          <w:tcPr>
            <w:tcW w:w="834" w:type="pct"/>
            <w:vAlign w:val="center"/>
          </w:tcPr>
          <w:p w:rsidR="00C26B3A" w:rsidRPr="008C1EBE" w:rsidRDefault="00C26B3A" w:rsidP="00C26B3A">
            <w:pPr>
              <w:jc w:val="center"/>
              <w:rPr>
                <w:rFonts w:ascii="Arial" w:hAnsi="Arial" w:cs="Arial"/>
                <w:b/>
                <w:bCs/>
                <w:sz w:val="12"/>
                <w:szCs w:val="12"/>
              </w:rPr>
            </w:pPr>
            <w:r w:rsidRPr="008C1EBE">
              <w:rPr>
                <w:rFonts w:ascii="Arial" w:hAnsi="Arial" w:cs="Arial"/>
                <w:b/>
                <w:bCs/>
                <w:sz w:val="12"/>
                <w:szCs w:val="12"/>
              </w:rPr>
              <w:t>55 828,03005</w:t>
            </w:r>
          </w:p>
        </w:tc>
      </w:tr>
    </w:tbl>
    <w:p w:rsidR="00C26B3A" w:rsidRPr="008C1EBE" w:rsidRDefault="00C26B3A" w:rsidP="00C26B3A">
      <w:pPr>
        <w:widowControl w:val="0"/>
        <w:tabs>
          <w:tab w:val="left" w:pos="142"/>
        </w:tabs>
        <w:ind w:firstLine="709"/>
        <w:jc w:val="right"/>
        <w:rPr>
          <w:rFonts w:ascii="Arial" w:hAnsi="Arial" w:cs="Arial"/>
          <w:sz w:val="12"/>
          <w:szCs w:val="12"/>
        </w:rPr>
      </w:pPr>
      <w:r w:rsidRPr="008C1EBE">
        <w:rPr>
          <w:rFonts w:ascii="Arial" w:hAnsi="Arial" w:cs="Arial"/>
          <w:sz w:val="12"/>
          <w:szCs w:val="12"/>
        </w:rPr>
        <w:t>»;</w:t>
      </w:r>
    </w:p>
    <w:p w:rsidR="00C26B3A" w:rsidRPr="00C26B3A" w:rsidRDefault="00C26B3A" w:rsidP="008C1EBE">
      <w:pPr>
        <w:widowControl w:val="0"/>
        <w:tabs>
          <w:tab w:val="left" w:pos="142"/>
        </w:tabs>
        <w:ind w:firstLine="284"/>
        <w:jc w:val="both"/>
        <w:rPr>
          <w:rFonts w:ascii="Arial" w:hAnsi="Arial" w:cs="Arial"/>
          <w:sz w:val="16"/>
          <w:szCs w:val="16"/>
        </w:rPr>
      </w:pPr>
      <w:r w:rsidRPr="00C26B3A">
        <w:rPr>
          <w:rFonts w:ascii="Arial" w:hAnsi="Arial" w:cs="Arial"/>
          <w:sz w:val="16"/>
          <w:szCs w:val="16"/>
        </w:rPr>
        <w:t>1.2. Изложить пункт 4 подпрограммы «Обеспечение уличного освещения» муниципальной программы в редакции:</w:t>
      </w:r>
    </w:p>
    <w:p w:rsidR="00C26B3A" w:rsidRPr="00C26B3A" w:rsidRDefault="00C26B3A" w:rsidP="008C1EBE">
      <w:pPr>
        <w:ind w:firstLine="284"/>
        <w:jc w:val="both"/>
        <w:rPr>
          <w:rFonts w:ascii="Arial" w:hAnsi="Arial" w:cs="Arial"/>
          <w:sz w:val="16"/>
          <w:szCs w:val="16"/>
        </w:rPr>
      </w:pPr>
      <w:r w:rsidRPr="00C26B3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65"/>
        <w:gridCol w:w="3094"/>
        <w:gridCol w:w="1546"/>
        <w:gridCol w:w="1891"/>
        <w:gridCol w:w="2061"/>
        <w:gridCol w:w="1893"/>
      </w:tblGrid>
      <w:tr w:rsidR="00C26B3A" w:rsidRPr="008C1EBE" w:rsidTr="008C1EBE">
        <w:trPr>
          <w:trHeight w:val="57"/>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Источник финансирования</w:t>
            </w:r>
          </w:p>
        </w:tc>
      </w:tr>
      <w:tr w:rsidR="00C26B3A" w:rsidRPr="008C1EBE" w:rsidTr="008C1EBE">
        <w:trPr>
          <w:trHeight w:val="57"/>
        </w:trPr>
        <w:tc>
          <w:tcPr>
            <w:tcW w:w="381" w:type="pct"/>
            <w:vMerge/>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sz w:val="12"/>
                <w:szCs w:val="12"/>
              </w:rPr>
            </w:pP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областной бюджет</w:t>
            </w: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федеральный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внебюджетные средства</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всего</w:t>
            </w:r>
          </w:p>
        </w:tc>
      </w:tr>
      <w:tr w:rsidR="00C26B3A" w:rsidRPr="008C1EBE" w:rsidTr="008C1EBE">
        <w:trPr>
          <w:trHeight w:val="57"/>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2023</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lang w:val="en-US"/>
              </w:rPr>
            </w:pPr>
            <w:r w:rsidRPr="008C1EBE">
              <w:rPr>
                <w:rFonts w:ascii="Arial" w:hAnsi="Arial" w:cs="Arial"/>
                <w:sz w:val="12"/>
                <w:szCs w:val="12"/>
              </w:rPr>
              <w:t>8</w:t>
            </w:r>
            <w:r w:rsidRPr="008C1EBE">
              <w:rPr>
                <w:rFonts w:ascii="Arial" w:hAnsi="Arial" w:cs="Arial"/>
                <w:sz w:val="12"/>
                <w:szCs w:val="12"/>
                <w:lang w:val="en-US"/>
              </w:rPr>
              <w:t xml:space="preserve"> 348</w:t>
            </w:r>
            <w:r w:rsidRPr="008C1EBE">
              <w:rPr>
                <w:rFonts w:ascii="Arial" w:hAnsi="Arial" w:cs="Arial"/>
                <w:sz w:val="12"/>
                <w:szCs w:val="12"/>
              </w:rPr>
              <w:t>,</w:t>
            </w:r>
            <w:r w:rsidRPr="008C1EBE">
              <w:rPr>
                <w:rFonts w:ascii="Arial" w:hAnsi="Arial" w:cs="Arial"/>
                <w:sz w:val="12"/>
                <w:szCs w:val="12"/>
                <w:lang w:val="en-US"/>
              </w:rPr>
              <w:t>85528</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8</w:t>
            </w:r>
            <w:r w:rsidRPr="008C1EBE">
              <w:rPr>
                <w:rFonts w:ascii="Arial" w:hAnsi="Arial" w:cs="Arial"/>
                <w:sz w:val="12"/>
                <w:szCs w:val="12"/>
                <w:lang w:val="en-US"/>
              </w:rPr>
              <w:t xml:space="preserve"> 348</w:t>
            </w:r>
            <w:r w:rsidRPr="008C1EBE">
              <w:rPr>
                <w:rFonts w:ascii="Arial" w:hAnsi="Arial" w:cs="Arial"/>
                <w:sz w:val="12"/>
                <w:szCs w:val="12"/>
              </w:rPr>
              <w:t>,</w:t>
            </w:r>
            <w:r w:rsidRPr="008C1EBE">
              <w:rPr>
                <w:rFonts w:ascii="Arial" w:hAnsi="Arial" w:cs="Arial"/>
                <w:sz w:val="12"/>
                <w:szCs w:val="12"/>
                <w:lang w:val="en-US"/>
              </w:rPr>
              <w:t>85528</w:t>
            </w:r>
          </w:p>
        </w:tc>
      </w:tr>
      <w:tr w:rsidR="00C26B3A" w:rsidRPr="008C1EBE" w:rsidTr="008C1EBE">
        <w:trPr>
          <w:trHeight w:val="57"/>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2024</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8</w:t>
            </w:r>
            <w:r w:rsidRPr="008C1EBE">
              <w:rPr>
                <w:rFonts w:ascii="Arial" w:hAnsi="Arial" w:cs="Arial"/>
                <w:sz w:val="12"/>
                <w:szCs w:val="12"/>
                <w:lang w:val="en-US"/>
              </w:rPr>
              <w:t xml:space="preserve"> </w:t>
            </w:r>
            <w:r w:rsidRPr="008C1EBE">
              <w:rPr>
                <w:rFonts w:ascii="Arial" w:hAnsi="Arial" w:cs="Arial"/>
                <w:sz w:val="12"/>
                <w:szCs w:val="12"/>
              </w:rPr>
              <w:t>046,87228</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8</w:t>
            </w:r>
            <w:r w:rsidRPr="008C1EBE">
              <w:rPr>
                <w:rFonts w:ascii="Arial" w:hAnsi="Arial" w:cs="Arial"/>
                <w:sz w:val="12"/>
                <w:szCs w:val="12"/>
                <w:lang w:val="en-US"/>
              </w:rPr>
              <w:t xml:space="preserve"> </w:t>
            </w:r>
            <w:r w:rsidRPr="008C1EBE">
              <w:rPr>
                <w:rFonts w:ascii="Arial" w:hAnsi="Arial" w:cs="Arial"/>
                <w:sz w:val="12"/>
                <w:szCs w:val="12"/>
              </w:rPr>
              <w:t>046,87228</w:t>
            </w:r>
          </w:p>
        </w:tc>
      </w:tr>
      <w:tr w:rsidR="00C26B3A" w:rsidRPr="008C1EBE" w:rsidTr="008C1EBE">
        <w:trPr>
          <w:trHeight w:val="57"/>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2025</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8</w:t>
            </w:r>
            <w:r w:rsidRPr="008C1EBE">
              <w:rPr>
                <w:rFonts w:ascii="Arial" w:hAnsi="Arial" w:cs="Arial"/>
                <w:sz w:val="12"/>
                <w:szCs w:val="12"/>
                <w:lang w:val="en-US"/>
              </w:rPr>
              <w:t xml:space="preserve"> </w:t>
            </w:r>
            <w:r w:rsidRPr="008C1EBE">
              <w:rPr>
                <w:rFonts w:ascii="Arial" w:hAnsi="Arial" w:cs="Arial"/>
                <w:sz w:val="12"/>
                <w:szCs w:val="12"/>
              </w:rPr>
              <w:t>046,87228</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8</w:t>
            </w:r>
            <w:r w:rsidRPr="008C1EBE">
              <w:rPr>
                <w:rFonts w:ascii="Arial" w:hAnsi="Arial" w:cs="Arial"/>
                <w:sz w:val="12"/>
                <w:szCs w:val="12"/>
                <w:lang w:val="en-US"/>
              </w:rPr>
              <w:t xml:space="preserve"> </w:t>
            </w:r>
            <w:r w:rsidRPr="008C1EBE">
              <w:rPr>
                <w:rFonts w:ascii="Arial" w:hAnsi="Arial" w:cs="Arial"/>
                <w:sz w:val="12"/>
                <w:szCs w:val="12"/>
              </w:rPr>
              <w:t>046,87228</w:t>
            </w:r>
          </w:p>
        </w:tc>
      </w:tr>
      <w:tr w:rsidR="00C26B3A" w:rsidRPr="008C1EBE" w:rsidTr="008C1EBE">
        <w:trPr>
          <w:trHeight w:val="57"/>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Всего:</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r w:rsidRPr="008C1EBE">
              <w:rPr>
                <w:rFonts w:ascii="Arial" w:hAnsi="Arial" w:cs="Arial"/>
                <w:b/>
                <w:bCs/>
                <w:sz w:val="12"/>
                <w:szCs w:val="12"/>
              </w:rPr>
              <w:t>24 442,59984</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r w:rsidRPr="008C1EBE">
              <w:rPr>
                <w:rFonts w:ascii="Arial" w:hAnsi="Arial" w:cs="Arial"/>
                <w:b/>
                <w:bCs/>
                <w:sz w:val="12"/>
                <w:szCs w:val="12"/>
              </w:rPr>
              <w:t>24 442,59984</w:t>
            </w:r>
          </w:p>
        </w:tc>
      </w:tr>
    </w:tbl>
    <w:p w:rsidR="00C26B3A" w:rsidRPr="008C1EBE" w:rsidRDefault="00C26B3A" w:rsidP="00C26B3A">
      <w:pPr>
        <w:widowControl w:val="0"/>
        <w:tabs>
          <w:tab w:val="left" w:pos="142"/>
        </w:tabs>
        <w:ind w:firstLine="709"/>
        <w:jc w:val="right"/>
        <w:rPr>
          <w:rFonts w:ascii="Arial" w:hAnsi="Arial" w:cs="Arial"/>
          <w:sz w:val="12"/>
          <w:szCs w:val="12"/>
        </w:rPr>
      </w:pPr>
      <w:r w:rsidRPr="008C1EBE">
        <w:rPr>
          <w:rFonts w:ascii="Arial" w:hAnsi="Arial" w:cs="Arial"/>
          <w:sz w:val="12"/>
          <w:szCs w:val="12"/>
        </w:rPr>
        <w:t>»;</w:t>
      </w:r>
    </w:p>
    <w:p w:rsidR="00C26B3A" w:rsidRPr="00C26B3A" w:rsidRDefault="00C26B3A" w:rsidP="008C1EBE">
      <w:pPr>
        <w:widowControl w:val="0"/>
        <w:tabs>
          <w:tab w:val="left" w:pos="142"/>
        </w:tabs>
        <w:ind w:firstLine="284"/>
        <w:jc w:val="both"/>
        <w:rPr>
          <w:rFonts w:ascii="Arial" w:hAnsi="Arial" w:cs="Arial"/>
          <w:sz w:val="16"/>
          <w:szCs w:val="16"/>
        </w:rPr>
      </w:pPr>
      <w:r w:rsidRPr="00C26B3A">
        <w:rPr>
          <w:rFonts w:ascii="Arial" w:hAnsi="Arial" w:cs="Arial"/>
          <w:sz w:val="16"/>
          <w:szCs w:val="16"/>
        </w:rPr>
        <w:t>1.3. Изложить пункт 4 подпрограммы «Организация озеленения на территории Валдайского городского поселения» муниципальной программы в редакции:</w:t>
      </w:r>
    </w:p>
    <w:p w:rsidR="00C26B3A" w:rsidRPr="00C26B3A" w:rsidRDefault="00C26B3A" w:rsidP="008C1EBE">
      <w:pPr>
        <w:ind w:firstLine="284"/>
        <w:jc w:val="both"/>
        <w:rPr>
          <w:rFonts w:ascii="Arial" w:hAnsi="Arial" w:cs="Arial"/>
          <w:sz w:val="16"/>
          <w:szCs w:val="16"/>
        </w:rPr>
      </w:pPr>
      <w:r w:rsidRPr="00C26B3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65"/>
        <w:gridCol w:w="3094"/>
        <w:gridCol w:w="1546"/>
        <w:gridCol w:w="1891"/>
        <w:gridCol w:w="2061"/>
        <w:gridCol w:w="1893"/>
      </w:tblGrid>
      <w:tr w:rsidR="00C26B3A" w:rsidRPr="008C1EBE" w:rsidTr="008C1EBE">
        <w:trPr>
          <w:trHeight w:val="57"/>
          <w:jc w:val="center"/>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Источник финансирования</w:t>
            </w:r>
          </w:p>
        </w:tc>
      </w:tr>
      <w:tr w:rsidR="00C26B3A" w:rsidRPr="008C1EBE" w:rsidTr="008C1EBE">
        <w:trPr>
          <w:trHeight w:val="57"/>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sz w:val="12"/>
                <w:szCs w:val="12"/>
              </w:rPr>
            </w:pP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областной бюджет</w:t>
            </w: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федеральный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внебюджетные средства</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widowControl w:val="0"/>
              <w:autoSpaceDE w:val="0"/>
              <w:autoSpaceDN w:val="0"/>
              <w:adjustRightInd w:val="0"/>
              <w:jc w:val="center"/>
              <w:rPr>
                <w:rFonts w:ascii="Arial" w:hAnsi="Arial" w:cs="Arial"/>
                <w:b/>
                <w:sz w:val="12"/>
                <w:szCs w:val="12"/>
              </w:rPr>
            </w:pPr>
            <w:r w:rsidRPr="008C1EBE">
              <w:rPr>
                <w:rFonts w:ascii="Arial" w:hAnsi="Arial" w:cs="Arial"/>
                <w:b/>
                <w:sz w:val="12"/>
                <w:szCs w:val="12"/>
              </w:rPr>
              <w:t>всего</w:t>
            </w:r>
          </w:p>
        </w:tc>
      </w:tr>
      <w:tr w:rsidR="00C26B3A" w:rsidRPr="008C1EBE" w:rsidTr="008C1EBE">
        <w:trPr>
          <w:trHeight w:val="57"/>
          <w:jc w:val="center"/>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2023</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lang w:val="en-US"/>
              </w:rPr>
            </w:pPr>
            <w:r w:rsidRPr="008C1EBE">
              <w:rPr>
                <w:rFonts w:ascii="Arial" w:hAnsi="Arial" w:cs="Arial"/>
                <w:sz w:val="12"/>
                <w:szCs w:val="12"/>
                <w:lang w:val="en-US"/>
              </w:rPr>
              <w:t>2 722</w:t>
            </w:r>
            <w:r w:rsidRPr="008C1EBE">
              <w:rPr>
                <w:rFonts w:ascii="Arial" w:hAnsi="Arial" w:cs="Arial"/>
                <w:sz w:val="12"/>
                <w:szCs w:val="12"/>
              </w:rPr>
              <w:t>,</w:t>
            </w:r>
            <w:r w:rsidRPr="008C1EBE">
              <w:rPr>
                <w:rFonts w:ascii="Arial" w:hAnsi="Arial" w:cs="Arial"/>
                <w:sz w:val="12"/>
                <w:szCs w:val="12"/>
                <w:lang w:val="en-US"/>
              </w:rPr>
              <w:t>17652</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lang w:val="en-US"/>
              </w:rPr>
              <w:t>2 722</w:t>
            </w:r>
            <w:r w:rsidRPr="008C1EBE">
              <w:rPr>
                <w:rFonts w:ascii="Arial" w:hAnsi="Arial" w:cs="Arial"/>
                <w:sz w:val="12"/>
                <w:szCs w:val="12"/>
              </w:rPr>
              <w:t>,</w:t>
            </w:r>
            <w:r w:rsidRPr="008C1EBE">
              <w:rPr>
                <w:rFonts w:ascii="Arial" w:hAnsi="Arial" w:cs="Arial"/>
                <w:sz w:val="12"/>
                <w:szCs w:val="12"/>
                <w:lang w:val="en-US"/>
              </w:rPr>
              <w:t>17652</w:t>
            </w:r>
          </w:p>
        </w:tc>
      </w:tr>
      <w:tr w:rsidR="00C26B3A" w:rsidRPr="008C1EBE" w:rsidTr="008C1EBE">
        <w:trPr>
          <w:trHeight w:val="57"/>
          <w:jc w:val="center"/>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2024</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3 795,82416</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3 795,82416</w:t>
            </w:r>
          </w:p>
        </w:tc>
      </w:tr>
      <w:tr w:rsidR="00C26B3A" w:rsidRPr="008C1EBE" w:rsidTr="008C1EBE">
        <w:trPr>
          <w:trHeight w:val="57"/>
          <w:jc w:val="center"/>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2025</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3 795,82416</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sz w:val="12"/>
                <w:szCs w:val="12"/>
              </w:rPr>
            </w:pPr>
            <w:r w:rsidRPr="008C1EBE">
              <w:rPr>
                <w:rFonts w:ascii="Arial" w:hAnsi="Arial" w:cs="Arial"/>
                <w:sz w:val="12"/>
                <w:szCs w:val="12"/>
              </w:rPr>
              <w:t>3 795,82416</w:t>
            </w:r>
          </w:p>
        </w:tc>
      </w:tr>
      <w:tr w:rsidR="00C26B3A" w:rsidRPr="008C1EBE" w:rsidTr="008C1EBE">
        <w:trPr>
          <w:trHeight w:val="57"/>
          <w:jc w:val="center"/>
        </w:trPr>
        <w:tc>
          <w:tcPr>
            <w:tcW w:w="3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Всего:</w:t>
            </w:r>
          </w:p>
        </w:tc>
        <w:tc>
          <w:tcPr>
            <w:tcW w:w="136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r w:rsidRPr="008C1EBE">
              <w:rPr>
                <w:rFonts w:ascii="Arial" w:hAnsi="Arial" w:cs="Arial"/>
                <w:b/>
                <w:bCs/>
                <w:sz w:val="12"/>
                <w:szCs w:val="12"/>
              </w:rPr>
              <w:t>10 313,82484</w:t>
            </w:r>
          </w:p>
        </w:tc>
        <w:tc>
          <w:tcPr>
            <w:tcW w:w="681"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p>
        </w:tc>
        <w:tc>
          <w:tcPr>
            <w:tcW w:w="833"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8C1EBE" w:rsidRDefault="00C26B3A" w:rsidP="00C26B3A">
            <w:pPr>
              <w:jc w:val="center"/>
              <w:rPr>
                <w:rFonts w:ascii="Arial" w:hAnsi="Arial" w:cs="Arial"/>
                <w:b/>
                <w:bCs/>
                <w:sz w:val="12"/>
                <w:szCs w:val="12"/>
              </w:rPr>
            </w:pPr>
            <w:r w:rsidRPr="008C1EBE">
              <w:rPr>
                <w:rFonts w:ascii="Arial" w:hAnsi="Arial" w:cs="Arial"/>
                <w:b/>
                <w:bCs/>
                <w:sz w:val="12"/>
                <w:szCs w:val="12"/>
              </w:rPr>
              <w:t>10 313,82484</w:t>
            </w:r>
          </w:p>
        </w:tc>
      </w:tr>
    </w:tbl>
    <w:p w:rsidR="00C26B3A" w:rsidRPr="008C1EBE" w:rsidRDefault="00C26B3A" w:rsidP="00C26B3A">
      <w:pPr>
        <w:widowControl w:val="0"/>
        <w:tabs>
          <w:tab w:val="left" w:pos="142"/>
        </w:tabs>
        <w:ind w:firstLine="709"/>
        <w:jc w:val="right"/>
        <w:rPr>
          <w:rFonts w:ascii="Arial" w:hAnsi="Arial" w:cs="Arial"/>
          <w:sz w:val="12"/>
          <w:szCs w:val="12"/>
        </w:rPr>
      </w:pPr>
      <w:r w:rsidRPr="008C1EBE">
        <w:rPr>
          <w:rFonts w:ascii="Arial" w:hAnsi="Arial" w:cs="Arial"/>
          <w:sz w:val="12"/>
          <w:szCs w:val="12"/>
        </w:rPr>
        <w:t>»;</w:t>
      </w:r>
    </w:p>
    <w:p w:rsidR="00C26B3A" w:rsidRPr="00C26B3A" w:rsidRDefault="00C26B3A" w:rsidP="008C1EBE">
      <w:pPr>
        <w:widowControl w:val="0"/>
        <w:tabs>
          <w:tab w:val="left" w:pos="142"/>
        </w:tabs>
        <w:ind w:firstLine="284"/>
        <w:jc w:val="both"/>
        <w:rPr>
          <w:rFonts w:ascii="Arial" w:hAnsi="Arial" w:cs="Arial"/>
          <w:sz w:val="16"/>
          <w:szCs w:val="16"/>
        </w:rPr>
      </w:pPr>
      <w:r w:rsidRPr="00C26B3A">
        <w:rPr>
          <w:rFonts w:ascii="Arial" w:hAnsi="Arial" w:cs="Arial"/>
          <w:sz w:val="16"/>
          <w:szCs w:val="16"/>
        </w:rPr>
        <w:t>1.4. Изложить целевые показатели подпрограмм «Обеспечение уличного освещения» и «Организация озеленения на территории Валдайского городского поселения» муниципальной программы в редакции:</w:t>
      </w:r>
    </w:p>
    <w:p w:rsidR="00C26B3A" w:rsidRPr="008C1EBE" w:rsidRDefault="00C26B3A" w:rsidP="00C26B3A">
      <w:pPr>
        <w:widowControl w:val="0"/>
        <w:tabs>
          <w:tab w:val="left" w:pos="142"/>
        </w:tabs>
        <w:rPr>
          <w:rFonts w:ascii="Arial" w:hAnsi="Arial" w:cs="Arial"/>
          <w:sz w:val="12"/>
          <w:szCs w:val="12"/>
        </w:rPr>
      </w:pPr>
      <w:r w:rsidRPr="008C1EBE">
        <w:rPr>
          <w:rFonts w:ascii="Arial" w:hAnsi="Arial" w:cs="Arial"/>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4"/>
        <w:gridCol w:w="5516"/>
        <w:gridCol w:w="992"/>
        <w:gridCol w:w="1701"/>
        <w:gridCol w:w="1607"/>
        <w:gridCol w:w="600"/>
        <w:gridCol w:w="600"/>
      </w:tblGrid>
      <w:tr w:rsidR="00C26B3A" w:rsidRPr="008C1EBE" w:rsidTr="008C1EBE">
        <w:trPr>
          <w:trHeight w:val="20"/>
        </w:trPr>
        <w:tc>
          <w:tcPr>
            <w:tcW w:w="0" w:type="auto"/>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 п/п</w:t>
            </w:r>
          </w:p>
        </w:tc>
        <w:tc>
          <w:tcPr>
            <w:tcW w:w="5516"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Наименование целевого показателя</w:t>
            </w:r>
          </w:p>
        </w:tc>
        <w:tc>
          <w:tcPr>
            <w:tcW w:w="992"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Единица измерения</w:t>
            </w:r>
          </w:p>
        </w:tc>
        <w:tc>
          <w:tcPr>
            <w:tcW w:w="1701"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Базовое значение целевого показателя (2022 год)</w:t>
            </w:r>
          </w:p>
        </w:tc>
        <w:tc>
          <w:tcPr>
            <w:tcW w:w="2838" w:type="dxa"/>
            <w:gridSpan w:val="3"/>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Значение целевого показателя по годам</w:t>
            </w:r>
          </w:p>
        </w:tc>
      </w:tr>
      <w:tr w:rsidR="00C26B3A" w:rsidRPr="008C1EBE" w:rsidTr="008C1EBE">
        <w:trPr>
          <w:trHeight w:val="20"/>
        </w:trPr>
        <w:tc>
          <w:tcPr>
            <w:tcW w:w="0" w:type="auto"/>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5516"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992"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1701"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1334" w:type="dxa"/>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2023</w:t>
            </w:r>
          </w:p>
        </w:tc>
        <w:tc>
          <w:tcPr>
            <w:tcW w:w="0" w:type="auto"/>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2024</w:t>
            </w:r>
          </w:p>
        </w:tc>
        <w:tc>
          <w:tcPr>
            <w:tcW w:w="0" w:type="auto"/>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2025</w:t>
            </w:r>
          </w:p>
        </w:tc>
      </w:tr>
      <w:tr w:rsidR="00C26B3A" w:rsidRPr="008C1EBE" w:rsidTr="008C1EBE">
        <w:trPr>
          <w:trHeight w:val="20"/>
        </w:trPr>
        <w:tc>
          <w:tcPr>
            <w:tcW w:w="0" w:type="auto"/>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w:t>
            </w:r>
          </w:p>
        </w:tc>
        <w:tc>
          <w:tcPr>
            <w:tcW w:w="5516"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w:t>
            </w:r>
          </w:p>
        </w:tc>
        <w:tc>
          <w:tcPr>
            <w:tcW w:w="992"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3</w:t>
            </w:r>
          </w:p>
        </w:tc>
        <w:tc>
          <w:tcPr>
            <w:tcW w:w="1701"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4</w:t>
            </w:r>
          </w:p>
        </w:tc>
        <w:tc>
          <w:tcPr>
            <w:tcW w:w="1334"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5</w:t>
            </w:r>
          </w:p>
        </w:tc>
        <w:tc>
          <w:tcPr>
            <w:tcW w:w="0" w:type="auto"/>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6</w:t>
            </w:r>
          </w:p>
        </w:tc>
        <w:tc>
          <w:tcPr>
            <w:tcW w:w="0" w:type="auto"/>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7</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w:t>
            </w:r>
          </w:p>
        </w:tc>
        <w:tc>
          <w:tcPr>
            <w:tcW w:w="0" w:type="auto"/>
            <w:gridSpan w:val="6"/>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Подпрограмма «Обеспечение уличного освещения</w:t>
            </w:r>
            <w:r w:rsidRPr="008C1EBE">
              <w:rPr>
                <w:rFonts w:ascii="Arial" w:hAnsi="Arial" w:cs="Arial"/>
                <w:b/>
                <w:sz w:val="12"/>
                <w:szCs w:val="12"/>
              </w:rPr>
              <w:t>»</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1.1.</w:t>
            </w:r>
          </w:p>
        </w:tc>
        <w:tc>
          <w:tcPr>
            <w:tcW w:w="5516" w:type="dxa"/>
          </w:tcPr>
          <w:p w:rsidR="00C26B3A" w:rsidRPr="008C1EBE" w:rsidRDefault="00C26B3A" w:rsidP="00C26B3A">
            <w:pPr>
              <w:rPr>
                <w:rFonts w:ascii="Arial" w:hAnsi="Arial" w:cs="Arial"/>
                <w:sz w:val="12"/>
                <w:szCs w:val="12"/>
              </w:rPr>
            </w:pPr>
            <w:r w:rsidRPr="008C1EBE">
              <w:rPr>
                <w:rFonts w:ascii="Arial" w:hAnsi="Arial" w:cs="Arial"/>
                <w:sz w:val="12"/>
                <w:szCs w:val="12"/>
              </w:rPr>
              <w:t>Количество обслуживаемых светильников</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ед.</w:t>
            </w:r>
          </w:p>
        </w:tc>
        <w:tc>
          <w:tcPr>
            <w:tcW w:w="1701" w:type="dxa"/>
          </w:tcPr>
          <w:p w:rsidR="00C26B3A" w:rsidRPr="008C1EBE" w:rsidRDefault="00C26B3A" w:rsidP="00C26B3A">
            <w:pPr>
              <w:jc w:val="center"/>
              <w:rPr>
                <w:rFonts w:ascii="Arial" w:hAnsi="Arial" w:cs="Arial"/>
                <w:sz w:val="12"/>
                <w:szCs w:val="12"/>
              </w:rPr>
            </w:pPr>
            <w:r w:rsidRPr="008C1EBE">
              <w:rPr>
                <w:rFonts w:ascii="Arial" w:hAnsi="Arial" w:cs="Arial"/>
                <w:sz w:val="12"/>
                <w:szCs w:val="12"/>
              </w:rPr>
              <w:t>1797</w:t>
            </w:r>
          </w:p>
        </w:tc>
        <w:tc>
          <w:tcPr>
            <w:tcW w:w="1334" w:type="dxa"/>
          </w:tcPr>
          <w:p w:rsidR="00C26B3A" w:rsidRPr="008C1EBE" w:rsidRDefault="00C26B3A" w:rsidP="00C26B3A">
            <w:pPr>
              <w:jc w:val="center"/>
              <w:rPr>
                <w:rFonts w:ascii="Arial" w:hAnsi="Arial" w:cs="Arial"/>
                <w:sz w:val="12"/>
                <w:szCs w:val="12"/>
              </w:rPr>
            </w:pPr>
            <w:r w:rsidRPr="008C1EBE">
              <w:rPr>
                <w:rFonts w:ascii="Arial" w:hAnsi="Arial" w:cs="Arial"/>
                <w:sz w:val="12"/>
                <w:szCs w:val="12"/>
              </w:rPr>
              <w:t>1826</w:t>
            </w:r>
          </w:p>
        </w:tc>
        <w:tc>
          <w:tcPr>
            <w:tcW w:w="0" w:type="auto"/>
          </w:tcPr>
          <w:p w:rsidR="00C26B3A" w:rsidRPr="008C1EBE" w:rsidRDefault="00C26B3A" w:rsidP="00C26B3A">
            <w:pPr>
              <w:jc w:val="center"/>
              <w:rPr>
                <w:rFonts w:ascii="Arial" w:hAnsi="Arial" w:cs="Arial"/>
                <w:sz w:val="12"/>
                <w:szCs w:val="12"/>
              </w:rPr>
            </w:pPr>
            <w:r w:rsidRPr="008C1EBE">
              <w:rPr>
                <w:rFonts w:ascii="Arial" w:hAnsi="Arial" w:cs="Arial"/>
                <w:sz w:val="12"/>
                <w:szCs w:val="12"/>
              </w:rPr>
              <w:t>1855</w:t>
            </w:r>
          </w:p>
        </w:tc>
        <w:tc>
          <w:tcPr>
            <w:tcW w:w="0" w:type="auto"/>
          </w:tcPr>
          <w:p w:rsidR="00C26B3A" w:rsidRPr="008C1EBE" w:rsidRDefault="00C26B3A" w:rsidP="00C26B3A">
            <w:pPr>
              <w:jc w:val="center"/>
              <w:rPr>
                <w:rFonts w:ascii="Arial" w:hAnsi="Arial" w:cs="Arial"/>
                <w:sz w:val="12"/>
                <w:szCs w:val="12"/>
              </w:rPr>
            </w:pPr>
            <w:r w:rsidRPr="008C1EBE">
              <w:rPr>
                <w:rFonts w:ascii="Arial" w:hAnsi="Arial" w:cs="Arial"/>
                <w:sz w:val="12"/>
                <w:szCs w:val="12"/>
              </w:rPr>
              <w:t>1884</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1.2.</w:t>
            </w:r>
          </w:p>
        </w:tc>
        <w:tc>
          <w:tcPr>
            <w:tcW w:w="5516" w:type="dxa"/>
          </w:tcPr>
          <w:p w:rsidR="00C26B3A" w:rsidRPr="008C1EBE" w:rsidRDefault="00C26B3A" w:rsidP="00C26B3A">
            <w:pPr>
              <w:rPr>
                <w:rFonts w:ascii="Arial" w:hAnsi="Arial" w:cs="Arial"/>
                <w:sz w:val="12"/>
                <w:szCs w:val="12"/>
              </w:rPr>
            </w:pPr>
            <w:r w:rsidRPr="008C1EBE">
              <w:rPr>
                <w:rFonts w:ascii="Arial" w:hAnsi="Arial" w:cs="Arial"/>
                <w:sz w:val="12"/>
                <w:szCs w:val="12"/>
              </w:rPr>
              <w:t>Протяженность сетей уличного освещения, в отношении которых осуществлен текущий ремонт</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м.</w:t>
            </w:r>
          </w:p>
        </w:tc>
        <w:tc>
          <w:tcPr>
            <w:tcW w:w="1701" w:type="dxa"/>
          </w:tcPr>
          <w:p w:rsidR="00C26B3A" w:rsidRPr="008C1EBE" w:rsidRDefault="00C26B3A" w:rsidP="00C26B3A">
            <w:pPr>
              <w:jc w:val="center"/>
              <w:rPr>
                <w:rFonts w:ascii="Arial" w:hAnsi="Arial" w:cs="Arial"/>
                <w:sz w:val="12"/>
                <w:szCs w:val="12"/>
              </w:rPr>
            </w:pPr>
            <w:r w:rsidRPr="008C1EBE">
              <w:rPr>
                <w:rFonts w:ascii="Arial" w:hAnsi="Arial" w:cs="Arial"/>
                <w:sz w:val="12"/>
                <w:szCs w:val="12"/>
              </w:rPr>
              <w:t>-</w:t>
            </w:r>
          </w:p>
        </w:tc>
        <w:tc>
          <w:tcPr>
            <w:tcW w:w="1334" w:type="dxa"/>
          </w:tcPr>
          <w:p w:rsidR="00C26B3A" w:rsidRPr="008C1EBE" w:rsidRDefault="00C26B3A" w:rsidP="00C26B3A">
            <w:pPr>
              <w:jc w:val="center"/>
              <w:rPr>
                <w:rFonts w:ascii="Arial" w:hAnsi="Arial" w:cs="Arial"/>
                <w:sz w:val="12"/>
                <w:szCs w:val="12"/>
              </w:rPr>
            </w:pPr>
            <w:r w:rsidRPr="008C1EBE">
              <w:rPr>
                <w:rFonts w:ascii="Arial" w:hAnsi="Arial" w:cs="Arial"/>
                <w:sz w:val="12"/>
                <w:szCs w:val="12"/>
              </w:rPr>
              <w:t>1300</w:t>
            </w:r>
          </w:p>
        </w:tc>
        <w:tc>
          <w:tcPr>
            <w:tcW w:w="0" w:type="auto"/>
          </w:tcPr>
          <w:p w:rsidR="00C26B3A" w:rsidRPr="008C1EBE" w:rsidRDefault="00C26B3A" w:rsidP="00C26B3A">
            <w:pPr>
              <w:jc w:val="center"/>
              <w:rPr>
                <w:rFonts w:ascii="Arial" w:hAnsi="Arial" w:cs="Arial"/>
                <w:sz w:val="12"/>
                <w:szCs w:val="12"/>
              </w:rPr>
            </w:pPr>
            <w:r w:rsidRPr="008C1EBE">
              <w:rPr>
                <w:rFonts w:ascii="Arial" w:hAnsi="Arial" w:cs="Arial"/>
                <w:sz w:val="12"/>
                <w:szCs w:val="12"/>
              </w:rPr>
              <w:t>-</w:t>
            </w:r>
          </w:p>
        </w:tc>
        <w:tc>
          <w:tcPr>
            <w:tcW w:w="0" w:type="auto"/>
          </w:tcPr>
          <w:p w:rsidR="00C26B3A" w:rsidRPr="008C1EBE" w:rsidRDefault="00C26B3A" w:rsidP="00C26B3A">
            <w:pPr>
              <w:jc w:val="center"/>
              <w:rPr>
                <w:rFonts w:ascii="Arial" w:hAnsi="Arial" w:cs="Arial"/>
                <w:sz w:val="12"/>
                <w:szCs w:val="12"/>
              </w:rPr>
            </w:pPr>
            <w:r w:rsidRPr="008C1EBE">
              <w:rPr>
                <w:rFonts w:ascii="Arial" w:hAnsi="Arial" w:cs="Arial"/>
                <w:sz w:val="12"/>
                <w:szCs w:val="12"/>
              </w:rPr>
              <w:t>-</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w:t>
            </w:r>
          </w:p>
        </w:tc>
        <w:tc>
          <w:tcPr>
            <w:tcW w:w="0" w:type="auto"/>
            <w:gridSpan w:val="6"/>
          </w:tcPr>
          <w:p w:rsidR="00C26B3A" w:rsidRPr="008C1EBE" w:rsidRDefault="00C26B3A" w:rsidP="00C26B3A">
            <w:pPr>
              <w:rPr>
                <w:rFonts w:ascii="Arial" w:hAnsi="Arial" w:cs="Arial"/>
                <w:sz w:val="12"/>
                <w:szCs w:val="12"/>
              </w:rPr>
            </w:pPr>
            <w:r w:rsidRPr="008C1EBE">
              <w:rPr>
                <w:rFonts w:ascii="Arial" w:hAnsi="Arial" w:cs="Arial"/>
                <w:sz w:val="12"/>
                <w:szCs w:val="12"/>
              </w:rPr>
              <w:t>Подпрограмма «Организация озеленения на территории Валдайского городского поселения»</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2.1.</w:t>
            </w:r>
          </w:p>
        </w:tc>
        <w:tc>
          <w:tcPr>
            <w:tcW w:w="5516"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Площадь обслуживаемых газонов</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кв. м.</w:t>
            </w:r>
          </w:p>
        </w:tc>
        <w:tc>
          <w:tcPr>
            <w:tcW w:w="1701"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29877,77</w:t>
            </w:r>
          </w:p>
        </w:tc>
        <w:tc>
          <w:tcPr>
            <w:tcW w:w="1334"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0</w:t>
            </w:r>
          </w:p>
        </w:tc>
        <w:tc>
          <w:tcPr>
            <w:tcW w:w="0" w:type="auto"/>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22360,77</w:t>
            </w:r>
          </w:p>
        </w:tc>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22360,77</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2.2.</w:t>
            </w:r>
          </w:p>
        </w:tc>
        <w:tc>
          <w:tcPr>
            <w:tcW w:w="5516"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Площадь обслуживаемых цветников</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кв. м.</w:t>
            </w:r>
          </w:p>
        </w:tc>
        <w:tc>
          <w:tcPr>
            <w:tcW w:w="1701" w:type="dxa"/>
          </w:tcPr>
          <w:p w:rsidR="00C26B3A" w:rsidRPr="008C1EBE" w:rsidRDefault="00C26B3A" w:rsidP="00C26B3A">
            <w:pPr>
              <w:jc w:val="center"/>
              <w:rPr>
                <w:rFonts w:ascii="Arial" w:hAnsi="Arial" w:cs="Arial"/>
                <w:sz w:val="12"/>
                <w:szCs w:val="12"/>
              </w:rPr>
            </w:pPr>
            <w:r w:rsidRPr="008C1EBE">
              <w:rPr>
                <w:rFonts w:ascii="Arial" w:hAnsi="Arial" w:cs="Arial"/>
                <w:sz w:val="12"/>
                <w:szCs w:val="12"/>
              </w:rPr>
              <w:t>586,22</w:t>
            </w:r>
          </w:p>
        </w:tc>
        <w:tc>
          <w:tcPr>
            <w:tcW w:w="1334" w:type="dxa"/>
          </w:tcPr>
          <w:p w:rsidR="00C26B3A" w:rsidRPr="008C1EBE" w:rsidRDefault="00C26B3A" w:rsidP="00C26B3A">
            <w:pPr>
              <w:jc w:val="center"/>
              <w:rPr>
                <w:rFonts w:ascii="Arial" w:hAnsi="Arial" w:cs="Arial"/>
                <w:sz w:val="12"/>
                <w:szCs w:val="12"/>
              </w:rPr>
            </w:pPr>
            <w:r w:rsidRPr="008C1EBE">
              <w:rPr>
                <w:rFonts w:ascii="Arial" w:hAnsi="Arial" w:cs="Arial"/>
                <w:sz w:val="12"/>
                <w:szCs w:val="12"/>
              </w:rPr>
              <w:t>586,22</w:t>
            </w:r>
          </w:p>
        </w:tc>
        <w:tc>
          <w:tcPr>
            <w:tcW w:w="0" w:type="auto"/>
          </w:tcPr>
          <w:p w:rsidR="00C26B3A" w:rsidRPr="008C1EBE" w:rsidRDefault="00C26B3A" w:rsidP="00C26B3A">
            <w:pPr>
              <w:jc w:val="center"/>
              <w:rPr>
                <w:rFonts w:ascii="Arial" w:hAnsi="Arial" w:cs="Arial"/>
                <w:sz w:val="12"/>
                <w:szCs w:val="12"/>
              </w:rPr>
            </w:pPr>
            <w:r w:rsidRPr="008C1EBE">
              <w:rPr>
                <w:rFonts w:ascii="Arial" w:hAnsi="Arial" w:cs="Arial"/>
                <w:sz w:val="12"/>
                <w:szCs w:val="12"/>
              </w:rPr>
              <w:t>586,22</w:t>
            </w:r>
          </w:p>
        </w:tc>
        <w:tc>
          <w:tcPr>
            <w:tcW w:w="0" w:type="auto"/>
          </w:tcPr>
          <w:p w:rsidR="00C26B3A" w:rsidRPr="008C1EBE" w:rsidRDefault="00C26B3A" w:rsidP="00C26B3A">
            <w:pPr>
              <w:jc w:val="center"/>
              <w:rPr>
                <w:rFonts w:ascii="Arial" w:hAnsi="Arial" w:cs="Arial"/>
                <w:sz w:val="12"/>
                <w:szCs w:val="12"/>
              </w:rPr>
            </w:pPr>
            <w:r w:rsidRPr="008C1EBE">
              <w:rPr>
                <w:rFonts w:ascii="Arial" w:hAnsi="Arial" w:cs="Arial"/>
                <w:sz w:val="12"/>
                <w:szCs w:val="12"/>
              </w:rPr>
              <w:t>586,22</w:t>
            </w:r>
          </w:p>
        </w:tc>
      </w:tr>
      <w:tr w:rsidR="00C26B3A" w:rsidRPr="008C1EBE" w:rsidTr="008C1EBE">
        <w:trPr>
          <w:trHeight w:val="20"/>
        </w:trPr>
        <w:tc>
          <w:tcPr>
            <w:tcW w:w="0" w:type="auto"/>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2.3.</w:t>
            </w:r>
          </w:p>
        </w:tc>
        <w:tc>
          <w:tcPr>
            <w:tcW w:w="5516"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lang w:val="en-US"/>
              </w:rPr>
              <w:t>%</w:t>
            </w:r>
            <w:r w:rsidRPr="008C1EBE">
              <w:rPr>
                <w:rFonts w:ascii="Arial" w:hAnsi="Arial" w:cs="Arial"/>
                <w:sz w:val="12"/>
                <w:szCs w:val="12"/>
              </w:rPr>
              <w:t>.</w:t>
            </w:r>
          </w:p>
        </w:tc>
        <w:tc>
          <w:tcPr>
            <w:tcW w:w="1701" w:type="dxa"/>
          </w:tcPr>
          <w:p w:rsidR="00C26B3A" w:rsidRPr="008C1EBE" w:rsidRDefault="00C26B3A" w:rsidP="00C26B3A">
            <w:pPr>
              <w:jc w:val="center"/>
              <w:rPr>
                <w:rFonts w:ascii="Arial" w:hAnsi="Arial" w:cs="Arial"/>
                <w:sz w:val="12"/>
                <w:szCs w:val="12"/>
                <w:lang w:val="en-US"/>
              </w:rPr>
            </w:pPr>
            <w:r w:rsidRPr="008C1EBE">
              <w:rPr>
                <w:rFonts w:ascii="Arial" w:hAnsi="Arial" w:cs="Arial"/>
                <w:sz w:val="12"/>
                <w:szCs w:val="12"/>
                <w:lang w:val="en-US"/>
              </w:rPr>
              <w:t>100</w:t>
            </w:r>
          </w:p>
        </w:tc>
        <w:tc>
          <w:tcPr>
            <w:tcW w:w="1334" w:type="dxa"/>
          </w:tcPr>
          <w:p w:rsidR="00C26B3A" w:rsidRPr="008C1EBE" w:rsidRDefault="00C26B3A" w:rsidP="00C26B3A">
            <w:pPr>
              <w:jc w:val="center"/>
              <w:rPr>
                <w:rFonts w:ascii="Arial" w:hAnsi="Arial" w:cs="Arial"/>
                <w:sz w:val="12"/>
                <w:szCs w:val="12"/>
                <w:lang w:val="en-US"/>
              </w:rPr>
            </w:pPr>
            <w:r w:rsidRPr="008C1EBE">
              <w:rPr>
                <w:rFonts w:ascii="Arial" w:hAnsi="Arial" w:cs="Arial"/>
                <w:sz w:val="12"/>
                <w:szCs w:val="12"/>
                <w:lang w:val="en-US"/>
              </w:rPr>
              <w:t>100</w:t>
            </w:r>
          </w:p>
        </w:tc>
        <w:tc>
          <w:tcPr>
            <w:tcW w:w="0" w:type="auto"/>
          </w:tcPr>
          <w:p w:rsidR="00C26B3A" w:rsidRPr="008C1EBE" w:rsidRDefault="00C26B3A" w:rsidP="00C26B3A">
            <w:pPr>
              <w:jc w:val="center"/>
              <w:rPr>
                <w:rFonts w:ascii="Arial" w:hAnsi="Arial" w:cs="Arial"/>
                <w:sz w:val="12"/>
                <w:szCs w:val="12"/>
                <w:lang w:val="en-US"/>
              </w:rPr>
            </w:pPr>
            <w:r w:rsidRPr="008C1EBE">
              <w:rPr>
                <w:rFonts w:ascii="Arial" w:hAnsi="Arial" w:cs="Arial"/>
                <w:sz w:val="12"/>
                <w:szCs w:val="12"/>
                <w:lang w:val="en-US"/>
              </w:rPr>
              <w:t>100</w:t>
            </w:r>
          </w:p>
        </w:tc>
        <w:tc>
          <w:tcPr>
            <w:tcW w:w="0" w:type="auto"/>
          </w:tcPr>
          <w:p w:rsidR="00C26B3A" w:rsidRPr="008C1EBE" w:rsidRDefault="00C26B3A" w:rsidP="00C26B3A">
            <w:pPr>
              <w:jc w:val="center"/>
              <w:rPr>
                <w:rFonts w:ascii="Arial" w:hAnsi="Arial" w:cs="Arial"/>
                <w:sz w:val="12"/>
                <w:szCs w:val="12"/>
                <w:lang w:val="en-US"/>
              </w:rPr>
            </w:pPr>
            <w:r w:rsidRPr="008C1EBE">
              <w:rPr>
                <w:rFonts w:ascii="Arial" w:hAnsi="Arial" w:cs="Arial"/>
                <w:sz w:val="12"/>
                <w:szCs w:val="12"/>
                <w:lang w:val="en-US"/>
              </w:rPr>
              <w:t>100</w:t>
            </w:r>
          </w:p>
        </w:tc>
      </w:tr>
    </w:tbl>
    <w:p w:rsidR="00C26B3A" w:rsidRPr="008C1EBE" w:rsidRDefault="00C26B3A" w:rsidP="00C26B3A">
      <w:pPr>
        <w:widowControl w:val="0"/>
        <w:tabs>
          <w:tab w:val="left" w:pos="142"/>
        </w:tabs>
        <w:ind w:firstLine="709"/>
        <w:jc w:val="right"/>
        <w:rPr>
          <w:rFonts w:ascii="Arial" w:hAnsi="Arial" w:cs="Arial"/>
          <w:sz w:val="12"/>
          <w:szCs w:val="12"/>
        </w:rPr>
      </w:pPr>
      <w:r w:rsidRPr="008C1EBE">
        <w:rPr>
          <w:rFonts w:ascii="Arial" w:hAnsi="Arial" w:cs="Arial"/>
          <w:sz w:val="12"/>
          <w:szCs w:val="12"/>
        </w:rPr>
        <w:t>»;</w:t>
      </w:r>
    </w:p>
    <w:p w:rsidR="00C26B3A" w:rsidRPr="00C26B3A" w:rsidRDefault="00C26B3A" w:rsidP="008C1EBE">
      <w:pPr>
        <w:widowControl w:val="0"/>
        <w:tabs>
          <w:tab w:val="left" w:pos="142"/>
        </w:tabs>
        <w:ind w:firstLine="284"/>
        <w:jc w:val="both"/>
        <w:rPr>
          <w:rFonts w:ascii="Arial" w:hAnsi="Arial" w:cs="Arial"/>
          <w:sz w:val="16"/>
          <w:szCs w:val="16"/>
        </w:rPr>
      </w:pPr>
      <w:r w:rsidRPr="00C26B3A">
        <w:rPr>
          <w:rFonts w:ascii="Arial" w:hAnsi="Arial" w:cs="Arial"/>
          <w:sz w:val="16"/>
          <w:szCs w:val="16"/>
        </w:rPr>
        <w:t>1.5. Изложить мероприятия подпрограмм «Обеспечение уличного освещения» и «Организация озеленения на территории Валдайского городского поселения» муниципальной программы в прилагаемой редакции (приложение).</w:t>
      </w:r>
    </w:p>
    <w:p w:rsidR="00C26B3A" w:rsidRPr="00C26B3A" w:rsidRDefault="00C26B3A" w:rsidP="008C1EBE">
      <w:pPr>
        <w:widowControl w:val="0"/>
        <w:tabs>
          <w:tab w:val="left" w:pos="142"/>
        </w:tabs>
        <w:ind w:firstLine="284"/>
        <w:jc w:val="both"/>
        <w:rPr>
          <w:rFonts w:ascii="Arial" w:eastAsia="Calibri" w:hAnsi="Arial" w:cs="Arial"/>
          <w:sz w:val="16"/>
          <w:szCs w:val="16"/>
          <w:lang w:eastAsia="en-US"/>
        </w:rPr>
      </w:pPr>
      <w:r w:rsidRPr="00C26B3A">
        <w:rPr>
          <w:rFonts w:ascii="Arial" w:hAnsi="Arial" w:cs="Arial"/>
          <w:spacing w:val="-2"/>
          <w:sz w:val="16"/>
          <w:szCs w:val="16"/>
        </w:rPr>
        <w:t xml:space="preserve">2. </w:t>
      </w:r>
      <w:r w:rsidRPr="00C26B3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6B3A" w:rsidRPr="00C26B3A" w:rsidRDefault="00C26B3A" w:rsidP="00C26B3A">
      <w:pPr>
        <w:jc w:val="both"/>
        <w:rPr>
          <w:rFonts w:ascii="Arial" w:hAnsi="Arial" w:cs="Arial"/>
          <w:b/>
          <w:sz w:val="16"/>
          <w:szCs w:val="16"/>
        </w:rPr>
      </w:pPr>
      <w:r w:rsidRPr="00C26B3A">
        <w:rPr>
          <w:rFonts w:ascii="Arial" w:hAnsi="Arial" w:cs="Arial"/>
          <w:b/>
          <w:sz w:val="16"/>
          <w:szCs w:val="16"/>
        </w:rPr>
        <w:t>Глава муниципального района</w:t>
      </w:r>
      <w:r w:rsidRPr="00C26B3A">
        <w:rPr>
          <w:rFonts w:ascii="Arial" w:hAnsi="Arial" w:cs="Arial"/>
          <w:b/>
          <w:sz w:val="16"/>
          <w:szCs w:val="16"/>
        </w:rPr>
        <w:tab/>
      </w:r>
      <w:r w:rsidRPr="00C26B3A">
        <w:rPr>
          <w:rFonts w:ascii="Arial" w:hAnsi="Arial" w:cs="Arial"/>
          <w:b/>
          <w:sz w:val="16"/>
          <w:szCs w:val="16"/>
        </w:rPr>
        <w:tab/>
        <w:t>Ю.В.Стадэ</w:t>
      </w:r>
    </w:p>
    <w:p w:rsidR="00C26B3A" w:rsidRPr="008C1EBE" w:rsidRDefault="00C26B3A" w:rsidP="008C1EBE">
      <w:pPr>
        <w:ind w:left="9072"/>
        <w:jc w:val="center"/>
        <w:rPr>
          <w:rFonts w:ascii="Arial" w:hAnsi="Arial" w:cs="Arial"/>
          <w:sz w:val="12"/>
          <w:szCs w:val="12"/>
        </w:rPr>
      </w:pPr>
      <w:r w:rsidRPr="008C1EBE">
        <w:rPr>
          <w:rFonts w:ascii="Arial" w:hAnsi="Arial" w:cs="Arial"/>
          <w:sz w:val="12"/>
          <w:szCs w:val="12"/>
        </w:rPr>
        <w:t xml:space="preserve">Приложение </w:t>
      </w:r>
    </w:p>
    <w:p w:rsidR="00C26B3A" w:rsidRPr="008C1EBE" w:rsidRDefault="00C26B3A" w:rsidP="008C1EBE">
      <w:pPr>
        <w:ind w:left="9072"/>
        <w:jc w:val="center"/>
        <w:rPr>
          <w:rFonts w:ascii="Arial" w:hAnsi="Arial" w:cs="Arial"/>
          <w:sz w:val="12"/>
          <w:szCs w:val="12"/>
        </w:rPr>
      </w:pPr>
      <w:r w:rsidRPr="008C1EBE">
        <w:rPr>
          <w:rFonts w:ascii="Arial" w:hAnsi="Arial" w:cs="Arial"/>
          <w:sz w:val="12"/>
          <w:szCs w:val="12"/>
        </w:rPr>
        <w:t>к постановлению Администрации</w:t>
      </w:r>
    </w:p>
    <w:p w:rsidR="00C26B3A" w:rsidRPr="008C1EBE" w:rsidRDefault="00C26B3A" w:rsidP="008C1EBE">
      <w:pPr>
        <w:ind w:left="9072"/>
        <w:jc w:val="center"/>
        <w:rPr>
          <w:rFonts w:ascii="Arial" w:hAnsi="Arial" w:cs="Arial"/>
          <w:sz w:val="12"/>
          <w:szCs w:val="12"/>
        </w:rPr>
      </w:pPr>
      <w:r w:rsidRPr="008C1EBE">
        <w:rPr>
          <w:rFonts w:ascii="Arial" w:hAnsi="Arial" w:cs="Arial"/>
          <w:sz w:val="12"/>
          <w:szCs w:val="12"/>
        </w:rPr>
        <w:t>муниципального района</w:t>
      </w:r>
    </w:p>
    <w:p w:rsidR="00C26B3A" w:rsidRPr="008C1EBE" w:rsidRDefault="00C26B3A" w:rsidP="008C1EBE">
      <w:pPr>
        <w:ind w:left="9072"/>
        <w:jc w:val="center"/>
        <w:rPr>
          <w:rFonts w:ascii="Arial" w:hAnsi="Arial" w:cs="Arial"/>
          <w:sz w:val="12"/>
          <w:szCs w:val="12"/>
        </w:rPr>
      </w:pPr>
      <w:r w:rsidRPr="008C1EBE">
        <w:rPr>
          <w:rFonts w:ascii="Arial" w:hAnsi="Arial" w:cs="Arial"/>
          <w:sz w:val="12"/>
          <w:szCs w:val="12"/>
        </w:rPr>
        <w:t>от 17.03.2023 № 452</w:t>
      </w:r>
    </w:p>
    <w:p w:rsidR="00C26B3A" w:rsidRPr="00C26B3A" w:rsidRDefault="00C26B3A" w:rsidP="00C26B3A">
      <w:pPr>
        <w:widowControl w:val="0"/>
        <w:autoSpaceDE w:val="0"/>
        <w:autoSpaceDN w:val="0"/>
        <w:jc w:val="center"/>
        <w:rPr>
          <w:rFonts w:ascii="Arial" w:hAnsi="Arial" w:cs="Arial"/>
          <w:b/>
          <w:sz w:val="16"/>
          <w:szCs w:val="16"/>
        </w:rPr>
      </w:pPr>
      <w:r w:rsidRPr="00C26B3A">
        <w:rPr>
          <w:rFonts w:ascii="Arial" w:hAnsi="Arial" w:cs="Arial"/>
          <w:b/>
          <w:sz w:val="16"/>
          <w:szCs w:val="16"/>
        </w:rPr>
        <w:t>Мероприятия муниципальной программы</w:t>
      </w:r>
    </w:p>
    <w:tbl>
      <w:tblPr>
        <w:tblW w:w="1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5"/>
        <w:gridCol w:w="4827"/>
        <w:gridCol w:w="2126"/>
        <w:gridCol w:w="851"/>
        <w:gridCol w:w="992"/>
        <w:gridCol w:w="2246"/>
        <w:gridCol w:w="1369"/>
        <w:gridCol w:w="1369"/>
        <w:gridCol w:w="1369"/>
      </w:tblGrid>
      <w:tr w:rsidR="00C26B3A" w:rsidRPr="008C1EBE" w:rsidTr="008C1EBE">
        <w:trPr>
          <w:trHeight w:val="20"/>
        </w:trPr>
        <w:tc>
          <w:tcPr>
            <w:tcW w:w="565"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 п/п</w:t>
            </w:r>
          </w:p>
        </w:tc>
        <w:tc>
          <w:tcPr>
            <w:tcW w:w="4827"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Наименование мероприятия</w:t>
            </w:r>
          </w:p>
        </w:tc>
        <w:tc>
          <w:tcPr>
            <w:tcW w:w="2126"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Исполнитель</w:t>
            </w:r>
          </w:p>
        </w:tc>
        <w:tc>
          <w:tcPr>
            <w:tcW w:w="851"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Срок реали-зации</w:t>
            </w:r>
          </w:p>
        </w:tc>
        <w:tc>
          <w:tcPr>
            <w:tcW w:w="992" w:type="dxa"/>
            <w:vMerge w:val="restart"/>
            <w:vAlign w:val="center"/>
          </w:tcPr>
          <w:p w:rsidR="00C26B3A" w:rsidRPr="008C1EBE" w:rsidRDefault="008C1EBE" w:rsidP="00C26B3A">
            <w:pPr>
              <w:autoSpaceDE w:val="0"/>
              <w:autoSpaceDN w:val="0"/>
              <w:adjustRightInd w:val="0"/>
              <w:jc w:val="center"/>
              <w:rPr>
                <w:rFonts w:ascii="Arial" w:hAnsi="Arial" w:cs="Arial"/>
                <w:b/>
                <w:sz w:val="12"/>
                <w:szCs w:val="12"/>
              </w:rPr>
            </w:pPr>
            <w:r w:rsidRPr="008C1EBE">
              <w:rPr>
                <w:rFonts w:ascii="Arial" w:hAnsi="Arial" w:cs="Arial"/>
                <w:b/>
                <w:sz w:val="12"/>
                <w:szCs w:val="12"/>
              </w:rPr>
              <w:t>Целевой пока</w:t>
            </w:r>
            <w:r w:rsidR="00C26B3A" w:rsidRPr="008C1EBE">
              <w:rPr>
                <w:rFonts w:ascii="Arial" w:hAnsi="Arial" w:cs="Arial"/>
                <w:b/>
                <w:sz w:val="12"/>
                <w:szCs w:val="12"/>
              </w:rPr>
              <w:t>затель</w:t>
            </w:r>
          </w:p>
        </w:tc>
        <w:tc>
          <w:tcPr>
            <w:tcW w:w="2246" w:type="dxa"/>
            <w:vMerge w:val="restart"/>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Источник финансирования</w:t>
            </w:r>
          </w:p>
        </w:tc>
        <w:tc>
          <w:tcPr>
            <w:tcW w:w="4107" w:type="dxa"/>
            <w:gridSpan w:val="3"/>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Объем финансирования по годам (тыс. руб.)</w:t>
            </w:r>
          </w:p>
        </w:tc>
      </w:tr>
      <w:tr w:rsidR="00C26B3A" w:rsidRPr="008C1EBE" w:rsidTr="008C1EBE">
        <w:trPr>
          <w:trHeight w:val="20"/>
        </w:trPr>
        <w:tc>
          <w:tcPr>
            <w:tcW w:w="565"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4827"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2126"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851"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992"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2246" w:type="dxa"/>
            <w:vMerge/>
            <w:vAlign w:val="center"/>
          </w:tcPr>
          <w:p w:rsidR="00C26B3A" w:rsidRPr="008C1EBE" w:rsidRDefault="00C26B3A" w:rsidP="00C26B3A">
            <w:pPr>
              <w:autoSpaceDE w:val="0"/>
              <w:autoSpaceDN w:val="0"/>
              <w:adjustRightInd w:val="0"/>
              <w:jc w:val="center"/>
              <w:rPr>
                <w:rFonts w:ascii="Arial" w:hAnsi="Arial" w:cs="Arial"/>
                <w:b/>
                <w:sz w:val="12"/>
                <w:szCs w:val="12"/>
              </w:rPr>
            </w:pPr>
          </w:p>
        </w:tc>
        <w:tc>
          <w:tcPr>
            <w:tcW w:w="1369" w:type="dxa"/>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2023</w:t>
            </w:r>
          </w:p>
        </w:tc>
        <w:tc>
          <w:tcPr>
            <w:tcW w:w="1369" w:type="dxa"/>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2024</w:t>
            </w:r>
          </w:p>
        </w:tc>
        <w:tc>
          <w:tcPr>
            <w:tcW w:w="1369" w:type="dxa"/>
            <w:vAlign w:val="center"/>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2025</w:t>
            </w:r>
          </w:p>
        </w:tc>
      </w:tr>
      <w:tr w:rsidR="00C26B3A" w:rsidRPr="008C1EBE" w:rsidTr="008C1EBE">
        <w:trPr>
          <w:trHeight w:val="20"/>
        </w:trPr>
        <w:tc>
          <w:tcPr>
            <w:tcW w:w="565"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w:t>
            </w:r>
          </w:p>
        </w:tc>
        <w:tc>
          <w:tcPr>
            <w:tcW w:w="4827"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w:t>
            </w:r>
          </w:p>
        </w:tc>
        <w:tc>
          <w:tcPr>
            <w:tcW w:w="2126"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3</w:t>
            </w:r>
          </w:p>
        </w:tc>
        <w:tc>
          <w:tcPr>
            <w:tcW w:w="851"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4</w:t>
            </w:r>
          </w:p>
        </w:tc>
        <w:tc>
          <w:tcPr>
            <w:tcW w:w="992"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5</w:t>
            </w:r>
          </w:p>
        </w:tc>
        <w:tc>
          <w:tcPr>
            <w:tcW w:w="2246"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6</w:t>
            </w:r>
          </w:p>
        </w:tc>
        <w:tc>
          <w:tcPr>
            <w:tcW w:w="1369"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7</w:t>
            </w:r>
          </w:p>
        </w:tc>
        <w:tc>
          <w:tcPr>
            <w:tcW w:w="1369"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8</w:t>
            </w:r>
          </w:p>
        </w:tc>
        <w:tc>
          <w:tcPr>
            <w:tcW w:w="1369" w:type="dxa"/>
            <w:vAlign w:val="center"/>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9</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1.</w:t>
            </w:r>
          </w:p>
        </w:tc>
        <w:tc>
          <w:tcPr>
            <w:tcW w:w="15149" w:type="dxa"/>
            <w:gridSpan w:val="8"/>
          </w:tcPr>
          <w:p w:rsidR="00C26B3A" w:rsidRPr="008C1EBE" w:rsidRDefault="00C26B3A" w:rsidP="00C26B3A">
            <w:pPr>
              <w:autoSpaceDE w:val="0"/>
              <w:autoSpaceDN w:val="0"/>
              <w:adjustRightInd w:val="0"/>
              <w:rPr>
                <w:rFonts w:ascii="Arial" w:hAnsi="Arial" w:cs="Arial"/>
                <w:b/>
                <w:sz w:val="12"/>
                <w:szCs w:val="12"/>
              </w:rPr>
            </w:pPr>
            <w:r w:rsidRPr="008C1EBE">
              <w:rPr>
                <w:rFonts w:ascii="Arial" w:hAnsi="Arial" w:cs="Arial"/>
                <w:b/>
                <w:sz w:val="12"/>
                <w:szCs w:val="12"/>
              </w:rPr>
              <w:t>Подпрограмма «Обеспечение уличного освещения».</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1.1.</w:t>
            </w:r>
          </w:p>
        </w:tc>
        <w:tc>
          <w:tcPr>
            <w:tcW w:w="15149" w:type="dxa"/>
            <w:gridSpan w:val="8"/>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Задача 1. Обеспечение уличного освещения на территории Валдайского городского поселения</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1.1.1.</w:t>
            </w:r>
          </w:p>
        </w:tc>
        <w:tc>
          <w:tcPr>
            <w:tcW w:w="4827"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212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комитет жилищно-коммунального и дорожного хозяйства</w:t>
            </w:r>
          </w:p>
        </w:tc>
        <w:tc>
          <w:tcPr>
            <w:tcW w:w="851"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2023-2025</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1.1.</w:t>
            </w: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бюджет Валдайского городского поселения</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4 013,99489</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3 712,01189</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3 712,01189</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1.1.2.</w:t>
            </w:r>
          </w:p>
        </w:tc>
        <w:tc>
          <w:tcPr>
            <w:tcW w:w="4827"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12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комитет жилищно-коммунального и дорожного хозяйства</w:t>
            </w:r>
          </w:p>
        </w:tc>
        <w:tc>
          <w:tcPr>
            <w:tcW w:w="851"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2023-2025</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1.1.</w:t>
            </w: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бюджет Валдайского городского поселения</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4 334,86039</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4 334,86039</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4 334,86039</w:t>
            </w:r>
          </w:p>
        </w:tc>
      </w:tr>
      <w:tr w:rsidR="00C26B3A" w:rsidRPr="008C1EBE" w:rsidTr="008C1EBE">
        <w:trPr>
          <w:trHeight w:val="20"/>
        </w:trPr>
        <w:tc>
          <w:tcPr>
            <w:tcW w:w="11607" w:type="dxa"/>
            <w:gridSpan w:val="6"/>
          </w:tcPr>
          <w:p w:rsidR="00C26B3A" w:rsidRPr="008C1EBE" w:rsidRDefault="00C26B3A" w:rsidP="00C26B3A">
            <w:pPr>
              <w:autoSpaceDE w:val="0"/>
              <w:autoSpaceDN w:val="0"/>
              <w:adjustRightInd w:val="0"/>
              <w:rPr>
                <w:rFonts w:ascii="Arial" w:hAnsi="Arial" w:cs="Arial"/>
                <w:b/>
                <w:sz w:val="12"/>
                <w:szCs w:val="12"/>
              </w:rPr>
            </w:pPr>
            <w:r w:rsidRPr="008C1EBE">
              <w:rPr>
                <w:rFonts w:ascii="Arial" w:hAnsi="Arial" w:cs="Arial"/>
                <w:b/>
                <w:sz w:val="12"/>
                <w:szCs w:val="12"/>
              </w:rPr>
              <w:t>Итого:</w:t>
            </w:r>
          </w:p>
        </w:tc>
        <w:tc>
          <w:tcPr>
            <w:tcW w:w="1369" w:type="dxa"/>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8 348,85528</w:t>
            </w:r>
          </w:p>
        </w:tc>
        <w:tc>
          <w:tcPr>
            <w:tcW w:w="1369" w:type="dxa"/>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8 046,87228</w:t>
            </w:r>
          </w:p>
        </w:tc>
        <w:tc>
          <w:tcPr>
            <w:tcW w:w="1369" w:type="dxa"/>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8 046,87228</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w:t>
            </w:r>
          </w:p>
        </w:tc>
        <w:tc>
          <w:tcPr>
            <w:tcW w:w="15149" w:type="dxa"/>
            <w:gridSpan w:val="8"/>
          </w:tcPr>
          <w:p w:rsidR="00C26B3A" w:rsidRPr="008C1EBE" w:rsidRDefault="00C26B3A" w:rsidP="00C26B3A">
            <w:pPr>
              <w:rPr>
                <w:rFonts w:ascii="Arial" w:hAnsi="Arial" w:cs="Arial"/>
                <w:b/>
                <w:sz w:val="12"/>
                <w:szCs w:val="12"/>
              </w:rPr>
            </w:pPr>
            <w:r w:rsidRPr="008C1EBE">
              <w:rPr>
                <w:rFonts w:ascii="Arial" w:hAnsi="Arial" w:cs="Arial"/>
                <w:b/>
                <w:sz w:val="12"/>
                <w:szCs w:val="12"/>
              </w:rPr>
              <w:t>Подпрограмма «Организация озеленения на территории Валдайского городского поселения».</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2.1.</w:t>
            </w:r>
          </w:p>
        </w:tc>
        <w:tc>
          <w:tcPr>
            <w:tcW w:w="15149" w:type="dxa"/>
            <w:gridSpan w:val="8"/>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Задача 1. Организация озеленения территории Валдайского городского поселения</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2.1.1.</w:t>
            </w:r>
          </w:p>
        </w:tc>
        <w:tc>
          <w:tcPr>
            <w:tcW w:w="4827"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Содержание газонов на территории Валдайского городского поселения</w:t>
            </w:r>
          </w:p>
        </w:tc>
        <w:tc>
          <w:tcPr>
            <w:tcW w:w="212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комитет жилищно-коммунального и дорожного хозяйства</w:t>
            </w:r>
          </w:p>
        </w:tc>
        <w:tc>
          <w:tcPr>
            <w:tcW w:w="851"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2023-2025</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2.1.</w:t>
            </w: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бюджет Валдайского городского поселения</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0,00</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771,66464</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771,66464</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2.1.2.</w:t>
            </w:r>
          </w:p>
        </w:tc>
        <w:tc>
          <w:tcPr>
            <w:tcW w:w="4827"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Содержание цветников на территории Валдайского городского поселения</w:t>
            </w:r>
          </w:p>
        </w:tc>
        <w:tc>
          <w:tcPr>
            <w:tcW w:w="212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комитет жилищно-коммунального и дорожного хозяйства</w:t>
            </w:r>
          </w:p>
        </w:tc>
        <w:tc>
          <w:tcPr>
            <w:tcW w:w="851"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2023-2025</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2.2.</w:t>
            </w: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бюджет Валдайского городского поселения</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1 648,017</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1 950,00</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1 950,00</w:t>
            </w:r>
          </w:p>
        </w:tc>
      </w:tr>
      <w:tr w:rsidR="00C26B3A" w:rsidRPr="008C1EBE" w:rsidTr="008C1EBE">
        <w:trPr>
          <w:trHeight w:val="20"/>
        </w:trPr>
        <w:tc>
          <w:tcPr>
            <w:tcW w:w="565"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2.1.3.</w:t>
            </w:r>
          </w:p>
        </w:tc>
        <w:tc>
          <w:tcPr>
            <w:tcW w:w="4827" w:type="dxa"/>
          </w:tcPr>
          <w:p w:rsidR="00C26B3A" w:rsidRPr="008C1EBE" w:rsidRDefault="00C26B3A" w:rsidP="00C26B3A">
            <w:pPr>
              <w:overflowPunct w:val="0"/>
              <w:autoSpaceDE w:val="0"/>
              <w:autoSpaceDN w:val="0"/>
              <w:adjustRightInd w:val="0"/>
              <w:rPr>
                <w:rFonts w:ascii="Arial" w:hAnsi="Arial" w:cs="Arial"/>
                <w:sz w:val="12"/>
                <w:szCs w:val="12"/>
              </w:rPr>
            </w:pPr>
            <w:r w:rsidRPr="008C1EBE">
              <w:rPr>
                <w:rFonts w:ascii="Arial" w:hAnsi="Arial" w:cs="Arial"/>
                <w:sz w:val="12"/>
                <w:szCs w:val="12"/>
              </w:rPr>
              <w:t>Спил, кронирование, побелка деревьев, обрезка кустарников, посадка деревьев</w:t>
            </w:r>
          </w:p>
        </w:tc>
        <w:tc>
          <w:tcPr>
            <w:tcW w:w="212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комитет жилищно-коммунального и дорожного хозяйства</w:t>
            </w:r>
          </w:p>
        </w:tc>
        <w:tc>
          <w:tcPr>
            <w:tcW w:w="851"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2023-2025</w:t>
            </w:r>
          </w:p>
        </w:tc>
        <w:tc>
          <w:tcPr>
            <w:tcW w:w="992" w:type="dxa"/>
          </w:tcPr>
          <w:p w:rsidR="00C26B3A" w:rsidRPr="008C1EBE" w:rsidRDefault="00C26B3A" w:rsidP="00C26B3A">
            <w:pPr>
              <w:autoSpaceDE w:val="0"/>
              <w:autoSpaceDN w:val="0"/>
              <w:adjustRightInd w:val="0"/>
              <w:jc w:val="center"/>
              <w:rPr>
                <w:rFonts w:ascii="Arial" w:hAnsi="Arial" w:cs="Arial"/>
                <w:sz w:val="12"/>
                <w:szCs w:val="12"/>
              </w:rPr>
            </w:pPr>
            <w:r w:rsidRPr="008C1EBE">
              <w:rPr>
                <w:rFonts w:ascii="Arial" w:hAnsi="Arial" w:cs="Arial"/>
                <w:sz w:val="12"/>
                <w:szCs w:val="12"/>
              </w:rPr>
              <w:t>2.3.</w:t>
            </w: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бюджет Валдайского городского поселения</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1 074,15952</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1 074,15952</w:t>
            </w:r>
          </w:p>
        </w:tc>
        <w:tc>
          <w:tcPr>
            <w:tcW w:w="1369" w:type="dxa"/>
          </w:tcPr>
          <w:p w:rsidR="00C26B3A" w:rsidRPr="008C1EBE" w:rsidRDefault="00C26B3A" w:rsidP="00C26B3A">
            <w:pPr>
              <w:overflowPunct w:val="0"/>
              <w:autoSpaceDE w:val="0"/>
              <w:autoSpaceDN w:val="0"/>
              <w:adjustRightInd w:val="0"/>
              <w:jc w:val="center"/>
              <w:rPr>
                <w:rFonts w:ascii="Arial" w:hAnsi="Arial" w:cs="Arial"/>
                <w:sz w:val="12"/>
                <w:szCs w:val="12"/>
              </w:rPr>
            </w:pPr>
            <w:r w:rsidRPr="008C1EBE">
              <w:rPr>
                <w:rFonts w:ascii="Arial" w:hAnsi="Arial" w:cs="Arial"/>
                <w:sz w:val="12"/>
                <w:szCs w:val="12"/>
              </w:rPr>
              <w:t>1 074,15952</w:t>
            </w:r>
          </w:p>
        </w:tc>
      </w:tr>
      <w:tr w:rsidR="00C26B3A" w:rsidRPr="008C1EBE" w:rsidTr="008C1EBE">
        <w:trPr>
          <w:trHeight w:val="20"/>
        </w:trPr>
        <w:tc>
          <w:tcPr>
            <w:tcW w:w="11607" w:type="dxa"/>
            <w:gridSpan w:val="6"/>
          </w:tcPr>
          <w:p w:rsidR="00C26B3A" w:rsidRPr="008C1EBE" w:rsidRDefault="00C26B3A" w:rsidP="00C26B3A">
            <w:pPr>
              <w:autoSpaceDE w:val="0"/>
              <w:autoSpaceDN w:val="0"/>
              <w:adjustRightInd w:val="0"/>
              <w:rPr>
                <w:rFonts w:ascii="Arial" w:hAnsi="Arial" w:cs="Arial"/>
                <w:b/>
                <w:sz w:val="12"/>
                <w:szCs w:val="12"/>
              </w:rPr>
            </w:pPr>
            <w:r w:rsidRPr="008C1EBE">
              <w:rPr>
                <w:rFonts w:ascii="Arial" w:hAnsi="Arial" w:cs="Arial"/>
                <w:b/>
                <w:sz w:val="12"/>
                <w:szCs w:val="12"/>
              </w:rPr>
              <w:t>Итого:</w:t>
            </w:r>
          </w:p>
        </w:tc>
        <w:tc>
          <w:tcPr>
            <w:tcW w:w="1369" w:type="dxa"/>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2 722,17652</w:t>
            </w:r>
          </w:p>
        </w:tc>
        <w:tc>
          <w:tcPr>
            <w:tcW w:w="1369" w:type="dxa"/>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3 795,82416</w:t>
            </w:r>
          </w:p>
        </w:tc>
        <w:tc>
          <w:tcPr>
            <w:tcW w:w="1369" w:type="dxa"/>
          </w:tcPr>
          <w:p w:rsidR="00C26B3A" w:rsidRPr="008C1EBE" w:rsidRDefault="00C26B3A" w:rsidP="00C26B3A">
            <w:pPr>
              <w:autoSpaceDE w:val="0"/>
              <w:autoSpaceDN w:val="0"/>
              <w:adjustRightInd w:val="0"/>
              <w:jc w:val="center"/>
              <w:rPr>
                <w:rFonts w:ascii="Arial" w:hAnsi="Arial" w:cs="Arial"/>
                <w:b/>
                <w:sz w:val="12"/>
                <w:szCs w:val="12"/>
              </w:rPr>
            </w:pPr>
            <w:r w:rsidRPr="008C1EBE">
              <w:rPr>
                <w:rFonts w:ascii="Arial" w:hAnsi="Arial" w:cs="Arial"/>
                <w:b/>
                <w:sz w:val="12"/>
                <w:szCs w:val="12"/>
              </w:rPr>
              <w:t>3 795,82416</w:t>
            </w:r>
          </w:p>
        </w:tc>
      </w:tr>
      <w:tr w:rsidR="00C26B3A" w:rsidRPr="008C1EBE" w:rsidTr="008C1EBE">
        <w:trPr>
          <w:trHeight w:val="20"/>
        </w:trPr>
        <w:tc>
          <w:tcPr>
            <w:tcW w:w="9361" w:type="dxa"/>
            <w:gridSpan w:val="5"/>
          </w:tcPr>
          <w:p w:rsidR="00C26B3A" w:rsidRPr="008C1EBE" w:rsidRDefault="00C26B3A" w:rsidP="00C26B3A">
            <w:pPr>
              <w:autoSpaceDE w:val="0"/>
              <w:autoSpaceDN w:val="0"/>
              <w:adjustRightInd w:val="0"/>
              <w:rPr>
                <w:rFonts w:ascii="Arial" w:hAnsi="Arial" w:cs="Arial"/>
                <w:b/>
                <w:sz w:val="12"/>
                <w:szCs w:val="12"/>
              </w:rPr>
            </w:pPr>
            <w:r w:rsidRPr="008C1EBE">
              <w:rPr>
                <w:rFonts w:ascii="Arial" w:hAnsi="Arial" w:cs="Arial"/>
                <w:b/>
                <w:sz w:val="12"/>
                <w:szCs w:val="12"/>
              </w:rPr>
              <w:t>Всего по муниципальной программе:</w:t>
            </w: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бюджет Валдайского городского поселения</w:t>
            </w:r>
          </w:p>
        </w:tc>
        <w:tc>
          <w:tcPr>
            <w:tcW w:w="1369" w:type="dxa"/>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17 050,19001</w:t>
            </w:r>
          </w:p>
        </w:tc>
        <w:tc>
          <w:tcPr>
            <w:tcW w:w="1369" w:type="dxa"/>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25 031,98002</w:t>
            </w:r>
          </w:p>
        </w:tc>
        <w:tc>
          <w:tcPr>
            <w:tcW w:w="1369" w:type="dxa"/>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13 745,86002</w:t>
            </w:r>
          </w:p>
        </w:tc>
      </w:tr>
      <w:tr w:rsidR="00C26B3A" w:rsidRPr="008C1EBE" w:rsidTr="008C1EBE">
        <w:trPr>
          <w:trHeight w:val="20"/>
        </w:trPr>
        <w:tc>
          <w:tcPr>
            <w:tcW w:w="9361" w:type="dxa"/>
            <w:gridSpan w:val="5"/>
          </w:tcPr>
          <w:p w:rsidR="00C26B3A" w:rsidRPr="008C1EBE" w:rsidRDefault="00C26B3A" w:rsidP="00C26B3A">
            <w:pPr>
              <w:autoSpaceDE w:val="0"/>
              <w:autoSpaceDN w:val="0"/>
              <w:adjustRightInd w:val="0"/>
              <w:jc w:val="right"/>
              <w:rPr>
                <w:rFonts w:ascii="Arial" w:hAnsi="Arial" w:cs="Arial"/>
                <w:b/>
                <w:sz w:val="12"/>
                <w:szCs w:val="12"/>
              </w:rPr>
            </w:pPr>
          </w:p>
        </w:tc>
        <w:tc>
          <w:tcPr>
            <w:tcW w:w="2246" w:type="dxa"/>
          </w:tcPr>
          <w:p w:rsidR="00C26B3A" w:rsidRPr="008C1EBE" w:rsidRDefault="00C26B3A" w:rsidP="00C26B3A">
            <w:pPr>
              <w:autoSpaceDE w:val="0"/>
              <w:autoSpaceDN w:val="0"/>
              <w:adjustRightInd w:val="0"/>
              <w:rPr>
                <w:rFonts w:ascii="Arial" w:hAnsi="Arial" w:cs="Arial"/>
                <w:sz w:val="12"/>
                <w:szCs w:val="12"/>
              </w:rPr>
            </w:pPr>
            <w:r w:rsidRPr="008C1EBE">
              <w:rPr>
                <w:rFonts w:ascii="Arial" w:hAnsi="Arial" w:cs="Arial"/>
                <w:sz w:val="12"/>
                <w:szCs w:val="12"/>
              </w:rPr>
              <w:t>областной бюджет</w:t>
            </w:r>
          </w:p>
        </w:tc>
        <w:tc>
          <w:tcPr>
            <w:tcW w:w="1369" w:type="dxa"/>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w:t>
            </w:r>
          </w:p>
        </w:tc>
        <w:tc>
          <w:tcPr>
            <w:tcW w:w="1369" w:type="dxa"/>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w:t>
            </w:r>
          </w:p>
        </w:tc>
        <w:tc>
          <w:tcPr>
            <w:tcW w:w="1369" w:type="dxa"/>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w:t>
            </w:r>
          </w:p>
        </w:tc>
      </w:tr>
      <w:tr w:rsidR="00C26B3A" w:rsidRPr="008C1EBE" w:rsidTr="008C1EBE">
        <w:trPr>
          <w:trHeight w:val="20"/>
        </w:trPr>
        <w:tc>
          <w:tcPr>
            <w:tcW w:w="11607" w:type="dxa"/>
            <w:gridSpan w:val="6"/>
          </w:tcPr>
          <w:p w:rsidR="00C26B3A" w:rsidRPr="008C1EBE" w:rsidRDefault="00C26B3A" w:rsidP="00C26B3A">
            <w:pPr>
              <w:autoSpaceDE w:val="0"/>
              <w:autoSpaceDN w:val="0"/>
              <w:adjustRightInd w:val="0"/>
              <w:jc w:val="right"/>
              <w:rPr>
                <w:rFonts w:ascii="Arial" w:hAnsi="Arial" w:cs="Arial"/>
                <w:sz w:val="12"/>
                <w:szCs w:val="12"/>
              </w:rPr>
            </w:pPr>
            <w:r w:rsidRPr="008C1EBE">
              <w:rPr>
                <w:rFonts w:ascii="Arial" w:hAnsi="Arial" w:cs="Arial"/>
                <w:b/>
                <w:sz w:val="12"/>
                <w:szCs w:val="12"/>
              </w:rPr>
              <w:t>Итого:</w:t>
            </w:r>
          </w:p>
        </w:tc>
        <w:tc>
          <w:tcPr>
            <w:tcW w:w="1369" w:type="dxa"/>
          </w:tcPr>
          <w:p w:rsidR="00C26B3A" w:rsidRPr="008C1EBE" w:rsidRDefault="00C26B3A" w:rsidP="00C26B3A">
            <w:pPr>
              <w:overflowPunct w:val="0"/>
              <w:autoSpaceDE w:val="0"/>
              <w:autoSpaceDN w:val="0"/>
              <w:adjustRightInd w:val="0"/>
              <w:jc w:val="center"/>
              <w:rPr>
                <w:rFonts w:ascii="Arial" w:hAnsi="Arial" w:cs="Arial"/>
                <w:b/>
                <w:sz w:val="12"/>
                <w:szCs w:val="12"/>
              </w:rPr>
            </w:pPr>
            <w:r w:rsidRPr="008C1EBE">
              <w:rPr>
                <w:rFonts w:ascii="Arial" w:hAnsi="Arial" w:cs="Arial"/>
                <w:b/>
                <w:sz w:val="12"/>
                <w:szCs w:val="12"/>
              </w:rPr>
              <w:t>17 050,19001</w:t>
            </w:r>
          </w:p>
        </w:tc>
        <w:tc>
          <w:tcPr>
            <w:tcW w:w="1369" w:type="dxa"/>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25 031,98002</w:t>
            </w:r>
          </w:p>
        </w:tc>
        <w:tc>
          <w:tcPr>
            <w:tcW w:w="1369" w:type="dxa"/>
          </w:tcPr>
          <w:p w:rsidR="00C26B3A" w:rsidRPr="008C1EBE" w:rsidRDefault="00C26B3A" w:rsidP="00C26B3A">
            <w:pPr>
              <w:widowControl w:val="0"/>
              <w:jc w:val="center"/>
              <w:rPr>
                <w:rFonts w:ascii="Arial" w:hAnsi="Arial" w:cs="Arial"/>
                <w:b/>
                <w:sz w:val="12"/>
                <w:szCs w:val="12"/>
              </w:rPr>
            </w:pPr>
            <w:r w:rsidRPr="008C1EBE">
              <w:rPr>
                <w:rFonts w:ascii="Arial" w:hAnsi="Arial" w:cs="Arial"/>
                <w:b/>
                <w:sz w:val="12"/>
                <w:szCs w:val="12"/>
              </w:rPr>
              <w:t>13 745,86002</w:t>
            </w:r>
          </w:p>
        </w:tc>
      </w:tr>
    </w:tbl>
    <w:p w:rsidR="006706DB" w:rsidRPr="00C26B3A" w:rsidRDefault="006706DB" w:rsidP="00C26B3A">
      <w:pPr>
        <w:shd w:val="clear" w:color="auto" w:fill="FFFFFF"/>
        <w:suppressAutoHyphens/>
        <w:jc w:val="center"/>
        <w:rPr>
          <w:rFonts w:ascii="Arial" w:hAnsi="Arial" w:cs="Arial"/>
          <w:b/>
          <w:sz w:val="16"/>
          <w:szCs w:val="16"/>
        </w:rPr>
      </w:pPr>
    </w:p>
    <w:p w:rsidR="00C26B3A" w:rsidRPr="00C26B3A" w:rsidRDefault="00C26B3A" w:rsidP="00C26B3A">
      <w:pPr>
        <w:pStyle w:val="20"/>
        <w:rPr>
          <w:rFonts w:ascii="Arial" w:hAnsi="Arial" w:cs="Arial"/>
          <w:color w:val="000000"/>
          <w:sz w:val="16"/>
          <w:szCs w:val="16"/>
        </w:rPr>
      </w:pPr>
      <w:r w:rsidRPr="00C26B3A">
        <w:rPr>
          <w:rFonts w:ascii="Arial" w:hAnsi="Arial" w:cs="Arial"/>
          <w:color w:val="000000"/>
          <w:sz w:val="16"/>
          <w:szCs w:val="16"/>
        </w:rPr>
        <w:t>АДМИНИСТРАЦИЯ ВАЛДАЙСКОГО МУНИЦИПАЛЬНОГО РАЙОНА</w:t>
      </w:r>
    </w:p>
    <w:p w:rsidR="00C26B3A" w:rsidRPr="00C26B3A" w:rsidRDefault="00C26B3A" w:rsidP="00C26B3A">
      <w:pPr>
        <w:pStyle w:val="3"/>
        <w:rPr>
          <w:rFonts w:ascii="Arial" w:hAnsi="Arial" w:cs="Arial"/>
          <w:sz w:val="16"/>
          <w:szCs w:val="16"/>
        </w:rPr>
      </w:pPr>
      <w:r w:rsidRPr="00C26B3A">
        <w:rPr>
          <w:rFonts w:ascii="Arial" w:hAnsi="Arial" w:cs="Arial"/>
          <w:sz w:val="16"/>
          <w:szCs w:val="16"/>
        </w:rPr>
        <w:t>П О С Т А Н О В Л Е Н И Е</w:t>
      </w:r>
    </w:p>
    <w:p w:rsidR="00C26B3A" w:rsidRPr="00C26B3A" w:rsidRDefault="00C26B3A" w:rsidP="00C26B3A">
      <w:pPr>
        <w:jc w:val="center"/>
        <w:rPr>
          <w:rFonts w:ascii="Arial" w:hAnsi="Arial" w:cs="Arial"/>
          <w:sz w:val="16"/>
          <w:szCs w:val="16"/>
        </w:rPr>
      </w:pPr>
      <w:r w:rsidRPr="00C26B3A">
        <w:rPr>
          <w:rFonts w:ascii="Arial" w:hAnsi="Arial" w:cs="Arial"/>
          <w:sz w:val="16"/>
          <w:szCs w:val="16"/>
        </w:rPr>
        <w:t>17.03.2023 № 453</w:t>
      </w:r>
    </w:p>
    <w:p w:rsidR="008C1EBE" w:rsidRDefault="00C26B3A" w:rsidP="00C26B3A">
      <w:pPr>
        <w:tabs>
          <w:tab w:val="left" w:pos="3560"/>
        </w:tabs>
        <w:jc w:val="center"/>
        <w:rPr>
          <w:rFonts w:ascii="Arial" w:hAnsi="Arial" w:cs="Arial"/>
          <w:b/>
          <w:color w:val="000000"/>
          <w:sz w:val="16"/>
          <w:szCs w:val="16"/>
        </w:rPr>
      </w:pPr>
      <w:r w:rsidRPr="00C26B3A">
        <w:rPr>
          <w:rFonts w:ascii="Arial" w:hAnsi="Arial" w:cs="Arial"/>
          <w:b/>
          <w:color w:val="000000"/>
          <w:sz w:val="16"/>
          <w:szCs w:val="16"/>
        </w:rPr>
        <w:t>О внесении изменений в муниципальную</w:t>
      </w:r>
      <w:r w:rsidR="008C1EBE">
        <w:rPr>
          <w:rFonts w:ascii="Arial" w:hAnsi="Arial" w:cs="Arial"/>
          <w:b/>
          <w:color w:val="000000"/>
          <w:sz w:val="16"/>
          <w:szCs w:val="16"/>
        </w:rPr>
        <w:t xml:space="preserve"> </w:t>
      </w:r>
      <w:r w:rsidRPr="00C26B3A">
        <w:rPr>
          <w:rFonts w:ascii="Arial" w:hAnsi="Arial" w:cs="Arial"/>
          <w:b/>
          <w:color w:val="000000"/>
          <w:sz w:val="16"/>
          <w:szCs w:val="16"/>
        </w:rPr>
        <w:t>программу «Формирование современной</w:t>
      </w:r>
      <w:r w:rsidR="008C1EBE">
        <w:rPr>
          <w:rFonts w:ascii="Arial" w:hAnsi="Arial" w:cs="Arial"/>
          <w:b/>
          <w:color w:val="000000"/>
          <w:sz w:val="16"/>
          <w:szCs w:val="16"/>
        </w:rPr>
        <w:t xml:space="preserve"> </w:t>
      </w:r>
      <w:r w:rsidRPr="00C26B3A">
        <w:rPr>
          <w:rFonts w:ascii="Arial" w:hAnsi="Arial" w:cs="Arial"/>
          <w:b/>
          <w:color w:val="000000"/>
          <w:sz w:val="16"/>
          <w:szCs w:val="16"/>
        </w:rPr>
        <w:t xml:space="preserve">городской среды </w:t>
      </w:r>
    </w:p>
    <w:p w:rsidR="00C26B3A" w:rsidRPr="00C26B3A" w:rsidRDefault="00C26B3A" w:rsidP="00C26B3A">
      <w:pPr>
        <w:tabs>
          <w:tab w:val="left" w:pos="3560"/>
        </w:tabs>
        <w:jc w:val="center"/>
        <w:rPr>
          <w:rFonts w:ascii="Arial" w:hAnsi="Arial" w:cs="Arial"/>
          <w:b/>
          <w:color w:val="000000"/>
          <w:sz w:val="16"/>
          <w:szCs w:val="16"/>
        </w:rPr>
      </w:pPr>
      <w:r w:rsidRPr="00C26B3A">
        <w:rPr>
          <w:rFonts w:ascii="Arial" w:hAnsi="Arial" w:cs="Arial"/>
          <w:b/>
          <w:color w:val="000000"/>
          <w:sz w:val="16"/>
          <w:szCs w:val="16"/>
        </w:rPr>
        <w:t>на территории</w:t>
      </w:r>
      <w:r w:rsidR="008C1EBE">
        <w:rPr>
          <w:rFonts w:ascii="Arial" w:hAnsi="Arial" w:cs="Arial"/>
          <w:b/>
          <w:color w:val="000000"/>
          <w:sz w:val="16"/>
          <w:szCs w:val="16"/>
        </w:rPr>
        <w:t xml:space="preserve"> </w:t>
      </w:r>
      <w:r w:rsidRPr="00C26B3A">
        <w:rPr>
          <w:rFonts w:ascii="Arial" w:hAnsi="Arial" w:cs="Arial"/>
          <w:b/>
          <w:color w:val="000000"/>
          <w:sz w:val="16"/>
          <w:szCs w:val="16"/>
        </w:rPr>
        <w:t>Валдайского городского</w:t>
      </w:r>
      <w:r w:rsidR="008C1EBE">
        <w:rPr>
          <w:rFonts w:ascii="Arial" w:hAnsi="Arial" w:cs="Arial"/>
          <w:b/>
          <w:color w:val="000000"/>
          <w:sz w:val="16"/>
          <w:szCs w:val="16"/>
        </w:rPr>
        <w:t xml:space="preserve"> </w:t>
      </w:r>
      <w:r w:rsidRPr="00C26B3A">
        <w:rPr>
          <w:rFonts w:ascii="Arial" w:hAnsi="Arial" w:cs="Arial"/>
          <w:b/>
          <w:color w:val="000000"/>
          <w:sz w:val="16"/>
          <w:szCs w:val="16"/>
        </w:rPr>
        <w:t>поселения на 2018 - 2024 годы»</w:t>
      </w:r>
    </w:p>
    <w:p w:rsidR="00C26B3A" w:rsidRPr="008C1EBE" w:rsidRDefault="00C26B3A" w:rsidP="00C26B3A">
      <w:pPr>
        <w:suppressAutoHyphens/>
        <w:autoSpaceDE w:val="0"/>
        <w:autoSpaceDN w:val="0"/>
        <w:adjustRightInd w:val="0"/>
        <w:ind w:firstLine="709"/>
        <w:jc w:val="both"/>
        <w:rPr>
          <w:rFonts w:ascii="Arial" w:hAnsi="Arial" w:cs="Arial"/>
          <w:sz w:val="4"/>
          <w:szCs w:val="4"/>
        </w:rPr>
      </w:pPr>
    </w:p>
    <w:p w:rsidR="00C26B3A" w:rsidRPr="00C26B3A" w:rsidRDefault="00C26B3A" w:rsidP="00445AD5">
      <w:pPr>
        <w:suppressAutoHyphens/>
        <w:autoSpaceDE w:val="0"/>
        <w:autoSpaceDN w:val="0"/>
        <w:adjustRightInd w:val="0"/>
        <w:ind w:firstLine="284"/>
        <w:jc w:val="both"/>
        <w:rPr>
          <w:rFonts w:ascii="Arial" w:hAnsi="Arial" w:cs="Arial"/>
          <w:sz w:val="16"/>
          <w:szCs w:val="16"/>
        </w:rPr>
      </w:pPr>
      <w:r w:rsidRPr="00C26B3A">
        <w:rPr>
          <w:rFonts w:ascii="Arial" w:hAnsi="Arial" w:cs="Arial"/>
          <w:sz w:val="16"/>
          <w:szCs w:val="16"/>
        </w:rPr>
        <w:t xml:space="preserve">Администрация Валдайского муниципального района </w:t>
      </w:r>
      <w:r w:rsidRPr="00C26B3A">
        <w:rPr>
          <w:rFonts w:ascii="Arial" w:hAnsi="Arial" w:cs="Arial"/>
          <w:b/>
          <w:sz w:val="16"/>
          <w:szCs w:val="16"/>
        </w:rPr>
        <w:t>ПОСТАНОВЛЯЕТ:</w:t>
      </w:r>
    </w:p>
    <w:p w:rsidR="00C26B3A" w:rsidRPr="00C26B3A" w:rsidRDefault="00C26B3A" w:rsidP="00445AD5">
      <w:pPr>
        <w:suppressAutoHyphens/>
        <w:autoSpaceDE w:val="0"/>
        <w:autoSpaceDN w:val="0"/>
        <w:adjustRightInd w:val="0"/>
        <w:ind w:firstLine="284"/>
        <w:jc w:val="both"/>
        <w:rPr>
          <w:rFonts w:ascii="Arial" w:hAnsi="Arial" w:cs="Arial"/>
          <w:sz w:val="16"/>
          <w:szCs w:val="16"/>
        </w:rPr>
      </w:pPr>
      <w:r w:rsidRPr="00C26B3A">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 – 2024 годы», утвержденную постановлением Администрации Валдайского муниципального района от 22.12.2017 № 2671 (далее - муниципальная программа):</w:t>
      </w:r>
    </w:p>
    <w:p w:rsidR="00C26B3A" w:rsidRPr="00C26B3A" w:rsidRDefault="00C26B3A" w:rsidP="00445AD5">
      <w:pPr>
        <w:suppressAutoHyphens/>
        <w:autoSpaceDE w:val="0"/>
        <w:autoSpaceDN w:val="0"/>
        <w:adjustRightInd w:val="0"/>
        <w:ind w:firstLine="284"/>
        <w:jc w:val="both"/>
        <w:rPr>
          <w:rFonts w:ascii="Arial" w:hAnsi="Arial" w:cs="Arial"/>
          <w:sz w:val="16"/>
          <w:szCs w:val="16"/>
        </w:rPr>
      </w:pPr>
      <w:r w:rsidRPr="00C26B3A">
        <w:rPr>
          <w:rFonts w:ascii="Arial" w:hAnsi="Arial" w:cs="Arial"/>
          <w:sz w:val="16"/>
          <w:szCs w:val="16"/>
        </w:rPr>
        <w:t>1.1. Изложить пункт 6 паспорта муниципальной программы в редакции:</w:t>
      </w:r>
    </w:p>
    <w:p w:rsidR="00C26B3A" w:rsidRPr="00C26B3A" w:rsidRDefault="00C26B3A" w:rsidP="00445AD5">
      <w:pPr>
        <w:widowControl w:val="0"/>
        <w:ind w:firstLine="284"/>
        <w:jc w:val="both"/>
        <w:rPr>
          <w:rFonts w:ascii="Arial" w:hAnsi="Arial" w:cs="Arial"/>
          <w:sz w:val="16"/>
          <w:szCs w:val="16"/>
        </w:rPr>
      </w:pPr>
      <w:r w:rsidRPr="00C26B3A">
        <w:rPr>
          <w:rFonts w:ascii="Arial" w:hAnsi="Arial" w:cs="Arial"/>
          <w:sz w:val="16"/>
          <w:szCs w:val="16"/>
        </w:rPr>
        <w:t>«6. Объемы и источники финансирования муниципальной программы в целом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43"/>
        <w:gridCol w:w="1914"/>
        <w:gridCol w:w="2921"/>
        <w:gridCol w:w="1718"/>
        <w:gridCol w:w="2061"/>
        <w:gridCol w:w="1893"/>
      </w:tblGrid>
      <w:tr w:rsidR="00C26B3A" w:rsidRPr="00445AD5" w:rsidTr="00445AD5">
        <w:trPr>
          <w:trHeight w:val="20"/>
          <w:jc w:val="center"/>
        </w:trPr>
        <w:tc>
          <w:tcPr>
            <w:tcW w:w="371" w:type="pct"/>
            <w:vMerge w:val="restar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Год</w:t>
            </w:r>
          </w:p>
        </w:tc>
        <w:tc>
          <w:tcPr>
            <w:tcW w:w="4629" w:type="pct"/>
            <w:gridSpan w:val="5"/>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Источники финансирования</w:t>
            </w:r>
          </w:p>
        </w:tc>
      </w:tr>
      <w:tr w:rsidR="00C26B3A" w:rsidRPr="00445AD5" w:rsidTr="00445AD5">
        <w:trPr>
          <w:trHeight w:val="20"/>
          <w:jc w:val="center"/>
        </w:trPr>
        <w:tc>
          <w:tcPr>
            <w:tcW w:w="371" w:type="pct"/>
            <w:vMerge/>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b/>
                <w:sz w:val="12"/>
                <w:szCs w:val="12"/>
              </w:rPr>
            </w:pP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федеральный бюджет</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бюджет Валдайского городского поселения</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областной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внебюджетные средства</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ConsPlusCell"/>
              <w:jc w:val="center"/>
              <w:rPr>
                <w:b/>
                <w:sz w:val="12"/>
                <w:szCs w:val="12"/>
              </w:rPr>
            </w:pPr>
            <w:r w:rsidRPr="00445AD5">
              <w:rPr>
                <w:b/>
                <w:sz w:val="12"/>
                <w:szCs w:val="12"/>
              </w:rPr>
              <w:t>всего</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2018</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864,69200</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3 253,1660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313,27700</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4 431,13500</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2019</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2 842,46000</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4 013,7330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473,37200</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7 329,56500</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2020</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1 887,21800</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2 917,56800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521,09500</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5 325,88100</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lastRenderedPageBreak/>
              <w:t>2021</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6 251,21053</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57 605,8220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0,00000</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63 857,03253</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2022</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10 952,52915</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14 891,60800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101,86700</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25 946,00415</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2023</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1 595,07584</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3 675,850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840,01775</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6 110,94359</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2024</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sz w:val="12"/>
                <w:szCs w:val="12"/>
              </w:rPr>
            </w:pPr>
            <w:r w:rsidRPr="00445AD5">
              <w:rPr>
                <w:rFonts w:ascii="Arial" w:hAnsi="Arial" w:cs="Arial"/>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84,240</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0,00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0,00</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84,240</w:t>
            </w:r>
          </w:p>
        </w:tc>
      </w:tr>
      <w:tr w:rsidR="00C26B3A" w:rsidRPr="00445AD5" w:rsidTr="00445AD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b/>
                <w:sz w:val="12"/>
                <w:szCs w:val="12"/>
              </w:rPr>
            </w:pPr>
            <w:r w:rsidRPr="00445AD5">
              <w:rPr>
                <w:rFonts w:ascii="Arial" w:hAnsi="Arial" w:cs="Arial"/>
                <w:b/>
                <w:sz w:val="12"/>
                <w:szCs w:val="12"/>
              </w:rPr>
              <w:t>Всего:</w:t>
            </w:r>
          </w:p>
        </w:tc>
        <w:tc>
          <w:tcPr>
            <w:tcW w:w="8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pStyle w:val="afe"/>
              <w:jc w:val="center"/>
              <w:rPr>
                <w:rFonts w:ascii="Arial" w:hAnsi="Arial" w:cs="Arial"/>
                <w:b/>
                <w:sz w:val="12"/>
                <w:szCs w:val="12"/>
              </w:rPr>
            </w:pPr>
            <w:r w:rsidRPr="00445AD5">
              <w:rPr>
                <w:rFonts w:ascii="Arial" w:hAnsi="Arial" w:cs="Arial"/>
                <w:b/>
                <w:sz w:val="12"/>
                <w:szCs w:val="12"/>
              </w:rPr>
              <w:t>-</w:t>
            </w:r>
          </w:p>
        </w:tc>
        <w:tc>
          <w:tcPr>
            <w:tcW w:w="128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b/>
                <w:color w:val="000000"/>
                <w:sz w:val="12"/>
                <w:szCs w:val="12"/>
              </w:rPr>
            </w:pPr>
            <w:r w:rsidRPr="00445AD5">
              <w:rPr>
                <w:rFonts w:ascii="Arial" w:hAnsi="Arial" w:cs="Arial"/>
                <w:b/>
                <w:color w:val="000000"/>
                <w:sz w:val="12"/>
                <w:szCs w:val="12"/>
              </w:rPr>
              <w:t>24 477,42552</w:t>
            </w:r>
          </w:p>
        </w:tc>
        <w:tc>
          <w:tcPr>
            <w:tcW w:w="75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b/>
                <w:color w:val="000000"/>
                <w:sz w:val="12"/>
                <w:szCs w:val="12"/>
              </w:rPr>
            </w:pPr>
            <w:r w:rsidRPr="00445AD5">
              <w:rPr>
                <w:rFonts w:ascii="Arial" w:hAnsi="Arial" w:cs="Arial"/>
                <w:b/>
                <w:color w:val="000000"/>
                <w:sz w:val="12"/>
                <w:szCs w:val="12"/>
              </w:rPr>
              <w:t>86 357,7470</w:t>
            </w:r>
          </w:p>
        </w:tc>
        <w:tc>
          <w:tcPr>
            <w:tcW w:w="908"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b/>
                <w:color w:val="000000"/>
                <w:sz w:val="12"/>
                <w:szCs w:val="12"/>
              </w:rPr>
            </w:pPr>
            <w:r w:rsidRPr="00445AD5">
              <w:rPr>
                <w:rFonts w:ascii="Arial" w:hAnsi="Arial" w:cs="Arial"/>
                <w:b/>
                <w:color w:val="000000"/>
                <w:sz w:val="12"/>
                <w:szCs w:val="12"/>
              </w:rPr>
              <w:t>2 249,62875</w:t>
            </w:r>
          </w:p>
        </w:tc>
        <w:tc>
          <w:tcPr>
            <w:tcW w:w="83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b/>
                <w:color w:val="000000"/>
                <w:sz w:val="12"/>
                <w:szCs w:val="12"/>
              </w:rPr>
            </w:pPr>
            <w:r w:rsidRPr="00445AD5">
              <w:rPr>
                <w:rFonts w:ascii="Arial" w:hAnsi="Arial" w:cs="Arial"/>
                <w:b/>
                <w:color w:val="000000"/>
                <w:sz w:val="12"/>
                <w:szCs w:val="12"/>
              </w:rPr>
              <w:t>113 084,80127</w:t>
            </w:r>
          </w:p>
        </w:tc>
      </w:tr>
    </w:tbl>
    <w:p w:rsidR="00C26B3A" w:rsidRPr="00445AD5" w:rsidRDefault="00C26B3A" w:rsidP="00C26B3A">
      <w:pPr>
        <w:autoSpaceDE w:val="0"/>
        <w:autoSpaceDN w:val="0"/>
        <w:adjustRightInd w:val="0"/>
        <w:ind w:firstLine="709"/>
        <w:jc w:val="right"/>
        <w:rPr>
          <w:rFonts w:ascii="Arial" w:hAnsi="Arial" w:cs="Arial"/>
          <w:sz w:val="12"/>
          <w:szCs w:val="12"/>
        </w:rPr>
      </w:pPr>
      <w:r w:rsidRPr="00445AD5">
        <w:rPr>
          <w:rFonts w:ascii="Arial" w:hAnsi="Arial" w:cs="Arial"/>
          <w:sz w:val="12"/>
          <w:szCs w:val="12"/>
        </w:rPr>
        <w:t>»;</w:t>
      </w:r>
    </w:p>
    <w:p w:rsidR="00C26B3A" w:rsidRPr="00C26B3A" w:rsidRDefault="00C26B3A" w:rsidP="00445AD5">
      <w:pPr>
        <w:autoSpaceDE w:val="0"/>
        <w:autoSpaceDN w:val="0"/>
        <w:adjustRightInd w:val="0"/>
        <w:ind w:firstLine="284"/>
        <w:jc w:val="both"/>
        <w:rPr>
          <w:rFonts w:ascii="Arial" w:hAnsi="Arial" w:cs="Arial"/>
          <w:sz w:val="16"/>
          <w:szCs w:val="16"/>
        </w:rPr>
      </w:pPr>
      <w:r w:rsidRPr="00C26B3A">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1.3. Изложить мероприятия муниципальной программы в прилагаемой редакции (приложение 2);</w:t>
      </w: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1.4. Изложить Адресный перечень многоквартирных домов Валдайского городского поселения, дворовые территории которых подлежат благоустройству в 2023 году в прилагаемой редакции (приложение 3);</w:t>
      </w: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1.5. Изложить Адресный перечень наиболее посещаемых территорий общего пользования Валдайского городского поселения подлежащих благоустройству в 2023 году в прилагаемой редакции (приложение 4).</w:t>
      </w:r>
    </w:p>
    <w:p w:rsidR="00C26B3A" w:rsidRPr="00C26B3A" w:rsidRDefault="00C26B3A" w:rsidP="00445AD5">
      <w:pPr>
        <w:suppressAutoHyphens/>
        <w:autoSpaceDE w:val="0"/>
        <w:autoSpaceDN w:val="0"/>
        <w:adjustRightInd w:val="0"/>
        <w:ind w:firstLine="284"/>
        <w:jc w:val="both"/>
        <w:rPr>
          <w:rFonts w:ascii="Arial" w:hAnsi="Arial" w:cs="Arial"/>
          <w:sz w:val="16"/>
          <w:szCs w:val="16"/>
        </w:rPr>
      </w:pPr>
      <w:r w:rsidRPr="00C26B3A">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C26B3A" w:rsidRPr="00C26B3A" w:rsidRDefault="00C26B3A" w:rsidP="00C26B3A">
      <w:pPr>
        <w:jc w:val="both"/>
        <w:rPr>
          <w:rFonts w:ascii="Arial" w:hAnsi="Arial" w:cs="Arial"/>
          <w:sz w:val="16"/>
          <w:szCs w:val="16"/>
        </w:rPr>
      </w:pPr>
      <w:r w:rsidRPr="00C26B3A">
        <w:rPr>
          <w:rFonts w:ascii="Arial" w:hAnsi="Arial" w:cs="Arial"/>
          <w:b/>
          <w:sz w:val="16"/>
          <w:szCs w:val="16"/>
        </w:rPr>
        <w:t>Глава муниципального района</w:t>
      </w:r>
      <w:r w:rsidRPr="00C26B3A">
        <w:rPr>
          <w:rFonts w:ascii="Arial" w:hAnsi="Arial" w:cs="Arial"/>
          <w:b/>
          <w:sz w:val="16"/>
          <w:szCs w:val="16"/>
        </w:rPr>
        <w:tab/>
      </w:r>
      <w:r w:rsidRPr="00C26B3A">
        <w:rPr>
          <w:rFonts w:ascii="Arial" w:hAnsi="Arial" w:cs="Arial"/>
          <w:b/>
          <w:sz w:val="16"/>
          <w:szCs w:val="16"/>
        </w:rPr>
        <w:tab/>
        <w:t>Ю.В.Стадэ</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Приложение 1</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к постановлению Администрации</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муниципального района</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от 17.03.2023 № 453</w:t>
      </w:r>
    </w:p>
    <w:p w:rsidR="00C26B3A" w:rsidRPr="00C26B3A" w:rsidRDefault="00C26B3A" w:rsidP="00C26B3A">
      <w:pPr>
        <w:autoSpaceDE w:val="0"/>
        <w:autoSpaceDN w:val="0"/>
        <w:adjustRightInd w:val="0"/>
        <w:jc w:val="center"/>
        <w:rPr>
          <w:rFonts w:ascii="Arial" w:hAnsi="Arial" w:cs="Arial"/>
          <w:b/>
          <w:sz w:val="16"/>
          <w:szCs w:val="16"/>
        </w:rPr>
      </w:pPr>
      <w:r w:rsidRPr="00C26B3A">
        <w:rPr>
          <w:rFonts w:ascii="Arial" w:hAnsi="Arial" w:cs="Arial"/>
          <w:b/>
          <w:sz w:val="16"/>
          <w:szCs w:val="16"/>
        </w:rPr>
        <w:t>ПЕРЕЧЕНЬ</w:t>
      </w:r>
    </w:p>
    <w:p w:rsidR="00C26B3A" w:rsidRPr="00C26B3A" w:rsidRDefault="00C26B3A" w:rsidP="00C26B3A">
      <w:pPr>
        <w:widowControl w:val="0"/>
        <w:jc w:val="center"/>
        <w:rPr>
          <w:rFonts w:ascii="Arial" w:hAnsi="Arial" w:cs="Arial"/>
          <w:b/>
          <w:sz w:val="16"/>
          <w:szCs w:val="16"/>
        </w:rPr>
      </w:pPr>
      <w:r w:rsidRPr="00C26B3A">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1"/>
        <w:gridCol w:w="6420"/>
        <w:gridCol w:w="920"/>
        <w:gridCol w:w="1790"/>
        <w:gridCol w:w="277"/>
        <w:gridCol w:w="277"/>
        <w:gridCol w:w="277"/>
        <w:gridCol w:w="277"/>
        <w:gridCol w:w="277"/>
        <w:gridCol w:w="277"/>
        <w:gridCol w:w="277"/>
      </w:tblGrid>
      <w:tr w:rsidR="00C26B3A" w:rsidRPr="00445AD5" w:rsidTr="008C1EBE">
        <w:trPr>
          <w:trHeight w:val="20"/>
        </w:trPr>
        <w:tc>
          <w:tcPr>
            <w:tcW w:w="0" w:type="auto"/>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 п/п</w:t>
            </w:r>
          </w:p>
        </w:tc>
        <w:tc>
          <w:tcPr>
            <w:tcW w:w="0" w:type="auto"/>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Наименование целевого показателя</w:t>
            </w:r>
          </w:p>
        </w:tc>
        <w:tc>
          <w:tcPr>
            <w:tcW w:w="0" w:type="auto"/>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Единица измерения</w:t>
            </w:r>
          </w:p>
        </w:tc>
        <w:tc>
          <w:tcPr>
            <w:tcW w:w="0" w:type="auto"/>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Базовое значение целевого показателя (2017 год)</w:t>
            </w:r>
          </w:p>
        </w:tc>
        <w:tc>
          <w:tcPr>
            <w:tcW w:w="0" w:type="auto"/>
            <w:gridSpan w:val="7"/>
            <w:vAlign w:val="center"/>
          </w:tcPr>
          <w:p w:rsidR="00445AD5" w:rsidRDefault="00C26B3A" w:rsidP="00C26B3A">
            <w:pPr>
              <w:jc w:val="center"/>
              <w:rPr>
                <w:rFonts w:ascii="Arial" w:hAnsi="Arial" w:cs="Arial"/>
                <w:b/>
                <w:sz w:val="12"/>
                <w:szCs w:val="12"/>
              </w:rPr>
            </w:pPr>
            <w:r w:rsidRPr="00445AD5">
              <w:rPr>
                <w:rFonts w:ascii="Arial" w:hAnsi="Arial" w:cs="Arial"/>
                <w:b/>
                <w:sz w:val="12"/>
                <w:szCs w:val="12"/>
              </w:rPr>
              <w:t xml:space="preserve">Значение целевого показателя </w:t>
            </w:r>
          </w:p>
          <w:p w:rsidR="00C26B3A" w:rsidRPr="00445AD5" w:rsidRDefault="00C26B3A" w:rsidP="00C26B3A">
            <w:pPr>
              <w:jc w:val="center"/>
              <w:rPr>
                <w:rFonts w:ascii="Arial" w:hAnsi="Arial" w:cs="Arial"/>
                <w:b/>
                <w:sz w:val="12"/>
                <w:szCs w:val="12"/>
              </w:rPr>
            </w:pPr>
            <w:r w:rsidRPr="00445AD5">
              <w:rPr>
                <w:rFonts w:ascii="Arial" w:hAnsi="Arial" w:cs="Arial"/>
                <w:b/>
                <w:sz w:val="12"/>
                <w:szCs w:val="12"/>
              </w:rPr>
              <w:t>по годам</w:t>
            </w:r>
          </w:p>
        </w:tc>
      </w:tr>
      <w:tr w:rsidR="00C26B3A" w:rsidRPr="00445AD5" w:rsidTr="008C1EBE">
        <w:trPr>
          <w:trHeight w:val="20"/>
        </w:trPr>
        <w:tc>
          <w:tcPr>
            <w:tcW w:w="0" w:type="auto"/>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0" w:type="auto"/>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0" w:type="auto"/>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0" w:type="auto"/>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2018</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2019</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2020</w:t>
            </w:r>
          </w:p>
        </w:tc>
        <w:tc>
          <w:tcPr>
            <w:tcW w:w="0" w:type="auto"/>
            <w:vAlign w:val="center"/>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2021</w:t>
            </w:r>
          </w:p>
        </w:tc>
        <w:tc>
          <w:tcPr>
            <w:tcW w:w="0" w:type="auto"/>
            <w:vAlign w:val="center"/>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2022</w:t>
            </w:r>
          </w:p>
        </w:tc>
        <w:tc>
          <w:tcPr>
            <w:tcW w:w="0" w:type="auto"/>
            <w:vAlign w:val="center"/>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2023</w:t>
            </w:r>
          </w:p>
        </w:tc>
        <w:tc>
          <w:tcPr>
            <w:tcW w:w="0" w:type="auto"/>
            <w:vAlign w:val="center"/>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2024</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3</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4</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7</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8</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9</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11</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w:t>
            </w:r>
          </w:p>
        </w:tc>
        <w:tc>
          <w:tcPr>
            <w:tcW w:w="0" w:type="auto"/>
            <w:gridSpan w:val="10"/>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2018 - 2024 годы»</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1.1.</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 xml:space="preserve">Количество благоустроенных дворовых территорий </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ед.</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4</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lang w:val="en-US"/>
              </w:rPr>
              <w:t>1</w:t>
            </w:r>
            <w:r w:rsidRPr="00445AD5">
              <w:rPr>
                <w:rFonts w:ascii="Arial" w:hAnsi="Arial" w:cs="Arial"/>
                <w:sz w:val="12"/>
                <w:szCs w:val="12"/>
              </w:rPr>
              <w:t>.2.</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Количество благоустроенных наиболее посещаемых общественных территорий</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ед.</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1.3.</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ед.</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7</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7</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1.4.</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Количество обслуживаемых точек доступа к общественной сети «Интернет» на наиболее посещаемых территориях</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ед.</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1.5.</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ед.</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1.6.</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граждан</w:t>
            </w:r>
          </w:p>
        </w:tc>
        <w:tc>
          <w:tcPr>
            <w:tcW w:w="0" w:type="auto"/>
          </w:tcPr>
          <w:p w:rsidR="00C26B3A" w:rsidRPr="00445AD5" w:rsidRDefault="00C26B3A" w:rsidP="00C26B3A">
            <w:pPr>
              <w:autoSpaceDE w:val="0"/>
              <w:autoSpaceDN w:val="0"/>
              <w:adjustRightInd w:val="0"/>
              <w:jc w:val="center"/>
              <w:rPr>
                <w:rFonts w:ascii="Arial" w:hAnsi="Arial" w:cs="Arial"/>
                <w:sz w:val="12"/>
                <w:szCs w:val="12"/>
                <w:lang w:val="en-US"/>
              </w:rPr>
            </w:pPr>
            <w:r w:rsidRPr="00445AD5">
              <w:rPr>
                <w:rFonts w:ascii="Arial" w:hAnsi="Arial" w:cs="Arial"/>
                <w:sz w:val="12"/>
                <w:szCs w:val="12"/>
                <w:lang w:val="en-US"/>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100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100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r>
      <w:tr w:rsidR="00C26B3A" w:rsidRPr="00445AD5" w:rsidTr="008C1EBE">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1.7.</w:t>
            </w:r>
          </w:p>
        </w:tc>
        <w:tc>
          <w:tcPr>
            <w:tcW w:w="0" w:type="auto"/>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ед.</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0,5</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0,5</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w:t>
            </w:r>
          </w:p>
        </w:tc>
      </w:tr>
    </w:tbl>
    <w:p w:rsidR="00C26B3A" w:rsidRPr="00445AD5" w:rsidRDefault="00C26B3A" w:rsidP="00C26B3A">
      <w:pPr>
        <w:jc w:val="right"/>
        <w:rPr>
          <w:rFonts w:ascii="Arial" w:hAnsi="Arial" w:cs="Arial"/>
          <w:sz w:val="8"/>
          <w:szCs w:val="8"/>
        </w:rPr>
      </w:pP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Приложение 2</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к постановлению Администрации</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муниципального района</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от 17.03.2023 № 453</w:t>
      </w:r>
    </w:p>
    <w:p w:rsidR="00C26B3A" w:rsidRPr="00C26B3A" w:rsidRDefault="00C26B3A" w:rsidP="00C26B3A">
      <w:pPr>
        <w:widowControl w:val="0"/>
        <w:autoSpaceDE w:val="0"/>
        <w:autoSpaceDN w:val="0"/>
        <w:jc w:val="center"/>
        <w:rPr>
          <w:rFonts w:ascii="Arial" w:hAnsi="Arial" w:cs="Arial"/>
          <w:b/>
          <w:sz w:val="16"/>
          <w:szCs w:val="16"/>
        </w:rPr>
      </w:pPr>
      <w:r w:rsidRPr="00C26B3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
        <w:gridCol w:w="1977"/>
        <w:gridCol w:w="1603"/>
        <w:gridCol w:w="767"/>
        <w:gridCol w:w="902"/>
        <w:gridCol w:w="1646"/>
        <w:gridCol w:w="511"/>
        <w:gridCol w:w="644"/>
        <w:gridCol w:w="544"/>
        <w:gridCol w:w="678"/>
        <w:gridCol w:w="745"/>
        <w:gridCol w:w="678"/>
        <w:gridCol w:w="378"/>
      </w:tblGrid>
      <w:tr w:rsidR="00445AD5" w:rsidRPr="00445AD5" w:rsidTr="00445AD5">
        <w:trPr>
          <w:trHeight w:val="20"/>
        </w:trPr>
        <w:tc>
          <w:tcPr>
            <w:tcW w:w="0" w:type="auto"/>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 п/п</w:t>
            </w:r>
          </w:p>
        </w:tc>
        <w:tc>
          <w:tcPr>
            <w:tcW w:w="2023" w:type="dxa"/>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Наименование мероприятия</w:t>
            </w:r>
          </w:p>
        </w:tc>
        <w:tc>
          <w:tcPr>
            <w:tcW w:w="1636" w:type="dxa"/>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Исполнитель</w:t>
            </w:r>
          </w:p>
        </w:tc>
        <w:tc>
          <w:tcPr>
            <w:tcW w:w="715" w:type="dxa"/>
            <w:vMerge w:val="restart"/>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Срок реализации</w:t>
            </w:r>
          </w:p>
        </w:tc>
        <w:tc>
          <w:tcPr>
            <w:tcW w:w="876" w:type="dxa"/>
            <w:vMerge w:val="restart"/>
            <w:vAlign w:val="center"/>
          </w:tcPr>
          <w:p w:rsidR="00C26B3A" w:rsidRPr="00445AD5" w:rsidRDefault="00C26B3A" w:rsidP="00445AD5">
            <w:pPr>
              <w:autoSpaceDE w:val="0"/>
              <w:autoSpaceDN w:val="0"/>
              <w:adjustRightInd w:val="0"/>
              <w:jc w:val="center"/>
              <w:rPr>
                <w:rFonts w:ascii="Arial" w:hAnsi="Arial" w:cs="Arial"/>
                <w:b/>
                <w:sz w:val="12"/>
                <w:szCs w:val="12"/>
              </w:rPr>
            </w:pPr>
            <w:r w:rsidRPr="00445AD5">
              <w:rPr>
                <w:rFonts w:ascii="Arial" w:hAnsi="Arial" w:cs="Arial"/>
                <w:b/>
                <w:sz w:val="12"/>
                <w:szCs w:val="12"/>
              </w:rPr>
              <w:t>Целевой показатель</w:t>
            </w:r>
          </w:p>
        </w:tc>
        <w:tc>
          <w:tcPr>
            <w:tcW w:w="1645" w:type="dxa"/>
            <w:vMerge w:val="restart"/>
            <w:vAlign w:val="center"/>
          </w:tcPr>
          <w:p w:rsidR="00445AD5" w:rsidRDefault="00C26B3A" w:rsidP="00445AD5">
            <w:pPr>
              <w:autoSpaceDE w:val="0"/>
              <w:autoSpaceDN w:val="0"/>
              <w:adjustRightInd w:val="0"/>
              <w:jc w:val="center"/>
              <w:rPr>
                <w:rFonts w:ascii="Arial" w:hAnsi="Arial" w:cs="Arial"/>
                <w:b/>
                <w:sz w:val="12"/>
                <w:szCs w:val="12"/>
              </w:rPr>
            </w:pPr>
            <w:r w:rsidRPr="00445AD5">
              <w:rPr>
                <w:rFonts w:ascii="Arial" w:hAnsi="Arial" w:cs="Arial"/>
                <w:b/>
                <w:sz w:val="12"/>
                <w:szCs w:val="12"/>
              </w:rPr>
              <w:t xml:space="preserve">Источник </w:t>
            </w:r>
          </w:p>
          <w:p w:rsidR="00C26B3A" w:rsidRPr="00445AD5" w:rsidRDefault="00C26B3A" w:rsidP="00445AD5">
            <w:pPr>
              <w:autoSpaceDE w:val="0"/>
              <w:autoSpaceDN w:val="0"/>
              <w:adjustRightInd w:val="0"/>
              <w:jc w:val="center"/>
              <w:rPr>
                <w:rFonts w:ascii="Arial" w:hAnsi="Arial" w:cs="Arial"/>
                <w:b/>
                <w:sz w:val="12"/>
                <w:szCs w:val="12"/>
              </w:rPr>
            </w:pPr>
            <w:r w:rsidRPr="00445AD5">
              <w:rPr>
                <w:rFonts w:ascii="Arial" w:hAnsi="Arial" w:cs="Arial"/>
                <w:b/>
                <w:sz w:val="12"/>
                <w:szCs w:val="12"/>
              </w:rPr>
              <w:t>финансирования</w:t>
            </w:r>
          </w:p>
        </w:tc>
        <w:tc>
          <w:tcPr>
            <w:tcW w:w="0" w:type="auto"/>
            <w:gridSpan w:val="7"/>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Объем финансирования по годам (тыс. руб.)</w:t>
            </w:r>
          </w:p>
        </w:tc>
      </w:tr>
      <w:tr w:rsidR="00445AD5" w:rsidRPr="00445AD5" w:rsidTr="00445AD5">
        <w:trPr>
          <w:trHeight w:val="20"/>
        </w:trPr>
        <w:tc>
          <w:tcPr>
            <w:tcW w:w="0" w:type="auto"/>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2023" w:type="dxa"/>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1636" w:type="dxa"/>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715" w:type="dxa"/>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876" w:type="dxa"/>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1645" w:type="dxa"/>
            <w:vMerge/>
            <w:vAlign w:val="center"/>
          </w:tcPr>
          <w:p w:rsidR="00C26B3A" w:rsidRPr="00445AD5" w:rsidRDefault="00C26B3A" w:rsidP="00C26B3A">
            <w:pPr>
              <w:autoSpaceDE w:val="0"/>
              <w:autoSpaceDN w:val="0"/>
              <w:adjustRightInd w:val="0"/>
              <w:jc w:val="center"/>
              <w:rPr>
                <w:rFonts w:ascii="Arial" w:hAnsi="Arial" w:cs="Arial"/>
                <w:b/>
                <w:sz w:val="12"/>
                <w:szCs w:val="12"/>
              </w:rPr>
            </w:pP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2018</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2019</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2020</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2021</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2022</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2023</w:t>
            </w:r>
          </w:p>
        </w:tc>
        <w:tc>
          <w:tcPr>
            <w:tcW w:w="0" w:type="auto"/>
            <w:vAlign w:val="center"/>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2024</w:t>
            </w:r>
          </w:p>
        </w:tc>
      </w:tr>
      <w:tr w:rsidR="00445AD5"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w:t>
            </w:r>
          </w:p>
        </w:tc>
        <w:tc>
          <w:tcPr>
            <w:tcW w:w="2023"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w:t>
            </w:r>
          </w:p>
        </w:tc>
        <w:tc>
          <w:tcPr>
            <w:tcW w:w="1636"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3</w:t>
            </w:r>
          </w:p>
        </w:tc>
        <w:tc>
          <w:tcPr>
            <w:tcW w:w="715"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4</w:t>
            </w:r>
          </w:p>
        </w:tc>
        <w:tc>
          <w:tcPr>
            <w:tcW w:w="876"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w:t>
            </w:r>
          </w:p>
        </w:tc>
        <w:tc>
          <w:tcPr>
            <w:tcW w:w="1645"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7</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8</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9</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11</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13</w:t>
            </w:r>
          </w:p>
        </w:tc>
      </w:tr>
      <w:tr w:rsidR="00C26B3A"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w:t>
            </w:r>
          </w:p>
        </w:tc>
        <w:tc>
          <w:tcPr>
            <w:tcW w:w="0" w:type="auto"/>
            <w:gridSpan w:val="12"/>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C26B3A"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1.1.</w:t>
            </w:r>
          </w:p>
        </w:tc>
        <w:tc>
          <w:tcPr>
            <w:tcW w:w="0" w:type="auto"/>
            <w:gridSpan w:val="12"/>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Задача 1. Благоустройство дворовых территорий многоквартирных домов</w:t>
            </w: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1.1.2</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 xml:space="preserve">Благоустройство дворовых территорий многоквартирных домов в соответствии с Приложением 4 </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2018-2024</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1.1.</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563,897</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1 375,72926</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1668,273</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569,14222</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1 222,03086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областной и федеральный бюджеты</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2255,589</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1 984,38474</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2917,568</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347,66078</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2 973,19009</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внебюджетные средства</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313,277</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473,372</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521,095</w:t>
            </w:r>
          </w:p>
        </w:tc>
        <w:tc>
          <w:tcPr>
            <w:tcW w:w="0" w:type="auto"/>
          </w:tcPr>
          <w:p w:rsidR="00C26B3A" w:rsidRPr="00445AD5" w:rsidRDefault="00C26B3A" w:rsidP="00C26B3A">
            <w:pPr>
              <w:autoSpaceDE w:val="0"/>
              <w:autoSpaceDN w:val="0"/>
              <w:adjustRightInd w:val="0"/>
              <w:jc w:val="center"/>
              <w:rPr>
                <w:rFonts w:ascii="Arial" w:hAnsi="Arial" w:cs="Arial"/>
                <w:spacing w:val="-20"/>
                <w:sz w:val="12"/>
                <w:szCs w:val="12"/>
              </w:rPr>
            </w:pPr>
            <w:r w:rsidRPr="00445AD5">
              <w:rPr>
                <w:rFonts w:ascii="Arial" w:hAnsi="Arial" w:cs="Arial"/>
                <w:spacing w:val="-20"/>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101,867</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840,017,75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pacing w:val="-20"/>
                <w:sz w:val="12"/>
                <w:szCs w:val="12"/>
              </w:rPr>
            </w:pPr>
            <w:r w:rsidRPr="00445AD5">
              <w:rPr>
                <w:rFonts w:ascii="Arial" w:hAnsi="Arial" w:cs="Arial"/>
                <w:b/>
                <w:spacing w:val="-20"/>
                <w:sz w:val="12"/>
                <w:szCs w:val="12"/>
              </w:rPr>
              <w:t>3132,763</w:t>
            </w:r>
          </w:p>
        </w:tc>
        <w:tc>
          <w:tcPr>
            <w:tcW w:w="0" w:type="auto"/>
          </w:tcPr>
          <w:p w:rsidR="00C26B3A" w:rsidRPr="00445AD5" w:rsidRDefault="00C26B3A" w:rsidP="00C26B3A">
            <w:pPr>
              <w:autoSpaceDE w:val="0"/>
              <w:autoSpaceDN w:val="0"/>
              <w:adjustRightInd w:val="0"/>
              <w:jc w:val="center"/>
              <w:rPr>
                <w:rFonts w:ascii="Arial" w:hAnsi="Arial" w:cs="Arial"/>
                <w:b/>
                <w:spacing w:val="-20"/>
                <w:sz w:val="12"/>
                <w:szCs w:val="12"/>
              </w:rPr>
            </w:pPr>
            <w:r w:rsidRPr="00445AD5">
              <w:rPr>
                <w:rFonts w:ascii="Arial" w:hAnsi="Arial" w:cs="Arial"/>
                <w:b/>
                <w:spacing w:val="-20"/>
                <w:sz w:val="12"/>
                <w:szCs w:val="12"/>
              </w:rPr>
              <w:t>3833,486</w:t>
            </w:r>
          </w:p>
        </w:tc>
        <w:tc>
          <w:tcPr>
            <w:tcW w:w="0" w:type="auto"/>
          </w:tcPr>
          <w:p w:rsidR="00C26B3A" w:rsidRPr="00445AD5" w:rsidRDefault="00C26B3A" w:rsidP="00C26B3A">
            <w:pPr>
              <w:autoSpaceDE w:val="0"/>
              <w:autoSpaceDN w:val="0"/>
              <w:adjustRightInd w:val="0"/>
              <w:jc w:val="center"/>
              <w:rPr>
                <w:rFonts w:ascii="Arial" w:hAnsi="Arial" w:cs="Arial"/>
                <w:b/>
                <w:spacing w:val="-20"/>
                <w:sz w:val="12"/>
                <w:szCs w:val="12"/>
              </w:rPr>
            </w:pPr>
            <w:r w:rsidRPr="00445AD5">
              <w:rPr>
                <w:rFonts w:ascii="Arial" w:hAnsi="Arial" w:cs="Arial"/>
                <w:b/>
                <w:spacing w:val="-20"/>
                <w:sz w:val="12"/>
                <w:szCs w:val="12"/>
              </w:rPr>
              <w:t>5106,936</w:t>
            </w:r>
          </w:p>
        </w:tc>
        <w:tc>
          <w:tcPr>
            <w:tcW w:w="0" w:type="auto"/>
          </w:tcPr>
          <w:p w:rsidR="00C26B3A" w:rsidRPr="00445AD5" w:rsidRDefault="00C26B3A" w:rsidP="00C26B3A">
            <w:pPr>
              <w:autoSpaceDE w:val="0"/>
              <w:autoSpaceDN w:val="0"/>
              <w:adjustRightInd w:val="0"/>
              <w:jc w:val="center"/>
              <w:rPr>
                <w:rFonts w:ascii="Arial" w:hAnsi="Arial" w:cs="Arial"/>
                <w:b/>
                <w:spacing w:val="-20"/>
                <w:sz w:val="12"/>
                <w:szCs w:val="12"/>
              </w:rPr>
            </w:pPr>
            <w:r w:rsidRPr="00445AD5">
              <w:rPr>
                <w:rFonts w:ascii="Arial" w:hAnsi="Arial" w:cs="Arial"/>
                <w:b/>
                <w:spacing w:val="-20"/>
                <w:sz w:val="12"/>
                <w:szCs w:val="12"/>
              </w:rPr>
              <w:t>0,00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1 018,670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5 035,23870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r>
      <w:tr w:rsidR="00C26B3A"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w:t>
            </w:r>
          </w:p>
        </w:tc>
        <w:tc>
          <w:tcPr>
            <w:tcW w:w="0" w:type="auto"/>
            <w:gridSpan w:val="12"/>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Задача 2. Благоустройство наиболее посещаемых территорий общего пользования</w:t>
            </w: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1.2.1</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Благоустройство наиболее посещаемой территории в соответствии с Приложением 5</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2021</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249,395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1406,73074</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lang w:val="en-US"/>
              </w:rPr>
            </w:pPr>
            <w:r w:rsidRPr="00445AD5">
              <w:rPr>
                <w:rFonts w:ascii="Arial" w:hAnsi="Arial" w:cs="Arial"/>
                <w:sz w:val="12"/>
                <w:szCs w:val="12"/>
              </w:rPr>
              <w:t>457,27768</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5 </w:t>
            </w:r>
            <w:r w:rsidRPr="00445AD5">
              <w:rPr>
                <w:rFonts w:ascii="Arial" w:hAnsi="Arial" w:cs="Arial"/>
                <w:sz w:val="12"/>
                <w:szCs w:val="12"/>
                <w:lang w:val="en-US"/>
              </w:rPr>
              <w:t>6</w:t>
            </w:r>
            <w:r w:rsidRPr="00445AD5">
              <w:rPr>
                <w:rFonts w:ascii="Arial" w:hAnsi="Arial" w:cs="Arial"/>
                <w:sz w:val="12"/>
                <w:szCs w:val="12"/>
              </w:rPr>
              <w:t>37,95478</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288,80498</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областной и федеральный бюджеты</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997,577</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2029,34826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343,94956</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3 443,94722</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702,65991</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1.2.2</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Благоустройство наиболее посещаемой территории в соответствии с Приложением 5</w:t>
            </w:r>
          </w:p>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(строительство системы уличного освещения)</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2021</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3007,13805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областной и федеральный бюджеты</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2261,87244</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1246,972</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3436,079</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6 070,23773</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9 081,902</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991,46489</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1.2.3</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2018-2024</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1.3.</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51,400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60,000</w:t>
            </w:r>
          </w:p>
        </w:tc>
        <w:tc>
          <w:tcPr>
            <w:tcW w:w="0" w:type="auto"/>
          </w:tcPr>
          <w:p w:rsidR="00C26B3A" w:rsidRPr="00445AD5" w:rsidRDefault="00C26B3A" w:rsidP="00C26B3A">
            <w:pPr>
              <w:autoSpaceDE w:val="0"/>
              <w:autoSpaceDN w:val="0"/>
              <w:adjustRightInd w:val="0"/>
              <w:jc w:val="center"/>
              <w:rPr>
                <w:rFonts w:ascii="Arial" w:hAnsi="Arial" w:cs="Arial"/>
                <w:sz w:val="12"/>
                <w:szCs w:val="12"/>
                <w:lang w:val="en-US"/>
              </w:rPr>
            </w:pPr>
            <w:r w:rsidRPr="00445AD5">
              <w:rPr>
                <w:rFonts w:ascii="Arial" w:hAnsi="Arial" w:cs="Arial"/>
                <w:sz w:val="12"/>
                <w:szCs w:val="12"/>
                <w:lang w:val="en-US"/>
              </w:rPr>
              <w:t>218</w:t>
            </w:r>
            <w:r w:rsidRPr="00445AD5">
              <w:rPr>
                <w:rFonts w:ascii="Arial" w:hAnsi="Arial" w:cs="Arial"/>
                <w:sz w:val="12"/>
                <w:szCs w:val="12"/>
              </w:rPr>
              <w:t>,</w:t>
            </w:r>
            <w:r w:rsidRPr="00445AD5">
              <w:rPr>
                <w:rFonts w:ascii="Arial" w:hAnsi="Arial" w:cs="Arial"/>
                <w:sz w:val="12"/>
                <w:szCs w:val="12"/>
                <w:lang w:val="en-US"/>
              </w:rPr>
              <w:t>945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264,0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51,400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60,000</w:t>
            </w:r>
          </w:p>
        </w:tc>
        <w:tc>
          <w:tcPr>
            <w:tcW w:w="0" w:type="auto"/>
          </w:tcPr>
          <w:p w:rsidR="00C26B3A" w:rsidRPr="00445AD5" w:rsidRDefault="00C26B3A" w:rsidP="00C26B3A">
            <w:pPr>
              <w:autoSpaceDE w:val="0"/>
              <w:autoSpaceDN w:val="0"/>
              <w:adjustRightInd w:val="0"/>
              <w:jc w:val="center"/>
              <w:rPr>
                <w:rFonts w:ascii="Arial" w:hAnsi="Arial" w:cs="Arial"/>
                <w:b/>
                <w:sz w:val="12"/>
                <w:szCs w:val="12"/>
                <w:lang w:val="en-US"/>
              </w:rPr>
            </w:pPr>
            <w:r w:rsidRPr="00445AD5">
              <w:rPr>
                <w:rFonts w:ascii="Arial" w:hAnsi="Arial" w:cs="Arial"/>
                <w:b/>
                <w:sz w:val="12"/>
                <w:szCs w:val="12"/>
                <w:lang w:val="en-US"/>
              </w:rPr>
              <w:t>218</w:t>
            </w:r>
            <w:r w:rsidRPr="00445AD5">
              <w:rPr>
                <w:rFonts w:ascii="Arial" w:hAnsi="Arial" w:cs="Arial"/>
                <w:b/>
                <w:sz w:val="12"/>
                <w:szCs w:val="12"/>
              </w:rPr>
              <w:t>,</w:t>
            </w:r>
            <w:r w:rsidRPr="00445AD5">
              <w:rPr>
                <w:rFonts w:ascii="Arial" w:hAnsi="Arial" w:cs="Arial"/>
                <w:b/>
                <w:sz w:val="12"/>
                <w:szCs w:val="12"/>
                <w:lang w:val="en-US"/>
              </w:rPr>
              <w:t>945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264,0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lang w:val="en-US"/>
              </w:rPr>
              <w:t>1</w:t>
            </w:r>
            <w:r w:rsidRPr="00445AD5">
              <w:rPr>
                <w:rFonts w:ascii="Arial" w:hAnsi="Arial" w:cs="Arial"/>
                <w:sz w:val="12"/>
                <w:szCs w:val="12"/>
              </w:rPr>
              <w:t>.2.4</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Осуществление строительного контроля за выполнением работ</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2018-2024</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100,00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100,00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c>
          <w:tcPr>
            <w:tcW w:w="0" w:type="auto"/>
          </w:tcPr>
          <w:p w:rsidR="00C26B3A" w:rsidRPr="00445AD5" w:rsidRDefault="00C26B3A" w:rsidP="00C26B3A">
            <w:pPr>
              <w:autoSpaceDE w:val="0"/>
              <w:autoSpaceDN w:val="0"/>
              <w:adjustRightInd w:val="0"/>
              <w:jc w:val="center"/>
              <w:rPr>
                <w:rFonts w:ascii="Arial" w:hAnsi="Arial" w:cs="Arial"/>
                <w:sz w:val="12"/>
                <w:szCs w:val="12"/>
              </w:rPr>
            </w:pP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1.2.5</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Абонентская плата за доступ к общественной сети интернет на территории «Кузнечная площадь»</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2023-2024</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1.4.</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84,240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84,240</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84,240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84,240</w:t>
            </w:r>
          </w:p>
        </w:tc>
      </w:tr>
      <w:tr w:rsidR="00445AD5"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p>
        </w:tc>
        <w:tc>
          <w:tcPr>
            <w:tcW w:w="2023" w:type="dxa"/>
          </w:tcPr>
          <w:p w:rsidR="00C26B3A" w:rsidRPr="00445AD5" w:rsidRDefault="00C26B3A" w:rsidP="00C26B3A">
            <w:pPr>
              <w:autoSpaceDE w:val="0"/>
              <w:autoSpaceDN w:val="0"/>
              <w:adjustRightInd w:val="0"/>
              <w:rPr>
                <w:rFonts w:ascii="Arial" w:hAnsi="Arial" w:cs="Arial"/>
                <w:sz w:val="12"/>
                <w:szCs w:val="12"/>
              </w:rPr>
            </w:pPr>
          </w:p>
        </w:tc>
        <w:tc>
          <w:tcPr>
            <w:tcW w:w="1636" w:type="dxa"/>
          </w:tcPr>
          <w:p w:rsidR="00C26B3A" w:rsidRPr="00445AD5" w:rsidRDefault="00C26B3A" w:rsidP="00C26B3A">
            <w:pPr>
              <w:autoSpaceDE w:val="0"/>
              <w:autoSpaceDN w:val="0"/>
              <w:adjustRightInd w:val="0"/>
              <w:rPr>
                <w:rFonts w:ascii="Arial" w:hAnsi="Arial" w:cs="Arial"/>
                <w:sz w:val="12"/>
                <w:szCs w:val="12"/>
              </w:rPr>
            </w:pPr>
          </w:p>
        </w:tc>
        <w:tc>
          <w:tcPr>
            <w:tcW w:w="715" w:type="dxa"/>
          </w:tcPr>
          <w:p w:rsidR="00C26B3A" w:rsidRPr="00445AD5" w:rsidRDefault="00C26B3A" w:rsidP="00C26B3A">
            <w:pPr>
              <w:autoSpaceDE w:val="0"/>
              <w:autoSpaceDN w:val="0"/>
              <w:adjustRightInd w:val="0"/>
              <w:jc w:val="center"/>
              <w:rPr>
                <w:rFonts w:ascii="Arial" w:hAnsi="Arial" w:cs="Arial"/>
                <w:sz w:val="12"/>
                <w:szCs w:val="12"/>
              </w:rPr>
            </w:pPr>
          </w:p>
        </w:tc>
        <w:tc>
          <w:tcPr>
            <w:tcW w:w="876" w:type="dxa"/>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всего: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1298,372</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3496,079</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218,945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6 334,23773</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9 181,902</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1075,704 89</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84,240</w:t>
            </w:r>
          </w:p>
        </w:tc>
      </w:tr>
      <w:tr w:rsidR="00C26B3A"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1.3.</w:t>
            </w:r>
          </w:p>
        </w:tc>
        <w:tc>
          <w:tcPr>
            <w:tcW w:w="0" w:type="auto"/>
            <w:gridSpan w:val="12"/>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445AD5"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1.3.1</w:t>
            </w:r>
          </w:p>
        </w:tc>
        <w:tc>
          <w:tcPr>
            <w:tcW w:w="2023"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1636"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комитет жилищно-коммунального и дорожного хозяйства</w:t>
            </w:r>
          </w:p>
        </w:tc>
        <w:tc>
          <w:tcPr>
            <w:tcW w:w="715"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2018-2024</w:t>
            </w:r>
          </w:p>
        </w:tc>
        <w:tc>
          <w:tcPr>
            <w:tcW w:w="876" w:type="dxa"/>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1.5,</w:t>
            </w:r>
          </w:p>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1.6.</w:t>
            </w:r>
          </w:p>
        </w:tc>
        <w:tc>
          <w:tcPr>
            <w:tcW w:w="1645" w:type="dxa"/>
          </w:tcPr>
          <w:p w:rsidR="00C26B3A" w:rsidRPr="00445AD5" w:rsidRDefault="00C26B3A" w:rsidP="00C26B3A">
            <w:pPr>
              <w:autoSpaceDE w:val="0"/>
              <w:autoSpaceDN w:val="0"/>
              <w:adjustRightInd w:val="0"/>
              <w:rPr>
                <w:rFonts w:ascii="Arial" w:hAnsi="Arial" w:cs="Arial"/>
                <w:sz w:val="12"/>
                <w:szCs w:val="12"/>
              </w:rPr>
            </w:pP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r>
      <w:tr w:rsidR="00C26B3A" w:rsidRPr="00445AD5" w:rsidTr="00445AD5">
        <w:trPr>
          <w:trHeight w:val="20"/>
        </w:trPr>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1.4.</w:t>
            </w:r>
          </w:p>
        </w:tc>
        <w:tc>
          <w:tcPr>
            <w:tcW w:w="0" w:type="auto"/>
            <w:gridSpan w:val="12"/>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1.4.1</w:t>
            </w:r>
          </w:p>
        </w:tc>
        <w:tc>
          <w:tcPr>
            <w:tcW w:w="2023"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1636" w:type="dxa"/>
            <w:vMerge w:val="restart"/>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 xml:space="preserve">комитет жилищно-коммунального и дорожного хозяйства, </w:t>
            </w:r>
          </w:p>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МАУ «РИЦ»</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2021</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1.7</w:t>
            </w: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2 767,39215</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sz w:val="12"/>
                <w:szCs w:val="12"/>
              </w:rPr>
            </w:pPr>
            <w:r w:rsidRPr="00445AD5">
              <w:rPr>
                <w:rFonts w:ascii="Arial" w:hAnsi="Arial" w:cs="Arial"/>
                <w:sz w:val="12"/>
                <w:szCs w:val="12"/>
              </w:rPr>
              <w:t>областной и федеральный бюджеты</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55000,00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11100,00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0</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sz w:val="12"/>
                <w:szCs w:val="12"/>
              </w:rPr>
            </w:pPr>
          </w:p>
        </w:tc>
        <w:tc>
          <w:tcPr>
            <w:tcW w:w="2023" w:type="dxa"/>
            <w:vMerge/>
          </w:tcPr>
          <w:p w:rsidR="00C26B3A" w:rsidRPr="00445AD5" w:rsidRDefault="00C26B3A" w:rsidP="00C26B3A">
            <w:pPr>
              <w:autoSpaceDE w:val="0"/>
              <w:autoSpaceDN w:val="0"/>
              <w:adjustRightInd w:val="0"/>
              <w:rPr>
                <w:rFonts w:ascii="Arial" w:hAnsi="Arial" w:cs="Arial"/>
                <w:sz w:val="12"/>
                <w:szCs w:val="12"/>
              </w:rPr>
            </w:pPr>
          </w:p>
        </w:tc>
        <w:tc>
          <w:tcPr>
            <w:tcW w:w="1636" w:type="dxa"/>
            <w:vMerge/>
          </w:tcPr>
          <w:p w:rsidR="00C26B3A" w:rsidRPr="00445AD5" w:rsidRDefault="00C26B3A" w:rsidP="00C26B3A">
            <w:pPr>
              <w:autoSpaceDE w:val="0"/>
              <w:autoSpaceDN w:val="0"/>
              <w:adjustRightInd w:val="0"/>
              <w:rPr>
                <w:rFonts w:ascii="Arial" w:hAnsi="Arial" w:cs="Arial"/>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55000,00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13 867,39215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r>
      <w:tr w:rsidR="00445AD5" w:rsidRPr="00445AD5" w:rsidTr="00445AD5">
        <w:trPr>
          <w:trHeight w:val="20"/>
        </w:trPr>
        <w:tc>
          <w:tcPr>
            <w:tcW w:w="0" w:type="auto"/>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1.4.2</w:t>
            </w:r>
          </w:p>
        </w:tc>
        <w:tc>
          <w:tcPr>
            <w:tcW w:w="2023" w:type="dxa"/>
            <w:vMerge w:val="restart"/>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1636" w:type="dxa"/>
            <w:vMerge w:val="restart"/>
          </w:tcPr>
          <w:p w:rsidR="00C26B3A" w:rsidRPr="00445AD5" w:rsidRDefault="00C26B3A" w:rsidP="00445AD5">
            <w:pPr>
              <w:autoSpaceDE w:val="0"/>
              <w:autoSpaceDN w:val="0"/>
              <w:adjustRightInd w:val="0"/>
              <w:rPr>
                <w:rFonts w:ascii="Arial" w:hAnsi="Arial" w:cs="Arial"/>
                <w:sz w:val="12"/>
                <w:szCs w:val="12"/>
              </w:rPr>
            </w:pPr>
            <w:r w:rsidRPr="00445AD5">
              <w:rPr>
                <w:rFonts w:ascii="Arial" w:hAnsi="Arial" w:cs="Arial"/>
                <w:sz w:val="12"/>
                <w:szCs w:val="12"/>
              </w:rPr>
              <w:t xml:space="preserve">комитет жилищно-коммунального и дорожного хозяйства, </w:t>
            </w:r>
          </w:p>
          <w:p w:rsidR="00C26B3A" w:rsidRPr="00445AD5" w:rsidRDefault="00C26B3A" w:rsidP="00445AD5">
            <w:pPr>
              <w:autoSpaceDE w:val="0"/>
              <w:autoSpaceDN w:val="0"/>
              <w:adjustRightInd w:val="0"/>
              <w:rPr>
                <w:rFonts w:ascii="Arial" w:hAnsi="Arial" w:cs="Arial"/>
                <w:b/>
                <w:sz w:val="12"/>
                <w:szCs w:val="12"/>
              </w:rPr>
            </w:pPr>
            <w:r w:rsidRPr="00445AD5">
              <w:rPr>
                <w:rFonts w:ascii="Arial" w:hAnsi="Arial" w:cs="Arial"/>
                <w:sz w:val="12"/>
                <w:szCs w:val="12"/>
              </w:rPr>
              <w:t>МАУ «РИЦ»</w:t>
            </w:r>
          </w:p>
        </w:tc>
        <w:tc>
          <w:tcPr>
            <w:tcW w:w="715"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2021</w:t>
            </w:r>
          </w:p>
        </w:tc>
        <w:tc>
          <w:tcPr>
            <w:tcW w:w="876" w:type="dxa"/>
            <w:vMerge w:val="restart"/>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1.7</w:t>
            </w: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sz w:val="12"/>
                <w:szCs w:val="12"/>
              </w:rPr>
              <w:t>2 522,79448</w:t>
            </w:r>
          </w:p>
        </w:tc>
        <w:tc>
          <w:tcPr>
            <w:tcW w:w="0" w:type="auto"/>
          </w:tcPr>
          <w:p w:rsidR="00C26B3A" w:rsidRPr="00445AD5" w:rsidRDefault="00C26B3A" w:rsidP="00C26B3A">
            <w:pPr>
              <w:autoSpaceDE w:val="0"/>
              <w:autoSpaceDN w:val="0"/>
              <w:adjustRightInd w:val="0"/>
              <w:jc w:val="center"/>
              <w:rPr>
                <w:rFonts w:ascii="Arial" w:hAnsi="Arial" w:cs="Arial"/>
                <w:sz w:val="12"/>
                <w:szCs w:val="12"/>
              </w:rPr>
            </w:pPr>
            <w:r w:rsidRPr="00445AD5">
              <w:rPr>
                <w:rFonts w:ascii="Arial" w:hAnsi="Arial" w:cs="Arial"/>
                <w:sz w:val="12"/>
                <w:szCs w:val="12"/>
              </w:rPr>
              <w:t>1 878,040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b/>
                <w:sz w:val="12"/>
                <w:szCs w:val="12"/>
              </w:rPr>
            </w:pPr>
          </w:p>
        </w:tc>
        <w:tc>
          <w:tcPr>
            <w:tcW w:w="2023"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1636"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итого: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2 522,79448</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 xml:space="preserve"> 1 878,040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r>
      <w:tr w:rsidR="00445AD5" w:rsidRPr="00445AD5" w:rsidTr="00445AD5">
        <w:trPr>
          <w:trHeight w:val="20"/>
        </w:trPr>
        <w:tc>
          <w:tcPr>
            <w:tcW w:w="0" w:type="auto"/>
            <w:vMerge/>
          </w:tcPr>
          <w:p w:rsidR="00C26B3A" w:rsidRPr="00445AD5" w:rsidRDefault="00C26B3A" w:rsidP="00C26B3A">
            <w:pPr>
              <w:autoSpaceDE w:val="0"/>
              <w:autoSpaceDN w:val="0"/>
              <w:adjustRightInd w:val="0"/>
              <w:jc w:val="center"/>
              <w:rPr>
                <w:rFonts w:ascii="Arial" w:hAnsi="Arial" w:cs="Arial"/>
                <w:b/>
                <w:sz w:val="12"/>
                <w:szCs w:val="12"/>
              </w:rPr>
            </w:pPr>
          </w:p>
        </w:tc>
        <w:tc>
          <w:tcPr>
            <w:tcW w:w="2023"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1636"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715"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876" w:type="dxa"/>
            <w:vMerge/>
          </w:tcPr>
          <w:p w:rsidR="00C26B3A" w:rsidRPr="00445AD5" w:rsidRDefault="00C26B3A" w:rsidP="00C26B3A">
            <w:pPr>
              <w:autoSpaceDE w:val="0"/>
              <w:autoSpaceDN w:val="0"/>
              <w:adjustRightInd w:val="0"/>
              <w:jc w:val="center"/>
              <w:rPr>
                <w:rFonts w:ascii="Arial" w:hAnsi="Arial" w:cs="Arial"/>
                <w:b/>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всего:</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57 522,7948</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15 492,95895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w:t>
            </w:r>
          </w:p>
        </w:tc>
      </w:tr>
      <w:tr w:rsidR="00C26B3A" w:rsidRPr="00445AD5" w:rsidTr="00445AD5">
        <w:trPr>
          <w:trHeight w:val="20"/>
        </w:trPr>
        <w:tc>
          <w:tcPr>
            <w:tcW w:w="5527" w:type="dxa"/>
            <w:gridSpan w:val="5"/>
            <w:vMerge w:val="restart"/>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Всего по муниципальной программе:</w:t>
            </w: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бюджет Валдайского городского поселения</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864,692</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2842,460</w:t>
            </w:r>
          </w:p>
        </w:tc>
        <w:tc>
          <w:tcPr>
            <w:tcW w:w="0" w:type="auto"/>
          </w:tcPr>
          <w:p w:rsidR="00C26B3A" w:rsidRPr="00445AD5" w:rsidRDefault="00C26B3A" w:rsidP="00C26B3A">
            <w:pPr>
              <w:autoSpaceDE w:val="0"/>
              <w:autoSpaceDN w:val="0"/>
              <w:adjustRightInd w:val="0"/>
              <w:jc w:val="center"/>
              <w:rPr>
                <w:rFonts w:ascii="Arial" w:hAnsi="Arial" w:cs="Arial"/>
                <w:b/>
                <w:sz w:val="12"/>
                <w:szCs w:val="12"/>
                <w:lang w:val="en-US"/>
              </w:rPr>
            </w:pPr>
            <w:r w:rsidRPr="00445AD5">
              <w:rPr>
                <w:rFonts w:ascii="Arial" w:hAnsi="Arial" w:cs="Arial"/>
                <w:b/>
                <w:sz w:val="12"/>
                <w:szCs w:val="12"/>
              </w:rPr>
              <w:t>1 </w:t>
            </w:r>
            <w:r w:rsidRPr="00445AD5">
              <w:rPr>
                <w:rFonts w:ascii="Arial" w:hAnsi="Arial" w:cs="Arial"/>
                <w:b/>
                <w:sz w:val="12"/>
                <w:szCs w:val="12"/>
                <w:lang w:val="en-US"/>
              </w:rPr>
              <w:t>887</w:t>
            </w:r>
            <w:r w:rsidRPr="00445AD5">
              <w:rPr>
                <w:rFonts w:ascii="Arial" w:hAnsi="Arial" w:cs="Arial"/>
                <w:b/>
                <w:sz w:val="12"/>
                <w:szCs w:val="12"/>
              </w:rPr>
              <w:t>,</w:t>
            </w:r>
            <w:r w:rsidRPr="00445AD5">
              <w:rPr>
                <w:rFonts w:ascii="Arial" w:hAnsi="Arial" w:cs="Arial"/>
                <w:b/>
                <w:sz w:val="12"/>
                <w:szCs w:val="12"/>
                <w:lang w:val="en-US"/>
              </w:rPr>
              <w:t>218</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6 251,21053</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10 952,52915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1 595,07584</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84,240</w:t>
            </w:r>
          </w:p>
        </w:tc>
      </w:tr>
      <w:tr w:rsidR="00C26B3A" w:rsidRPr="00445AD5" w:rsidTr="00445AD5">
        <w:trPr>
          <w:trHeight w:val="20"/>
        </w:trPr>
        <w:tc>
          <w:tcPr>
            <w:tcW w:w="5527" w:type="dxa"/>
            <w:gridSpan w:val="5"/>
            <w:vMerge/>
          </w:tcPr>
          <w:p w:rsidR="00C26B3A" w:rsidRPr="00445AD5" w:rsidRDefault="00C26B3A" w:rsidP="00C26B3A">
            <w:pPr>
              <w:autoSpaceDE w:val="0"/>
              <w:autoSpaceDN w:val="0"/>
              <w:adjustRightInd w:val="0"/>
              <w:jc w:val="center"/>
              <w:rPr>
                <w:rFonts w:ascii="Arial" w:hAnsi="Arial" w:cs="Arial"/>
                <w:b/>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областной и федеральный бюджеты</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3253,166</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4013,733</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2917,568</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57 605,822</w:t>
            </w:r>
          </w:p>
        </w:tc>
        <w:tc>
          <w:tcPr>
            <w:tcW w:w="0" w:type="auto"/>
          </w:tcPr>
          <w:p w:rsidR="00C26B3A" w:rsidRPr="00445AD5" w:rsidRDefault="00C26B3A" w:rsidP="00C26B3A">
            <w:pPr>
              <w:autoSpaceDE w:val="0"/>
              <w:autoSpaceDN w:val="0"/>
              <w:adjustRightInd w:val="0"/>
              <w:jc w:val="center"/>
              <w:rPr>
                <w:rFonts w:ascii="Arial" w:hAnsi="Arial" w:cs="Arial"/>
                <w:b/>
                <w:sz w:val="12"/>
                <w:szCs w:val="12"/>
                <w:lang w:val="en-US"/>
              </w:rPr>
            </w:pPr>
            <w:r w:rsidRPr="00445AD5">
              <w:rPr>
                <w:rFonts w:ascii="Arial" w:hAnsi="Arial" w:cs="Arial"/>
                <w:b/>
                <w:sz w:val="12"/>
                <w:szCs w:val="12"/>
              </w:rPr>
              <w:t>14 891,608</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3 675,850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r>
      <w:tr w:rsidR="00C26B3A" w:rsidRPr="00445AD5" w:rsidTr="00445AD5">
        <w:trPr>
          <w:trHeight w:val="20"/>
        </w:trPr>
        <w:tc>
          <w:tcPr>
            <w:tcW w:w="5527" w:type="dxa"/>
            <w:gridSpan w:val="5"/>
            <w:vMerge/>
          </w:tcPr>
          <w:p w:rsidR="00C26B3A" w:rsidRPr="00445AD5" w:rsidRDefault="00C26B3A" w:rsidP="00C26B3A">
            <w:pPr>
              <w:autoSpaceDE w:val="0"/>
              <w:autoSpaceDN w:val="0"/>
              <w:adjustRightInd w:val="0"/>
              <w:jc w:val="center"/>
              <w:rPr>
                <w:rFonts w:ascii="Arial" w:hAnsi="Arial" w:cs="Arial"/>
                <w:b/>
                <w:sz w:val="12"/>
                <w:szCs w:val="12"/>
              </w:rPr>
            </w:pPr>
          </w:p>
        </w:tc>
        <w:tc>
          <w:tcPr>
            <w:tcW w:w="1645" w:type="dxa"/>
          </w:tcPr>
          <w:p w:rsidR="00C26B3A" w:rsidRPr="00445AD5" w:rsidRDefault="00C26B3A" w:rsidP="00C26B3A">
            <w:pPr>
              <w:autoSpaceDE w:val="0"/>
              <w:autoSpaceDN w:val="0"/>
              <w:adjustRightInd w:val="0"/>
              <w:rPr>
                <w:rFonts w:ascii="Arial" w:hAnsi="Arial" w:cs="Arial"/>
                <w:b/>
                <w:sz w:val="12"/>
                <w:szCs w:val="12"/>
              </w:rPr>
            </w:pPr>
            <w:r w:rsidRPr="00445AD5">
              <w:rPr>
                <w:rFonts w:ascii="Arial" w:hAnsi="Arial" w:cs="Arial"/>
                <w:b/>
                <w:sz w:val="12"/>
                <w:szCs w:val="12"/>
              </w:rPr>
              <w:t>внебюджетные средства</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313,277</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473,372</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521,095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0,00</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101,867</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840,01775</w:t>
            </w:r>
          </w:p>
        </w:tc>
        <w:tc>
          <w:tcPr>
            <w:tcW w:w="0" w:type="auto"/>
          </w:tcPr>
          <w:p w:rsidR="00C26B3A" w:rsidRPr="00445AD5" w:rsidRDefault="00C26B3A" w:rsidP="00C26B3A">
            <w:pPr>
              <w:autoSpaceDE w:val="0"/>
              <w:autoSpaceDN w:val="0"/>
              <w:adjustRightInd w:val="0"/>
              <w:jc w:val="center"/>
              <w:rPr>
                <w:rFonts w:ascii="Arial" w:hAnsi="Arial" w:cs="Arial"/>
                <w:b/>
                <w:sz w:val="12"/>
                <w:szCs w:val="12"/>
              </w:rPr>
            </w:pPr>
            <w:r w:rsidRPr="00445AD5">
              <w:rPr>
                <w:rFonts w:ascii="Arial" w:hAnsi="Arial" w:cs="Arial"/>
                <w:b/>
                <w:sz w:val="12"/>
                <w:szCs w:val="12"/>
              </w:rPr>
              <w:t>-</w:t>
            </w:r>
          </w:p>
        </w:tc>
      </w:tr>
    </w:tbl>
    <w:p w:rsidR="00C26B3A" w:rsidRDefault="00C26B3A" w:rsidP="00C26B3A">
      <w:pPr>
        <w:jc w:val="right"/>
        <w:rPr>
          <w:rFonts w:ascii="Arial" w:hAnsi="Arial" w:cs="Arial"/>
          <w:sz w:val="16"/>
          <w:szCs w:val="16"/>
        </w:rPr>
      </w:pPr>
    </w:p>
    <w:p w:rsidR="00445AD5" w:rsidRDefault="00445AD5" w:rsidP="00C26B3A">
      <w:pPr>
        <w:jc w:val="right"/>
        <w:rPr>
          <w:rFonts w:ascii="Arial" w:hAnsi="Arial" w:cs="Arial"/>
          <w:sz w:val="16"/>
          <w:szCs w:val="16"/>
        </w:rPr>
      </w:pPr>
    </w:p>
    <w:p w:rsidR="00445AD5" w:rsidRDefault="00445AD5" w:rsidP="00445AD5">
      <w:pPr>
        <w:ind w:left="9072"/>
        <w:jc w:val="right"/>
        <w:rPr>
          <w:rFonts w:ascii="Arial" w:hAnsi="Arial" w:cs="Arial"/>
          <w:sz w:val="12"/>
          <w:szCs w:val="12"/>
        </w:rPr>
      </w:pP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lastRenderedPageBreak/>
        <w:t>Приложение 3</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к постановлению Администрации</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муниципального района</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от 17.03.2023 № 453</w:t>
      </w:r>
    </w:p>
    <w:p w:rsidR="00C26B3A" w:rsidRPr="00C26B3A" w:rsidRDefault="00C26B3A" w:rsidP="00C26B3A">
      <w:pPr>
        <w:widowControl w:val="0"/>
        <w:autoSpaceDE w:val="0"/>
        <w:autoSpaceDN w:val="0"/>
        <w:adjustRightInd w:val="0"/>
        <w:jc w:val="center"/>
        <w:outlineLvl w:val="1"/>
        <w:rPr>
          <w:rFonts w:ascii="Arial" w:hAnsi="Arial" w:cs="Arial"/>
          <w:b/>
          <w:bCs/>
          <w:sz w:val="16"/>
          <w:szCs w:val="16"/>
        </w:rPr>
      </w:pPr>
      <w:r w:rsidRPr="00C26B3A">
        <w:rPr>
          <w:rFonts w:ascii="Arial" w:hAnsi="Arial" w:cs="Arial"/>
          <w:b/>
          <w:bCs/>
          <w:sz w:val="16"/>
          <w:szCs w:val="16"/>
        </w:rPr>
        <w:t>Адресный перечень</w:t>
      </w:r>
    </w:p>
    <w:p w:rsidR="00C26B3A" w:rsidRPr="00C26B3A" w:rsidRDefault="00C26B3A" w:rsidP="00C26B3A">
      <w:pPr>
        <w:widowControl w:val="0"/>
        <w:autoSpaceDE w:val="0"/>
        <w:autoSpaceDN w:val="0"/>
        <w:adjustRightInd w:val="0"/>
        <w:jc w:val="center"/>
        <w:outlineLvl w:val="1"/>
        <w:rPr>
          <w:rFonts w:ascii="Arial" w:hAnsi="Arial" w:cs="Arial"/>
          <w:bCs/>
          <w:sz w:val="16"/>
          <w:szCs w:val="16"/>
        </w:rPr>
      </w:pPr>
      <w:r w:rsidRPr="00C26B3A">
        <w:rPr>
          <w:rFonts w:ascii="Arial" w:hAnsi="Arial" w:cs="Arial"/>
          <w:bCs/>
          <w:sz w:val="16"/>
          <w:szCs w:val="16"/>
        </w:rPr>
        <w:t>многоквартирных домов Валдайского городского поселения, дворовые территории которых подлежат благоустройству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3"/>
        <w:gridCol w:w="879"/>
        <w:gridCol w:w="678"/>
        <w:gridCol w:w="2201"/>
        <w:gridCol w:w="1547"/>
        <w:gridCol w:w="1936"/>
        <w:gridCol w:w="3846"/>
      </w:tblGrid>
      <w:tr w:rsidR="00C26B3A" w:rsidRPr="00445AD5" w:rsidTr="00445AD5">
        <w:trPr>
          <w:trHeight w:val="20"/>
        </w:trPr>
        <w:tc>
          <w:tcPr>
            <w:tcW w:w="0" w:type="auto"/>
            <w:vMerge w:val="restart"/>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 п/п</w:t>
            </w:r>
          </w:p>
        </w:tc>
        <w:tc>
          <w:tcPr>
            <w:tcW w:w="0" w:type="auto"/>
            <w:vMerge w:val="restart"/>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Адрес объекта</w:t>
            </w:r>
          </w:p>
        </w:tc>
        <w:tc>
          <w:tcPr>
            <w:tcW w:w="0" w:type="auto"/>
            <w:gridSpan w:val="4"/>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Стоимость работ (тыс. руб.)</w:t>
            </w:r>
          </w:p>
        </w:tc>
        <w:tc>
          <w:tcPr>
            <w:tcW w:w="0" w:type="auto"/>
            <w:vMerge w:val="restart"/>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Наименование работ</w:t>
            </w:r>
          </w:p>
        </w:tc>
      </w:tr>
      <w:tr w:rsidR="00C26B3A" w:rsidRPr="00445AD5" w:rsidTr="00445AD5">
        <w:trPr>
          <w:trHeight w:val="20"/>
        </w:trPr>
        <w:tc>
          <w:tcPr>
            <w:tcW w:w="0" w:type="auto"/>
            <w:vMerge/>
          </w:tcPr>
          <w:p w:rsidR="00C26B3A" w:rsidRPr="00445AD5" w:rsidRDefault="00C26B3A" w:rsidP="00C26B3A">
            <w:pPr>
              <w:jc w:val="center"/>
              <w:rPr>
                <w:rFonts w:ascii="Arial" w:hAnsi="Arial" w:cs="Arial"/>
                <w:b/>
                <w:bCs/>
                <w:sz w:val="12"/>
                <w:szCs w:val="12"/>
              </w:rPr>
            </w:pPr>
          </w:p>
        </w:tc>
        <w:tc>
          <w:tcPr>
            <w:tcW w:w="0" w:type="auto"/>
            <w:vMerge/>
          </w:tcPr>
          <w:p w:rsidR="00C26B3A" w:rsidRPr="00445AD5" w:rsidRDefault="00C26B3A" w:rsidP="00C26B3A">
            <w:pPr>
              <w:jc w:val="center"/>
              <w:rPr>
                <w:rFonts w:ascii="Arial" w:hAnsi="Arial" w:cs="Arial"/>
                <w:b/>
                <w:bCs/>
                <w:sz w:val="12"/>
                <w:szCs w:val="12"/>
              </w:rPr>
            </w:pP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всего</w:t>
            </w: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в том числе средства бюджета Валдайского городского поселения</w:t>
            </w: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в том числе средства областного бюджета</w:t>
            </w: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в том числе средства собственников помещений МКД</w:t>
            </w:r>
          </w:p>
        </w:tc>
        <w:tc>
          <w:tcPr>
            <w:tcW w:w="0" w:type="auto"/>
            <w:vMerge/>
          </w:tcPr>
          <w:p w:rsidR="00C26B3A" w:rsidRPr="00445AD5" w:rsidRDefault="00C26B3A" w:rsidP="00C26B3A">
            <w:pPr>
              <w:jc w:val="center"/>
              <w:rPr>
                <w:rFonts w:ascii="Arial" w:hAnsi="Arial" w:cs="Arial"/>
                <w:b/>
                <w:bCs/>
                <w:sz w:val="12"/>
                <w:szCs w:val="12"/>
              </w:rPr>
            </w:pPr>
          </w:p>
        </w:tc>
      </w:tr>
      <w:tr w:rsidR="00C26B3A" w:rsidRPr="00445AD5" w:rsidTr="00445AD5">
        <w:trPr>
          <w:trHeight w:val="20"/>
        </w:trPr>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1</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2</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3</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4</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5</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6</w:t>
            </w:r>
          </w:p>
        </w:tc>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7</w:t>
            </w:r>
          </w:p>
        </w:tc>
      </w:tr>
      <w:tr w:rsidR="00C26B3A" w:rsidRPr="00445AD5" w:rsidTr="00445AD5">
        <w:trPr>
          <w:trHeight w:val="20"/>
        </w:trPr>
        <w:tc>
          <w:tcPr>
            <w:tcW w:w="0" w:type="auto"/>
            <w:vAlign w:val="center"/>
          </w:tcPr>
          <w:p w:rsidR="00C26B3A" w:rsidRPr="00445AD5" w:rsidRDefault="00C26B3A" w:rsidP="00C26B3A">
            <w:pPr>
              <w:jc w:val="center"/>
              <w:rPr>
                <w:rFonts w:ascii="Arial" w:hAnsi="Arial" w:cs="Arial"/>
                <w:b/>
                <w:sz w:val="12"/>
                <w:szCs w:val="12"/>
              </w:rPr>
            </w:pPr>
          </w:p>
        </w:tc>
        <w:tc>
          <w:tcPr>
            <w:tcW w:w="0" w:type="auto"/>
            <w:gridSpan w:val="6"/>
            <w:vAlign w:val="center"/>
          </w:tcPr>
          <w:p w:rsidR="00C26B3A" w:rsidRPr="00445AD5" w:rsidRDefault="00445AD5" w:rsidP="00C26B3A">
            <w:pPr>
              <w:rPr>
                <w:rFonts w:ascii="Arial" w:hAnsi="Arial" w:cs="Arial"/>
                <w:b/>
                <w:sz w:val="12"/>
                <w:szCs w:val="12"/>
              </w:rPr>
            </w:pPr>
            <w:r>
              <w:rPr>
                <w:rFonts w:ascii="Arial" w:hAnsi="Arial" w:cs="Arial"/>
                <w:b/>
                <w:sz w:val="12"/>
                <w:szCs w:val="12"/>
              </w:rPr>
              <w:t xml:space="preserve">      </w:t>
            </w:r>
            <w:r w:rsidR="00C26B3A" w:rsidRPr="00445AD5">
              <w:rPr>
                <w:rFonts w:ascii="Arial" w:hAnsi="Arial" w:cs="Arial"/>
                <w:b/>
                <w:sz w:val="12"/>
                <w:szCs w:val="12"/>
              </w:rPr>
              <w:t xml:space="preserve">  </w:t>
            </w:r>
            <w:r w:rsidR="00C26B3A" w:rsidRPr="00445AD5">
              <w:rPr>
                <w:rFonts w:ascii="Arial" w:hAnsi="Arial" w:cs="Arial"/>
                <w:b/>
                <w:sz w:val="12"/>
                <w:szCs w:val="12"/>
                <w:lang w:val="en-US"/>
              </w:rPr>
              <w:t>2023</w:t>
            </w:r>
          </w:p>
        </w:tc>
      </w:tr>
      <w:tr w:rsidR="00C26B3A" w:rsidRPr="00445AD5" w:rsidTr="00445AD5">
        <w:trPr>
          <w:trHeight w:val="20"/>
        </w:trPr>
        <w:tc>
          <w:tcPr>
            <w:tcW w:w="0" w:type="auto"/>
          </w:tcPr>
          <w:p w:rsidR="00C26B3A" w:rsidRPr="00445AD5" w:rsidRDefault="00C26B3A" w:rsidP="00C26B3A">
            <w:pPr>
              <w:jc w:val="center"/>
              <w:rPr>
                <w:rFonts w:ascii="Arial" w:hAnsi="Arial" w:cs="Arial"/>
                <w:sz w:val="12"/>
                <w:szCs w:val="12"/>
                <w:lang w:val="en-US"/>
              </w:rPr>
            </w:pPr>
            <w:r w:rsidRPr="00445AD5">
              <w:rPr>
                <w:rFonts w:ascii="Arial" w:hAnsi="Arial" w:cs="Arial"/>
                <w:sz w:val="12"/>
                <w:szCs w:val="12"/>
                <w:lang w:val="en-US"/>
              </w:rPr>
              <w:t>1</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ул. Труда, д. 29</w:t>
            </w:r>
          </w:p>
        </w:tc>
        <w:tc>
          <w:tcPr>
            <w:tcW w:w="0" w:type="auto"/>
            <w:noWrap/>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1 600,72080</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419,64827</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1 021,00045</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160,07208</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асфальтирование проезда с установкой бортового камня, установка МАФов</w:t>
            </w:r>
          </w:p>
        </w:tc>
      </w:tr>
      <w:tr w:rsidR="00C26B3A" w:rsidRPr="00445AD5" w:rsidTr="00445AD5">
        <w:trPr>
          <w:trHeight w:val="20"/>
        </w:trPr>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2</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ул. Труда, д. 4</w:t>
            </w:r>
          </w:p>
        </w:tc>
        <w:tc>
          <w:tcPr>
            <w:tcW w:w="0" w:type="auto"/>
            <w:noWrap/>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697,21913</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182,7844</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444,71281</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69,72192</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асфальтирование проезда с установкой бортового камня, установка МАФов</w:t>
            </w:r>
          </w:p>
        </w:tc>
      </w:tr>
      <w:tr w:rsidR="00C26B3A" w:rsidRPr="00445AD5" w:rsidTr="00445AD5">
        <w:trPr>
          <w:trHeight w:val="20"/>
        </w:trPr>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3</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ул. Карла Маркса, д. 6</w:t>
            </w:r>
          </w:p>
        </w:tc>
        <w:tc>
          <w:tcPr>
            <w:tcW w:w="0" w:type="auto"/>
            <w:noWrap/>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890,49440</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233,45385</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567,99111</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89,04944</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асфальтирование проезда с установкой бортового камня, установка МАФов</w:t>
            </w:r>
          </w:p>
        </w:tc>
      </w:tr>
      <w:tr w:rsidR="00C26B3A" w:rsidRPr="00445AD5" w:rsidTr="00445AD5">
        <w:trPr>
          <w:trHeight w:val="20"/>
        </w:trPr>
        <w:tc>
          <w:tcPr>
            <w:tcW w:w="0" w:type="auto"/>
          </w:tcPr>
          <w:p w:rsidR="00C26B3A" w:rsidRPr="00445AD5" w:rsidRDefault="00C26B3A" w:rsidP="00C26B3A">
            <w:pPr>
              <w:jc w:val="center"/>
              <w:rPr>
                <w:rFonts w:ascii="Arial" w:hAnsi="Arial" w:cs="Arial"/>
                <w:sz w:val="12"/>
                <w:szCs w:val="12"/>
              </w:rPr>
            </w:pPr>
            <w:r w:rsidRPr="00445AD5">
              <w:rPr>
                <w:rFonts w:ascii="Arial" w:hAnsi="Arial" w:cs="Arial"/>
                <w:sz w:val="12"/>
                <w:szCs w:val="12"/>
              </w:rPr>
              <w:t>4</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ул. Песчаная, д. 26</w:t>
            </w:r>
          </w:p>
        </w:tc>
        <w:tc>
          <w:tcPr>
            <w:tcW w:w="0" w:type="auto"/>
            <w:noWrap/>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1 846,80437</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386,14434</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939,48572</w:t>
            </w:r>
          </w:p>
        </w:tc>
        <w:tc>
          <w:tcPr>
            <w:tcW w:w="0" w:type="auto"/>
          </w:tcPr>
          <w:p w:rsidR="00C26B3A" w:rsidRPr="00445AD5" w:rsidRDefault="00C26B3A" w:rsidP="00C26B3A">
            <w:pPr>
              <w:jc w:val="center"/>
              <w:rPr>
                <w:rFonts w:ascii="Arial" w:hAnsi="Arial" w:cs="Arial"/>
                <w:bCs/>
                <w:sz w:val="12"/>
                <w:szCs w:val="12"/>
              </w:rPr>
            </w:pPr>
            <w:r w:rsidRPr="00445AD5">
              <w:rPr>
                <w:rFonts w:ascii="Arial" w:hAnsi="Arial" w:cs="Arial"/>
                <w:bCs/>
                <w:sz w:val="12"/>
                <w:szCs w:val="12"/>
              </w:rPr>
              <w:t>521,17431</w:t>
            </w:r>
          </w:p>
        </w:tc>
        <w:tc>
          <w:tcPr>
            <w:tcW w:w="0" w:type="auto"/>
          </w:tcPr>
          <w:p w:rsidR="00C26B3A" w:rsidRPr="00445AD5" w:rsidRDefault="00C26B3A" w:rsidP="00C26B3A">
            <w:pPr>
              <w:rPr>
                <w:rFonts w:ascii="Arial" w:hAnsi="Arial" w:cs="Arial"/>
                <w:sz w:val="12"/>
                <w:szCs w:val="12"/>
              </w:rPr>
            </w:pPr>
            <w:r w:rsidRPr="00445AD5">
              <w:rPr>
                <w:rFonts w:ascii="Arial" w:hAnsi="Arial" w:cs="Arial"/>
                <w:sz w:val="12"/>
                <w:szCs w:val="12"/>
              </w:rPr>
              <w:t>асфальтирование проезда с установкой бортового камня, установка МАФов, организация детской площадки, парковки, велопарковки</w:t>
            </w:r>
          </w:p>
        </w:tc>
      </w:tr>
      <w:tr w:rsidR="00C26B3A" w:rsidRPr="00445AD5" w:rsidTr="00445AD5">
        <w:trPr>
          <w:trHeight w:val="20"/>
        </w:trPr>
        <w:tc>
          <w:tcPr>
            <w:tcW w:w="0" w:type="auto"/>
          </w:tcPr>
          <w:p w:rsidR="00C26B3A" w:rsidRPr="00445AD5" w:rsidRDefault="00C26B3A" w:rsidP="00C26B3A">
            <w:pPr>
              <w:jc w:val="right"/>
              <w:rPr>
                <w:rFonts w:ascii="Arial" w:hAnsi="Arial" w:cs="Arial"/>
                <w:b/>
                <w:sz w:val="12"/>
                <w:szCs w:val="12"/>
              </w:rPr>
            </w:pPr>
          </w:p>
        </w:tc>
        <w:tc>
          <w:tcPr>
            <w:tcW w:w="0" w:type="auto"/>
          </w:tcPr>
          <w:p w:rsidR="00C26B3A" w:rsidRPr="00445AD5" w:rsidRDefault="00C26B3A" w:rsidP="00C26B3A">
            <w:pPr>
              <w:rPr>
                <w:rFonts w:ascii="Arial" w:hAnsi="Arial" w:cs="Arial"/>
                <w:b/>
                <w:sz w:val="12"/>
                <w:szCs w:val="12"/>
              </w:rPr>
            </w:pPr>
            <w:r w:rsidRPr="00445AD5">
              <w:rPr>
                <w:rFonts w:ascii="Arial" w:hAnsi="Arial" w:cs="Arial"/>
                <w:b/>
                <w:sz w:val="12"/>
                <w:szCs w:val="12"/>
              </w:rPr>
              <w:t>ИТОГО</w:t>
            </w:r>
          </w:p>
        </w:tc>
        <w:tc>
          <w:tcPr>
            <w:tcW w:w="0" w:type="auto"/>
            <w:noWrap/>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5 035,23870</w:t>
            </w:r>
          </w:p>
        </w:tc>
        <w:tc>
          <w:tcPr>
            <w:tcW w:w="0" w:type="auto"/>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1 222,03086</w:t>
            </w:r>
          </w:p>
        </w:tc>
        <w:tc>
          <w:tcPr>
            <w:tcW w:w="0" w:type="auto"/>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2 973,19009</w:t>
            </w:r>
          </w:p>
        </w:tc>
        <w:tc>
          <w:tcPr>
            <w:tcW w:w="0" w:type="auto"/>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840,01775</w:t>
            </w:r>
          </w:p>
        </w:tc>
        <w:tc>
          <w:tcPr>
            <w:tcW w:w="0" w:type="auto"/>
          </w:tcPr>
          <w:p w:rsidR="00C26B3A" w:rsidRPr="00445AD5" w:rsidRDefault="00C26B3A" w:rsidP="00C26B3A">
            <w:pPr>
              <w:jc w:val="center"/>
              <w:rPr>
                <w:rFonts w:ascii="Arial" w:hAnsi="Arial" w:cs="Arial"/>
                <w:sz w:val="12"/>
                <w:szCs w:val="12"/>
              </w:rPr>
            </w:pPr>
          </w:p>
        </w:tc>
      </w:tr>
      <w:tr w:rsidR="00C26B3A" w:rsidRPr="00445AD5" w:rsidTr="00445AD5">
        <w:trPr>
          <w:trHeight w:val="20"/>
        </w:trPr>
        <w:tc>
          <w:tcPr>
            <w:tcW w:w="0" w:type="auto"/>
          </w:tcPr>
          <w:p w:rsidR="00C26B3A" w:rsidRPr="00445AD5" w:rsidRDefault="00C26B3A" w:rsidP="00C26B3A">
            <w:pPr>
              <w:jc w:val="center"/>
              <w:rPr>
                <w:rFonts w:ascii="Arial" w:hAnsi="Arial" w:cs="Arial"/>
                <w:sz w:val="12"/>
                <w:szCs w:val="12"/>
              </w:rPr>
            </w:pPr>
          </w:p>
        </w:tc>
        <w:tc>
          <w:tcPr>
            <w:tcW w:w="0" w:type="auto"/>
          </w:tcPr>
          <w:p w:rsidR="00C26B3A" w:rsidRPr="00445AD5" w:rsidRDefault="00C26B3A" w:rsidP="00C26B3A">
            <w:pPr>
              <w:rPr>
                <w:rFonts w:ascii="Arial" w:hAnsi="Arial" w:cs="Arial"/>
                <w:b/>
                <w:sz w:val="12"/>
                <w:szCs w:val="12"/>
              </w:rPr>
            </w:pPr>
            <w:r w:rsidRPr="00445AD5">
              <w:rPr>
                <w:rFonts w:ascii="Arial" w:hAnsi="Arial" w:cs="Arial"/>
                <w:b/>
                <w:sz w:val="12"/>
                <w:szCs w:val="12"/>
              </w:rPr>
              <w:t>ВСЕГО:</w:t>
            </w:r>
          </w:p>
        </w:tc>
        <w:tc>
          <w:tcPr>
            <w:tcW w:w="0" w:type="auto"/>
            <w:noWrap/>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18 127,0937</w:t>
            </w: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8 399,07234</w:t>
            </w: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10 478,39261</w:t>
            </w:r>
          </w:p>
        </w:tc>
        <w:tc>
          <w:tcPr>
            <w:tcW w:w="0" w:type="auto"/>
          </w:tcPr>
          <w:p w:rsidR="00C26B3A" w:rsidRPr="00445AD5" w:rsidRDefault="00C26B3A" w:rsidP="00C26B3A">
            <w:pPr>
              <w:jc w:val="center"/>
              <w:rPr>
                <w:rFonts w:ascii="Arial" w:hAnsi="Arial" w:cs="Arial"/>
                <w:b/>
                <w:bCs/>
                <w:sz w:val="12"/>
                <w:szCs w:val="12"/>
              </w:rPr>
            </w:pPr>
            <w:r w:rsidRPr="00445AD5">
              <w:rPr>
                <w:rFonts w:ascii="Arial" w:hAnsi="Arial" w:cs="Arial"/>
                <w:b/>
                <w:bCs/>
                <w:sz w:val="12"/>
                <w:szCs w:val="12"/>
              </w:rPr>
              <w:t>2 249,62875</w:t>
            </w:r>
          </w:p>
        </w:tc>
        <w:tc>
          <w:tcPr>
            <w:tcW w:w="0" w:type="auto"/>
          </w:tcPr>
          <w:p w:rsidR="00C26B3A" w:rsidRPr="00445AD5" w:rsidRDefault="00C26B3A" w:rsidP="00C26B3A">
            <w:pPr>
              <w:jc w:val="center"/>
              <w:rPr>
                <w:rFonts w:ascii="Arial" w:hAnsi="Arial" w:cs="Arial"/>
                <w:sz w:val="12"/>
                <w:szCs w:val="12"/>
              </w:rPr>
            </w:pPr>
          </w:p>
        </w:tc>
      </w:tr>
    </w:tbl>
    <w:p w:rsidR="00C26B3A" w:rsidRPr="00445AD5" w:rsidRDefault="00C26B3A" w:rsidP="00C26B3A">
      <w:pPr>
        <w:jc w:val="right"/>
        <w:rPr>
          <w:rFonts w:ascii="Arial" w:hAnsi="Arial" w:cs="Arial"/>
          <w:sz w:val="8"/>
          <w:szCs w:val="8"/>
        </w:rPr>
      </w:pP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Приложение 4</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к постановлению Администрации</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муниципального района</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от 17.03.2023 № 453</w:t>
      </w:r>
    </w:p>
    <w:p w:rsidR="00C26B3A" w:rsidRPr="00C26B3A" w:rsidRDefault="00C26B3A" w:rsidP="00C26B3A">
      <w:pPr>
        <w:widowControl w:val="0"/>
        <w:autoSpaceDE w:val="0"/>
        <w:autoSpaceDN w:val="0"/>
        <w:adjustRightInd w:val="0"/>
        <w:jc w:val="center"/>
        <w:outlineLvl w:val="1"/>
        <w:rPr>
          <w:rFonts w:ascii="Arial" w:hAnsi="Arial" w:cs="Arial"/>
          <w:b/>
          <w:bCs/>
          <w:sz w:val="16"/>
          <w:szCs w:val="16"/>
        </w:rPr>
      </w:pPr>
      <w:r w:rsidRPr="00C26B3A">
        <w:rPr>
          <w:rFonts w:ascii="Arial" w:hAnsi="Arial" w:cs="Arial"/>
          <w:b/>
          <w:bCs/>
          <w:sz w:val="16"/>
          <w:szCs w:val="16"/>
        </w:rPr>
        <w:t>Адресный перечень</w:t>
      </w:r>
    </w:p>
    <w:p w:rsidR="00C26B3A" w:rsidRPr="00C26B3A" w:rsidRDefault="00C26B3A" w:rsidP="00C26B3A">
      <w:pPr>
        <w:widowControl w:val="0"/>
        <w:autoSpaceDE w:val="0"/>
        <w:autoSpaceDN w:val="0"/>
        <w:adjustRightInd w:val="0"/>
        <w:jc w:val="center"/>
        <w:outlineLvl w:val="1"/>
        <w:rPr>
          <w:rFonts w:ascii="Arial" w:hAnsi="Arial" w:cs="Arial"/>
          <w:bCs/>
          <w:sz w:val="16"/>
          <w:szCs w:val="16"/>
        </w:rPr>
      </w:pPr>
      <w:r w:rsidRPr="00C26B3A">
        <w:rPr>
          <w:rFonts w:ascii="Arial" w:hAnsi="Arial" w:cs="Arial"/>
          <w:bCs/>
          <w:iCs/>
          <w:sz w:val="16"/>
          <w:szCs w:val="16"/>
        </w:rPr>
        <w:t xml:space="preserve">наиболее посещаемых территорий общего пользования </w:t>
      </w:r>
      <w:r w:rsidRPr="00C26B3A">
        <w:rPr>
          <w:rFonts w:ascii="Arial" w:hAnsi="Arial" w:cs="Arial"/>
          <w:bCs/>
          <w:sz w:val="16"/>
          <w:szCs w:val="16"/>
        </w:rPr>
        <w:t>Валдайского городского поселения подлежащих благоустройству в 2023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1"/>
        <w:gridCol w:w="2277"/>
        <w:gridCol w:w="779"/>
        <w:gridCol w:w="2858"/>
        <w:gridCol w:w="1923"/>
        <w:gridCol w:w="3142"/>
      </w:tblGrid>
      <w:tr w:rsidR="00C26B3A" w:rsidRPr="00445AD5" w:rsidTr="00445AD5">
        <w:trPr>
          <w:trHeight w:val="20"/>
          <w:jc w:val="center"/>
        </w:trPr>
        <w:tc>
          <w:tcPr>
            <w:tcW w:w="164" w:type="pct"/>
            <w:vMerge w:val="restar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r w:rsidRPr="00445AD5">
              <w:rPr>
                <w:rFonts w:ascii="Arial" w:hAnsi="Arial" w:cs="Arial"/>
                <w:b/>
                <w:sz w:val="12"/>
                <w:szCs w:val="12"/>
              </w:rPr>
              <w:t>№ п/п</w:t>
            </w:r>
          </w:p>
        </w:tc>
        <w:tc>
          <w:tcPr>
            <w:tcW w:w="1003" w:type="pct"/>
            <w:vMerge w:val="restar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r w:rsidRPr="00445AD5">
              <w:rPr>
                <w:rFonts w:ascii="Arial" w:hAnsi="Arial" w:cs="Arial"/>
                <w:b/>
                <w:sz w:val="12"/>
                <w:szCs w:val="12"/>
              </w:rPr>
              <w:t>Адрес объекта</w:t>
            </w:r>
          </w:p>
        </w:tc>
        <w:tc>
          <w:tcPr>
            <w:tcW w:w="2448" w:type="pct"/>
            <w:gridSpan w:val="3"/>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sz w:val="12"/>
                <w:szCs w:val="12"/>
              </w:rPr>
            </w:pPr>
            <w:r w:rsidRPr="00445AD5">
              <w:rPr>
                <w:rFonts w:ascii="Arial" w:hAnsi="Arial" w:cs="Arial"/>
                <w:b/>
                <w:sz w:val="12"/>
                <w:szCs w:val="12"/>
              </w:rPr>
              <w:t>Стоимость работ (тыс.руб.)</w:t>
            </w:r>
          </w:p>
        </w:tc>
        <w:tc>
          <w:tcPr>
            <w:tcW w:w="1385" w:type="pct"/>
            <w:vMerge w:val="restart"/>
            <w:tcBorders>
              <w:top w:val="single" w:sz="4" w:space="0" w:color="auto"/>
              <w:left w:val="single" w:sz="4" w:space="0" w:color="auto"/>
              <w:right w:val="single" w:sz="4" w:space="0" w:color="auto"/>
            </w:tcBorders>
            <w:vAlign w:val="center"/>
          </w:tcPr>
          <w:p w:rsidR="00C26B3A" w:rsidRPr="00445AD5" w:rsidRDefault="00C26B3A" w:rsidP="00C26B3A">
            <w:pPr>
              <w:jc w:val="center"/>
              <w:rPr>
                <w:rFonts w:ascii="Arial" w:hAnsi="Arial" w:cs="Arial"/>
                <w:sz w:val="12"/>
                <w:szCs w:val="12"/>
              </w:rPr>
            </w:pPr>
            <w:r w:rsidRPr="00445AD5">
              <w:rPr>
                <w:rFonts w:ascii="Arial" w:hAnsi="Arial" w:cs="Arial"/>
                <w:b/>
                <w:bCs/>
                <w:sz w:val="12"/>
                <w:szCs w:val="12"/>
              </w:rPr>
              <w:t>Наименование работ</w:t>
            </w:r>
          </w:p>
        </w:tc>
      </w:tr>
      <w:tr w:rsidR="00C26B3A" w:rsidRPr="00445AD5" w:rsidTr="00445AD5">
        <w:trPr>
          <w:trHeight w:val="20"/>
          <w:jc w:val="center"/>
        </w:trPr>
        <w:tc>
          <w:tcPr>
            <w:tcW w:w="164" w:type="pct"/>
            <w:vMerge/>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p>
        </w:tc>
        <w:tc>
          <w:tcPr>
            <w:tcW w:w="1003" w:type="pct"/>
            <w:vMerge/>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p>
        </w:tc>
        <w:tc>
          <w:tcPr>
            <w:tcW w:w="3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r w:rsidRPr="00445AD5">
              <w:rPr>
                <w:rFonts w:ascii="Arial" w:hAnsi="Arial" w:cs="Arial"/>
                <w:b/>
                <w:sz w:val="12"/>
                <w:szCs w:val="12"/>
              </w:rPr>
              <w:t>всего</w:t>
            </w:r>
          </w:p>
        </w:tc>
        <w:tc>
          <w:tcPr>
            <w:tcW w:w="1259"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jc w:val="center"/>
              <w:rPr>
                <w:rFonts w:ascii="Arial" w:hAnsi="Arial" w:cs="Arial"/>
                <w:sz w:val="12"/>
                <w:szCs w:val="12"/>
              </w:rPr>
            </w:pPr>
            <w:r w:rsidRPr="00445AD5">
              <w:rPr>
                <w:rFonts w:ascii="Arial" w:hAnsi="Arial" w:cs="Arial"/>
                <w:b/>
                <w:sz w:val="12"/>
                <w:szCs w:val="12"/>
              </w:rPr>
              <w:t>средства Валдайского городского поселения</w:t>
            </w:r>
          </w:p>
        </w:tc>
        <w:tc>
          <w:tcPr>
            <w:tcW w:w="847" w:type="pct"/>
            <w:tcBorders>
              <w:top w:val="nil"/>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r w:rsidRPr="00445AD5">
              <w:rPr>
                <w:rFonts w:ascii="Arial" w:hAnsi="Arial" w:cs="Arial"/>
                <w:b/>
                <w:sz w:val="12"/>
                <w:szCs w:val="12"/>
              </w:rPr>
              <w:t>средства областного бюджета</w:t>
            </w:r>
          </w:p>
        </w:tc>
        <w:tc>
          <w:tcPr>
            <w:tcW w:w="1385" w:type="pct"/>
            <w:vMerge/>
            <w:tcBorders>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p>
        </w:tc>
      </w:tr>
      <w:tr w:rsidR="00C26B3A" w:rsidRPr="00445AD5" w:rsidTr="00445AD5">
        <w:trPr>
          <w:trHeight w:val="20"/>
          <w:jc w:val="center"/>
        </w:trPr>
        <w:tc>
          <w:tcPr>
            <w:tcW w:w="164"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1</w:t>
            </w:r>
          </w:p>
        </w:tc>
        <w:tc>
          <w:tcPr>
            <w:tcW w:w="100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2</w:t>
            </w:r>
          </w:p>
        </w:tc>
        <w:tc>
          <w:tcPr>
            <w:tcW w:w="343"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3</w:t>
            </w:r>
          </w:p>
        </w:tc>
        <w:tc>
          <w:tcPr>
            <w:tcW w:w="1259"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4</w:t>
            </w:r>
          </w:p>
        </w:tc>
        <w:tc>
          <w:tcPr>
            <w:tcW w:w="847"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5</w:t>
            </w:r>
          </w:p>
        </w:tc>
        <w:tc>
          <w:tcPr>
            <w:tcW w:w="1385" w:type="pct"/>
            <w:tcBorders>
              <w:top w:val="single" w:sz="4" w:space="0" w:color="auto"/>
              <w:left w:val="single" w:sz="4" w:space="0" w:color="auto"/>
              <w:bottom w:val="single" w:sz="4" w:space="0" w:color="auto"/>
              <w:right w:val="single" w:sz="4" w:space="0" w:color="auto"/>
            </w:tcBorders>
            <w:vAlign w:val="center"/>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6</w:t>
            </w:r>
          </w:p>
        </w:tc>
      </w:tr>
      <w:tr w:rsidR="00C26B3A" w:rsidRPr="00445AD5" w:rsidTr="00445AD5">
        <w:trPr>
          <w:trHeight w:val="20"/>
          <w:jc w:val="center"/>
        </w:trPr>
        <w:tc>
          <w:tcPr>
            <w:tcW w:w="164"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outlineLvl w:val="1"/>
              <w:rPr>
                <w:rFonts w:ascii="Arial" w:hAnsi="Arial" w:cs="Arial"/>
                <w:b/>
                <w:sz w:val="12"/>
                <w:szCs w:val="12"/>
              </w:rPr>
            </w:pPr>
          </w:p>
        </w:tc>
        <w:tc>
          <w:tcPr>
            <w:tcW w:w="4836" w:type="pct"/>
            <w:gridSpan w:val="5"/>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outlineLvl w:val="1"/>
              <w:rPr>
                <w:rFonts w:ascii="Arial" w:hAnsi="Arial" w:cs="Arial"/>
                <w:b/>
                <w:sz w:val="12"/>
                <w:szCs w:val="12"/>
              </w:rPr>
            </w:pPr>
            <w:r w:rsidRPr="00445AD5">
              <w:rPr>
                <w:rFonts w:ascii="Arial" w:hAnsi="Arial" w:cs="Arial"/>
                <w:b/>
                <w:sz w:val="12"/>
                <w:szCs w:val="12"/>
              </w:rPr>
              <w:t>2023</w:t>
            </w:r>
          </w:p>
        </w:tc>
      </w:tr>
      <w:tr w:rsidR="00C26B3A" w:rsidRPr="00445AD5" w:rsidTr="00445AD5">
        <w:trPr>
          <w:trHeight w:val="20"/>
          <w:jc w:val="center"/>
        </w:trPr>
        <w:tc>
          <w:tcPr>
            <w:tcW w:w="164"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1</w:t>
            </w:r>
          </w:p>
        </w:tc>
        <w:tc>
          <w:tcPr>
            <w:tcW w:w="1003"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outlineLvl w:val="1"/>
              <w:rPr>
                <w:rFonts w:ascii="Arial" w:hAnsi="Arial" w:cs="Arial"/>
                <w:sz w:val="12"/>
                <w:szCs w:val="12"/>
              </w:rPr>
            </w:pPr>
            <w:r w:rsidRPr="00445AD5">
              <w:rPr>
                <w:rFonts w:ascii="Arial" w:hAnsi="Arial" w:cs="Arial"/>
                <w:sz w:val="12"/>
                <w:szCs w:val="12"/>
              </w:rPr>
              <w:t>г. Валдай, Кузнечная площадь (3 этап</w:t>
            </w:r>
            <w:r w:rsidRPr="00445AD5">
              <w:rPr>
                <w:rFonts w:ascii="Arial" w:hAnsi="Arial" w:cs="Arial"/>
                <w:b/>
                <w:sz w:val="12"/>
                <w:szCs w:val="12"/>
              </w:rPr>
              <w:t>)</w:t>
            </w:r>
          </w:p>
        </w:tc>
        <w:tc>
          <w:tcPr>
            <w:tcW w:w="343"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widowControl w:val="0"/>
              <w:autoSpaceDE w:val="0"/>
              <w:autoSpaceDN w:val="0"/>
              <w:adjustRightInd w:val="0"/>
              <w:jc w:val="center"/>
              <w:outlineLvl w:val="1"/>
              <w:rPr>
                <w:rFonts w:ascii="Arial" w:hAnsi="Arial" w:cs="Arial"/>
                <w:sz w:val="12"/>
                <w:szCs w:val="12"/>
              </w:rPr>
            </w:pPr>
            <w:r w:rsidRPr="00445AD5">
              <w:rPr>
                <w:rFonts w:ascii="Arial" w:hAnsi="Arial" w:cs="Arial"/>
                <w:sz w:val="12"/>
                <w:szCs w:val="12"/>
              </w:rPr>
              <w:t>991,46489</w:t>
            </w:r>
          </w:p>
        </w:tc>
        <w:tc>
          <w:tcPr>
            <w:tcW w:w="1259"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jc w:val="center"/>
              <w:rPr>
                <w:rFonts w:ascii="Arial" w:hAnsi="Arial" w:cs="Arial"/>
                <w:sz w:val="12"/>
                <w:szCs w:val="12"/>
              </w:rPr>
            </w:pPr>
            <w:r w:rsidRPr="00445AD5">
              <w:rPr>
                <w:rFonts w:ascii="Arial" w:hAnsi="Arial" w:cs="Arial"/>
                <w:sz w:val="12"/>
                <w:szCs w:val="12"/>
              </w:rPr>
              <w:t>288,80498</w:t>
            </w:r>
          </w:p>
        </w:tc>
        <w:tc>
          <w:tcPr>
            <w:tcW w:w="847"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jc w:val="center"/>
              <w:rPr>
                <w:rFonts w:ascii="Arial" w:hAnsi="Arial" w:cs="Arial"/>
                <w:sz w:val="12"/>
                <w:szCs w:val="12"/>
              </w:rPr>
            </w:pPr>
            <w:r w:rsidRPr="00445AD5">
              <w:rPr>
                <w:rFonts w:ascii="Arial" w:hAnsi="Arial" w:cs="Arial"/>
                <w:sz w:val="12"/>
                <w:szCs w:val="12"/>
              </w:rPr>
              <w:t>702,65991</w:t>
            </w:r>
          </w:p>
        </w:tc>
        <w:tc>
          <w:tcPr>
            <w:tcW w:w="1385"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widowControl w:val="0"/>
              <w:autoSpaceDE w:val="0"/>
              <w:autoSpaceDN w:val="0"/>
              <w:adjustRightInd w:val="0"/>
              <w:outlineLvl w:val="1"/>
              <w:rPr>
                <w:rFonts w:ascii="Arial" w:hAnsi="Arial" w:cs="Arial"/>
                <w:sz w:val="12"/>
                <w:szCs w:val="12"/>
              </w:rPr>
            </w:pPr>
            <w:r w:rsidRPr="00445AD5">
              <w:rPr>
                <w:rFonts w:ascii="Arial" w:hAnsi="Arial" w:cs="Arial"/>
                <w:sz w:val="12"/>
                <w:szCs w:val="12"/>
              </w:rPr>
              <w:t>организация общественной точки доступа в интернет</w:t>
            </w:r>
          </w:p>
        </w:tc>
      </w:tr>
      <w:tr w:rsidR="00C26B3A" w:rsidRPr="00445AD5" w:rsidTr="00445AD5">
        <w:trPr>
          <w:trHeight w:val="20"/>
          <w:jc w:val="center"/>
        </w:trPr>
        <w:tc>
          <w:tcPr>
            <w:tcW w:w="164"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jc w:val="right"/>
              <w:outlineLvl w:val="1"/>
              <w:rPr>
                <w:rFonts w:ascii="Arial" w:hAnsi="Arial" w:cs="Arial"/>
                <w:b/>
                <w:sz w:val="12"/>
                <w:szCs w:val="12"/>
              </w:rPr>
            </w:pPr>
          </w:p>
        </w:tc>
        <w:tc>
          <w:tcPr>
            <w:tcW w:w="1003"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outlineLvl w:val="1"/>
              <w:rPr>
                <w:rFonts w:ascii="Arial" w:hAnsi="Arial" w:cs="Arial"/>
                <w:b/>
                <w:sz w:val="12"/>
                <w:szCs w:val="12"/>
              </w:rPr>
            </w:pPr>
            <w:r w:rsidRPr="00445AD5">
              <w:rPr>
                <w:rFonts w:ascii="Arial" w:hAnsi="Arial" w:cs="Arial"/>
                <w:b/>
                <w:sz w:val="12"/>
                <w:szCs w:val="12"/>
              </w:rPr>
              <w:t>ИТОГО</w:t>
            </w:r>
          </w:p>
        </w:tc>
        <w:tc>
          <w:tcPr>
            <w:tcW w:w="343"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r w:rsidRPr="00445AD5">
              <w:rPr>
                <w:rFonts w:ascii="Arial" w:hAnsi="Arial" w:cs="Arial"/>
                <w:b/>
                <w:sz w:val="12"/>
                <w:szCs w:val="12"/>
              </w:rPr>
              <w:t>991,46489</w:t>
            </w:r>
          </w:p>
        </w:tc>
        <w:tc>
          <w:tcPr>
            <w:tcW w:w="1259"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288,80498</w:t>
            </w:r>
          </w:p>
        </w:tc>
        <w:tc>
          <w:tcPr>
            <w:tcW w:w="847"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702,65991</w:t>
            </w:r>
          </w:p>
        </w:tc>
        <w:tc>
          <w:tcPr>
            <w:tcW w:w="1385"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widowControl w:val="0"/>
              <w:autoSpaceDE w:val="0"/>
              <w:autoSpaceDN w:val="0"/>
              <w:adjustRightInd w:val="0"/>
              <w:jc w:val="center"/>
              <w:outlineLvl w:val="1"/>
              <w:rPr>
                <w:rFonts w:ascii="Arial" w:hAnsi="Arial" w:cs="Arial"/>
                <w:sz w:val="12"/>
                <w:szCs w:val="12"/>
              </w:rPr>
            </w:pPr>
          </w:p>
        </w:tc>
      </w:tr>
      <w:tr w:rsidR="00C26B3A" w:rsidRPr="00445AD5" w:rsidTr="00445AD5">
        <w:trPr>
          <w:trHeight w:val="20"/>
          <w:jc w:val="center"/>
        </w:trPr>
        <w:tc>
          <w:tcPr>
            <w:tcW w:w="164"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jc w:val="right"/>
              <w:outlineLvl w:val="1"/>
              <w:rPr>
                <w:rFonts w:ascii="Arial" w:hAnsi="Arial" w:cs="Arial"/>
                <w:b/>
                <w:sz w:val="12"/>
                <w:szCs w:val="12"/>
              </w:rPr>
            </w:pPr>
          </w:p>
        </w:tc>
        <w:tc>
          <w:tcPr>
            <w:tcW w:w="1003" w:type="pct"/>
            <w:tcBorders>
              <w:top w:val="single" w:sz="4" w:space="0" w:color="auto"/>
              <w:left w:val="single" w:sz="4" w:space="0" w:color="auto"/>
              <w:right w:val="single" w:sz="4" w:space="0" w:color="auto"/>
            </w:tcBorders>
          </w:tcPr>
          <w:p w:rsidR="00C26B3A" w:rsidRPr="00445AD5" w:rsidRDefault="00C26B3A" w:rsidP="00C26B3A">
            <w:pPr>
              <w:widowControl w:val="0"/>
              <w:autoSpaceDE w:val="0"/>
              <w:autoSpaceDN w:val="0"/>
              <w:adjustRightInd w:val="0"/>
              <w:outlineLvl w:val="1"/>
              <w:rPr>
                <w:rFonts w:ascii="Arial" w:hAnsi="Arial" w:cs="Arial"/>
                <w:b/>
                <w:sz w:val="12"/>
                <w:szCs w:val="12"/>
              </w:rPr>
            </w:pPr>
            <w:r w:rsidRPr="00445AD5">
              <w:rPr>
                <w:rFonts w:ascii="Arial" w:hAnsi="Arial" w:cs="Arial"/>
                <w:b/>
                <w:sz w:val="12"/>
                <w:szCs w:val="12"/>
              </w:rPr>
              <w:t>ВСЕГО</w:t>
            </w:r>
          </w:p>
        </w:tc>
        <w:tc>
          <w:tcPr>
            <w:tcW w:w="343"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widowControl w:val="0"/>
              <w:autoSpaceDE w:val="0"/>
              <w:autoSpaceDN w:val="0"/>
              <w:adjustRightInd w:val="0"/>
              <w:jc w:val="center"/>
              <w:outlineLvl w:val="1"/>
              <w:rPr>
                <w:rFonts w:ascii="Arial" w:hAnsi="Arial" w:cs="Arial"/>
                <w:b/>
                <w:sz w:val="12"/>
                <w:szCs w:val="12"/>
              </w:rPr>
            </w:pPr>
            <w:r w:rsidRPr="00445AD5">
              <w:rPr>
                <w:rFonts w:ascii="Arial" w:hAnsi="Arial" w:cs="Arial"/>
                <w:b/>
                <w:sz w:val="12"/>
                <w:szCs w:val="12"/>
              </w:rPr>
              <w:t>17 494,06149</w:t>
            </w:r>
          </w:p>
        </w:tc>
        <w:tc>
          <w:tcPr>
            <w:tcW w:w="1259"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11 047,30123</w:t>
            </w:r>
          </w:p>
        </w:tc>
        <w:tc>
          <w:tcPr>
            <w:tcW w:w="847"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9 779,35439</w:t>
            </w:r>
          </w:p>
        </w:tc>
        <w:tc>
          <w:tcPr>
            <w:tcW w:w="1385" w:type="pct"/>
            <w:tcBorders>
              <w:top w:val="single" w:sz="4" w:space="0" w:color="auto"/>
              <w:left w:val="single" w:sz="4" w:space="0" w:color="auto"/>
              <w:bottom w:val="single" w:sz="4" w:space="0" w:color="auto"/>
              <w:right w:val="single" w:sz="4" w:space="0" w:color="auto"/>
            </w:tcBorders>
          </w:tcPr>
          <w:p w:rsidR="00C26B3A" w:rsidRPr="00445AD5" w:rsidRDefault="00C26B3A" w:rsidP="00C26B3A">
            <w:pPr>
              <w:widowControl w:val="0"/>
              <w:autoSpaceDE w:val="0"/>
              <w:autoSpaceDN w:val="0"/>
              <w:adjustRightInd w:val="0"/>
              <w:jc w:val="center"/>
              <w:outlineLvl w:val="1"/>
              <w:rPr>
                <w:rFonts w:ascii="Arial" w:hAnsi="Arial" w:cs="Arial"/>
                <w:sz w:val="12"/>
                <w:szCs w:val="12"/>
              </w:rPr>
            </w:pPr>
          </w:p>
        </w:tc>
      </w:tr>
    </w:tbl>
    <w:p w:rsidR="006706DB" w:rsidRPr="00C26B3A" w:rsidRDefault="006706DB" w:rsidP="00C26B3A">
      <w:pPr>
        <w:shd w:val="clear" w:color="auto" w:fill="FFFFFF"/>
        <w:suppressAutoHyphens/>
        <w:jc w:val="center"/>
        <w:rPr>
          <w:rFonts w:ascii="Arial" w:hAnsi="Arial" w:cs="Arial"/>
          <w:b/>
          <w:sz w:val="16"/>
          <w:szCs w:val="16"/>
        </w:rPr>
      </w:pPr>
    </w:p>
    <w:p w:rsidR="00C26B3A" w:rsidRPr="00C26B3A" w:rsidRDefault="00C26B3A" w:rsidP="00C26B3A">
      <w:pPr>
        <w:pStyle w:val="20"/>
        <w:rPr>
          <w:rFonts w:ascii="Arial" w:hAnsi="Arial" w:cs="Arial"/>
          <w:color w:val="000000"/>
          <w:sz w:val="16"/>
          <w:szCs w:val="16"/>
        </w:rPr>
      </w:pPr>
      <w:r w:rsidRPr="00C26B3A">
        <w:rPr>
          <w:rFonts w:ascii="Arial" w:hAnsi="Arial" w:cs="Arial"/>
          <w:color w:val="000000"/>
          <w:sz w:val="16"/>
          <w:szCs w:val="16"/>
        </w:rPr>
        <w:t>АДМИНИСТРАЦИЯ ВАЛДАЙСКОГО МУНИЦИПАЛЬНОГО РАЙОНА</w:t>
      </w:r>
    </w:p>
    <w:p w:rsidR="00C26B3A" w:rsidRPr="00C26B3A" w:rsidRDefault="00C26B3A" w:rsidP="00C26B3A">
      <w:pPr>
        <w:pStyle w:val="3"/>
        <w:rPr>
          <w:rFonts w:ascii="Arial" w:hAnsi="Arial" w:cs="Arial"/>
          <w:sz w:val="16"/>
          <w:szCs w:val="16"/>
        </w:rPr>
      </w:pPr>
      <w:r w:rsidRPr="00C26B3A">
        <w:rPr>
          <w:rFonts w:ascii="Arial" w:hAnsi="Arial" w:cs="Arial"/>
          <w:sz w:val="16"/>
          <w:szCs w:val="16"/>
        </w:rPr>
        <w:t>П О С Т А Н О В Л Е Н И Е</w:t>
      </w:r>
    </w:p>
    <w:p w:rsidR="00C26B3A" w:rsidRPr="00C26B3A" w:rsidRDefault="00C26B3A" w:rsidP="00C26B3A">
      <w:pPr>
        <w:jc w:val="center"/>
        <w:rPr>
          <w:rFonts w:ascii="Arial" w:hAnsi="Arial" w:cs="Arial"/>
          <w:sz w:val="16"/>
          <w:szCs w:val="16"/>
        </w:rPr>
      </w:pPr>
      <w:r w:rsidRPr="00C26B3A">
        <w:rPr>
          <w:rFonts w:ascii="Arial" w:hAnsi="Arial" w:cs="Arial"/>
          <w:sz w:val="16"/>
          <w:szCs w:val="16"/>
        </w:rPr>
        <w:t>17.03.2023 № 454</w:t>
      </w:r>
    </w:p>
    <w:p w:rsidR="00C26B3A" w:rsidRPr="00C26B3A" w:rsidRDefault="00C26B3A" w:rsidP="00C26B3A">
      <w:pPr>
        <w:jc w:val="center"/>
        <w:rPr>
          <w:rFonts w:ascii="Arial" w:hAnsi="Arial" w:cs="Arial"/>
          <w:b/>
          <w:sz w:val="16"/>
          <w:szCs w:val="16"/>
        </w:rPr>
      </w:pPr>
      <w:r w:rsidRPr="00C26B3A">
        <w:rPr>
          <w:rFonts w:ascii="Arial" w:hAnsi="Arial" w:cs="Arial"/>
          <w:b/>
          <w:sz w:val="16"/>
          <w:szCs w:val="16"/>
        </w:rPr>
        <w:t>О внесении изменения в постановление Администрации Валдайского муниципального района от 27.05.2019 № 847</w:t>
      </w:r>
    </w:p>
    <w:p w:rsidR="00C26B3A" w:rsidRPr="00445AD5" w:rsidRDefault="00C26B3A" w:rsidP="00C26B3A">
      <w:pPr>
        <w:ind w:firstLine="709"/>
        <w:jc w:val="both"/>
        <w:rPr>
          <w:rFonts w:ascii="Arial" w:hAnsi="Arial" w:cs="Arial"/>
          <w:sz w:val="4"/>
          <w:szCs w:val="4"/>
        </w:rPr>
      </w:pP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 xml:space="preserve">Администрация Валдайского муниципального района </w:t>
      </w:r>
      <w:r w:rsidRPr="00C26B3A">
        <w:rPr>
          <w:rFonts w:ascii="Arial" w:hAnsi="Arial" w:cs="Arial"/>
          <w:b/>
          <w:sz w:val="16"/>
          <w:szCs w:val="16"/>
        </w:rPr>
        <w:t>ПОСТАНОВЛЯЕТ:</w:t>
      </w: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1. Внести изменение в постановление Администрации Валдайского муниципального района от 27.05.2019 № 847 «Об утверждении перечня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дополнив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разделом 9 в прилагаемой редакции.</w:t>
      </w: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2. Постановление вступает в силу со дня принятия.</w:t>
      </w:r>
    </w:p>
    <w:p w:rsidR="00C26B3A" w:rsidRPr="00C26B3A" w:rsidRDefault="00C26B3A" w:rsidP="00445AD5">
      <w:pPr>
        <w:ind w:firstLine="284"/>
        <w:jc w:val="both"/>
        <w:rPr>
          <w:rFonts w:ascii="Arial" w:hAnsi="Arial" w:cs="Arial"/>
          <w:sz w:val="16"/>
          <w:szCs w:val="16"/>
        </w:rPr>
      </w:pPr>
      <w:r w:rsidRPr="00C26B3A">
        <w:rPr>
          <w:rFonts w:ascii="Arial" w:hAnsi="Arial" w:cs="Arial"/>
          <w:sz w:val="16"/>
          <w:szCs w:val="16"/>
        </w:rPr>
        <w:t>3. Разместить постановление в информ</w:t>
      </w:r>
      <w:r w:rsidR="00651B15">
        <w:rPr>
          <w:rFonts w:ascii="Arial" w:hAnsi="Arial" w:cs="Arial"/>
          <w:sz w:val="16"/>
          <w:szCs w:val="16"/>
        </w:rPr>
        <w:t>ационном бюллетене «Валдайский В</w:t>
      </w:r>
      <w:r w:rsidRPr="00C26B3A">
        <w:rPr>
          <w:rFonts w:ascii="Arial" w:hAnsi="Arial" w:cs="Arial"/>
          <w:sz w:val="16"/>
          <w:szCs w:val="16"/>
        </w:rPr>
        <w:t xml:space="preserve">естник» и на официальном сайте Администрации Валдайского муниципального района </w:t>
      </w:r>
      <w:bookmarkStart w:id="5" w:name="_GoBack"/>
      <w:bookmarkEnd w:id="5"/>
      <w:r w:rsidRPr="00C26B3A">
        <w:rPr>
          <w:rFonts w:ascii="Arial" w:hAnsi="Arial" w:cs="Arial"/>
          <w:sz w:val="16"/>
          <w:szCs w:val="16"/>
        </w:rPr>
        <w:t>в сети «Интернет».</w:t>
      </w:r>
    </w:p>
    <w:p w:rsidR="00C26B3A" w:rsidRPr="00C26B3A" w:rsidRDefault="00C26B3A" w:rsidP="00C26B3A">
      <w:pPr>
        <w:jc w:val="both"/>
        <w:rPr>
          <w:rFonts w:ascii="Arial" w:hAnsi="Arial" w:cs="Arial"/>
          <w:sz w:val="16"/>
          <w:szCs w:val="16"/>
        </w:rPr>
      </w:pPr>
      <w:r w:rsidRPr="00C26B3A">
        <w:rPr>
          <w:rFonts w:ascii="Arial" w:hAnsi="Arial" w:cs="Arial"/>
          <w:b/>
          <w:sz w:val="16"/>
          <w:szCs w:val="16"/>
        </w:rPr>
        <w:t>Глава муниципального района</w:t>
      </w:r>
      <w:r w:rsidRPr="00C26B3A">
        <w:rPr>
          <w:rFonts w:ascii="Arial" w:hAnsi="Arial" w:cs="Arial"/>
          <w:b/>
          <w:sz w:val="16"/>
          <w:szCs w:val="16"/>
        </w:rPr>
        <w:tab/>
      </w:r>
      <w:r w:rsidRPr="00C26B3A">
        <w:rPr>
          <w:rFonts w:ascii="Arial" w:hAnsi="Arial" w:cs="Arial"/>
          <w:b/>
          <w:sz w:val="16"/>
          <w:szCs w:val="16"/>
        </w:rPr>
        <w:tab/>
        <w:t>Ю.В.Стадэ</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 xml:space="preserve">Приложение </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к постановлению Администрации</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муниципального района</w:t>
      </w:r>
    </w:p>
    <w:p w:rsidR="00C26B3A" w:rsidRPr="00445AD5" w:rsidRDefault="00C26B3A" w:rsidP="00445AD5">
      <w:pPr>
        <w:ind w:left="9072"/>
        <w:jc w:val="center"/>
        <w:rPr>
          <w:rFonts w:ascii="Arial" w:hAnsi="Arial" w:cs="Arial"/>
          <w:sz w:val="12"/>
          <w:szCs w:val="12"/>
        </w:rPr>
      </w:pPr>
      <w:r w:rsidRPr="00445AD5">
        <w:rPr>
          <w:rFonts w:ascii="Arial" w:hAnsi="Arial" w:cs="Arial"/>
          <w:sz w:val="12"/>
          <w:szCs w:val="12"/>
        </w:rPr>
        <w:t>от 17.03.2023 № 454</w:t>
      </w:r>
    </w:p>
    <w:p w:rsidR="00C26B3A" w:rsidRPr="00C26B3A" w:rsidRDefault="00C26B3A" w:rsidP="00C26B3A">
      <w:pPr>
        <w:jc w:val="center"/>
        <w:rPr>
          <w:rFonts w:ascii="Arial" w:hAnsi="Arial" w:cs="Arial"/>
          <w:b/>
          <w:sz w:val="16"/>
          <w:szCs w:val="16"/>
        </w:rPr>
      </w:pPr>
      <w:r w:rsidRPr="00C26B3A">
        <w:rPr>
          <w:rFonts w:ascii="Arial" w:hAnsi="Arial" w:cs="Arial"/>
          <w:b/>
          <w:bCs/>
          <w:color w:val="000000"/>
          <w:sz w:val="16"/>
          <w:szCs w:val="16"/>
        </w:rPr>
        <w:t>ПЕРЕЧЕНЬ</w:t>
      </w:r>
      <w:r w:rsidRPr="00C26B3A">
        <w:rPr>
          <w:rFonts w:ascii="Arial" w:hAnsi="Arial" w:cs="Arial"/>
          <w:b/>
          <w:bCs/>
          <w:color w:val="000000"/>
          <w:sz w:val="16"/>
          <w:szCs w:val="16"/>
        </w:rPr>
        <w:br/>
        <w:t xml:space="preserve">муниципальных услуг, </w:t>
      </w:r>
      <w:r w:rsidRPr="00C26B3A">
        <w:rPr>
          <w:rFonts w:ascii="Arial" w:hAnsi="Arial" w:cs="Arial"/>
          <w:b/>
          <w:sz w:val="16"/>
          <w:szCs w:val="16"/>
        </w:rPr>
        <w:t>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8"/>
        <w:gridCol w:w="974"/>
        <w:gridCol w:w="572"/>
        <w:gridCol w:w="858"/>
        <w:gridCol w:w="708"/>
        <w:gridCol w:w="851"/>
        <w:gridCol w:w="1135"/>
        <w:gridCol w:w="994"/>
        <w:gridCol w:w="992"/>
        <w:gridCol w:w="997"/>
        <w:gridCol w:w="570"/>
        <w:gridCol w:w="849"/>
        <w:gridCol w:w="570"/>
        <w:gridCol w:w="1112"/>
      </w:tblGrid>
      <w:tr w:rsidR="003557A6" w:rsidRPr="00445AD5" w:rsidTr="003557A6">
        <w:trPr>
          <w:trHeight w:val="20"/>
        </w:trPr>
        <w:tc>
          <w:tcPr>
            <w:tcW w:w="74" w:type="pct"/>
            <w:vMerge w:val="restart"/>
            <w:vAlign w:val="center"/>
            <w:hideMark/>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 п/п</w:t>
            </w:r>
          </w:p>
        </w:tc>
        <w:tc>
          <w:tcPr>
            <w:tcW w:w="429" w:type="pct"/>
            <w:vMerge w:val="restart"/>
            <w:vAlign w:val="center"/>
            <w:hideMark/>
          </w:tcPr>
          <w:p w:rsidR="00C26B3A" w:rsidRPr="00445AD5" w:rsidRDefault="00445AD5" w:rsidP="00C26B3A">
            <w:pPr>
              <w:jc w:val="center"/>
              <w:rPr>
                <w:rFonts w:ascii="Arial" w:hAnsi="Arial" w:cs="Arial"/>
                <w:b/>
                <w:sz w:val="12"/>
                <w:szCs w:val="12"/>
              </w:rPr>
            </w:pPr>
            <w:r>
              <w:rPr>
                <w:rFonts w:ascii="Arial" w:hAnsi="Arial" w:cs="Arial"/>
                <w:b/>
                <w:sz w:val="12"/>
                <w:szCs w:val="12"/>
              </w:rPr>
              <w:t>Наименование муниципаль</w:t>
            </w:r>
            <w:r w:rsidR="00C26B3A" w:rsidRPr="00445AD5">
              <w:rPr>
                <w:rFonts w:ascii="Arial" w:hAnsi="Arial" w:cs="Arial"/>
                <w:b/>
                <w:sz w:val="12"/>
                <w:szCs w:val="12"/>
              </w:rPr>
              <w:t>ной услуги (работы)</w:t>
            </w:r>
          </w:p>
        </w:tc>
        <w:tc>
          <w:tcPr>
            <w:tcW w:w="252" w:type="pct"/>
            <w:vMerge w:val="restart"/>
            <w:vAlign w:val="center"/>
            <w:hideMark/>
          </w:tcPr>
          <w:p w:rsidR="00C26B3A" w:rsidRPr="00445AD5" w:rsidRDefault="00C26B3A" w:rsidP="003557A6">
            <w:pPr>
              <w:jc w:val="center"/>
              <w:rPr>
                <w:rFonts w:ascii="Arial" w:hAnsi="Arial" w:cs="Arial"/>
                <w:b/>
                <w:sz w:val="12"/>
                <w:szCs w:val="12"/>
              </w:rPr>
            </w:pPr>
            <w:r w:rsidRPr="00445AD5">
              <w:rPr>
                <w:rFonts w:ascii="Arial" w:hAnsi="Arial" w:cs="Arial"/>
                <w:b/>
                <w:sz w:val="12"/>
                <w:szCs w:val="12"/>
              </w:rPr>
              <w:t>Код ОКПД</w:t>
            </w:r>
          </w:p>
        </w:tc>
        <w:tc>
          <w:tcPr>
            <w:tcW w:w="378" w:type="pct"/>
            <w:vMerge w:val="restart"/>
            <w:vAlign w:val="center"/>
            <w:hideMark/>
          </w:tcPr>
          <w:p w:rsidR="00C26B3A" w:rsidRPr="00445AD5" w:rsidRDefault="00B64DC0" w:rsidP="00C26B3A">
            <w:pPr>
              <w:jc w:val="center"/>
              <w:rPr>
                <w:rFonts w:ascii="Arial" w:hAnsi="Arial" w:cs="Arial"/>
                <w:b/>
                <w:sz w:val="12"/>
                <w:szCs w:val="12"/>
              </w:rPr>
            </w:pPr>
            <w:hyperlink r:id="rId17" w:anchor="RANGE!P386" w:history="1">
              <w:r w:rsidR="00C26B3A" w:rsidRPr="00445AD5">
                <w:rPr>
                  <w:rFonts w:ascii="Arial" w:hAnsi="Arial" w:cs="Arial"/>
                  <w:b/>
                  <w:sz w:val="12"/>
                  <w:szCs w:val="12"/>
                </w:rPr>
                <w:t>Публично - правовое образова</w:t>
              </w:r>
              <w:r w:rsidR="003557A6">
                <w:rPr>
                  <w:rFonts w:ascii="Arial" w:hAnsi="Arial" w:cs="Arial"/>
                  <w:b/>
                  <w:sz w:val="12"/>
                  <w:szCs w:val="12"/>
                </w:rPr>
                <w:t>-</w:t>
              </w:r>
              <w:r w:rsidR="00C26B3A" w:rsidRPr="00445AD5">
                <w:rPr>
                  <w:rFonts w:ascii="Arial" w:hAnsi="Arial" w:cs="Arial"/>
                  <w:b/>
                  <w:sz w:val="12"/>
                  <w:szCs w:val="12"/>
                </w:rPr>
                <w:t>ние</w:t>
              </w:r>
            </w:hyperlink>
          </w:p>
        </w:tc>
        <w:tc>
          <w:tcPr>
            <w:tcW w:w="312" w:type="pct"/>
            <w:vMerge w:val="restart"/>
            <w:vAlign w:val="center"/>
            <w:hideMark/>
          </w:tcPr>
          <w:p w:rsidR="00C26B3A" w:rsidRPr="00445AD5" w:rsidRDefault="00445AD5" w:rsidP="00445AD5">
            <w:pPr>
              <w:jc w:val="center"/>
              <w:rPr>
                <w:rFonts w:ascii="Arial" w:hAnsi="Arial" w:cs="Arial"/>
                <w:b/>
                <w:sz w:val="12"/>
                <w:szCs w:val="12"/>
              </w:rPr>
            </w:pPr>
            <w:r>
              <w:rPr>
                <w:rFonts w:ascii="Arial" w:hAnsi="Arial" w:cs="Arial"/>
                <w:b/>
                <w:sz w:val="12"/>
                <w:szCs w:val="12"/>
              </w:rPr>
              <w:t>Платность (бесплат</w:t>
            </w:r>
            <w:r w:rsidR="003557A6">
              <w:rPr>
                <w:rFonts w:ascii="Arial" w:hAnsi="Arial" w:cs="Arial"/>
                <w:b/>
                <w:sz w:val="12"/>
                <w:szCs w:val="12"/>
              </w:rPr>
              <w:t>-</w:t>
            </w:r>
            <w:r w:rsidR="00C26B3A" w:rsidRPr="00445AD5">
              <w:rPr>
                <w:rFonts w:ascii="Arial" w:hAnsi="Arial" w:cs="Arial"/>
                <w:b/>
                <w:sz w:val="12"/>
                <w:szCs w:val="12"/>
              </w:rPr>
              <w:t>ность) муници</w:t>
            </w:r>
            <w:r w:rsidR="003557A6">
              <w:rPr>
                <w:rFonts w:ascii="Arial" w:hAnsi="Arial" w:cs="Arial"/>
                <w:b/>
                <w:sz w:val="12"/>
                <w:szCs w:val="12"/>
              </w:rPr>
              <w:t>-</w:t>
            </w:r>
            <w:r w:rsidR="00C26B3A" w:rsidRPr="00445AD5">
              <w:rPr>
                <w:rFonts w:ascii="Arial" w:hAnsi="Arial" w:cs="Arial"/>
                <w:b/>
                <w:sz w:val="12"/>
                <w:szCs w:val="12"/>
              </w:rPr>
              <w:t>пальной услуги (работы)</w:t>
            </w:r>
          </w:p>
        </w:tc>
        <w:tc>
          <w:tcPr>
            <w:tcW w:w="375" w:type="pct"/>
            <w:vMerge w:val="restart"/>
            <w:vAlign w:val="center"/>
            <w:hideMark/>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Содержание государственной (муниципаль</w:t>
            </w:r>
            <w:r w:rsidR="003557A6">
              <w:rPr>
                <w:rFonts w:ascii="Arial" w:hAnsi="Arial" w:cs="Arial"/>
                <w:b/>
                <w:sz w:val="12"/>
                <w:szCs w:val="12"/>
              </w:rPr>
              <w:t>-</w:t>
            </w:r>
            <w:r w:rsidRPr="00445AD5">
              <w:rPr>
                <w:rFonts w:ascii="Arial" w:hAnsi="Arial" w:cs="Arial"/>
                <w:b/>
                <w:sz w:val="12"/>
                <w:szCs w:val="12"/>
              </w:rPr>
              <w:t>ной) услуги (работы)</w:t>
            </w:r>
          </w:p>
        </w:tc>
        <w:tc>
          <w:tcPr>
            <w:tcW w:w="500" w:type="pct"/>
            <w:vMerge w:val="restart"/>
            <w:vAlign w:val="center"/>
            <w:hideMark/>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Условия (формы) о</w:t>
            </w:r>
            <w:r w:rsidR="00445AD5">
              <w:rPr>
                <w:rFonts w:ascii="Arial" w:hAnsi="Arial" w:cs="Arial"/>
                <w:b/>
                <w:sz w:val="12"/>
                <w:szCs w:val="12"/>
              </w:rPr>
              <w:t>казания государственной (муниципальной) услуги (выпол</w:t>
            </w:r>
            <w:r w:rsidRPr="00445AD5">
              <w:rPr>
                <w:rFonts w:ascii="Arial" w:hAnsi="Arial" w:cs="Arial"/>
                <w:b/>
                <w:sz w:val="12"/>
                <w:szCs w:val="12"/>
              </w:rPr>
              <w:t>нения работы)</w:t>
            </w:r>
          </w:p>
        </w:tc>
        <w:tc>
          <w:tcPr>
            <w:tcW w:w="438" w:type="pct"/>
            <w:vMerge w:val="restart"/>
            <w:vAlign w:val="center"/>
            <w:hideMark/>
          </w:tcPr>
          <w:p w:rsidR="00C26B3A" w:rsidRPr="00445AD5" w:rsidRDefault="00C26B3A" w:rsidP="00445AD5">
            <w:pPr>
              <w:jc w:val="center"/>
              <w:rPr>
                <w:rFonts w:ascii="Arial" w:hAnsi="Arial" w:cs="Arial"/>
                <w:b/>
                <w:color w:val="000000"/>
                <w:sz w:val="12"/>
                <w:szCs w:val="12"/>
              </w:rPr>
            </w:pPr>
            <w:r w:rsidRPr="00445AD5">
              <w:rPr>
                <w:rFonts w:ascii="Arial" w:hAnsi="Arial" w:cs="Arial"/>
                <w:b/>
                <w:color w:val="000000"/>
                <w:sz w:val="12"/>
                <w:szCs w:val="12"/>
              </w:rPr>
              <w:t>Тип учрежде</w:t>
            </w:r>
            <w:r w:rsidR="00445AD5">
              <w:rPr>
                <w:rFonts w:ascii="Arial" w:hAnsi="Arial" w:cs="Arial"/>
                <w:b/>
                <w:color w:val="000000"/>
                <w:sz w:val="12"/>
                <w:szCs w:val="12"/>
              </w:rPr>
              <w:t>ния, оказывающего муници</w:t>
            </w:r>
            <w:r w:rsidRPr="00445AD5">
              <w:rPr>
                <w:rFonts w:ascii="Arial" w:hAnsi="Arial" w:cs="Arial"/>
                <w:b/>
                <w:color w:val="000000"/>
                <w:sz w:val="12"/>
                <w:szCs w:val="12"/>
              </w:rPr>
              <w:t>пальную услугу (выполняющего работу)</w:t>
            </w:r>
          </w:p>
        </w:tc>
        <w:tc>
          <w:tcPr>
            <w:tcW w:w="437" w:type="pct"/>
            <w:vMerge w:val="restart"/>
            <w:vAlign w:val="center"/>
            <w:hideMark/>
          </w:tcPr>
          <w:p w:rsidR="00C26B3A" w:rsidRPr="00445AD5" w:rsidRDefault="00C26B3A" w:rsidP="00445AD5">
            <w:pPr>
              <w:jc w:val="center"/>
              <w:rPr>
                <w:rFonts w:ascii="Arial" w:hAnsi="Arial" w:cs="Arial"/>
                <w:b/>
                <w:sz w:val="12"/>
                <w:szCs w:val="12"/>
              </w:rPr>
            </w:pPr>
            <w:r w:rsidRPr="00445AD5">
              <w:rPr>
                <w:rFonts w:ascii="Arial" w:hAnsi="Arial" w:cs="Arial"/>
                <w:b/>
                <w:sz w:val="12"/>
                <w:szCs w:val="12"/>
              </w:rPr>
              <w:t>Катего</w:t>
            </w:r>
            <w:r w:rsidR="00445AD5">
              <w:rPr>
                <w:rFonts w:ascii="Arial" w:hAnsi="Arial" w:cs="Arial"/>
                <w:b/>
                <w:sz w:val="12"/>
                <w:szCs w:val="12"/>
              </w:rPr>
              <w:t>рии потребителей муници</w:t>
            </w:r>
            <w:r w:rsidRPr="00445AD5">
              <w:rPr>
                <w:rFonts w:ascii="Arial" w:hAnsi="Arial" w:cs="Arial"/>
                <w:b/>
                <w:sz w:val="12"/>
                <w:szCs w:val="12"/>
              </w:rPr>
              <w:t>пальной услуги (работы)</w:t>
            </w:r>
          </w:p>
        </w:tc>
        <w:tc>
          <w:tcPr>
            <w:tcW w:w="690" w:type="pct"/>
            <w:gridSpan w:val="2"/>
            <w:vAlign w:val="center"/>
            <w:hideMark/>
          </w:tcPr>
          <w:p w:rsidR="00C26B3A" w:rsidRPr="00445AD5" w:rsidRDefault="00C26B3A" w:rsidP="00445AD5">
            <w:pPr>
              <w:jc w:val="center"/>
              <w:rPr>
                <w:rFonts w:ascii="Arial" w:hAnsi="Arial" w:cs="Arial"/>
                <w:b/>
                <w:sz w:val="12"/>
                <w:szCs w:val="12"/>
              </w:rPr>
            </w:pPr>
            <w:r w:rsidRPr="00445AD5">
              <w:rPr>
                <w:rFonts w:ascii="Arial" w:hAnsi="Arial" w:cs="Arial"/>
                <w:b/>
                <w:sz w:val="12"/>
                <w:szCs w:val="12"/>
              </w:rPr>
              <w:t>Показатель объема муниципальной услуги (выполнения работы)</w:t>
            </w:r>
          </w:p>
        </w:tc>
        <w:tc>
          <w:tcPr>
            <w:tcW w:w="625" w:type="pct"/>
            <w:gridSpan w:val="2"/>
            <w:vAlign w:val="center"/>
            <w:hideMark/>
          </w:tcPr>
          <w:p w:rsidR="00C26B3A" w:rsidRPr="00445AD5" w:rsidRDefault="00445AD5" w:rsidP="00C26B3A">
            <w:pPr>
              <w:jc w:val="center"/>
              <w:rPr>
                <w:rFonts w:ascii="Arial" w:hAnsi="Arial" w:cs="Arial"/>
                <w:b/>
                <w:sz w:val="12"/>
                <w:szCs w:val="12"/>
              </w:rPr>
            </w:pPr>
            <w:r>
              <w:rPr>
                <w:rFonts w:ascii="Arial" w:hAnsi="Arial" w:cs="Arial"/>
                <w:b/>
                <w:sz w:val="12"/>
                <w:szCs w:val="12"/>
              </w:rPr>
              <w:t>Показатель качества муниципальной услуги (выполне</w:t>
            </w:r>
            <w:r w:rsidR="00C26B3A" w:rsidRPr="00445AD5">
              <w:rPr>
                <w:rFonts w:ascii="Arial" w:hAnsi="Arial" w:cs="Arial"/>
                <w:b/>
                <w:sz w:val="12"/>
                <w:szCs w:val="12"/>
              </w:rPr>
              <w:t>ния работы)</w:t>
            </w:r>
          </w:p>
        </w:tc>
        <w:tc>
          <w:tcPr>
            <w:tcW w:w="490" w:type="pct"/>
            <w:vMerge w:val="restart"/>
            <w:noWrap/>
            <w:vAlign w:val="center"/>
            <w:hideMark/>
          </w:tcPr>
          <w:p w:rsidR="00C26B3A" w:rsidRPr="00445AD5" w:rsidRDefault="00C26B3A" w:rsidP="00C26B3A">
            <w:pPr>
              <w:jc w:val="center"/>
              <w:rPr>
                <w:rFonts w:ascii="Arial" w:hAnsi="Arial" w:cs="Arial"/>
                <w:b/>
                <w:color w:val="000000"/>
                <w:sz w:val="12"/>
                <w:szCs w:val="12"/>
              </w:rPr>
            </w:pPr>
            <w:r w:rsidRPr="00445AD5">
              <w:rPr>
                <w:rFonts w:ascii="Arial" w:hAnsi="Arial" w:cs="Arial"/>
                <w:b/>
                <w:color w:val="000000"/>
                <w:sz w:val="12"/>
                <w:szCs w:val="12"/>
              </w:rPr>
              <w:t>Муниципальное учреждение, оказываемое услугу или выполняемое работу</w:t>
            </w:r>
          </w:p>
        </w:tc>
      </w:tr>
      <w:tr w:rsidR="003557A6" w:rsidRPr="00445AD5" w:rsidTr="003557A6">
        <w:trPr>
          <w:trHeight w:val="20"/>
        </w:trPr>
        <w:tc>
          <w:tcPr>
            <w:tcW w:w="74" w:type="pct"/>
            <w:vMerge/>
            <w:vAlign w:val="center"/>
            <w:hideMark/>
          </w:tcPr>
          <w:p w:rsidR="00C26B3A" w:rsidRPr="00445AD5" w:rsidRDefault="00C26B3A" w:rsidP="00C26B3A">
            <w:pPr>
              <w:jc w:val="center"/>
              <w:rPr>
                <w:rFonts w:ascii="Arial" w:hAnsi="Arial" w:cs="Arial"/>
                <w:color w:val="000000"/>
                <w:sz w:val="12"/>
                <w:szCs w:val="12"/>
              </w:rPr>
            </w:pPr>
          </w:p>
        </w:tc>
        <w:tc>
          <w:tcPr>
            <w:tcW w:w="429" w:type="pct"/>
            <w:vMerge/>
            <w:vAlign w:val="center"/>
            <w:hideMark/>
          </w:tcPr>
          <w:p w:rsidR="00C26B3A" w:rsidRPr="00445AD5" w:rsidRDefault="00C26B3A" w:rsidP="00C26B3A">
            <w:pPr>
              <w:jc w:val="center"/>
              <w:rPr>
                <w:rFonts w:ascii="Arial" w:hAnsi="Arial" w:cs="Arial"/>
                <w:color w:val="000000"/>
                <w:sz w:val="12"/>
                <w:szCs w:val="12"/>
              </w:rPr>
            </w:pPr>
          </w:p>
        </w:tc>
        <w:tc>
          <w:tcPr>
            <w:tcW w:w="252" w:type="pct"/>
            <w:vMerge/>
            <w:vAlign w:val="center"/>
            <w:hideMark/>
          </w:tcPr>
          <w:p w:rsidR="00C26B3A" w:rsidRPr="00445AD5" w:rsidRDefault="00C26B3A" w:rsidP="00C26B3A">
            <w:pPr>
              <w:jc w:val="center"/>
              <w:rPr>
                <w:rFonts w:ascii="Arial" w:hAnsi="Arial" w:cs="Arial"/>
                <w:color w:val="000000"/>
                <w:sz w:val="12"/>
                <w:szCs w:val="12"/>
              </w:rPr>
            </w:pPr>
          </w:p>
        </w:tc>
        <w:tc>
          <w:tcPr>
            <w:tcW w:w="378" w:type="pct"/>
            <w:vMerge/>
            <w:vAlign w:val="center"/>
            <w:hideMark/>
          </w:tcPr>
          <w:p w:rsidR="00C26B3A" w:rsidRPr="00445AD5" w:rsidRDefault="00C26B3A" w:rsidP="00C26B3A">
            <w:pPr>
              <w:jc w:val="center"/>
              <w:rPr>
                <w:rFonts w:ascii="Arial" w:hAnsi="Arial" w:cs="Arial"/>
                <w:color w:val="000000"/>
                <w:sz w:val="12"/>
                <w:szCs w:val="12"/>
              </w:rPr>
            </w:pPr>
          </w:p>
        </w:tc>
        <w:tc>
          <w:tcPr>
            <w:tcW w:w="312" w:type="pct"/>
            <w:vMerge/>
            <w:vAlign w:val="center"/>
            <w:hideMark/>
          </w:tcPr>
          <w:p w:rsidR="00C26B3A" w:rsidRPr="00445AD5" w:rsidRDefault="00C26B3A" w:rsidP="00C26B3A">
            <w:pPr>
              <w:jc w:val="center"/>
              <w:rPr>
                <w:rFonts w:ascii="Arial" w:hAnsi="Arial" w:cs="Arial"/>
                <w:color w:val="000000"/>
                <w:sz w:val="12"/>
                <w:szCs w:val="12"/>
              </w:rPr>
            </w:pPr>
          </w:p>
        </w:tc>
        <w:tc>
          <w:tcPr>
            <w:tcW w:w="375" w:type="pct"/>
            <w:vMerge/>
            <w:vAlign w:val="center"/>
            <w:hideMark/>
          </w:tcPr>
          <w:p w:rsidR="00C26B3A" w:rsidRPr="00445AD5" w:rsidRDefault="00C26B3A" w:rsidP="00C26B3A">
            <w:pPr>
              <w:jc w:val="center"/>
              <w:rPr>
                <w:rFonts w:ascii="Arial" w:hAnsi="Arial" w:cs="Arial"/>
                <w:color w:val="000000"/>
                <w:sz w:val="12"/>
                <w:szCs w:val="12"/>
              </w:rPr>
            </w:pPr>
          </w:p>
        </w:tc>
        <w:tc>
          <w:tcPr>
            <w:tcW w:w="500" w:type="pct"/>
            <w:vMerge/>
            <w:vAlign w:val="center"/>
            <w:hideMark/>
          </w:tcPr>
          <w:p w:rsidR="00C26B3A" w:rsidRPr="00445AD5" w:rsidRDefault="00C26B3A" w:rsidP="00C26B3A">
            <w:pPr>
              <w:jc w:val="center"/>
              <w:rPr>
                <w:rFonts w:ascii="Arial" w:hAnsi="Arial" w:cs="Arial"/>
                <w:color w:val="000000"/>
                <w:sz w:val="12"/>
                <w:szCs w:val="12"/>
              </w:rPr>
            </w:pPr>
          </w:p>
        </w:tc>
        <w:tc>
          <w:tcPr>
            <w:tcW w:w="438" w:type="pct"/>
            <w:vMerge/>
            <w:vAlign w:val="center"/>
            <w:hideMark/>
          </w:tcPr>
          <w:p w:rsidR="00C26B3A" w:rsidRPr="00445AD5" w:rsidRDefault="00C26B3A" w:rsidP="00C26B3A">
            <w:pPr>
              <w:jc w:val="center"/>
              <w:rPr>
                <w:rFonts w:ascii="Arial" w:hAnsi="Arial" w:cs="Arial"/>
                <w:color w:val="000000"/>
                <w:sz w:val="12"/>
                <w:szCs w:val="12"/>
              </w:rPr>
            </w:pPr>
          </w:p>
        </w:tc>
        <w:tc>
          <w:tcPr>
            <w:tcW w:w="437" w:type="pct"/>
            <w:vMerge/>
            <w:vAlign w:val="center"/>
            <w:hideMark/>
          </w:tcPr>
          <w:p w:rsidR="00C26B3A" w:rsidRPr="00445AD5" w:rsidRDefault="00C26B3A" w:rsidP="00C26B3A">
            <w:pPr>
              <w:jc w:val="center"/>
              <w:rPr>
                <w:rFonts w:ascii="Arial" w:hAnsi="Arial" w:cs="Arial"/>
                <w:color w:val="000000"/>
                <w:sz w:val="12"/>
                <w:szCs w:val="12"/>
              </w:rPr>
            </w:pPr>
          </w:p>
        </w:tc>
        <w:tc>
          <w:tcPr>
            <w:tcW w:w="439" w:type="pct"/>
            <w:vAlign w:val="center"/>
            <w:hideMark/>
          </w:tcPr>
          <w:p w:rsidR="00C26B3A" w:rsidRPr="00445AD5" w:rsidRDefault="00C26B3A" w:rsidP="00C26B3A">
            <w:pPr>
              <w:jc w:val="center"/>
              <w:rPr>
                <w:rFonts w:ascii="Arial" w:hAnsi="Arial" w:cs="Arial"/>
                <w:b/>
                <w:sz w:val="12"/>
                <w:szCs w:val="12"/>
              </w:rPr>
            </w:pPr>
            <w:r w:rsidRPr="00445AD5">
              <w:rPr>
                <w:rFonts w:ascii="Arial" w:hAnsi="Arial" w:cs="Arial"/>
                <w:b/>
                <w:sz w:val="12"/>
                <w:szCs w:val="12"/>
              </w:rPr>
              <w:t>наименование</w:t>
            </w:r>
          </w:p>
        </w:tc>
        <w:tc>
          <w:tcPr>
            <w:tcW w:w="251" w:type="pct"/>
            <w:vAlign w:val="center"/>
            <w:hideMark/>
          </w:tcPr>
          <w:p w:rsidR="00C26B3A" w:rsidRPr="00445AD5" w:rsidRDefault="00445AD5" w:rsidP="00445AD5">
            <w:pPr>
              <w:jc w:val="center"/>
              <w:rPr>
                <w:rFonts w:ascii="Arial" w:hAnsi="Arial" w:cs="Arial"/>
                <w:b/>
                <w:sz w:val="12"/>
                <w:szCs w:val="12"/>
              </w:rPr>
            </w:pPr>
            <w:r>
              <w:rPr>
                <w:rFonts w:ascii="Arial" w:hAnsi="Arial" w:cs="Arial"/>
                <w:b/>
                <w:sz w:val="12"/>
                <w:szCs w:val="12"/>
              </w:rPr>
              <w:t>еди</w:t>
            </w:r>
            <w:r w:rsidR="00C26B3A" w:rsidRPr="00445AD5">
              <w:rPr>
                <w:rFonts w:ascii="Arial" w:hAnsi="Arial" w:cs="Arial"/>
                <w:b/>
                <w:sz w:val="12"/>
                <w:szCs w:val="12"/>
              </w:rPr>
              <w:t>ница измере</w:t>
            </w:r>
            <w:r>
              <w:rPr>
                <w:rFonts w:ascii="Arial" w:hAnsi="Arial" w:cs="Arial"/>
                <w:b/>
                <w:sz w:val="12"/>
                <w:szCs w:val="12"/>
              </w:rPr>
              <w:t>-</w:t>
            </w:r>
            <w:r w:rsidR="00C26B3A" w:rsidRPr="00445AD5">
              <w:rPr>
                <w:rFonts w:ascii="Arial" w:hAnsi="Arial" w:cs="Arial"/>
                <w:b/>
                <w:sz w:val="12"/>
                <w:szCs w:val="12"/>
              </w:rPr>
              <w:t>ния</w:t>
            </w:r>
          </w:p>
        </w:tc>
        <w:tc>
          <w:tcPr>
            <w:tcW w:w="374" w:type="pct"/>
            <w:vAlign w:val="center"/>
            <w:hideMark/>
          </w:tcPr>
          <w:p w:rsidR="00C26B3A" w:rsidRPr="00445AD5" w:rsidRDefault="00445AD5" w:rsidP="00C26B3A">
            <w:pPr>
              <w:jc w:val="center"/>
              <w:rPr>
                <w:rFonts w:ascii="Arial" w:hAnsi="Arial" w:cs="Arial"/>
                <w:b/>
                <w:sz w:val="12"/>
                <w:szCs w:val="12"/>
              </w:rPr>
            </w:pPr>
            <w:r>
              <w:rPr>
                <w:rFonts w:ascii="Arial" w:hAnsi="Arial" w:cs="Arial"/>
                <w:b/>
                <w:sz w:val="12"/>
                <w:szCs w:val="12"/>
              </w:rPr>
              <w:t>наимено-ва</w:t>
            </w:r>
            <w:r w:rsidR="00C26B3A" w:rsidRPr="00445AD5">
              <w:rPr>
                <w:rFonts w:ascii="Arial" w:hAnsi="Arial" w:cs="Arial"/>
                <w:b/>
                <w:sz w:val="12"/>
                <w:szCs w:val="12"/>
              </w:rPr>
              <w:t>ние</w:t>
            </w:r>
          </w:p>
        </w:tc>
        <w:tc>
          <w:tcPr>
            <w:tcW w:w="251" w:type="pct"/>
            <w:vAlign w:val="center"/>
            <w:hideMark/>
          </w:tcPr>
          <w:p w:rsidR="00C26B3A" w:rsidRPr="00445AD5" w:rsidRDefault="00445AD5" w:rsidP="00C26B3A">
            <w:pPr>
              <w:jc w:val="center"/>
              <w:rPr>
                <w:rFonts w:ascii="Arial" w:hAnsi="Arial" w:cs="Arial"/>
                <w:b/>
                <w:sz w:val="12"/>
                <w:szCs w:val="12"/>
              </w:rPr>
            </w:pPr>
            <w:r>
              <w:rPr>
                <w:rFonts w:ascii="Arial" w:hAnsi="Arial" w:cs="Arial"/>
                <w:b/>
                <w:sz w:val="12"/>
                <w:szCs w:val="12"/>
              </w:rPr>
              <w:t>единица изме</w:t>
            </w:r>
            <w:r w:rsidR="00C26B3A" w:rsidRPr="00445AD5">
              <w:rPr>
                <w:rFonts w:ascii="Arial" w:hAnsi="Arial" w:cs="Arial"/>
                <w:b/>
                <w:sz w:val="12"/>
                <w:szCs w:val="12"/>
              </w:rPr>
              <w:t>ре</w:t>
            </w:r>
            <w:r>
              <w:rPr>
                <w:rFonts w:ascii="Arial" w:hAnsi="Arial" w:cs="Arial"/>
                <w:b/>
                <w:sz w:val="12"/>
                <w:szCs w:val="12"/>
              </w:rPr>
              <w:t>-</w:t>
            </w:r>
            <w:r w:rsidR="00C26B3A" w:rsidRPr="00445AD5">
              <w:rPr>
                <w:rFonts w:ascii="Arial" w:hAnsi="Arial" w:cs="Arial"/>
                <w:b/>
                <w:sz w:val="12"/>
                <w:szCs w:val="12"/>
              </w:rPr>
              <w:t>ния</w:t>
            </w:r>
          </w:p>
        </w:tc>
        <w:tc>
          <w:tcPr>
            <w:tcW w:w="490" w:type="pct"/>
            <w:vMerge/>
            <w:noWrap/>
            <w:vAlign w:val="center"/>
            <w:hideMark/>
          </w:tcPr>
          <w:p w:rsidR="00C26B3A" w:rsidRPr="00445AD5" w:rsidRDefault="00C26B3A" w:rsidP="00C26B3A">
            <w:pPr>
              <w:jc w:val="center"/>
              <w:rPr>
                <w:rFonts w:ascii="Arial" w:hAnsi="Arial" w:cs="Arial"/>
                <w:color w:val="000000"/>
                <w:sz w:val="12"/>
                <w:szCs w:val="12"/>
              </w:rPr>
            </w:pPr>
          </w:p>
        </w:tc>
      </w:tr>
      <w:tr w:rsidR="003557A6" w:rsidRPr="00445AD5" w:rsidTr="003557A6">
        <w:trPr>
          <w:trHeight w:val="20"/>
        </w:trPr>
        <w:tc>
          <w:tcPr>
            <w:tcW w:w="74"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w:t>
            </w:r>
          </w:p>
        </w:tc>
        <w:tc>
          <w:tcPr>
            <w:tcW w:w="429"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3</w:t>
            </w:r>
          </w:p>
        </w:tc>
        <w:tc>
          <w:tcPr>
            <w:tcW w:w="252"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4</w:t>
            </w:r>
          </w:p>
        </w:tc>
        <w:tc>
          <w:tcPr>
            <w:tcW w:w="378"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5</w:t>
            </w:r>
          </w:p>
        </w:tc>
        <w:tc>
          <w:tcPr>
            <w:tcW w:w="312"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6</w:t>
            </w:r>
          </w:p>
        </w:tc>
        <w:tc>
          <w:tcPr>
            <w:tcW w:w="375"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7</w:t>
            </w:r>
          </w:p>
        </w:tc>
        <w:tc>
          <w:tcPr>
            <w:tcW w:w="500"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8</w:t>
            </w:r>
          </w:p>
        </w:tc>
        <w:tc>
          <w:tcPr>
            <w:tcW w:w="438"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9</w:t>
            </w:r>
          </w:p>
        </w:tc>
        <w:tc>
          <w:tcPr>
            <w:tcW w:w="437"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10</w:t>
            </w:r>
          </w:p>
        </w:tc>
        <w:tc>
          <w:tcPr>
            <w:tcW w:w="439"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11</w:t>
            </w:r>
          </w:p>
        </w:tc>
        <w:tc>
          <w:tcPr>
            <w:tcW w:w="251"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12</w:t>
            </w:r>
          </w:p>
        </w:tc>
        <w:tc>
          <w:tcPr>
            <w:tcW w:w="374"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13</w:t>
            </w:r>
          </w:p>
        </w:tc>
        <w:tc>
          <w:tcPr>
            <w:tcW w:w="251" w:type="pct"/>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14</w:t>
            </w:r>
          </w:p>
        </w:tc>
        <w:tc>
          <w:tcPr>
            <w:tcW w:w="490" w:type="pct"/>
            <w:noWrap/>
            <w:vAlign w:val="center"/>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15</w:t>
            </w:r>
          </w:p>
        </w:tc>
      </w:tr>
      <w:tr w:rsidR="00C26B3A" w:rsidRPr="00445AD5" w:rsidTr="00445AD5">
        <w:trPr>
          <w:trHeight w:val="20"/>
        </w:trPr>
        <w:tc>
          <w:tcPr>
            <w:tcW w:w="74"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9.</w:t>
            </w:r>
          </w:p>
        </w:tc>
        <w:tc>
          <w:tcPr>
            <w:tcW w:w="4926" w:type="pct"/>
            <w:gridSpan w:val="13"/>
          </w:tcPr>
          <w:p w:rsidR="00C26B3A" w:rsidRPr="00445AD5" w:rsidRDefault="00C26B3A" w:rsidP="00C26B3A">
            <w:pPr>
              <w:rPr>
                <w:rFonts w:ascii="Arial" w:hAnsi="Arial" w:cs="Arial"/>
                <w:b/>
                <w:color w:val="000000"/>
                <w:sz w:val="12"/>
                <w:szCs w:val="12"/>
              </w:rPr>
            </w:pPr>
            <w:r w:rsidRPr="00445AD5">
              <w:rPr>
                <w:rFonts w:ascii="Arial" w:hAnsi="Arial" w:cs="Arial"/>
                <w:b/>
                <w:color w:val="000000"/>
                <w:sz w:val="12"/>
                <w:szCs w:val="12"/>
              </w:rPr>
              <w:t>Муниципальные работы по виду деятельности Транспорт</w:t>
            </w:r>
          </w:p>
        </w:tc>
      </w:tr>
      <w:tr w:rsidR="003557A6" w:rsidRPr="00445AD5" w:rsidTr="003557A6">
        <w:trPr>
          <w:trHeight w:val="20"/>
        </w:trPr>
        <w:tc>
          <w:tcPr>
            <w:tcW w:w="74"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9.1.</w:t>
            </w:r>
          </w:p>
        </w:tc>
        <w:tc>
          <w:tcPr>
            <w:tcW w:w="429"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Содержание и обслуживание транспортных средств в целях организации перевозок пассажиров и грузов на маршрутах внутреннего водного транспорта общего пользования</w:t>
            </w:r>
          </w:p>
        </w:tc>
        <w:tc>
          <w:tcPr>
            <w:tcW w:w="252"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50.30.19</w:t>
            </w:r>
          </w:p>
        </w:tc>
        <w:tc>
          <w:tcPr>
            <w:tcW w:w="378"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м</w:t>
            </w:r>
            <w:r w:rsidR="00445AD5">
              <w:rPr>
                <w:rFonts w:ascii="Arial" w:hAnsi="Arial" w:cs="Arial"/>
                <w:color w:val="000000"/>
                <w:sz w:val="12"/>
                <w:szCs w:val="12"/>
              </w:rPr>
              <w:t>уници</w:t>
            </w:r>
            <w:r w:rsidR="003557A6">
              <w:rPr>
                <w:rFonts w:ascii="Arial" w:hAnsi="Arial" w:cs="Arial"/>
                <w:color w:val="000000"/>
                <w:sz w:val="12"/>
                <w:szCs w:val="12"/>
              </w:rPr>
              <w:t>-</w:t>
            </w:r>
            <w:r w:rsidR="00445AD5">
              <w:rPr>
                <w:rFonts w:ascii="Arial" w:hAnsi="Arial" w:cs="Arial"/>
                <w:color w:val="000000"/>
                <w:sz w:val="12"/>
                <w:szCs w:val="12"/>
              </w:rPr>
              <w:t>паль</w:t>
            </w:r>
            <w:r w:rsidRPr="00445AD5">
              <w:rPr>
                <w:rFonts w:ascii="Arial" w:hAnsi="Arial" w:cs="Arial"/>
                <w:color w:val="000000"/>
                <w:sz w:val="12"/>
                <w:szCs w:val="12"/>
              </w:rPr>
              <w:t>ные образования Новгородской области</w:t>
            </w:r>
          </w:p>
        </w:tc>
        <w:tc>
          <w:tcPr>
            <w:tcW w:w="312" w:type="pct"/>
            <w:hideMark/>
          </w:tcPr>
          <w:p w:rsidR="00C26B3A" w:rsidRPr="00445AD5" w:rsidRDefault="00445AD5" w:rsidP="00C26B3A">
            <w:pPr>
              <w:rPr>
                <w:rFonts w:ascii="Arial" w:hAnsi="Arial" w:cs="Arial"/>
                <w:color w:val="000000"/>
                <w:sz w:val="12"/>
                <w:szCs w:val="12"/>
              </w:rPr>
            </w:pPr>
            <w:r>
              <w:rPr>
                <w:rFonts w:ascii="Arial" w:hAnsi="Arial" w:cs="Arial"/>
                <w:color w:val="000000"/>
                <w:sz w:val="12"/>
                <w:szCs w:val="12"/>
              </w:rPr>
              <w:t>бесплат</w:t>
            </w:r>
            <w:r w:rsidR="00C26B3A" w:rsidRPr="00445AD5">
              <w:rPr>
                <w:rFonts w:ascii="Arial" w:hAnsi="Arial" w:cs="Arial"/>
                <w:color w:val="000000"/>
                <w:sz w:val="12"/>
                <w:szCs w:val="12"/>
              </w:rPr>
              <w:t>ная</w:t>
            </w:r>
          </w:p>
        </w:tc>
        <w:tc>
          <w:tcPr>
            <w:tcW w:w="375" w:type="pct"/>
            <w:hideMark/>
          </w:tcPr>
          <w:p w:rsidR="00C26B3A" w:rsidRPr="00445AD5" w:rsidRDefault="00C26B3A" w:rsidP="00C26B3A">
            <w:pPr>
              <w:rPr>
                <w:rFonts w:ascii="Arial" w:hAnsi="Arial" w:cs="Arial"/>
                <w:color w:val="000000"/>
                <w:sz w:val="12"/>
                <w:szCs w:val="12"/>
              </w:rPr>
            </w:pPr>
            <w:r w:rsidRPr="00445AD5">
              <w:rPr>
                <w:rFonts w:ascii="Arial" w:hAnsi="Arial" w:cs="Arial"/>
                <w:iCs/>
                <w:sz w:val="12"/>
                <w:szCs w:val="12"/>
              </w:rPr>
              <w:t>техническое обслуживание, эксплуатация, содержание и ремонт</w:t>
            </w:r>
          </w:p>
        </w:tc>
        <w:tc>
          <w:tcPr>
            <w:tcW w:w="500"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438"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бюджетное, автономное</w:t>
            </w:r>
          </w:p>
        </w:tc>
        <w:tc>
          <w:tcPr>
            <w:tcW w:w="437"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органы местного самоуправления</w:t>
            </w:r>
          </w:p>
        </w:tc>
        <w:tc>
          <w:tcPr>
            <w:tcW w:w="439" w:type="pct"/>
            <w:hideMark/>
          </w:tcPr>
          <w:p w:rsidR="00C26B3A" w:rsidRPr="00445AD5" w:rsidRDefault="00445AD5" w:rsidP="00C26B3A">
            <w:pPr>
              <w:rPr>
                <w:rFonts w:ascii="Arial" w:hAnsi="Arial" w:cs="Arial"/>
                <w:color w:val="000000"/>
                <w:sz w:val="12"/>
                <w:szCs w:val="12"/>
              </w:rPr>
            </w:pPr>
            <w:r>
              <w:rPr>
                <w:rFonts w:ascii="Arial" w:hAnsi="Arial" w:cs="Arial"/>
                <w:color w:val="000000"/>
                <w:sz w:val="12"/>
                <w:szCs w:val="12"/>
              </w:rPr>
              <w:t>001 количество транс</w:t>
            </w:r>
            <w:r w:rsidR="00C26B3A" w:rsidRPr="00445AD5">
              <w:rPr>
                <w:rFonts w:ascii="Arial" w:hAnsi="Arial" w:cs="Arial"/>
                <w:color w:val="000000"/>
                <w:sz w:val="12"/>
                <w:szCs w:val="12"/>
              </w:rPr>
              <w:t>портных средств</w:t>
            </w:r>
          </w:p>
        </w:tc>
        <w:tc>
          <w:tcPr>
            <w:tcW w:w="251"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единица</w:t>
            </w:r>
          </w:p>
        </w:tc>
        <w:tc>
          <w:tcPr>
            <w:tcW w:w="374"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251"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490" w:type="pct"/>
            <w:hideMark/>
          </w:tcPr>
          <w:p w:rsidR="00C26B3A" w:rsidRPr="00445AD5" w:rsidRDefault="00C26B3A" w:rsidP="00C26B3A">
            <w:pPr>
              <w:rPr>
                <w:rFonts w:ascii="Arial" w:hAnsi="Arial" w:cs="Arial"/>
                <w:sz w:val="12"/>
                <w:szCs w:val="12"/>
              </w:rPr>
            </w:pPr>
            <w:r w:rsidRPr="00445AD5">
              <w:rPr>
                <w:rFonts w:ascii="Arial" w:hAnsi="Arial" w:cs="Arial"/>
                <w:sz w:val="12"/>
                <w:szCs w:val="12"/>
              </w:rPr>
              <w:t>муниципальное бюджетное учреждение «Административно-хозяйстевенное управление»</w:t>
            </w:r>
          </w:p>
        </w:tc>
      </w:tr>
      <w:tr w:rsidR="003557A6" w:rsidRPr="00445AD5" w:rsidTr="003557A6">
        <w:trPr>
          <w:trHeight w:val="20"/>
        </w:trPr>
        <w:tc>
          <w:tcPr>
            <w:tcW w:w="74"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9.2.</w:t>
            </w:r>
          </w:p>
        </w:tc>
        <w:tc>
          <w:tcPr>
            <w:tcW w:w="429" w:type="pct"/>
            <w:hideMark/>
          </w:tcPr>
          <w:p w:rsidR="00C26B3A" w:rsidRPr="00445AD5" w:rsidRDefault="00C26B3A" w:rsidP="00C26B3A">
            <w:pPr>
              <w:rPr>
                <w:rFonts w:ascii="Arial" w:hAnsi="Arial" w:cs="Arial"/>
                <w:sz w:val="12"/>
                <w:szCs w:val="12"/>
              </w:rPr>
            </w:pPr>
            <w:r w:rsidRPr="00445AD5">
              <w:rPr>
                <w:rFonts w:ascii="Arial" w:hAnsi="Arial" w:cs="Arial"/>
                <w:color w:val="000000"/>
                <w:sz w:val="12"/>
                <w:szCs w:val="12"/>
              </w:rPr>
              <w:t>Организация перевозок пассажиров и грузов на маршрутах внутреннего водного транспорта общего пользования</w:t>
            </w:r>
          </w:p>
        </w:tc>
        <w:tc>
          <w:tcPr>
            <w:tcW w:w="252" w:type="pct"/>
            <w:hideMark/>
          </w:tcPr>
          <w:p w:rsidR="00C26B3A" w:rsidRPr="00445AD5" w:rsidRDefault="00C26B3A" w:rsidP="00C26B3A">
            <w:pPr>
              <w:jc w:val="center"/>
              <w:rPr>
                <w:rFonts w:ascii="Arial" w:hAnsi="Arial" w:cs="Arial"/>
                <w:sz w:val="12"/>
                <w:szCs w:val="12"/>
              </w:rPr>
            </w:pPr>
            <w:r w:rsidRPr="00445AD5">
              <w:rPr>
                <w:rFonts w:ascii="Arial" w:hAnsi="Arial" w:cs="Arial"/>
                <w:sz w:val="12"/>
                <w:szCs w:val="12"/>
              </w:rPr>
              <w:t>50.30.19</w:t>
            </w:r>
          </w:p>
        </w:tc>
        <w:tc>
          <w:tcPr>
            <w:tcW w:w="378" w:type="pct"/>
            <w:hideMark/>
          </w:tcPr>
          <w:p w:rsidR="00C26B3A" w:rsidRPr="00445AD5" w:rsidRDefault="00445AD5" w:rsidP="00C26B3A">
            <w:pPr>
              <w:rPr>
                <w:rFonts w:ascii="Arial" w:hAnsi="Arial" w:cs="Arial"/>
                <w:color w:val="000000"/>
                <w:sz w:val="12"/>
                <w:szCs w:val="12"/>
              </w:rPr>
            </w:pPr>
            <w:r>
              <w:rPr>
                <w:rFonts w:ascii="Arial" w:hAnsi="Arial" w:cs="Arial"/>
                <w:color w:val="000000"/>
                <w:sz w:val="12"/>
                <w:szCs w:val="12"/>
              </w:rPr>
              <w:t>муници</w:t>
            </w:r>
            <w:r w:rsidR="003557A6">
              <w:rPr>
                <w:rFonts w:ascii="Arial" w:hAnsi="Arial" w:cs="Arial"/>
                <w:color w:val="000000"/>
                <w:sz w:val="12"/>
                <w:szCs w:val="12"/>
              </w:rPr>
              <w:t>-</w:t>
            </w:r>
            <w:r>
              <w:rPr>
                <w:rFonts w:ascii="Arial" w:hAnsi="Arial" w:cs="Arial"/>
                <w:color w:val="000000"/>
                <w:sz w:val="12"/>
                <w:szCs w:val="12"/>
              </w:rPr>
              <w:t>паль</w:t>
            </w:r>
            <w:r w:rsidR="00C26B3A" w:rsidRPr="00445AD5">
              <w:rPr>
                <w:rFonts w:ascii="Arial" w:hAnsi="Arial" w:cs="Arial"/>
                <w:color w:val="000000"/>
                <w:sz w:val="12"/>
                <w:szCs w:val="12"/>
              </w:rPr>
              <w:t>ные образования Новгородской области</w:t>
            </w:r>
          </w:p>
        </w:tc>
        <w:tc>
          <w:tcPr>
            <w:tcW w:w="312" w:type="pct"/>
            <w:hideMark/>
          </w:tcPr>
          <w:p w:rsidR="00C26B3A" w:rsidRPr="00445AD5" w:rsidRDefault="00445AD5" w:rsidP="00C26B3A">
            <w:pPr>
              <w:rPr>
                <w:rFonts w:ascii="Arial" w:hAnsi="Arial" w:cs="Arial"/>
                <w:color w:val="000000"/>
                <w:sz w:val="12"/>
                <w:szCs w:val="12"/>
              </w:rPr>
            </w:pPr>
            <w:r>
              <w:rPr>
                <w:rFonts w:ascii="Arial" w:hAnsi="Arial" w:cs="Arial"/>
                <w:color w:val="000000"/>
                <w:sz w:val="12"/>
                <w:szCs w:val="12"/>
              </w:rPr>
              <w:t>бесплат</w:t>
            </w:r>
            <w:r w:rsidR="00C26B3A" w:rsidRPr="00445AD5">
              <w:rPr>
                <w:rFonts w:ascii="Arial" w:hAnsi="Arial" w:cs="Arial"/>
                <w:color w:val="000000"/>
                <w:sz w:val="12"/>
                <w:szCs w:val="12"/>
              </w:rPr>
              <w:t>ная</w:t>
            </w:r>
          </w:p>
        </w:tc>
        <w:tc>
          <w:tcPr>
            <w:tcW w:w="375"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500"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438" w:type="pct"/>
            <w:hideMark/>
          </w:tcPr>
          <w:p w:rsidR="00C26B3A" w:rsidRPr="00445AD5" w:rsidRDefault="00C26B3A" w:rsidP="00C26B3A">
            <w:pPr>
              <w:rPr>
                <w:rFonts w:ascii="Arial" w:hAnsi="Arial" w:cs="Arial"/>
                <w:sz w:val="12"/>
                <w:szCs w:val="12"/>
              </w:rPr>
            </w:pPr>
            <w:r w:rsidRPr="00445AD5">
              <w:rPr>
                <w:rFonts w:ascii="Arial" w:hAnsi="Arial" w:cs="Arial"/>
                <w:color w:val="000000"/>
                <w:sz w:val="12"/>
                <w:szCs w:val="12"/>
              </w:rPr>
              <w:t>бюджетное, автономное</w:t>
            </w:r>
          </w:p>
        </w:tc>
        <w:tc>
          <w:tcPr>
            <w:tcW w:w="437"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органы местного самоуправления, физичес-кие лица</w:t>
            </w:r>
          </w:p>
        </w:tc>
        <w:tc>
          <w:tcPr>
            <w:tcW w:w="439" w:type="pct"/>
            <w:hideMark/>
          </w:tcPr>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001 количество обслуживаемых учреждений</w:t>
            </w:r>
          </w:p>
          <w:p w:rsidR="00C26B3A" w:rsidRPr="00445AD5" w:rsidRDefault="00C26B3A" w:rsidP="00C26B3A">
            <w:pPr>
              <w:rPr>
                <w:rFonts w:ascii="Arial" w:hAnsi="Arial" w:cs="Arial"/>
                <w:color w:val="000000"/>
                <w:sz w:val="12"/>
                <w:szCs w:val="12"/>
              </w:rPr>
            </w:pPr>
            <w:r w:rsidRPr="00445AD5">
              <w:rPr>
                <w:rFonts w:ascii="Arial" w:hAnsi="Arial" w:cs="Arial"/>
                <w:color w:val="000000"/>
                <w:sz w:val="12"/>
                <w:szCs w:val="12"/>
              </w:rPr>
              <w:t>001 количество рейсов</w:t>
            </w:r>
          </w:p>
        </w:tc>
        <w:tc>
          <w:tcPr>
            <w:tcW w:w="251"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единица</w:t>
            </w:r>
          </w:p>
        </w:tc>
        <w:tc>
          <w:tcPr>
            <w:tcW w:w="374"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251" w:type="pct"/>
            <w:hideMark/>
          </w:tcPr>
          <w:p w:rsidR="00C26B3A" w:rsidRPr="00445AD5" w:rsidRDefault="00C26B3A" w:rsidP="00C26B3A">
            <w:pPr>
              <w:jc w:val="center"/>
              <w:rPr>
                <w:rFonts w:ascii="Arial" w:hAnsi="Arial" w:cs="Arial"/>
                <w:color w:val="000000"/>
                <w:sz w:val="12"/>
                <w:szCs w:val="12"/>
              </w:rPr>
            </w:pPr>
            <w:r w:rsidRPr="00445AD5">
              <w:rPr>
                <w:rFonts w:ascii="Arial" w:hAnsi="Arial" w:cs="Arial"/>
                <w:color w:val="000000"/>
                <w:sz w:val="12"/>
                <w:szCs w:val="12"/>
              </w:rPr>
              <w:t>-</w:t>
            </w:r>
          </w:p>
        </w:tc>
        <w:tc>
          <w:tcPr>
            <w:tcW w:w="490" w:type="pct"/>
            <w:hideMark/>
          </w:tcPr>
          <w:p w:rsidR="00C26B3A" w:rsidRPr="00445AD5" w:rsidRDefault="00C26B3A" w:rsidP="00C26B3A">
            <w:pPr>
              <w:rPr>
                <w:rFonts w:ascii="Arial" w:hAnsi="Arial" w:cs="Arial"/>
                <w:sz w:val="12"/>
                <w:szCs w:val="12"/>
              </w:rPr>
            </w:pPr>
            <w:r w:rsidRPr="00445AD5">
              <w:rPr>
                <w:rFonts w:ascii="Arial" w:hAnsi="Arial" w:cs="Arial"/>
                <w:sz w:val="12"/>
                <w:szCs w:val="12"/>
              </w:rPr>
              <w:t>муниципальное бюджетное учреждение «Административно-хозяйстевенное управление»</w:t>
            </w:r>
          </w:p>
        </w:tc>
      </w:tr>
    </w:tbl>
    <w:p w:rsidR="006706DB" w:rsidRPr="00C26B3A" w:rsidRDefault="006706DB" w:rsidP="00C26B3A">
      <w:pPr>
        <w:shd w:val="clear" w:color="auto" w:fill="FFFFFF"/>
        <w:suppressAutoHyphens/>
        <w:jc w:val="center"/>
        <w:rPr>
          <w:rFonts w:ascii="Arial" w:hAnsi="Arial" w:cs="Arial"/>
          <w:b/>
          <w:sz w:val="16"/>
          <w:szCs w:val="16"/>
        </w:rPr>
      </w:pPr>
    </w:p>
    <w:p w:rsidR="006706DB" w:rsidRPr="00C26B3A" w:rsidRDefault="006706DB" w:rsidP="00C26B3A">
      <w:pPr>
        <w:shd w:val="clear" w:color="auto" w:fill="FFFFFF"/>
        <w:suppressAutoHyphens/>
        <w:jc w:val="center"/>
        <w:rPr>
          <w:rFonts w:ascii="Arial" w:hAnsi="Arial" w:cs="Arial"/>
          <w:b/>
          <w:sz w:val="16"/>
          <w:szCs w:val="16"/>
        </w:rPr>
      </w:pPr>
    </w:p>
    <w:p w:rsidR="00114E9A" w:rsidRPr="00C26B3A" w:rsidRDefault="00114E9A" w:rsidP="00C26B3A">
      <w:pPr>
        <w:shd w:val="clear" w:color="auto" w:fill="FFFFFF"/>
        <w:suppressAutoHyphens/>
        <w:jc w:val="center"/>
        <w:rPr>
          <w:rFonts w:ascii="Arial" w:hAnsi="Arial" w:cs="Arial"/>
          <w:b/>
          <w:sz w:val="16"/>
          <w:szCs w:val="16"/>
        </w:rPr>
      </w:pPr>
    </w:p>
    <w:p w:rsidR="00114E9A" w:rsidRPr="00C26B3A" w:rsidRDefault="00114E9A" w:rsidP="00C26B3A">
      <w:pPr>
        <w:shd w:val="clear" w:color="auto" w:fill="FFFFFF"/>
        <w:suppressAutoHyphens/>
        <w:jc w:val="center"/>
        <w:rPr>
          <w:rFonts w:ascii="Arial" w:hAnsi="Arial" w:cs="Arial"/>
          <w:b/>
          <w:sz w:val="16"/>
          <w:szCs w:val="16"/>
        </w:rPr>
      </w:pPr>
    </w:p>
    <w:p w:rsidR="00114E9A" w:rsidRDefault="00114E9A" w:rsidP="003F1BCC">
      <w:pPr>
        <w:shd w:val="clear" w:color="auto" w:fill="FFFFFF"/>
        <w:suppressAutoHyphens/>
        <w:jc w:val="center"/>
        <w:rPr>
          <w:rFonts w:ascii="Arial" w:hAnsi="Arial" w:cs="Arial"/>
          <w:b/>
          <w:sz w:val="16"/>
          <w:szCs w:val="16"/>
        </w:rPr>
      </w:pPr>
    </w:p>
    <w:p w:rsidR="00114E9A" w:rsidRDefault="00114E9A" w:rsidP="003F1BCC">
      <w:pPr>
        <w:shd w:val="clear" w:color="auto" w:fill="FFFFFF"/>
        <w:suppressAutoHyphens/>
        <w:jc w:val="center"/>
        <w:rPr>
          <w:rFonts w:ascii="Arial" w:hAnsi="Arial" w:cs="Arial"/>
          <w:b/>
          <w:sz w:val="16"/>
          <w:szCs w:val="16"/>
        </w:rPr>
      </w:pPr>
    </w:p>
    <w:p w:rsidR="00114E9A" w:rsidRDefault="00114E9A" w:rsidP="003F1BCC">
      <w:pPr>
        <w:shd w:val="clear" w:color="auto" w:fill="FFFFFF"/>
        <w:suppressAutoHyphens/>
        <w:jc w:val="center"/>
        <w:rPr>
          <w:rFonts w:ascii="Arial" w:hAnsi="Arial" w:cs="Arial"/>
          <w:b/>
          <w:sz w:val="16"/>
          <w:szCs w:val="16"/>
        </w:rPr>
      </w:pPr>
    </w:p>
    <w:p w:rsidR="00114E9A" w:rsidRDefault="00114E9A" w:rsidP="003F1BCC">
      <w:pPr>
        <w:shd w:val="clear" w:color="auto" w:fill="FFFFFF"/>
        <w:suppressAutoHyphens/>
        <w:jc w:val="center"/>
        <w:rPr>
          <w:rFonts w:ascii="Arial" w:hAnsi="Arial" w:cs="Arial"/>
          <w:b/>
          <w:sz w:val="16"/>
          <w:szCs w:val="16"/>
        </w:rPr>
      </w:pPr>
    </w:p>
    <w:p w:rsidR="003557A6" w:rsidRDefault="003557A6" w:rsidP="003F1BCC">
      <w:pPr>
        <w:shd w:val="clear" w:color="auto" w:fill="FFFFFF"/>
        <w:suppressAutoHyphens/>
        <w:jc w:val="center"/>
        <w:rPr>
          <w:rFonts w:ascii="Arial" w:hAnsi="Arial" w:cs="Arial"/>
          <w:b/>
          <w:sz w:val="16"/>
          <w:szCs w:val="16"/>
        </w:rPr>
      </w:pPr>
    </w:p>
    <w:p w:rsidR="003557A6" w:rsidRDefault="003557A6" w:rsidP="003F1BCC">
      <w:pPr>
        <w:shd w:val="clear" w:color="auto" w:fill="FFFFFF"/>
        <w:suppressAutoHyphens/>
        <w:jc w:val="center"/>
        <w:rPr>
          <w:rFonts w:ascii="Arial" w:hAnsi="Arial" w:cs="Arial"/>
          <w:b/>
          <w:sz w:val="16"/>
          <w:szCs w:val="16"/>
        </w:rPr>
      </w:pPr>
    </w:p>
    <w:p w:rsidR="003557A6" w:rsidRDefault="003557A6" w:rsidP="003F1BCC">
      <w:pPr>
        <w:shd w:val="clear" w:color="auto" w:fill="FFFFFF"/>
        <w:suppressAutoHyphens/>
        <w:jc w:val="center"/>
        <w:rPr>
          <w:rFonts w:ascii="Arial" w:hAnsi="Arial" w:cs="Arial"/>
          <w:b/>
          <w:sz w:val="16"/>
          <w:szCs w:val="16"/>
        </w:rPr>
      </w:pPr>
    </w:p>
    <w:p w:rsidR="003557A6" w:rsidRDefault="003557A6" w:rsidP="003F1BCC">
      <w:pPr>
        <w:shd w:val="clear" w:color="auto" w:fill="FFFFFF"/>
        <w:suppressAutoHyphens/>
        <w:jc w:val="center"/>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9B1320" w:rsidRPr="00577ED7" w:rsidTr="00114E9A">
        <w:trPr>
          <w:trHeight w:val="20"/>
        </w:trPr>
        <w:tc>
          <w:tcPr>
            <w:tcW w:w="4615" w:type="pct"/>
            <w:vAlign w:val="center"/>
          </w:tcPr>
          <w:p w:rsidR="009B1320" w:rsidRPr="00EB16EB" w:rsidRDefault="009B1320" w:rsidP="00EB16EB">
            <w:pPr>
              <w:rPr>
                <w:sz w:val="14"/>
              </w:rPr>
            </w:pPr>
            <w:r w:rsidRPr="00EB16EB">
              <w:rPr>
                <w:rFonts w:ascii="Arial" w:hAnsi="Arial" w:cs="Arial"/>
                <w:sz w:val="16"/>
                <w:szCs w:val="16"/>
              </w:rPr>
              <w:t xml:space="preserve">Постановление Администрации Валдайского муниципального района от </w:t>
            </w:r>
            <w:r w:rsidR="00EB16EB" w:rsidRPr="00EB16EB">
              <w:rPr>
                <w:rFonts w:ascii="Arial" w:hAnsi="Arial" w:cs="Arial"/>
                <w:sz w:val="16"/>
                <w:szCs w:val="16"/>
              </w:rPr>
              <w:t>13.03.2023 № 426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tcPr>
          <w:p w:rsidR="009B1320" w:rsidRDefault="00917B70" w:rsidP="009276AB">
            <w:pPr>
              <w:jc w:val="center"/>
              <w:rPr>
                <w:rFonts w:ascii="Arial" w:hAnsi="Arial" w:cs="Arial"/>
                <w:sz w:val="16"/>
                <w:szCs w:val="16"/>
              </w:rPr>
            </w:pPr>
            <w:r>
              <w:rPr>
                <w:rFonts w:ascii="Arial" w:hAnsi="Arial" w:cs="Arial"/>
                <w:sz w:val="16"/>
                <w:szCs w:val="16"/>
              </w:rPr>
              <w:t>1</w:t>
            </w:r>
          </w:p>
        </w:tc>
      </w:tr>
      <w:tr w:rsidR="009B1320" w:rsidRPr="00577ED7" w:rsidTr="00114E9A">
        <w:trPr>
          <w:trHeight w:val="20"/>
        </w:trPr>
        <w:tc>
          <w:tcPr>
            <w:tcW w:w="4615" w:type="pct"/>
            <w:vAlign w:val="center"/>
          </w:tcPr>
          <w:p w:rsidR="009B1320" w:rsidRPr="00114E9A" w:rsidRDefault="009B1320" w:rsidP="00114E9A">
            <w:pPr>
              <w:rPr>
                <w:sz w:val="14"/>
              </w:rPr>
            </w:pPr>
            <w:r w:rsidRPr="00114E9A">
              <w:rPr>
                <w:rFonts w:ascii="Arial" w:hAnsi="Arial" w:cs="Arial"/>
                <w:sz w:val="16"/>
                <w:szCs w:val="16"/>
              </w:rPr>
              <w:t xml:space="preserve">Постановление Администрации Валдайского муниципального района от </w:t>
            </w:r>
            <w:r w:rsidR="00114E9A" w:rsidRPr="00114E9A">
              <w:rPr>
                <w:rFonts w:ascii="Arial" w:hAnsi="Arial" w:cs="Arial"/>
                <w:sz w:val="16"/>
                <w:szCs w:val="16"/>
              </w:rPr>
              <w:t>13.03.2023 № 428 «О внесении изменений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tc>
        <w:tc>
          <w:tcPr>
            <w:tcW w:w="385" w:type="pct"/>
          </w:tcPr>
          <w:p w:rsidR="009B1320" w:rsidRDefault="00917B70" w:rsidP="009276AB">
            <w:pPr>
              <w:jc w:val="center"/>
              <w:rPr>
                <w:rFonts w:ascii="Arial" w:hAnsi="Arial" w:cs="Arial"/>
                <w:sz w:val="16"/>
                <w:szCs w:val="16"/>
              </w:rPr>
            </w:pPr>
            <w:r>
              <w:rPr>
                <w:rFonts w:ascii="Arial" w:hAnsi="Arial" w:cs="Arial"/>
                <w:sz w:val="16"/>
                <w:szCs w:val="16"/>
              </w:rPr>
              <w:t>1</w:t>
            </w:r>
          </w:p>
        </w:tc>
      </w:tr>
      <w:tr w:rsidR="0049781D" w:rsidRPr="00577ED7" w:rsidTr="00114E9A">
        <w:trPr>
          <w:trHeight w:val="20"/>
        </w:trPr>
        <w:tc>
          <w:tcPr>
            <w:tcW w:w="4615" w:type="pct"/>
            <w:vAlign w:val="center"/>
          </w:tcPr>
          <w:p w:rsidR="0049781D" w:rsidRPr="00114E9A" w:rsidRDefault="0049781D" w:rsidP="007468F5">
            <w:pPr>
              <w:rPr>
                <w:sz w:val="14"/>
              </w:rPr>
            </w:pPr>
            <w:r w:rsidRPr="00114E9A">
              <w:rPr>
                <w:rFonts w:ascii="Arial" w:hAnsi="Arial" w:cs="Arial"/>
                <w:sz w:val="16"/>
                <w:szCs w:val="16"/>
              </w:rPr>
              <w:t xml:space="preserve">Постановление Администрации Валдайского муниципального района от </w:t>
            </w:r>
            <w:r w:rsidR="00114E9A" w:rsidRPr="00114E9A">
              <w:rPr>
                <w:rFonts w:ascii="Arial" w:hAnsi="Arial" w:cs="Arial"/>
                <w:sz w:val="16"/>
                <w:szCs w:val="16"/>
              </w:rPr>
              <w:t>5.03.2023 № 441 «</w:t>
            </w:r>
            <w:r w:rsidR="00114E9A" w:rsidRPr="00114E9A">
              <w:rPr>
                <w:rFonts w:ascii="Arial" w:eastAsia="A" w:hAnsi="Arial" w:cs="Arial"/>
                <w:sz w:val="16"/>
                <w:szCs w:val="16"/>
              </w:rPr>
              <w:t xml:space="preserve">О внесении изменения в постановление Администрации Валдайского муниципального района </w:t>
            </w:r>
            <w:r w:rsidR="00114E9A" w:rsidRPr="00114E9A">
              <w:rPr>
                <w:rFonts w:ascii="Arial" w:hAnsi="Arial" w:cs="Arial"/>
                <w:sz w:val="16"/>
                <w:szCs w:val="16"/>
              </w:rPr>
              <w:t>от 30.01.2023 № 146»</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1</w:t>
            </w:r>
          </w:p>
        </w:tc>
      </w:tr>
      <w:tr w:rsidR="0049781D" w:rsidRPr="00577ED7" w:rsidTr="00114E9A">
        <w:trPr>
          <w:trHeight w:val="20"/>
        </w:trPr>
        <w:tc>
          <w:tcPr>
            <w:tcW w:w="4615" w:type="pct"/>
            <w:vAlign w:val="center"/>
          </w:tcPr>
          <w:p w:rsidR="0049781D" w:rsidRPr="00114E9A" w:rsidRDefault="0049781D" w:rsidP="00114E9A">
            <w:pPr>
              <w:rPr>
                <w:sz w:val="14"/>
              </w:rPr>
            </w:pPr>
            <w:r w:rsidRPr="00114E9A">
              <w:rPr>
                <w:rFonts w:ascii="Arial" w:hAnsi="Arial" w:cs="Arial"/>
                <w:sz w:val="16"/>
                <w:szCs w:val="16"/>
              </w:rPr>
              <w:t xml:space="preserve">Постановление Администрации Валдайского муниципального района от </w:t>
            </w:r>
            <w:r w:rsidR="00114E9A" w:rsidRPr="00114E9A">
              <w:rPr>
                <w:rFonts w:ascii="Arial" w:hAnsi="Arial" w:cs="Arial"/>
                <w:sz w:val="16"/>
                <w:szCs w:val="16"/>
              </w:rPr>
              <w:t>16.03.2023 № 444 «О внесении изменения в Положение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1</w:t>
            </w:r>
          </w:p>
        </w:tc>
      </w:tr>
      <w:tr w:rsidR="0049781D" w:rsidRPr="00577ED7" w:rsidTr="00114E9A">
        <w:trPr>
          <w:trHeight w:val="20"/>
        </w:trPr>
        <w:tc>
          <w:tcPr>
            <w:tcW w:w="4615" w:type="pct"/>
            <w:vAlign w:val="center"/>
          </w:tcPr>
          <w:p w:rsidR="0049781D" w:rsidRPr="004E417A" w:rsidRDefault="0049781D" w:rsidP="004E417A">
            <w:pPr>
              <w:rPr>
                <w:sz w:val="14"/>
              </w:rPr>
            </w:pPr>
            <w:r w:rsidRPr="004E417A">
              <w:rPr>
                <w:rFonts w:ascii="Arial" w:hAnsi="Arial" w:cs="Arial"/>
                <w:sz w:val="16"/>
                <w:szCs w:val="16"/>
              </w:rPr>
              <w:t xml:space="preserve">Постановление Администрации Валдайского муниципального района от </w:t>
            </w:r>
            <w:r w:rsidR="00114E9A" w:rsidRPr="004E417A">
              <w:rPr>
                <w:rFonts w:ascii="Arial" w:hAnsi="Arial" w:cs="Arial"/>
                <w:sz w:val="16"/>
                <w:szCs w:val="16"/>
              </w:rPr>
              <w:t>16.03.2023 № 445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2</w:t>
            </w:r>
          </w:p>
        </w:tc>
      </w:tr>
      <w:tr w:rsidR="0049781D" w:rsidRPr="00577ED7" w:rsidTr="00114E9A">
        <w:trPr>
          <w:trHeight w:val="20"/>
        </w:trPr>
        <w:tc>
          <w:tcPr>
            <w:tcW w:w="4615" w:type="pct"/>
            <w:vAlign w:val="center"/>
          </w:tcPr>
          <w:p w:rsidR="0049781D" w:rsidRPr="004E417A" w:rsidRDefault="0049781D" w:rsidP="004E417A">
            <w:pPr>
              <w:rPr>
                <w:sz w:val="14"/>
              </w:rPr>
            </w:pPr>
            <w:r w:rsidRPr="004E417A">
              <w:rPr>
                <w:rFonts w:ascii="Arial" w:hAnsi="Arial" w:cs="Arial"/>
                <w:sz w:val="16"/>
                <w:szCs w:val="16"/>
              </w:rPr>
              <w:t xml:space="preserve">Постановление Администрации Валдайского муниципального района от </w:t>
            </w:r>
            <w:r w:rsidR="004E417A" w:rsidRPr="004E417A">
              <w:rPr>
                <w:rFonts w:ascii="Arial" w:hAnsi="Arial" w:cs="Arial"/>
                <w:sz w:val="16"/>
                <w:szCs w:val="16"/>
              </w:rPr>
              <w:t>16.03.2023 № 447 «О проведении открытого конкурса»</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2</w:t>
            </w:r>
          </w:p>
        </w:tc>
      </w:tr>
      <w:tr w:rsidR="0049781D" w:rsidRPr="00577ED7" w:rsidTr="00114E9A">
        <w:trPr>
          <w:trHeight w:val="20"/>
        </w:trPr>
        <w:tc>
          <w:tcPr>
            <w:tcW w:w="4615" w:type="pct"/>
            <w:vAlign w:val="center"/>
          </w:tcPr>
          <w:p w:rsidR="0049781D" w:rsidRPr="006706DB" w:rsidRDefault="0049781D" w:rsidP="006706DB">
            <w:pPr>
              <w:rPr>
                <w:sz w:val="14"/>
              </w:rPr>
            </w:pPr>
            <w:r w:rsidRPr="006706DB">
              <w:rPr>
                <w:rFonts w:ascii="Arial" w:hAnsi="Arial" w:cs="Arial"/>
                <w:sz w:val="16"/>
                <w:szCs w:val="16"/>
              </w:rPr>
              <w:t xml:space="preserve">Постановление Администрации Валдайского муниципального района от </w:t>
            </w:r>
            <w:r w:rsidR="006706DB" w:rsidRPr="006706DB">
              <w:rPr>
                <w:rFonts w:ascii="Arial" w:hAnsi="Arial" w:cs="Arial"/>
                <w:sz w:val="16"/>
                <w:szCs w:val="16"/>
              </w:rPr>
              <w:t xml:space="preserve">17.03.2023 № 449 «О внесении изменений в муниципальную программу </w:t>
            </w:r>
            <w:r w:rsidR="006706DB" w:rsidRPr="006706DB">
              <w:rPr>
                <w:rFonts w:ascii="Arial" w:hAnsi="Arial" w:cs="Arial"/>
                <w:bCs/>
                <w:spacing w:val="-1"/>
                <w:sz w:val="16"/>
                <w:szCs w:val="16"/>
              </w:rPr>
              <w:t>«</w:t>
            </w:r>
            <w:r w:rsidR="006706DB" w:rsidRPr="006706DB">
              <w:rPr>
                <w:rFonts w:ascii="Arial" w:hAnsi="Arial" w:cs="Arial"/>
                <w:sz w:val="16"/>
                <w:szCs w:val="16"/>
              </w:rPr>
              <w:t>Обеспечение населения Валдайского муниципального района питьевой водой в 2023 - 2025 годах»</w:t>
            </w:r>
          </w:p>
        </w:tc>
        <w:tc>
          <w:tcPr>
            <w:tcW w:w="385" w:type="pct"/>
          </w:tcPr>
          <w:p w:rsidR="0049781D" w:rsidRPr="00AB0F9F" w:rsidRDefault="00917B70" w:rsidP="009276AB">
            <w:pPr>
              <w:tabs>
                <w:tab w:val="left" w:pos="3600"/>
                <w:tab w:val="left" w:pos="9355"/>
              </w:tabs>
              <w:jc w:val="center"/>
              <w:rPr>
                <w:rFonts w:ascii="Arial" w:hAnsi="Arial" w:cs="Arial"/>
                <w:sz w:val="16"/>
                <w:szCs w:val="16"/>
              </w:rPr>
            </w:pPr>
            <w:r>
              <w:rPr>
                <w:rFonts w:ascii="Arial" w:hAnsi="Arial" w:cs="Arial"/>
                <w:sz w:val="16"/>
                <w:szCs w:val="16"/>
              </w:rPr>
              <w:t>2-3</w:t>
            </w:r>
          </w:p>
        </w:tc>
      </w:tr>
      <w:tr w:rsidR="0049781D" w:rsidRPr="00577ED7" w:rsidTr="00114E9A">
        <w:trPr>
          <w:trHeight w:val="20"/>
        </w:trPr>
        <w:tc>
          <w:tcPr>
            <w:tcW w:w="4615" w:type="pct"/>
            <w:vAlign w:val="center"/>
          </w:tcPr>
          <w:p w:rsidR="0049781D" w:rsidRPr="000551DA" w:rsidRDefault="0049781D" w:rsidP="000551DA">
            <w:pPr>
              <w:rPr>
                <w:sz w:val="14"/>
              </w:rPr>
            </w:pPr>
            <w:r w:rsidRPr="000551DA">
              <w:rPr>
                <w:rFonts w:ascii="Arial" w:hAnsi="Arial" w:cs="Arial"/>
                <w:sz w:val="16"/>
                <w:szCs w:val="16"/>
              </w:rPr>
              <w:t xml:space="preserve">Постановление Администрации Валдайского муниципального района от </w:t>
            </w:r>
            <w:r w:rsidR="00FD526A" w:rsidRPr="000551DA">
              <w:rPr>
                <w:rFonts w:ascii="Arial" w:hAnsi="Arial" w:cs="Arial"/>
                <w:sz w:val="16"/>
                <w:szCs w:val="16"/>
              </w:rPr>
              <w:t>17.03.2023 № 450 «О внесении изменений в муниципальную программу «</w:t>
            </w:r>
            <w:r w:rsidR="00FD526A" w:rsidRPr="000551DA">
              <w:rPr>
                <w:rFonts w:ascii="Arial" w:hAnsi="Arial" w:cs="Arial"/>
                <w:bCs/>
                <w:spacing w:val="-1"/>
                <w:sz w:val="16"/>
                <w:szCs w:val="16"/>
              </w:rPr>
              <w:t>Обращение с твердыми коммунальными отходами на</w:t>
            </w:r>
            <w:r w:rsidR="00FD526A" w:rsidRPr="000551DA">
              <w:rPr>
                <w:rFonts w:ascii="Arial" w:hAnsi="Arial" w:cs="Arial"/>
                <w:sz w:val="16"/>
                <w:szCs w:val="16"/>
              </w:rPr>
              <w:t xml:space="preserve"> территории Валдайского муниципального района в 2023 - 2025 годах»</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3</w:t>
            </w:r>
          </w:p>
        </w:tc>
      </w:tr>
      <w:tr w:rsidR="0049781D" w:rsidRPr="00577ED7" w:rsidTr="00114E9A">
        <w:trPr>
          <w:trHeight w:val="20"/>
        </w:trPr>
        <w:tc>
          <w:tcPr>
            <w:tcW w:w="4615" w:type="pct"/>
            <w:vAlign w:val="center"/>
          </w:tcPr>
          <w:p w:rsidR="0049781D" w:rsidRPr="000551DA" w:rsidRDefault="0049781D" w:rsidP="000551DA">
            <w:pPr>
              <w:rPr>
                <w:sz w:val="14"/>
              </w:rPr>
            </w:pPr>
            <w:r w:rsidRPr="000551DA">
              <w:rPr>
                <w:rFonts w:ascii="Arial" w:hAnsi="Arial" w:cs="Arial"/>
                <w:sz w:val="16"/>
                <w:szCs w:val="16"/>
              </w:rPr>
              <w:t xml:space="preserve">Постановление Администрации Валдайского муниципального района от </w:t>
            </w:r>
            <w:r w:rsidR="000551DA" w:rsidRPr="000551DA">
              <w:rPr>
                <w:rFonts w:ascii="Arial" w:hAnsi="Arial" w:cs="Arial"/>
                <w:sz w:val="16"/>
                <w:szCs w:val="16"/>
              </w:rPr>
              <w:t>17.03.2023 № 451 «</w:t>
            </w:r>
            <w:r w:rsidR="000551DA" w:rsidRPr="000551DA">
              <w:rPr>
                <w:rFonts w:ascii="Arial" w:hAnsi="Arial" w:cs="Arial"/>
                <w:bCs/>
                <w:sz w:val="16"/>
                <w:szCs w:val="16"/>
              </w:rPr>
              <w:t>О внесении изменений в муниципальную программу</w:t>
            </w:r>
            <w:r w:rsidR="000551DA" w:rsidRPr="000551DA">
              <w:rPr>
                <w:bCs/>
                <w:sz w:val="16"/>
                <w:szCs w:val="16"/>
              </w:rPr>
              <w:t xml:space="preserve"> </w:t>
            </w:r>
            <w:r w:rsidR="000551DA" w:rsidRPr="000551DA">
              <w:rPr>
                <w:rFonts w:ascii="Arial" w:hAnsi="Arial" w:cs="Arial"/>
                <w:bCs/>
                <w:sz w:val="16"/>
                <w:szCs w:val="16"/>
              </w:rPr>
              <w:t>«Переселение граждан, проживающих на территории</w:t>
            </w:r>
            <w:r w:rsidR="000551DA" w:rsidRPr="000551DA">
              <w:rPr>
                <w:bCs/>
                <w:sz w:val="16"/>
                <w:szCs w:val="16"/>
              </w:rPr>
              <w:t xml:space="preserve"> </w:t>
            </w:r>
            <w:r w:rsidR="000551DA" w:rsidRPr="000551DA">
              <w:rPr>
                <w:rFonts w:ascii="Arial" w:hAnsi="Arial" w:cs="Arial"/>
                <w:bCs/>
                <w:sz w:val="16"/>
                <w:szCs w:val="16"/>
              </w:rPr>
              <w:t>Валдайского городского поселения, из жилищного</w:t>
            </w:r>
            <w:r w:rsidR="000551DA" w:rsidRPr="000551DA">
              <w:rPr>
                <w:bCs/>
                <w:sz w:val="16"/>
                <w:szCs w:val="16"/>
              </w:rPr>
              <w:t xml:space="preserve"> </w:t>
            </w:r>
            <w:r w:rsidR="000551DA" w:rsidRPr="000551DA">
              <w:rPr>
                <w:rFonts w:ascii="Arial" w:hAnsi="Arial" w:cs="Arial"/>
                <w:bCs/>
                <w:sz w:val="16"/>
                <w:szCs w:val="16"/>
              </w:rPr>
              <w:t>фонда, признанного аварийным в установленном</w:t>
            </w:r>
            <w:r w:rsidR="000551DA" w:rsidRPr="000551DA">
              <w:rPr>
                <w:bCs/>
                <w:sz w:val="16"/>
                <w:szCs w:val="16"/>
              </w:rPr>
              <w:t xml:space="preserve"> </w:t>
            </w:r>
            <w:r w:rsidR="000551DA" w:rsidRPr="000551DA">
              <w:rPr>
                <w:rFonts w:ascii="Arial" w:hAnsi="Arial" w:cs="Arial"/>
                <w:bCs/>
                <w:sz w:val="16"/>
                <w:szCs w:val="16"/>
              </w:rPr>
              <w:t>порядке на 2021 - 2023 годы»</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4-5</w:t>
            </w:r>
          </w:p>
        </w:tc>
      </w:tr>
      <w:tr w:rsidR="0049781D" w:rsidRPr="00577ED7" w:rsidTr="00114E9A">
        <w:trPr>
          <w:trHeight w:val="20"/>
        </w:trPr>
        <w:tc>
          <w:tcPr>
            <w:tcW w:w="4615" w:type="pct"/>
            <w:vAlign w:val="center"/>
          </w:tcPr>
          <w:p w:rsidR="0049781D" w:rsidRPr="008C1EBE" w:rsidRDefault="0049781D" w:rsidP="008C1EBE">
            <w:pPr>
              <w:rPr>
                <w:sz w:val="14"/>
              </w:rPr>
            </w:pPr>
            <w:r w:rsidRPr="008C1EBE">
              <w:rPr>
                <w:rFonts w:ascii="Arial" w:hAnsi="Arial" w:cs="Arial"/>
                <w:sz w:val="16"/>
                <w:szCs w:val="16"/>
              </w:rPr>
              <w:t xml:space="preserve">Постановление Администрации Валдайского муниципального района от </w:t>
            </w:r>
            <w:r w:rsidR="008C1EBE" w:rsidRPr="008C1EBE">
              <w:rPr>
                <w:rFonts w:ascii="Arial" w:hAnsi="Arial" w:cs="Arial"/>
                <w:sz w:val="16"/>
                <w:szCs w:val="16"/>
              </w:rPr>
              <w:t xml:space="preserve">17.03.2023 № 452 «О внесении изменений в </w:t>
            </w:r>
            <w:r w:rsidR="008C1EBE" w:rsidRPr="008C1EBE">
              <w:rPr>
                <w:rFonts w:ascii="Arial" w:hAnsi="Arial" w:cs="Arial"/>
                <w:color w:val="000000"/>
                <w:sz w:val="16"/>
                <w:szCs w:val="16"/>
              </w:rPr>
              <w:t>муниципальную программу «Благоустройство территории Валдайского городского поселения в 2023 - 2025 годах»</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6</w:t>
            </w:r>
          </w:p>
        </w:tc>
      </w:tr>
      <w:tr w:rsidR="0049781D" w:rsidRPr="00577ED7" w:rsidTr="00114E9A">
        <w:trPr>
          <w:trHeight w:val="20"/>
        </w:trPr>
        <w:tc>
          <w:tcPr>
            <w:tcW w:w="4615" w:type="pct"/>
            <w:vAlign w:val="center"/>
          </w:tcPr>
          <w:p w:rsidR="0049781D" w:rsidRPr="008C1EBE" w:rsidRDefault="0049781D" w:rsidP="008C1EBE">
            <w:pPr>
              <w:rPr>
                <w:sz w:val="14"/>
              </w:rPr>
            </w:pPr>
            <w:r w:rsidRPr="008C1EBE">
              <w:rPr>
                <w:rFonts w:ascii="Arial" w:hAnsi="Arial" w:cs="Arial"/>
                <w:sz w:val="16"/>
                <w:szCs w:val="16"/>
              </w:rPr>
              <w:t xml:space="preserve">Постановление Администрации Валдайского муниципального района от </w:t>
            </w:r>
            <w:r w:rsidR="008C1EBE" w:rsidRPr="008C1EBE">
              <w:rPr>
                <w:rFonts w:ascii="Arial" w:hAnsi="Arial" w:cs="Arial"/>
                <w:sz w:val="16"/>
                <w:szCs w:val="16"/>
              </w:rPr>
              <w:t>17.03.2023 № 453 «</w:t>
            </w:r>
            <w:r w:rsidR="008C1EBE" w:rsidRPr="008C1EBE">
              <w:rPr>
                <w:rFonts w:ascii="Arial" w:hAnsi="Arial" w:cs="Arial"/>
                <w:color w:val="000000"/>
                <w:sz w:val="16"/>
                <w:szCs w:val="16"/>
              </w:rPr>
              <w:t>О внесении изменений в муниципальную программу «Формирование современной городской среды на территории Валдайского городского поселения на 2018 - 2024 годы»</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6-8</w:t>
            </w:r>
          </w:p>
        </w:tc>
      </w:tr>
      <w:tr w:rsidR="0049781D" w:rsidRPr="00577ED7" w:rsidTr="00114E9A">
        <w:trPr>
          <w:trHeight w:val="20"/>
        </w:trPr>
        <w:tc>
          <w:tcPr>
            <w:tcW w:w="4615" w:type="pct"/>
            <w:vAlign w:val="center"/>
          </w:tcPr>
          <w:p w:rsidR="0049781D" w:rsidRPr="008C1EBE" w:rsidRDefault="0049781D" w:rsidP="008C1EBE">
            <w:pPr>
              <w:rPr>
                <w:sz w:val="14"/>
              </w:rPr>
            </w:pPr>
            <w:r w:rsidRPr="008C1EBE">
              <w:rPr>
                <w:rFonts w:ascii="Arial" w:hAnsi="Arial" w:cs="Arial"/>
                <w:sz w:val="16"/>
                <w:szCs w:val="16"/>
              </w:rPr>
              <w:t xml:space="preserve">Постановление Администрации Валдайского муниципального района от </w:t>
            </w:r>
            <w:r w:rsidR="008C1EBE" w:rsidRPr="008C1EBE">
              <w:rPr>
                <w:rFonts w:ascii="Arial" w:hAnsi="Arial" w:cs="Arial"/>
                <w:sz w:val="16"/>
                <w:szCs w:val="16"/>
              </w:rPr>
              <w:t>17.03.2023 № 454 «О внесении изменения в постановление Администрации Валдайского муниципального района от 27.05.2019 № 847»</w:t>
            </w:r>
          </w:p>
        </w:tc>
        <w:tc>
          <w:tcPr>
            <w:tcW w:w="385" w:type="pct"/>
          </w:tcPr>
          <w:p w:rsidR="0049781D" w:rsidRDefault="00917B70" w:rsidP="009276AB">
            <w:pPr>
              <w:jc w:val="center"/>
              <w:rPr>
                <w:rFonts w:ascii="Arial" w:hAnsi="Arial" w:cs="Arial"/>
                <w:sz w:val="16"/>
                <w:szCs w:val="16"/>
              </w:rPr>
            </w:pPr>
            <w:r>
              <w:rPr>
                <w:rFonts w:ascii="Arial" w:hAnsi="Arial" w:cs="Arial"/>
                <w:sz w:val="16"/>
                <w:szCs w:val="16"/>
              </w:rPr>
              <w:t>8</w:t>
            </w:r>
          </w:p>
        </w:tc>
      </w:tr>
      <w:tr w:rsidR="009B1320" w:rsidRPr="00577ED7" w:rsidTr="00114E9A">
        <w:trPr>
          <w:trHeight w:val="20"/>
        </w:trPr>
        <w:tc>
          <w:tcPr>
            <w:tcW w:w="4615" w:type="pct"/>
            <w:vAlign w:val="center"/>
          </w:tcPr>
          <w:p w:rsidR="009B1320" w:rsidRPr="00EB16EB" w:rsidRDefault="009B1320" w:rsidP="00EB16EB">
            <w:pPr>
              <w:rPr>
                <w:rFonts w:ascii="Arial" w:hAnsi="Arial" w:cs="Arial"/>
                <w:sz w:val="16"/>
                <w:szCs w:val="16"/>
              </w:rPr>
            </w:pPr>
            <w:r w:rsidRPr="00EB16EB">
              <w:rPr>
                <w:rFonts w:ascii="Arial" w:hAnsi="Arial" w:cs="Arial"/>
                <w:sz w:val="16"/>
                <w:szCs w:val="16"/>
              </w:rPr>
              <w:t>Содержание</w:t>
            </w:r>
          </w:p>
        </w:tc>
        <w:tc>
          <w:tcPr>
            <w:tcW w:w="385" w:type="pct"/>
          </w:tcPr>
          <w:p w:rsidR="009B1320" w:rsidRDefault="00917B70" w:rsidP="009276AB">
            <w:pPr>
              <w:jc w:val="center"/>
              <w:rPr>
                <w:rFonts w:ascii="Arial" w:hAnsi="Arial" w:cs="Arial"/>
                <w:sz w:val="16"/>
                <w:szCs w:val="16"/>
              </w:rPr>
            </w:pPr>
            <w:r>
              <w:rPr>
                <w:rFonts w:ascii="Arial" w:hAnsi="Arial" w:cs="Arial"/>
                <w:sz w:val="16"/>
                <w:szCs w:val="16"/>
              </w:rPr>
              <w:t>9</w:t>
            </w:r>
          </w:p>
        </w:tc>
      </w:tr>
    </w:tbl>
    <w:p w:rsidR="00D017F3" w:rsidRDefault="00D017F3"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3557A6" w:rsidRDefault="003557A6"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w:t>
      </w:r>
    </w:p>
    <w:p w:rsidR="001344FC" w:rsidRPr="001344FC" w:rsidRDefault="001344FC" w:rsidP="003F1BCC">
      <w:pPr>
        <w:jc w:val="center"/>
        <w:rPr>
          <w:rFonts w:ascii="Arial" w:hAnsi="Arial" w:cs="Arial"/>
          <w:sz w:val="4"/>
          <w:szCs w:val="4"/>
        </w:rPr>
      </w:pPr>
    </w:p>
    <w:p w:rsidR="00FF7F29" w:rsidRPr="003557A6" w:rsidRDefault="00FF7F29" w:rsidP="003F1BCC">
      <w:pPr>
        <w:jc w:val="center"/>
        <w:rPr>
          <w:rFonts w:ascii="Arial" w:hAnsi="Arial" w:cs="Arial"/>
          <w:sz w:val="12"/>
          <w:szCs w:val="12"/>
        </w:rPr>
      </w:pPr>
      <w:r w:rsidRPr="003557A6">
        <w:rPr>
          <w:rFonts w:ascii="Arial" w:hAnsi="Arial" w:cs="Arial"/>
          <w:sz w:val="12"/>
          <w:szCs w:val="12"/>
        </w:rPr>
        <w:t>«Валдайский Вестник». Бюллетень №</w:t>
      </w:r>
      <w:r w:rsidR="00973181" w:rsidRPr="003557A6">
        <w:rPr>
          <w:rFonts w:ascii="Arial" w:hAnsi="Arial" w:cs="Arial"/>
          <w:sz w:val="12"/>
          <w:szCs w:val="12"/>
        </w:rPr>
        <w:t xml:space="preserve"> </w:t>
      </w:r>
      <w:r w:rsidR="0049781D" w:rsidRPr="003557A6">
        <w:rPr>
          <w:rFonts w:ascii="Arial" w:hAnsi="Arial" w:cs="Arial"/>
          <w:sz w:val="12"/>
          <w:szCs w:val="12"/>
        </w:rPr>
        <w:t>10</w:t>
      </w:r>
      <w:r w:rsidR="00E10FEE" w:rsidRPr="003557A6">
        <w:rPr>
          <w:rFonts w:ascii="Arial" w:hAnsi="Arial" w:cs="Arial"/>
          <w:sz w:val="12"/>
          <w:szCs w:val="12"/>
        </w:rPr>
        <w:t xml:space="preserve"> </w:t>
      </w:r>
      <w:r w:rsidRPr="003557A6">
        <w:rPr>
          <w:rFonts w:ascii="Arial" w:hAnsi="Arial" w:cs="Arial"/>
          <w:sz w:val="12"/>
          <w:szCs w:val="12"/>
        </w:rPr>
        <w:t>(</w:t>
      </w:r>
      <w:r w:rsidR="00ED5E2D" w:rsidRPr="003557A6">
        <w:rPr>
          <w:rFonts w:ascii="Arial" w:hAnsi="Arial" w:cs="Arial"/>
          <w:sz w:val="12"/>
          <w:szCs w:val="12"/>
        </w:rPr>
        <w:t>5</w:t>
      </w:r>
      <w:r w:rsidR="00AD62D0" w:rsidRPr="003557A6">
        <w:rPr>
          <w:rFonts w:ascii="Arial" w:hAnsi="Arial" w:cs="Arial"/>
          <w:sz w:val="12"/>
          <w:szCs w:val="12"/>
        </w:rPr>
        <w:t>5</w:t>
      </w:r>
      <w:r w:rsidR="0049781D" w:rsidRPr="003557A6">
        <w:rPr>
          <w:rFonts w:ascii="Arial" w:hAnsi="Arial" w:cs="Arial"/>
          <w:sz w:val="12"/>
          <w:szCs w:val="12"/>
        </w:rPr>
        <w:t>3</w:t>
      </w:r>
      <w:r w:rsidRPr="003557A6">
        <w:rPr>
          <w:rFonts w:ascii="Arial" w:hAnsi="Arial" w:cs="Arial"/>
          <w:sz w:val="12"/>
          <w:szCs w:val="12"/>
        </w:rPr>
        <w:t>) от</w:t>
      </w:r>
      <w:r w:rsidR="00973181" w:rsidRPr="003557A6">
        <w:rPr>
          <w:rFonts w:ascii="Arial" w:hAnsi="Arial" w:cs="Arial"/>
          <w:sz w:val="12"/>
          <w:szCs w:val="12"/>
        </w:rPr>
        <w:t xml:space="preserve"> </w:t>
      </w:r>
      <w:r w:rsidR="00BA14EF" w:rsidRPr="003557A6">
        <w:rPr>
          <w:rFonts w:ascii="Arial" w:hAnsi="Arial" w:cs="Arial"/>
          <w:sz w:val="12"/>
          <w:szCs w:val="12"/>
        </w:rPr>
        <w:t>1</w:t>
      </w:r>
      <w:r w:rsidR="0049781D" w:rsidRPr="003557A6">
        <w:rPr>
          <w:rFonts w:ascii="Arial" w:hAnsi="Arial" w:cs="Arial"/>
          <w:sz w:val="12"/>
          <w:szCs w:val="12"/>
        </w:rPr>
        <w:t>7</w:t>
      </w:r>
      <w:r w:rsidR="00EC66C4" w:rsidRPr="003557A6">
        <w:rPr>
          <w:rFonts w:ascii="Arial" w:hAnsi="Arial" w:cs="Arial"/>
          <w:sz w:val="12"/>
          <w:szCs w:val="12"/>
        </w:rPr>
        <w:t>.03</w:t>
      </w:r>
      <w:r w:rsidR="007F63EB" w:rsidRPr="003557A6">
        <w:rPr>
          <w:rFonts w:ascii="Arial" w:hAnsi="Arial" w:cs="Arial"/>
          <w:sz w:val="12"/>
          <w:szCs w:val="12"/>
        </w:rPr>
        <w:t>.2023</w:t>
      </w:r>
    </w:p>
    <w:p w:rsidR="00FF7F29" w:rsidRPr="003557A6" w:rsidRDefault="00FF7F29" w:rsidP="003F1BCC">
      <w:pPr>
        <w:jc w:val="center"/>
        <w:rPr>
          <w:rFonts w:ascii="Arial" w:hAnsi="Arial" w:cs="Arial"/>
          <w:sz w:val="12"/>
          <w:szCs w:val="12"/>
        </w:rPr>
      </w:pPr>
      <w:r w:rsidRPr="003557A6">
        <w:rPr>
          <w:rFonts w:ascii="Arial" w:hAnsi="Arial" w:cs="Arial"/>
          <w:sz w:val="12"/>
          <w:szCs w:val="12"/>
        </w:rPr>
        <w:t>Учредитель: ДумаВалдайского муниципального района</w:t>
      </w:r>
    </w:p>
    <w:p w:rsidR="00FF7F29" w:rsidRPr="003557A6" w:rsidRDefault="00FF7F29" w:rsidP="003F1BCC">
      <w:pPr>
        <w:jc w:val="center"/>
        <w:rPr>
          <w:rFonts w:ascii="Arial" w:hAnsi="Arial" w:cs="Arial"/>
          <w:sz w:val="12"/>
          <w:szCs w:val="12"/>
        </w:rPr>
      </w:pPr>
      <w:r w:rsidRPr="003557A6">
        <w:rPr>
          <w:rFonts w:ascii="Arial" w:hAnsi="Arial" w:cs="Arial"/>
          <w:sz w:val="12"/>
          <w:szCs w:val="12"/>
        </w:rPr>
        <w:t>Утвержден решением Думы Валдайскогомуниципального района от 27.03.2014 № 289</w:t>
      </w:r>
    </w:p>
    <w:p w:rsidR="00FF7F29" w:rsidRPr="003557A6" w:rsidRDefault="00FF7F29" w:rsidP="003F1BCC">
      <w:pPr>
        <w:jc w:val="center"/>
        <w:rPr>
          <w:rFonts w:ascii="Arial" w:hAnsi="Arial" w:cs="Arial"/>
          <w:sz w:val="12"/>
          <w:szCs w:val="12"/>
        </w:rPr>
      </w:pPr>
      <w:r w:rsidRPr="003557A6">
        <w:rPr>
          <w:rFonts w:ascii="Arial" w:hAnsi="Arial" w:cs="Arial"/>
          <w:sz w:val="12"/>
          <w:szCs w:val="12"/>
        </w:rPr>
        <w:t>Главный редактор: Глава Валдайского муниципального района Ю.В. Стадэ, телефон: 2-25-16</w:t>
      </w:r>
    </w:p>
    <w:p w:rsidR="00FF7F29" w:rsidRPr="003557A6" w:rsidRDefault="00FF7F29" w:rsidP="003F1BCC">
      <w:pPr>
        <w:jc w:val="center"/>
        <w:rPr>
          <w:rFonts w:ascii="Arial" w:hAnsi="Arial" w:cs="Arial"/>
          <w:sz w:val="12"/>
          <w:szCs w:val="12"/>
        </w:rPr>
      </w:pPr>
      <w:r w:rsidRPr="003557A6">
        <w:rPr>
          <w:rFonts w:ascii="Arial" w:hAnsi="Arial" w:cs="Arial"/>
          <w:sz w:val="12"/>
          <w:szCs w:val="12"/>
        </w:rPr>
        <w:t>Адрес редакции: Новгородская обл., Валдайский район, г.Валдай, пр.Комсомольский, д.19/21</w:t>
      </w:r>
    </w:p>
    <w:p w:rsidR="00FF7F29" w:rsidRPr="003557A6" w:rsidRDefault="00FF7F29" w:rsidP="003F1BCC">
      <w:pPr>
        <w:jc w:val="center"/>
        <w:rPr>
          <w:rFonts w:ascii="Arial" w:hAnsi="Arial" w:cs="Arial"/>
          <w:sz w:val="12"/>
          <w:szCs w:val="12"/>
        </w:rPr>
      </w:pPr>
      <w:r w:rsidRPr="003557A6">
        <w:rPr>
          <w:rFonts w:ascii="Arial" w:hAnsi="Arial" w:cs="Arial"/>
          <w:sz w:val="12"/>
          <w:szCs w:val="12"/>
        </w:rPr>
        <w:t>Отпечатано в МБУ «Администрат</w:t>
      </w:r>
      <w:r w:rsidR="00945DED" w:rsidRPr="003557A6">
        <w:rPr>
          <w:rFonts w:ascii="Arial" w:hAnsi="Arial" w:cs="Arial"/>
          <w:sz w:val="12"/>
          <w:szCs w:val="12"/>
        </w:rPr>
        <w:t xml:space="preserve">ивно-хозяйственное управление» </w:t>
      </w:r>
      <w:r w:rsidRPr="003557A6">
        <w:rPr>
          <w:rFonts w:ascii="Arial" w:hAnsi="Arial" w:cs="Arial"/>
          <w:sz w:val="12"/>
          <w:szCs w:val="12"/>
        </w:rPr>
        <w:t>Новгородская обл., Валдайский район,</w:t>
      </w:r>
    </w:p>
    <w:p w:rsidR="00FF7F29" w:rsidRPr="003557A6" w:rsidRDefault="00FF7F29" w:rsidP="003F1BCC">
      <w:pPr>
        <w:jc w:val="center"/>
        <w:rPr>
          <w:rFonts w:ascii="Arial" w:hAnsi="Arial" w:cs="Arial"/>
          <w:sz w:val="12"/>
          <w:szCs w:val="12"/>
        </w:rPr>
      </w:pPr>
      <w:r w:rsidRPr="003557A6">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3557A6">
        <w:rPr>
          <w:rFonts w:ascii="Arial" w:hAnsi="Arial" w:cs="Arial"/>
          <w:sz w:val="12"/>
          <w:szCs w:val="12"/>
        </w:rPr>
        <w:t>Выходит по пятницам</w:t>
      </w:r>
      <w:r w:rsidRPr="003557A6">
        <w:rPr>
          <w:rFonts w:ascii="Arial" w:hAnsi="Arial" w:cs="Arial"/>
          <w:color w:val="000000" w:themeColor="text1"/>
          <w:sz w:val="12"/>
          <w:szCs w:val="12"/>
        </w:rPr>
        <w:t>.</w:t>
      </w:r>
      <w:r w:rsidR="00E21881" w:rsidRPr="003557A6">
        <w:rPr>
          <w:rFonts w:ascii="Arial" w:hAnsi="Arial" w:cs="Arial"/>
          <w:color w:val="000000" w:themeColor="text1"/>
          <w:sz w:val="12"/>
          <w:szCs w:val="12"/>
        </w:rPr>
        <w:t xml:space="preserve"> Объем</w:t>
      </w:r>
      <w:r w:rsidR="00A224C6" w:rsidRPr="003557A6">
        <w:rPr>
          <w:rFonts w:ascii="Arial" w:hAnsi="Arial" w:cs="Arial"/>
          <w:color w:val="000000" w:themeColor="text1"/>
          <w:sz w:val="12"/>
          <w:szCs w:val="12"/>
        </w:rPr>
        <w:t xml:space="preserve"> </w:t>
      </w:r>
      <w:r w:rsidR="003557A6">
        <w:rPr>
          <w:rFonts w:ascii="Arial" w:hAnsi="Arial" w:cs="Arial"/>
          <w:color w:val="000000" w:themeColor="text1"/>
          <w:sz w:val="12"/>
          <w:szCs w:val="12"/>
        </w:rPr>
        <w:t>9</w:t>
      </w:r>
      <w:r w:rsidR="00E10FEE" w:rsidRPr="003557A6">
        <w:rPr>
          <w:rFonts w:ascii="Arial" w:hAnsi="Arial" w:cs="Arial"/>
          <w:color w:val="000000" w:themeColor="text1"/>
          <w:sz w:val="12"/>
          <w:szCs w:val="12"/>
        </w:rPr>
        <w:t xml:space="preserve"> </w:t>
      </w:r>
      <w:r w:rsidRPr="003557A6">
        <w:rPr>
          <w:rFonts w:ascii="Arial" w:hAnsi="Arial" w:cs="Arial"/>
          <w:color w:val="000000" w:themeColor="text1"/>
          <w:sz w:val="12"/>
          <w:szCs w:val="12"/>
        </w:rPr>
        <w:t>п.л. Тираж</w:t>
      </w:r>
      <w:r w:rsidRPr="003557A6">
        <w:rPr>
          <w:rFonts w:ascii="Arial" w:hAnsi="Arial" w:cs="Arial"/>
          <w:sz w:val="12"/>
          <w:szCs w:val="12"/>
        </w:rPr>
        <w:t xml:space="preserve"> </w:t>
      </w:r>
      <w:r w:rsidR="00230D26" w:rsidRPr="003557A6">
        <w:rPr>
          <w:rFonts w:ascii="Arial" w:hAnsi="Arial" w:cs="Arial"/>
          <w:sz w:val="12"/>
          <w:szCs w:val="12"/>
        </w:rPr>
        <w:t>7</w:t>
      </w:r>
      <w:r w:rsidRPr="003557A6">
        <w:rPr>
          <w:rFonts w:ascii="Arial" w:hAnsi="Arial" w:cs="Arial"/>
          <w:sz w:val="12"/>
          <w:szCs w:val="12"/>
        </w:rPr>
        <w:t xml:space="preserve"> экз. Распространяется бесплатно.</w:t>
      </w:r>
    </w:p>
    <w:sectPr w:rsidR="00FF7F29" w:rsidRPr="0054045C" w:rsidSect="00F26982">
      <w:headerReference w:type="even" r:id="rId18"/>
      <w:headerReference w:type="default" r:id="rId1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D8D" w:rsidRDefault="00860D8D">
      <w:r>
        <w:separator/>
      </w:r>
    </w:p>
  </w:endnote>
  <w:endnote w:type="continuationSeparator" w:id="1">
    <w:p w:rsidR="00860D8D" w:rsidRDefault="00860D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A">
    <w:altName w:val="Arial Unicode MS"/>
    <w:charset w:val="80"/>
    <w:family w:val="swiss"/>
    <w:pitch w:val="variable"/>
    <w:sig w:usb0="21003A87" w:usb1="090F0000" w:usb2="00000010"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D8D" w:rsidRDefault="00860D8D">
      <w:r>
        <w:separator/>
      </w:r>
    </w:p>
  </w:footnote>
  <w:footnote w:type="continuationSeparator" w:id="1">
    <w:p w:rsidR="00860D8D" w:rsidRDefault="00860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BE" w:rsidRPr="00C14209" w:rsidRDefault="008C1EBE" w:rsidP="00C14209">
    <w:pPr>
      <w:pStyle w:val="a5"/>
      <w:rPr>
        <w:sz w:val="12"/>
        <w:szCs w:val="12"/>
      </w:rPr>
    </w:pPr>
    <w:r w:rsidRPr="00E65CCB">
      <w:rPr>
        <w:sz w:val="12"/>
        <w:szCs w:val="12"/>
      </w:rPr>
      <w:t xml:space="preserve">страница </w:t>
    </w:r>
    <w:r w:rsidR="00B64DC0" w:rsidRPr="00E65CCB">
      <w:rPr>
        <w:sz w:val="12"/>
        <w:szCs w:val="12"/>
      </w:rPr>
      <w:fldChar w:fldCharType="begin"/>
    </w:r>
    <w:r w:rsidRPr="00E65CCB">
      <w:rPr>
        <w:sz w:val="12"/>
        <w:szCs w:val="12"/>
      </w:rPr>
      <w:instrText xml:space="preserve"> PAGE   \* MERGEFORMAT </w:instrText>
    </w:r>
    <w:r w:rsidR="00B64DC0" w:rsidRPr="00E65CCB">
      <w:rPr>
        <w:sz w:val="12"/>
        <w:szCs w:val="12"/>
      </w:rPr>
      <w:fldChar w:fldCharType="separate"/>
    </w:r>
    <w:r w:rsidR="00FE6EC8">
      <w:rPr>
        <w:noProof/>
        <w:sz w:val="12"/>
        <w:szCs w:val="12"/>
      </w:rPr>
      <w:t>8</w:t>
    </w:r>
    <w:r w:rsidR="00B64DC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BE" w:rsidRPr="008F785E" w:rsidRDefault="008C1EBE" w:rsidP="00E65CCB">
    <w:pPr>
      <w:pStyle w:val="a5"/>
      <w:jc w:val="right"/>
      <w:rPr>
        <w:sz w:val="12"/>
        <w:szCs w:val="12"/>
      </w:rPr>
    </w:pPr>
    <w:r w:rsidRPr="008F785E">
      <w:rPr>
        <w:sz w:val="12"/>
        <w:szCs w:val="12"/>
      </w:rPr>
      <w:t xml:space="preserve">страница </w:t>
    </w:r>
    <w:r w:rsidR="00B64DC0" w:rsidRPr="008F785E">
      <w:rPr>
        <w:sz w:val="12"/>
        <w:szCs w:val="12"/>
      </w:rPr>
      <w:fldChar w:fldCharType="begin"/>
    </w:r>
    <w:r w:rsidRPr="008F785E">
      <w:rPr>
        <w:sz w:val="12"/>
        <w:szCs w:val="12"/>
      </w:rPr>
      <w:instrText xml:space="preserve"> PAGE   \* MERGEFORMAT </w:instrText>
    </w:r>
    <w:r w:rsidR="00B64DC0" w:rsidRPr="008F785E">
      <w:rPr>
        <w:sz w:val="12"/>
        <w:szCs w:val="12"/>
      </w:rPr>
      <w:fldChar w:fldCharType="separate"/>
    </w:r>
    <w:r w:rsidR="00FE6EC8">
      <w:rPr>
        <w:noProof/>
        <w:sz w:val="12"/>
        <w:szCs w:val="12"/>
      </w:rPr>
      <w:t>9</w:t>
    </w:r>
    <w:r w:rsidR="00B64DC0"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17">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1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21">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25">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2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28">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num w:numId="1">
    <w:abstractNumId w:val="21"/>
  </w:num>
  <w:num w:numId="2">
    <w:abstractNumId w:val="18"/>
  </w:num>
  <w:num w:numId="3">
    <w:abstractNumId w:val="22"/>
  </w:num>
  <w:num w:numId="4">
    <w:abstractNumId w:val="26"/>
  </w:num>
  <w:num w:numId="5">
    <w:abstractNumId w:val="15"/>
  </w:num>
  <w:num w:numId="6">
    <w:abstractNumId w:val="0"/>
  </w:num>
  <w:num w:numId="7">
    <w:abstractNumId w:val="27"/>
  </w:num>
  <w:num w:numId="8">
    <w:abstractNumId w:val="23"/>
  </w:num>
  <w:num w:numId="9">
    <w:abstractNumId w:val="19"/>
  </w:num>
  <w:num w:numId="10">
    <w:abstractNumId w:val="28"/>
  </w:num>
  <w:num w:numId="11">
    <w:abstractNumId w:val="29"/>
  </w:num>
  <w:num w:numId="12">
    <w:abstractNumId w:val="17"/>
  </w:num>
  <w:num w:numId="13">
    <w:abstractNumId w:val="24"/>
  </w:num>
  <w:num w:numId="14">
    <w:abstractNumId w:val="25"/>
  </w:num>
  <w:num w:numId="15">
    <w:abstractNumId w:val="14"/>
  </w:num>
  <w:num w:numId="16">
    <w:abstractNumId w:val="20"/>
  </w:num>
  <w:num w:numId="1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351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524"/>
    <w:rsid w:val="0020261F"/>
    <w:rsid w:val="00202875"/>
    <w:rsid w:val="00202DEA"/>
    <w:rsid w:val="0020305A"/>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579"/>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B6D"/>
    <w:rsid w:val="00447C0B"/>
    <w:rsid w:val="00450A7F"/>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7CE"/>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D76"/>
    <w:rsid w:val="00556110"/>
    <w:rsid w:val="0055731C"/>
    <w:rsid w:val="00557874"/>
    <w:rsid w:val="005600D7"/>
    <w:rsid w:val="00560A20"/>
    <w:rsid w:val="00560E17"/>
    <w:rsid w:val="00561C68"/>
    <w:rsid w:val="00561D10"/>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A9E"/>
    <w:rsid w:val="00646E8D"/>
    <w:rsid w:val="00646E94"/>
    <w:rsid w:val="00646F72"/>
    <w:rsid w:val="0064764C"/>
    <w:rsid w:val="00647E77"/>
    <w:rsid w:val="0065066A"/>
    <w:rsid w:val="00651448"/>
    <w:rsid w:val="00651804"/>
    <w:rsid w:val="00651B15"/>
    <w:rsid w:val="00651DFC"/>
    <w:rsid w:val="006525B8"/>
    <w:rsid w:val="00652A84"/>
    <w:rsid w:val="00652C98"/>
    <w:rsid w:val="00653516"/>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8F5"/>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D8D"/>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09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4DC0"/>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7F0"/>
    <w:rsid w:val="00B90CFC"/>
    <w:rsid w:val="00B90ECC"/>
    <w:rsid w:val="00B9114C"/>
    <w:rsid w:val="00B91217"/>
    <w:rsid w:val="00B912A0"/>
    <w:rsid w:val="00B91D87"/>
    <w:rsid w:val="00B92594"/>
    <w:rsid w:val="00B926E1"/>
    <w:rsid w:val="00B926E5"/>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7B8"/>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691"/>
    <w:rsid w:val="00D32A2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14EC"/>
    <w:rsid w:val="00DB2894"/>
    <w:rsid w:val="00DB2B67"/>
    <w:rsid w:val="00DB2D8C"/>
    <w:rsid w:val="00DB31AC"/>
    <w:rsid w:val="00DB372C"/>
    <w:rsid w:val="00DB3ACD"/>
    <w:rsid w:val="00DB3B11"/>
    <w:rsid w:val="00DB3F94"/>
    <w:rsid w:val="00DB4097"/>
    <w:rsid w:val="00DB535D"/>
    <w:rsid w:val="00DB54A2"/>
    <w:rsid w:val="00DB55EF"/>
    <w:rsid w:val="00DB5A28"/>
    <w:rsid w:val="00DB5A5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6EC8"/>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caption" w:uiPriority="35" w:qFormat="1"/>
    <w:lsdException w:name="footnote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3" w:qFormat="1"/>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No List" w:uiPriority="99"/>
    <w:lsdException w:name="Outline List 2"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5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99"/>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1">
    <w:name w:val="TOC 1"/>
    <w:basedOn w:val="a0"/>
    <w:uiPriority w:val="1"/>
    <w:qFormat/>
    <w:rsid w:val="000C48D1"/>
    <w:pPr>
      <w:widowControl w:val="0"/>
      <w:autoSpaceDE w:val="0"/>
      <w:autoSpaceDN w:val="0"/>
      <w:ind w:left="221"/>
      <w:jc w:val="both"/>
    </w:pPr>
    <w:rPr>
      <w:sz w:val="28"/>
      <w:szCs w:val="28"/>
      <w:lang w:eastAsia="en-US"/>
    </w:rPr>
  </w:style>
  <w:style w:type="paragraph" w:customStyle="1" w:styleId="TOC2">
    <w:name w:val="TOC 2"/>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Heading1">
    <w:name w:val="Heading 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Heading2">
    <w:name w:val="Heading 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Heading4">
    <w:name w:val="Heading 4"/>
    <w:basedOn w:val="a0"/>
    <w:uiPriority w:val="1"/>
    <w:qFormat/>
    <w:rsid w:val="00F26982"/>
    <w:pPr>
      <w:widowControl w:val="0"/>
      <w:autoSpaceDE w:val="0"/>
      <w:autoSpaceDN w:val="0"/>
      <w:ind w:left="1223"/>
      <w:outlineLvl w:val="4"/>
    </w:pPr>
    <w:rPr>
      <w:b/>
      <w:bCs/>
      <w:sz w:val="25"/>
      <w:szCs w:val="25"/>
      <w:lang w:bidi="ru-RU"/>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AF9F213915A8D939400A5BBCDB944DF52E0DEE028E12E256D98A2A1A15A741304FB2552FF4E00Ec0t2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DBB7912E571AF5E7CB2D129EA536CAEFAC2165CF360FC13CC60E7AD72B309AR1TFH" TargetMode="External"/><Relationship Id="rId17" Type="http://schemas.openxmlformats.org/officeDocument/2006/relationships/hyperlink" Target="file:///C:\Users\kni\AppData\Local\Microsoft\Windows\Temporary%20Internet%20Files\Content.MSO\7402A18E.xlsx" TargetMode="External"/><Relationship Id="rId2" Type="http://schemas.openxmlformats.org/officeDocument/2006/relationships/numbering" Target="numbering.xml"/><Relationship Id="rId16" Type="http://schemas.openxmlformats.org/officeDocument/2006/relationships/hyperlink" Target="consultantplus://offline/ref=1AAF9F213915A8D939400A5BBCDB944DF52F0BEE038F12E256D98A2A1A15A741304FB2552FF7E002c0t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331F88C969C2EAA17A61CC36069E6199552780R2T2H" TargetMode="External"/><Relationship Id="rId5" Type="http://schemas.openxmlformats.org/officeDocument/2006/relationships/webSettings" Target="webSettings.xml"/><Relationship Id="rId15" Type="http://schemas.openxmlformats.org/officeDocument/2006/relationships/hyperlink" Target="consultantplus://offline/ref=1AAF9F213915A8D939400A5BBCDB944DF52F0BEE038F12E256D98A2A1A15A741304FB2552FF7E700c0t3J" TargetMode="External"/><Relationship Id="rId10" Type="http://schemas.openxmlformats.org/officeDocument/2006/relationships/hyperlink" Target="consultantplus://offline/ref=31DBB7912E571AF5E7CB2D129EA536CAEFAC2165CF360FC13CC60E7AD72B309AR1TF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1DBB7912E571AF5E7CB331F88C969C2EAA17A61CC36069E6199552780R2T2H" TargetMode="External"/><Relationship Id="rId14" Type="http://schemas.openxmlformats.org/officeDocument/2006/relationships/hyperlink" Target="consultantplus://offline/ref=1AAF9F213915A8D939400A5BBCDB944DF52F0BEF028F12E256D98A2A1Ac1t5J"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9D6-3087-4E80-9DE8-8FD82B89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2023-03-03T09:01:00Z</cp:lastPrinted>
  <dcterms:created xsi:type="dcterms:W3CDTF">2023-03-27T08:58:00Z</dcterms:created>
  <dcterms:modified xsi:type="dcterms:W3CDTF">2023-03-27T08:58:00Z</dcterms:modified>
</cp:coreProperties>
</file>