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EA5FD1" w:rsidP="00075EBC">
      <w:pPr>
        <w:tabs>
          <w:tab w:val="left" w:pos="5954"/>
        </w:tabs>
        <w:jc w:val="center"/>
        <w:rPr>
          <w:rFonts w:ascii="Arial" w:hAnsi="Arial" w:cs="Arial"/>
          <w:b/>
          <w:color w:val="000000"/>
          <w:sz w:val="2"/>
          <w:szCs w:val="2"/>
        </w:rPr>
      </w:pPr>
      <w:r w:rsidRPr="00EA5FD1">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E1724" w:rsidRPr="00457FCB" w:rsidRDefault="002E1724" w:rsidP="003962F5">
                  <w:pPr>
                    <w:rPr>
                      <w:rFonts w:ascii="Arial" w:hAnsi="Arial" w:cs="Arial"/>
                      <w:b/>
                      <w:sz w:val="4"/>
                      <w:szCs w:val="4"/>
                    </w:rPr>
                  </w:pPr>
                </w:p>
                <w:p w:rsidR="002E1724" w:rsidRPr="007E55DE" w:rsidRDefault="002E1724" w:rsidP="003962F5">
                  <w:pPr>
                    <w:rPr>
                      <w:b/>
                    </w:rPr>
                  </w:pPr>
                  <w:r w:rsidRPr="002E1724">
                    <w:rPr>
                      <w:b/>
                    </w:rPr>
                    <w:t>14 (706) от 27 февраля 2025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DD7770" w:rsidRPr="00DD7770" w:rsidRDefault="00DD7770" w:rsidP="00DD7770">
      <w:pPr>
        <w:jc w:val="center"/>
        <w:rPr>
          <w:rFonts w:ascii="Arial" w:hAnsi="Arial" w:cs="Arial"/>
          <w:b/>
          <w:sz w:val="16"/>
          <w:szCs w:val="16"/>
        </w:rPr>
      </w:pPr>
      <w:r w:rsidRPr="00DD7770">
        <w:rPr>
          <w:rFonts w:ascii="Arial" w:hAnsi="Arial" w:cs="Arial"/>
          <w:b/>
          <w:sz w:val="16"/>
          <w:szCs w:val="16"/>
        </w:rPr>
        <w:t>ДУМА ВАЛДАЙСКОГО МУНИЦИПАЛЬНОГО РАЙОНА</w:t>
      </w:r>
    </w:p>
    <w:p w:rsidR="00DD7770" w:rsidRPr="00DD7770" w:rsidRDefault="00DD7770" w:rsidP="00DD7770">
      <w:pPr>
        <w:pStyle w:val="20"/>
        <w:rPr>
          <w:rFonts w:ascii="Arial" w:hAnsi="Arial" w:cs="Arial"/>
          <w:b/>
          <w:color w:val="000000"/>
          <w:sz w:val="16"/>
          <w:szCs w:val="16"/>
        </w:rPr>
      </w:pPr>
      <w:r w:rsidRPr="00DD7770">
        <w:rPr>
          <w:rFonts w:ascii="Arial" w:hAnsi="Arial" w:cs="Arial"/>
          <w:b/>
          <w:color w:val="000000"/>
          <w:sz w:val="16"/>
          <w:szCs w:val="16"/>
        </w:rPr>
        <w:t>Р Е Ш Е Н И Е</w:t>
      </w:r>
    </w:p>
    <w:p w:rsidR="00DD7770" w:rsidRPr="00DD7770" w:rsidRDefault="00DD7770" w:rsidP="00DD7770">
      <w:pPr>
        <w:jc w:val="center"/>
        <w:rPr>
          <w:rFonts w:ascii="Arial" w:hAnsi="Arial" w:cs="Arial"/>
          <w:sz w:val="16"/>
          <w:szCs w:val="16"/>
        </w:rPr>
      </w:pPr>
      <w:r w:rsidRPr="00DD7770">
        <w:rPr>
          <w:rFonts w:ascii="Arial" w:hAnsi="Arial" w:cs="Arial"/>
          <w:b/>
          <w:sz w:val="16"/>
          <w:szCs w:val="16"/>
        </w:rPr>
        <w:t>О внесении изменений и дополнений в Устав Валдайского муниципального района</w:t>
      </w:r>
    </w:p>
    <w:p w:rsidR="00DD7770" w:rsidRPr="00DD7770" w:rsidRDefault="00DD7770" w:rsidP="00DD7770">
      <w:pPr>
        <w:ind w:firstLine="284"/>
        <w:jc w:val="both"/>
        <w:rPr>
          <w:rFonts w:ascii="Arial" w:hAnsi="Arial" w:cs="Arial"/>
          <w:b/>
          <w:sz w:val="16"/>
          <w:szCs w:val="16"/>
        </w:rPr>
      </w:pPr>
      <w:r w:rsidRPr="00DD7770">
        <w:rPr>
          <w:rFonts w:ascii="Arial" w:hAnsi="Arial" w:cs="Arial"/>
          <w:b/>
          <w:sz w:val="16"/>
          <w:szCs w:val="16"/>
        </w:rPr>
        <w:t>Принято Думой Валдайского муниципального района 27 февраля 2025</w:t>
      </w:r>
      <w:r w:rsidRPr="00DD7770">
        <w:rPr>
          <w:rFonts w:ascii="Arial" w:hAnsi="Arial" w:cs="Arial"/>
          <w:sz w:val="16"/>
          <w:szCs w:val="16"/>
        </w:rPr>
        <w:t> </w:t>
      </w:r>
      <w:r w:rsidRPr="00DD7770">
        <w:rPr>
          <w:rFonts w:ascii="Arial" w:hAnsi="Arial" w:cs="Arial"/>
          <w:b/>
          <w:sz w:val="16"/>
          <w:szCs w:val="16"/>
        </w:rPr>
        <w:t>года.</w:t>
      </w:r>
    </w:p>
    <w:p w:rsidR="00DD7770" w:rsidRPr="00DD7770" w:rsidRDefault="00DD7770" w:rsidP="00DD7770">
      <w:pPr>
        <w:ind w:firstLine="284"/>
        <w:jc w:val="both"/>
        <w:rPr>
          <w:rFonts w:ascii="Arial" w:hAnsi="Arial" w:cs="Arial"/>
          <w:b/>
          <w:sz w:val="16"/>
          <w:szCs w:val="16"/>
        </w:rPr>
      </w:pPr>
      <w:r w:rsidRPr="00DD7770">
        <w:rPr>
          <w:rFonts w:ascii="Arial" w:hAnsi="Arial" w:cs="Arial"/>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областным </w:t>
      </w:r>
      <w:hyperlink r:id="rId9" w:history="1">
        <w:r w:rsidRPr="00DD7770">
          <w:rPr>
            <w:rFonts w:ascii="Arial" w:hAnsi="Arial" w:cs="Arial"/>
            <w:sz w:val="16"/>
            <w:szCs w:val="16"/>
          </w:rPr>
          <w:t>законом</w:t>
        </w:r>
      </w:hyperlink>
      <w:r w:rsidRPr="00DD7770">
        <w:rPr>
          <w:rFonts w:ascii="Arial" w:hAnsi="Arial" w:cs="Arial"/>
          <w:sz w:val="16"/>
          <w:szCs w:val="16"/>
        </w:rPr>
        <w:t xml:space="preserve"> от 12.07.2007 № 140-ОЗ «О некоторых вопросах правового регулирования деятельности лиц, замещающих муниципальные должности в Новгородской области», статьей 63 Устава Валдайского муниципального района, Дума Валдайского муниципального района </w:t>
      </w:r>
      <w:r w:rsidRPr="00DD7770">
        <w:rPr>
          <w:rFonts w:ascii="Arial" w:hAnsi="Arial" w:cs="Arial"/>
          <w:b/>
          <w:sz w:val="16"/>
          <w:szCs w:val="16"/>
        </w:rPr>
        <w:t>РЕШИЛА:</w:t>
      </w:r>
    </w:p>
    <w:p w:rsidR="00DD7770" w:rsidRPr="00DD7770" w:rsidRDefault="00DD7770" w:rsidP="00DD7770">
      <w:pPr>
        <w:numPr>
          <w:ilvl w:val="0"/>
          <w:numId w:val="21"/>
        </w:numPr>
        <w:ind w:left="0" w:firstLine="284"/>
        <w:jc w:val="both"/>
        <w:rPr>
          <w:rFonts w:ascii="Arial" w:hAnsi="Arial" w:cs="Arial"/>
          <w:sz w:val="16"/>
          <w:szCs w:val="16"/>
        </w:rPr>
      </w:pPr>
      <w:r w:rsidRPr="00DD7770">
        <w:rPr>
          <w:rFonts w:ascii="Arial" w:hAnsi="Arial" w:cs="Arial"/>
          <w:sz w:val="16"/>
          <w:szCs w:val="16"/>
        </w:rPr>
        <w:t>Внести следующие изменения и дополнения в Устав Валдайского муниципального района (далее – Устав), утвержденный решением Думы Валдайского муниципального района от 14.12.2005 № 18 «Об утверждении Устава Валдайского муниципального района»:</w:t>
      </w:r>
    </w:p>
    <w:p w:rsidR="00DD7770" w:rsidRPr="00DD7770" w:rsidRDefault="00DD7770" w:rsidP="00DD7770">
      <w:pPr>
        <w:tabs>
          <w:tab w:val="left" w:pos="709"/>
        </w:tabs>
        <w:ind w:firstLine="284"/>
        <w:jc w:val="both"/>
        <w:rPr>
          <w:rFonts w:ascii="Arial" w:hAnsi="Arial" w:cs="Arial"/>
          <w:b/>
          <w:sz w:val="16"/>
          <w:szCs w:val="16"/>
        </w:rPr>
      </w:pPr>
      <w:r w:rsidRPr="00DD7770">
        <w:rPr>
          <w:rFonts w:ascii="Arial" w:hAnsi="Arial" w:cs="Arial"/>
          <w:sz w:val="16"/>
          <w:szCs w:val="16"/>
        </w:rPr>
        <w:t>1.1. Изложить пункты 4 и 5 статьи 20.2 в следующей редакции:</w:t>
      </w:r>
    </w:p>
    <w:p w:rsidR="00DD7770" w:rsidRPr="00DD7770" w:rsidRDefault="00DD7770" w:rsidP="00DD7770">
      <w:pPr>
        <w:autoSpaceDE w:val="0"/>
        <w:autoSpaceDN w:val="0"/>
        <w:adjustRightInd w:val="0"/>
        <w:ind w:firstLine="284"/>
        <w:jc w:val="both"/>
        <w:rPr>
          <w:rFonts w:ascii="Arial" w:hAnsi="Arial" w:cs="Arial"/>
          <w:sz w:val="16"/>
          <w:szCs w:val="16"/>
        </w:rPr>
      </w:pPr>
      <w:r w:rsidRPr="00DD7770">
        <w:rPr>
          <w:rFonts w:ascii="Arial" w:hAnsi="Arial" w:cs="Arial"/>
          <w:sz w:val="16"/>
          <w:szCs w:val="16"/>
        </w:rPr>
        <w:t>«4. Главе Валдайского муниципального района, осуществляющему свою деятельность на постоянной (штатной) основе, не обеспеченному жилым помещением (равно как и члены его семьи) в Валдайском муниципальном районе, в котором замещает муниципальную должность, компенсируются расходы по найму жилого помещения, но в размере, не превышающем 20000 рублей в месяц.</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 xml:space="preserve">5. Главе Валдайского муниципального района, осуществлявшему свою деятельность на постоянной (штатной) основе и в этот период достигшего пенсионного возраста или потерявшего трудоспособность, устанавливается пенсия за выслугу лет в случаях и при условиях, предусмотренных </w:t>
      </w:r>
      <w:hyperlink r:id="rId10" w:history="1">
        <w:r w:rsidRPr="00DD7770">
          <w:rPr>
            <w:rFonts w:ascii="Arial" w:hAnsi="Arial" w:cs="Arial"/>
            <w:sz w:val="16"/>
            <w:szCs w:val="16"/>
          </w:rPr>
          <w:t>статьей 1- 4</w:t>
        </w:r>
      </w:hyperlink>
      <w:r w:rsidRPr="00DD7770">
        <w:rPr>
          <w:rFonts w:ascii="Arial" w:hAnsi="Arial" w:cs="Arial"/>
          <w:sz w:val="16"/>
          <w:szCs w:val="16"/>
        </w:rPr>
        <w:t xml:space="preserve"> областного </w:t>
      </w:r>
      <w:hyperlink r:id="rId11" w:history="1">
        <w:r w:rsidRPr="00DD7770">
          <w:rPr>
            <w:rFonts w:ascii="Arial" w:hAnsi="Arial" w:cs="Arial"/>
            <w:sz w:val="16"/>
            <w:szCs w:val="16"/>
          </w:rPr>
          <w:t>закон</w:t>
        </w:r>
      </w:hyperlink>
      <w:r w:rsidRPr="00DD7770">
        <w:rPr>
          <w:rFonts w:ascii="Arial" w:hAnsi="Arial" w:cs="Arial"/>
          <w:sz w:val="16"/>
          <w:szCs w:val="16"/>
        </w:rPr>
        <w:t>а от 12.07.2007 № 140-ОЗ «О некоторых вопросах правового регулирования деятельности лиц, замещающих муниципальные должности в Новгородской области.».</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1.2. Дополнить статью 20.2 пунктом 5.1 следующего содержания:</w:t>
      </w:r>
    </w:p>
    <w:p w:rsidR="00DD7770" w:rsidRPr="00DD7770" w:rsidRDefault="00DD7770" w:rsidP="00DD7770">
      <w:pPr>
        <w:autoSpaceDE w:val="0"/>
        <w:autoSpaceDN w:val="0"/>
        <w:adjustRightInd w:val="0"/>
        <w:ind w:firstLine="284"/>
        <w:jc w:val="both"/>
        <w:rPr>
          <w:rFonts w:ascii="Arial" w:hAnsi="Arial" w:cs="Arial"/>
          <w:sz w:val="16"/>
          <w:szCs w:val="16"/>
        </w:rPr>
      </w:pPr>
      <w:r w:rsidRPr="00DD7770">
        <w:rPr>
          <w:rFonts w:ascii="Arial" w:hAnsi="Arial" w:cs="Arial"/>
          <w:sz w:val="16"/>
          <w:szCs w:val="16"/>
        </w:rPr>
        <w:t>«5.1. Главе Валдайского муниципального района, осуществлявшему свою деятельность на постоянной (штатной) основе и в этот период достигшего пенсионного возраста или потерявшего трудоспособность устанавливается единовременная выплата в связи с прекращением полномочий (в том числе досрочно).</w:t>
      </w:r>
    </w:p>
    <w:p w:rsidR="00DD7770" w:rsidRPr="00DD7770" w:rsidRDefault="00DD7770" w:rsidP="00DD7770">
      <w:pPr>
        <w:autoSpaceDE w:val="0"/>
        <w:autoSpaceDN w:val="0"/>
        <w:adjustRightInd w:val="0"/>
        <w:ind w:firstLine="284"/>
        <w:jc w:val="both"/>
        <w:rPr>
          <w:rFonts w:ascii="Arial" w:hAnsi="Arial" w:cs="Arial"/>
          <w:sz w:val="16"/>
          <w:szCs w:val="16"/>
        </w:rPr>
      </w:pPr>
      <w:r w:rsidRPr="00DD7770">
        <w:rPr>
          <w:rFonts w:ascii="Arial" w:hAnsi="Arial" w:cs="Arial"/>
          <w:sz w:val="16"/>
          <w:szCs w:val="16"/>
        </w:rPr>
        <w:t>Единовременная выплата не применяется в случае прекращения полномочий Главы Валдайского муниципального района по основаниям, предусмотренным абзацем седьмым части 16 статьи 35, пунктами 2 - 1, 3, 6 - 9 части 6, частью 6.1 статьи 36, частью 7.1, пунктами 5 - 8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1.3. Дополнить статью 35.1 пунктами 2.1, 2.2 и 2.3 следующего содержания:</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«2.1. </w:t>
      </w:r>
      <w:r w:rsidRPr="00DD7770">
        <w:rPr>
          <w:rFonts w:ascii="Arial" w:eastAsia="Calibri" w:hAnsi="Arial" w:cs="Arial"/>
          <w:bCs/>
          <w:sz w:val="16"/>
          <w:szCs w:val="16"/>
          <w:lang w:eastAsia="en-US"/>
        </w:rPr>
        <w:t>Лицам, замещающим муниципальные должности в Контрольно-счетной палате</w:t>
      </w:r>
      <w:r w:rsidRPr="00DD7770">
        <w:rPr>
          <w:rFonts w:ascii="Arial" w:hAnsi="Arial" w:cs="Arial"/>
          <w:sz w:val="16"/>
          <w:szCs w:val="16"/>
        </w:rPr>
        <w:t>, осуществляющему свою деятельность на постоянной основе, не обеспеченному жилым помещением (равно как и члены его семьи) в муниципальном образовании, в котором замещает муниципальную должность, компенсируются расходы по найму жилого помещения, но в размере, не превышающем 20000 рублей в месяц.</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2.2. </w:t>
      </w:r>
      <w:r w:rsidRPr="00DD7770">
        <w:rPr>
          <w:rFonts w:ascii="Arial" w:eastAsia="Calibri" w:hAnsi="Arial" w:cs="Arial"/>
          <w:bCs/>
          <w:sz w:val="16"/>
          <w:szCs w:val="16"/>
          <w:lang w:eastAsia="en-US"/>
        </w:rPr>
        <w:t>Лицам, замещающим муниципальные должности в Контрольно-счетной палате</w:t>
      </w:r>
      <w:r w:rsidRPr="00DD7770">
        <w:rPr>
          <w:rFonts w:ascii="Arial" w:hAnsi="Arial" w:cs="Arial"/>
          <w:sz w:val="16"/>
          <w:szCs w:val="16"/>
        </w:rPr>
        <w:t xml:space="preserve">, осуществляющему свою деятельность на постоянной основе и достигшим пенсионного возраста или потерявшим трудоспособность, может устанавливаться пенсия за выслугу лет в случаях и при условиях, предусмотренных </w:t>
      </w:r>
      <w:hyperlink r:id="rId12" w:history="1">
        <w:r w:rsidRPr="00DD7770">
          <w:rPr>
            <w:rFonts w:ascii="Arial" w:hAnsi="Arial" w:cs="Arial"/>
            <w:sz w:val="16"/>
            <w:szCs w:val="16"/>
          </w:rPr>
          <w:t>статьей 1-4</w:t>
        </w:r>
      </w:hyperlink>
      <w:r w:rsidRPr="00DD7770">
        <w:rPr>
          <w:rFonts w:ascii="Arial" w:hAnsi="Arial" w:cs="Arial"/>
          <w:sz w:val="16"/>
          <w:szCs w:val="16"/>
        </w:rPr>
        <w:t xml:space="preserve"> областного </w:t>
      </w:r>
      <w:hyperlink r:id="rId13" w:history="1">
        <w:r w:rsidRPr="00DD7770">
          <w:rPr>
            <w:rFonts w:ascii="Arial" w:hAnsi="Arial" w:cs="Arial"/>
            <w:sz w:val="16"/>
            <w:szCs w:val="16"/>
          </w:rPr>
          <w:t>закон</w:t>
        </w:r>
      </w:hyperlink>
      <w:r w:rsidRPr="00DD7770">
        <w:rPr>
          <w:rFonts w:ascii="Arial" w:hAnsi="Arial" w:cs="Arial"/>
          <w:sz w:val="16"/>
          <w:szCs w:val="16"/>
        </w:rPr>
        <w:t>а от 12.07.2007 № 140-ОЗ «О некоторых вопросах правового регулирования деятельности лиц, замещающих муниципальные должности в Новгородской области.</w:t>
      </w:r>
    </w:p>
    <w:p w:rsidR="00DD7770" w:rsidRPr="00DD7770" w:rsidRDefault="00DD7770" w:rsidP="00DD7770">
      <w:pPr>
        <w:autoSpaceDE w:val="0"/>
        <w:autoSpaceDN w:val="0"/>
        <w:adjustRightInd w:val="0"/>
        <w:ind w:firstLine="284"/>
        <w:jc w:val="both"/>
        <w:rPr>
          <w:rFonts w:ascii="Arial" w:hAnsi="Arial" w:cs="Arial"/>
          <w:sz w:val="16"/>
          <w:szCs w:val="16"/>
        </w:rPr>
      </w:pPr>
      <w:r w:rsidRPr="00DD7770">
        <w:rPr>
          <w:rFonts w:ascii="Arial" w:hAnsi="Arial" w:cs="Arial"/>
          <w:sz w:val="16"/>
          <w:szCs w:val="16"/>
        </w:rPr>
        <w:t>2.3.</w:t>
      </w:r>
      <w:r w:rsidRPr="00DD7770">
        <w:rPr>
          <w:rFonts w:ascii="Arial" w:eastAsia="Calibri" w:hAnsi="Arial" w:cs="Arial"/>
          <w:bCs/>
          <w:sz w:val="16"/>
          <w:szCs w:val="16"/>
          <w:lang w:eastAsia="en-US"/>
        </w:rPr>
        <w:t> Лицам, замещающим муниципальные должности в Контрольно-счетной палате</w:t>
      </w:r>
      <w:r w:rsidRPr="00DD7770">
        <w:rPr>
          <w:rFonts w:ascii="Arial" w:hAnsi="Arial" w:cs="Arial"/>
          <w:sz w:val="16"/>
          <w:szCs w:val="16"/>
        </w:rPr>
        <w:t>, осуществляющему свою деятельность на постоянной основе и достигшим пенсионного возраста или потерявшим трудоспособность устанавливается единовременная выплата в связи с прекращением полномочий (в том числе досрочно).</w:t>
      </w:r>
    </w:p>
    <w:p w:rsidR="00DD7770" w:rsidRPr="00DD7770" w:rsidRDefault="00DD7770" w:rsidP="00DD7770">
      <w:pPr>
        <w:autoSpaceDE w:val="0"/>
        <w:autoSpaceDN w:val="0"/>
        <w:adjustRightInd w:val="0"/>
        <w:ind w:firstLine="284"/>
        <w:jc w:val="both"/>
        <w:rPr>
          <w:rFonts w:ascii="Arial" w:hAnsi="Arial" w:cs="Arial"/>
          <w:sz w:val="16"/>
          <w:szCs w:val="16"/>
        </w:rPr>
      </w:pPr>
      <w:r w:rsidRPr="00DD7770">
        <w:rPr>
          <w:rFonts w:ascii="Arial" w:hAnsi="Arial" w:cs="Arial"/>
          <w:sz w:val="16"/>
          <w:szCs w:val="16"/>
        </w:rPr>
        <w:t>Единовременная выплата не применяется в случае прекращения полномочий л</w:t>
      </w:r>
      <w:r w:rsidRPr="00DD7770">
        <w:rPr>
          <w:rFonts w:ascii="Arial" w:eastAsia="Calibri" w:hAnsi="Arial" w:cs="Arial"/>
          <w:bCs/>
          <w:sz w:val="16"/>
          <w:szCs w:val="16"/>
          <w:lang w:eastAsia="en-US"/>
        </w:rPr>
        <w:t>иц, замещающим муниципальные должности в Контрольно-счетной палате</w:t>
      </w:r>
      <w:r w:rsidRPr="00DD7770">
        <w:rPr>
          <w:rFonts w:ascii="Arial" w:hAnsi="Arial" w:cs="Arial"/>
          <w:sz w:val="16"/>
          <w:szCs w:val="16"/>
        </w:rPr>
        <w:t xml:space="preserve"> в случае прекращения полномочий указанных лиц по основаниям, предусмотренным </w:t>
      </w:r>
      <w:hyperlink r:id="rId14" w:history="1">
        <w:r w:rsidRPr="00DD7770">
          <w:rPr>
            <w:rFonts w:ascii="Arial" w:hAnsi="Arial" w:cs="Arial"/>
            <w:sz w:val="16"/>
            <w:szCs w:val="16"/>
          </w:rPr>
          <w:t>абзацем седьмым части 16 статьи 35</w:t>
        </w:r>
      </w:hyperlink>
      <w:r w:rsidRPr="00DD7770">
        <w:rPr>
          <w:rFonts w:ascii="Arial" w:hAnsi="Arial" w:cs="Arial"/>
          <w:sz w:val="16"/>
          <w:szCs w:val="16"/>
        </w:rPr>
        <w:t xml:space="preserve">, </w:t>
      </w:r>
      <w:hyperlink r:id="rId15" w:history="1">
        <w:r w:rsidRPr="00DD7770">
          <w:rPr>
            <w:rFonts w:ascii="Arial" w:hAnsi="Arial" w:cs="Arial"/>
            <w:sz w:val="16"/>
            <w:szCs w:val="16"/>
          </w:rPr>
          <w:t>пунктами 2</w:t>
        </w:r>
      </w:hyperlink>
      <w:r w:rsidRPr="00DD7770">
        <w:rPr>
          <w:rFonts w:ascii="Arial" w:hAnsi="Arial" w:cs="Arial"/>
          <w:sz w:val="16"/>
          <w:szCs w:val="16"/>
        </w:rPr>
        <w:t xml:space="preserve"> - </w:t>
      </w:r>
      <w:hyperlink r:id="rId16" w:history="1">
        <w:r w:rsidRPr="00DD7770">
          <w:rPr>
            <w:rFonts w:ascii="Arial" w:hAnsi="Arial" w:cs="Arial"/>
            <w:sz w:val="16"/>
            <w:szCs w:val="16"/>
          </w:rPr>
          <w:t>1</w:t>
        </w:r>
      </w:hyperlink>
      <w:r w:rsidRPr="00DD7770">
        <w:rPr>
          <w:rFonts w:ascii="Arial" w:hAnsi="Arial" w:cs="Arial"/>
          <w:sz w:val="16"/>
          <w:szCs w:val="16"/>
        </w:rPr>
        <w:t xml:space="preserve">, </w:t>
      </w:r>
      <w:hyperlink r:id="rId17" w:history="1">
        <w:r w:rsidRPr="00DD7770">
          <w:rPr>
            <w:rFonts w:ascii="Arial" w:hAnsi="Arial" w:cs="Arial"/>
            <w:sz w:val="16"/>
            <w:szCs w:val="16"/>
          </w:rPr>
          <w:t>3</w:t>
        </w:r>
      </w:hyperlink>
      <w:r w:rsidRPr="00DD7770">
        <w:rPr>
          <w:rFonts w:ascii="Arial" w:hAnsi="Arial" w:cs="Arial"/>
          <w:sz w:val="16"/>
          <w:szCs w:val="16"/>
        </w:rPr>
        <w:t xml:space="preserve">, </w:t>
      </w:r>
      <w:hyperlink r:id="rId18" w:history="1">
        <w:r w:rsidRPr="00DD7770">
          <w:rPr>
            <w:rFonts w:ascii="Arial" w:hAnsi="Arial" w:cs="Arial"/>
            <w:sz w:val="16"/>
            <w:szCs w:val="16"/>
          </w:rPr>
          <w:t>6</w:t>
        </w:r>
      </w:hyperlink>
      <w:r w:rsidRPr="00DD7770">
        <w:rPr>
          <w:rFonts w:ascii="Arial" w:hAnsi="Arial" w:cs="Arial"/>
          <w:sz w:val="16"/>
          <w:szCs w:val="16"/>
        </w:rPr>
        <w:t xml:space="preserve"> - </w:t>
      </w:r>
      <w:hyperlink r:id="rId19" w:history="1">
        <w:r w:rsidRPr="00DD7770">
          <w:rPr>
            <w:rFonts w:ascii="Arial" w:hAnsi="Arial" w:cs="Arial"/>
            <w:sz w:val="16"/>
            <w:szCs w:val="16"/>
          </w:rPr>
          <w:t>9 части 6</w:t>
        </w:r>
      </w:hyperlink>
      <w:r w:rsidRPr="00DD7770">
        <w:rPr>
          <w:rFonts w:ascii="Arial" w:hAnsi="Arial" w:cs="Arial"/>
          <w:sz w:val="16"/>
          <w:szCs w:val="16"/>
        </w:rPr>
        <w:t xml:space="preserve">, </w:t>
      </w:r>
      <w:hyperlink r:id="rId20" w:history="1">
        <w:r w:rsidRPr="00DD7770">
          <w:rPr>
            <w:rFonts w:ascii="Arial" w:hAnsi="Arial" w:cs="Arial"/>
            <w:sz w:val="16"/>
            <w:szCs w:val="16"/>
          </w:rPr>
          <w:t>частью 6.1 статьи 36</w:t>
        </w:r>
      </w:hyperlink>
      <w:r w:rsidRPr="00DD7770">
        <w:rPr>
          <w:rFonts w:ascii="Arial" w:hAnsi="Arial" w:cs="Arial"/>
          <w:sz w:val="16"/>
          <w:szCs w:val="16"/>
        </w:rPr>
        <w:t xml:space="preserve">, </w:t>
      </w:r>
      <w:hyperlink r:id="rId21" w:history="1">
        <w:r w:rsidRPr="00DD7770">
          <w:rPr>
            <w:rFonts w:ascii="Arial" w:hAnsi="Arial" w:cs="Arial"/>
            <w:sz w:val="16"/>
            <w:szCs w:val="16"/>
          </w:rPr>
          <w:t>частью 7.1</w:t>
        </w:r>
      </w:hyperlink>
      <w:r w:rsidRPr="00DD7770">
        <w:rPr>
          <w:rFonts w:ascii="Arial" w:hAnsi="Arial" w:cs="Arial"/>
          <w:sz w:val="16"/>
          <w:szCs w:val="16"/>
        </w:rPr>
        <w:t xml:space="preserve">, </w:t>
      </w:r>
      <w:hyperlink r:id="rId22" w:history="1">
        <w:r w:rsidRPr="00DD7770">
          <w:rPr>
            <w:rFonts w:ascii="Arial" w:hAnsi="Arial" w:cs="Arial"/>
            <w:sz w:val="16"/>
            <w:szCs w:val="16"/>
          </w:rPr>
          <w:t>пунктами 5</w:t>
        </w:r>
      </w:hyperlink>
      <w:r w:rsidRPr="00DD7770">
        <w:rPr>
          <w:rFonts w:ascii="Arial" w:hAnsi="Arial" w:cs="Arial"/>
          <w:sz w:val="16"/>
          <w:szCs w:val="16"/>
        </w:rPr>
        <w:t xml:space="preserve"> - </w:t>
      </w:r>
      <w:hyperlink r:id="rId23" w:history="1">
        <w:r w:rsidRPr="00DD7770">
          <w:rPr>
            <w:rFonts w:ascii="Arial" w:hAnsi="Arial" w:cs="Arial"/>
            <w:sz w:val="16"/>
            <w:szCs w:val="16"/>
          </w:rPr>
          <w:t>8</w:t>
        </w:r>
      </w:hyperlink>
      <w:r w:rsidRPr="00DD7770">
        <w:rPr>
          <w:rFonts w:ascii="Arial" w:hAnsi="Arial" w:cs="Arial"/>
          <w:sz w:val="16"/>
          <w:szCs w:val="16"/>
        </w:rPr>
        <w:t xml:space="preserve"> и </w:t>
      </w:r>
      <w:hyperlink r:id="rId24" w:history="1">
        <w:r w:rsidRPr="00DD7770">
          <w:rPr>
            <w:rFonts w:ascii="Arial" w:hAnsi="Arial" w:cs="Arial"/>
            <w:sz w:val="16"/>
            <w:szCs w:val="16"/>
          </w:rPr>
          <w:t>9.2 части 10</w:t>
        </w:r>
      </w:hyperlink>
      <w:r w:rsidRPr="00DD7770">
        <w:rPr>
          <w:rFonts w:ascii="Arial" w:hAnsi="Arial" w:cs="Arial"/>
          <w:sz w:val="16"/>
          <w:szCs w:val="16"/>
        </w:rPr>
        <w:t xml:space="preserve">, </w:t>
      </w:r>
      <w:hyperlink r:id="rId25" w:history="1">
        <w:r w:rsidRPr="00DD7770">
          <w:rPr>
            <w:rFonts w:ascii="Arial" w:hAnsi="Arial" w:cs="Arial"/>
            <w:sz w:val="16"/>
            <w:szCs w:val="16"/>
          </w:rPr>
          <w:t>частью 10.1 статьи 40</w:t>
        </w:r>
      </w:hyperlink>
      <w:r w:rsidRPr="00DD7770">
        <w:rPr>
          <w:rFonts w:ascii="Arial" w:hAnsi="Arial" w:cs="Arial"/>
          <w:sz w:val="16"/>
          <w:szCs w:val="16"/>
        </w:rPr>
        <w:t xml:space="preserve">, </w:t>
      </w:r>
      <w:hyperlink r:id="rId26" w:history="1">
        <w:r w:rsidRPr="00DD7770">
          <w:rPr>
            <w:rFonts w:ascii="Arial" w:hAnsi="Arial" w:cs="Arial"/>
            <w:sz w:val="16"/>
            <w:szCs w:val="16"/>
          </w:rPr>
          <w:t>частями 1</w:t>
        </w:r>
      </w:hyperlink>
      <w:r w:rsidRPr="00DD7770">
        <w:rPr>
          <w:rFonts w:ascii="Arial" w:hAnsi="Arial" w:cs="Arial"/>
          <w:sz w:val="16"/>
          <w:szCs w:val="16"/>
        </w:rPr>
        <w:t xml:space="preserve"> и </w:t>
      </w:r>
      <w:hyperlink r:id="rId27" w:history="1">
        <w:r w:rsidRPr="00DD7770">
          <w:rPr>
            <w:rFonts w:ascii="Arial" w:hAnsi="Arial" w:cs="Arial"/>
            <w:sz w:val="16"/>
            <w:szCs w:val="16"/>
          </w:rPr>
          <w:t>2 статьи 73</w:t>
        </w:r>
      </w:hyperlink>
      <w:r w:rsidRPr="00DD7770">
        <w:rPr>
          <w:rFonts w:ascii="Arial" w:hAnsi="Arial" w:cs="Arial"/>
          <w:sz w:val="16"/>
          <w:szCs w:val="16"/>
        </w:rPr>
        <w:t xml:space="preserve"> Федерального закона «Об общих принципах организации местного самоуправления в Российской Федерации.».</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1.4. Дополнить статью 6 частью 3 следующего содержания:</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«3. Органы местного самоуправления Валдайского муниципального района обладают полномочиями на использование собственных материальных ресурсов и финансовых средств для осуществления переданных отдельных государственных полномочий по обеспечению жильем детей-сирот и детей, оставшихся без попечения родителей, а также лиц из их числа с учетом требований статьи 136 Бюджетного кодекса Российской Федерации. Информацию о выполнении представить в министерство образования Новгородской области.».</w:t>
      </w:r>
    </w:p>
    <w:p w:rsidR="00DD7770" w:rsidRPr="00DD7770" w:rsidRDefault="00DD7770" w:rsidP="00DD7770">
      <w:pPr>
        <w:tabs>
          <w:tab w:val="left" w:pos="709"/>
        </w:tabs>
        <w:ind w:firstLine="284"/>
        <w:jc w:val="both"/>
        <w:rPr>
          <w:rFonts w:ascii="Arial" w:hAnsi="Arial" w:cs="Arial"/>
          <w:b/>
          <w:sz w:val="16"/>
          <w:szCs w:val="16"/>
        </w:rPr>
      </w:pPr>
      <w:r w:rsidRPr="00DD7770">
        <w:rPr>
          <w:rFonts w:ascii="Arial" w:hAnsi="Arial" w:cs="Arial"/>
          <w:sz w:val="16"/>
          <w:szCs w:val="16"/>
        </w:rPr>
        <w:t>1.5. Изложить пункт 10 статьи 5 в следующей редакции:</w:t>
      </w:r>
    </w:p>
    <w:p w:rsidR="00DD7770" w:rsidRPr="00DD7770" w:rsidRDefault="00DD7770" w:rsidP="00DD7770">
      <w:pPr>
        <w:autoSpaceDE w:val="0"/>
        <w:autoSpaceDN w:val="0"/>
        <w:adjustRightInd w:val="0"/>
        <w:ind w:firstLine="284"/>
        <w:jc w:val="both"/>
        <w:rPr>
          <w:rFonts w:ascii="Arial" w:hAnsi="Arial" w:cs="Arial"/>
          <w:sz w:val="16"/>
          <w:szCs w:val="16"/>
        </w:rPr>
      </w:pPr>
      <w:r w:rsidRPr="00DD7770">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2. Установить, что изменения в Устав вступают в силу после их государственной регистрации и опубликования в бюллетене «Валдайский Вестник».</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3. Провести публичные слушания по проекту изменений и дополнений в Устав Валдайского муниципального района 17 марта 2025 года в малом зале Администрации муниципального района в 17.30 часов, ответственный за проведение публичных слушаний – отдел правового регулирования Администрации Валдайского муниципального района. Установить срок подачи предложений по проекту изменений в Устав Валдайского муниципального района до 11 марта 2025 года.</w:t>
      </w:r>
    </w:p>
    <w:p w:rsidR="00DD7770" w:rsidRPr="00DD7770" w:rsidRDefault="00DD7770" w:rsidP="00DD7770">
      <w:pPr>
        <w:ind w:firstLine="284"/>
        <w:jc w:val="both"/>
        <w:rPr>
          <w:rFonts w:ascii="Arial" w:hAnsi="Arial" w:cs="Arial"/>
          <w:sz w:val="16"/>
          <w:szCs w:val="16"/>
        </w:rPr>
      </w:pPr>
      <w:r w:rsidRPr="00DD7770">
        <w:rPr>
          <w:rFonts w:ascii="Arial" w:hAnsi="Arial" w:cs="Arial"/>
          <w:sz w:val="16"/>
          <w:szCs w:val="16"/>
        </w:rPr>
        <w:t>4. Опубликовать решение Думы Валдайского муниципального района «О внесении изменений и дополнений в Устав Валдайского муниципального района» совместно с Порядком учета предложений по проекту изменений в Устав Валдайского муниципального района и участия граждан в его обсуждении, утвержденным решением Думы Валдайского муниципального района от 25.09.2014 № 329 в бюллетене «Валдайский Вестник» и разместить на официальном сайте Администрации Валдайского муниципального района в сети «Интернет».</w:t>
      </w:r>
    </w:p>
    <w:p w:rsidR="00DD7770" w:rsidRPr="00DD7770" w:rsidRDefault="00DD7770" w:rsidP="00DD7770">
      <w:pPr>
        <w:ind w:firstLine="284"/>
        <w:jc w:val="both"/>
        <w:rPr>
          <w:rFonts w:ascii="Arial" w:hAnsi="Arial" w:cs="Arial"/>
          <w:color w:val="000000"/>
          <w:sz w:val="16"/>
          <w:szCs w:val="16"/>
        </w:rPr>
      </w:pPr>
      <w:r w:rsidRPr="00DD7770">
        <w:rPr>
          <w:rFonts w:ascii="Arial" w:hAnsi="Arial" w:cs="Arial"/>
          <w:sz w:val="16"/>
          <w:szCs w:val="16"/>
        </w:rPr>
        <w:lastRenderedPageBreak/>
        <w:t>5.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DD7770" w:rsidRPr="00DD7770" w:rsidTr="00DD7770">
        <w:trPr>
          <w:trHeight w:val="20"/>
        </w:trPr>
        <w:tc>
          <w:tcPr>
            <w:tcW w:w="2563" w:type="pct"/>
          </w:tcPr>
          <w:p w:rsidR="00DD7770" w:rsidRDefault="00DD7770" w:rsidP="00DD7770">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DD7770" w:rsidRPr="00DD7770" w:rsidRDefault="005310ED" w:rsidP="00DD7770">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DD7770" w:rsidRPr="00DD7770">
              <w:rPr>
                <w:rFonts w:ascii="Arial" w:hAnsi="Arial" w:cs="Arial"/>
                <w:b/>
                <w:color w:val="000000"/>
                <w:sz w:val="16"/>
                <w:szCs w:val="16"/>
              </w:rPr>
              <w:t>Ю.В.Стадэ</w:t>
            </w:r>
          </w:p>
          <w:p w:rsidR="00DD7770" w:rsidRPr="00DD7770" w:rsidRDefault="00DD7770" w:rsidP="00DD7770">
            <w:pPr>
              <w:jc w:val="both"/>
              <w:rPr>
                <w:rFonts w:ascii="Arial" w:hAnsi="Arial" w:cs="Arial"/>
                <w:color w:val="000000"/>
                <w:sz w:val="16"/>
                <w:szCs w:val="16"/>
              </w:rPr>
            </w:pPr>
            <w:r w:rsidRPr="00DD7770">
              <w:rPr>
                <w:rFonts w:ascii="Arial" w:hAnsi="Arial" w:cs="Arial"/>
                <w:color w:val="000000"/>
                <w:sz w:val="16"/>
                <w:szCs w:val="16"/>
              </w:rPr>
              <w:t>«27» февраля 2025 года № 385</w:t>
            </w:r>
          </w:p>
        </w:tc>
        <w:tc>
          <w:tcPr>
            <w:tcW w:w="2437" w:type="pct"/>
          </w:tcPr>
          <w:p w:rsidR="00DD7770" w:rsidRPr="00DD7770" w:rsidRDefault="00DD7770" w:rsidP="00DD7770">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DD7770" w:rsidRPr="00DD7770" w:rsidRDefault="00DD7770" w:rsidP="00DD7770">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DD7770" w:rsidRPr="00DD7770" w:rsidRDefault="00DD7770" w:rsidP="00DD7770">
            <w:pPr>
              <w:jc w:val="both"/>
              <w:rPr>
                <w:rFonts w:ascii="Arial" w:hAnsi="Arial" w:cs="Arial"/>
                <w:color w:val="000000"/>
                <w:sz w:val="16"/>
                <w:szCs w:val="16"/>
              </w:rPr>
            </w:pPr>
          </w:p>
        </w:tc>
      </w:tr>
    </w:tbl>
    <w:p w:rsidR="00441802" w:rsidRPr="00BD31B4" w:rsidRDefault="00441802" w:rsidP="00441802">
      <w:pPr>
        <w:ind w:left="8675"/>
        <w:jc w:val="center"/>
        <w:rPr>
          <w:rFonts w:ascii="Arial" w:hAnsi="Arial" w:cs="Arial"/>
          <w:sz w:val="12"/>
          <w:szCs w:val="16"/>
        </w:rPr>
      </w:pPr>
      <w:r w:rsidRPr="00BD31B4">
        <w:rPr>
          <w:rFonts w:ascii="Arial" w:hAnsi="Arial" w:cs="Arial"/>
          <w:sz w:val="12"/>
          <w:szCs w:val="16"/>
        </w:rPr>
        <w:t>УТВЕРЖДЕН</w:t>
      </w:r>
    </w:p>
    <w:p w:rsidR="00441802" w:rsidRPr="00BD31B4" w:rsidRDefault="00441802" w:rsidP="00441802">
      <w:pPr>
        <w:ind w:left="8675"/>
        <w:jc w:val="center"/>
        <w:rPr>
          <w:rFonts w:ascii="Arial" w:hAnsi="Arial" w:cs="Arial"/>
          <w:sz w:val="12"/>
          <w:szCs w:val="16"/>
        </w:rPr>
      </w:pPr>
      <w:r w:rsidRPr="00BD31B4">
        <w:rPr>
          <w:rFonts w:ascii="Arial" w:hAnsi="Arial" w:cs="Arial"/>
          <w:sz w:val="12"/>
          <w:szCs w:val="16"/>
        </w:rPr>
        <w:t>решением Думы Валдайского</w:t>
      </w:r>
    </w:p>
    <w:p w:rsidR="00441802" w:rsidRPr="00BD31B4" w:rsidRDefault="00441802" w:rsidP="00441802">
      <w:pPr>
        <w:ind w:left="8675"/>
        <w:jc w:val="center"/>
        <w:rPr>
          <w:rFonts w:ascii="Arial" w:hAnsi="Arial" w:cs="Arial"/>
          <w:sz w:val="12"/>
          <w:szCs w:val="16"/>
        </w:rPr>
      </w:pPr>
      <w:r w:rsidRPr="00BD31B4">
        <w:rPr>
          <w:rFonts w:ascii="Arial" w:hAnsi="Arial" w:cs="Arial"/>
          <w:sz w:val="12"/>
          <w:szCs w:val="16"/>
        </w:rPr>
        <w:t>муниципального района</w:t>
      </w:r>
      <w:r>
        <w:rPr>
          <w:rFonts w:ascii="Arial" w:hAnsi="Arial" w:cs="Arial"/>
          <w:sz w:val="12"/>
          <w:szCs w:val="16"/>
        </w:rPr>
        <w:t xml:space="preserve"> </w:t>
      </w:r>
      <w:r w:rsidRPr="00BD31B4">
        <w:rPr>
          <w:rFonts w:ascii="Arial" w:hAnsi="Arial" w:cs="Arial"/>
          <w:sz w:val="12"/>
          <w:szCs w:val="16"/>
        </w:rPr>
        <w:t>от 25.09.2014  №329</w:t>
      </w:r>
    </w:p>
    <w:p w:rsidR="00441802" w:rsidRPr="00BD31B4" w:rsidRDefault="00441802" w:rsidP="00441802">
      <w:pPr>
        <w:ind w:left="8675"/>
        <w:jc w:val="center"/>
        <w:rPr>
          <w:rFonts w:ascii="Arial" w:hAnsi="Arial" w:cs="Arial"/>
          <w:sz w:val="12"/>
          <w:szCs w:val="16"/>
        </w:rPr>
      </w:pPr>
      <w:r w:rsidRPr="00BD31B4">
        <w:rPr>
          <w:rFonts w:ascii="Arial" w:hAnsi="Arial" w:cs="Arial"/>
          <w:sz w:val="12"/>
          <w:szCs w:val="16"/>
        </w:rPr>
        <w:t>(в редакции от 22.02.2017 №122)</w:t>
      </w:r>
    </w:p>
    <w:p w:rsidR="00441802" w:rsidRPr="00BD31B4" w:rsidRDefault="00441802" w:rsidP="00441802">
      <w:pPr>
        <w:jc w:val="center"/>
        <w:rPr>
          <w:rFonts w:ascii="Arial" w:hAnsi="Arial" w:cs="Arial"/>
          <w:b/>
          <w:sz w:val="16"/>
          <w:szCs w:val="16"/>
        </w:rPr>
      </w:pPr>
      <w:r w:rsidRPr="00BD31B4">
        <w:rPr>
          <w:rFonts w:ascii="Arial" w:hAnsi="Arial" w:cs="Arial"/>
          <w:b/>
          <w:sz w:val="16"/>
          <w:szCs w:val="16"/>
        </w:rPr>
        <w:t>ПОРЯДОК</w:t>
      </w:r>
    </w:p>
    <w:p w:rsidR="00441802" w:rsidRPr="00BD31B4" w:rsidRDefault="00441802" w:rsidP="00441802">
      <w:pPr>
        <w:jc w:val="center"/>
        <w:rPr>
          <w:rFonts w:ascii="Arial" w:hAnsi="Arial" w:cs="Arial"/>
          <w:b/>
          <w:sz w:val="16"/>
          <w:szCs w:val="16"/>
        </w:rPr>
      </w:pPr>
      <w:r w:rsidRPr="00BD31B4">
        <w:rPr>
          <w:rFonts w:ascii="Arial" w:hAnsi="Arial" w:cs="Arial"/>
          <w:b/>
          <w:sz w:val="16"/>
          <w:szCs w:val="16"/>
        </w:rPr>
        <w:t>учета предложений по проекту изменений в Устав Валдайского муниц</w:t>
      </w:r>
      <w:r w:rsidRPr="00BD31B4">
        <w:rPr>
          <w:rFonts w:ascii="Arial" w:hAnsi="Arial" w:cs="Arial"/>
          <w:b/>
          <w:sz w:val="16"/>
          <w:szCs w:val="16"/>
        </w:rPr>
        <w:t>и</w:t>
      </w:r>
      <w:r w:rsidRPr="00BD31B4">
        <w:rPr>
          <w:rFonts w:ascii="Arial" w:hAnsi="Arial" w:cs="Arial"/>
          <w:b/>
          <w:sz w:val="16"/>
          <w:szCs w:val="16"/>
        </w:rPr>
        <w:t>пального района и участие граждан в его обсуждении</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Настоящий Порядок разработан в соответствии со статьей 44 Федерального закона от 6 октября 2003 года №131-ФЗ «Об общих принципах о</w:t>
      </w:r>
      <w:r w:rsidRPr="00BD31B4">
        <w:rPr>
          <w:rFonts w:ascii="Arial" w:hAnsi="Arial" w:cs="Arial"/>
          <w:sz w:val="16"/>
          <w:szCs w:val="16"/>
        </w:rPr>
        <w:t>р</w:t>
      </w:r>
      <w:r w:rsidRPr="00BD31B4">
        <w:rPr>
          <w:rFonts w:ascii="Arial" w:hAnsi="Arial" w:cs="Arial"/>
          <w:sz w:val="16"/>
          <w:szCs w:val="16"/>
        </w:rPr>
        <w:t>ганизации местного самоуправления в Российской Федерации» с целью учета предложений по проекту изменений в Устав Валдайского муниципального района и участия граждан в его обсуждении.</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принятии изменений в Устав.</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w:t>
      </w:r>
      <w:r w:rsidRPr="00BD31B4">
        <w:rPr>
          <w:rFonts w:ascii="Arial" w:hAnsi="Arial" w:cs="Arial"/>
          <w:sz w:val="16"/>
          <w:szCs w:val="16"/>
        </w:rPr>
        <w:t>й</w:t>
      </w:r>
      <w:r w:rsidRPr="00BD31B4">
        <w:rPr>
          <w:rFonts w:ascii="Arial" w:hAnsi="Arial" w:cs="Arial"/>
          <w:sz w:val="16"/>
          <w:szCs w:val="16"/>
        </w:rPr>
        <w:t>ского муниципального района.</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3. Администрация Валдайского муниципального района ведет учет и обобщение поступивших предложений по проекту изменений в Устав.</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w:t>
      </w:r>
      <w:r w:rsidRPr="00BD31B4">
        <w:rPr>
          <w:rFonts w:ascii="Arial" w:hAnsi="Arial" w:cs="Arial"/>
          <w:sz w:val="16"/>
          <w:szCs w:val="16"/>
        </w:rPr>
        <w:t>и</w:t>
      </w:r>
      <w:r w:rsidRPr="00BD31B4">
        <w:rPr>
          <w:rFonts w:ascii="Arial" w:hAnsi="Arial" w:cs="Arial"/>
          <w:sz w:val="16"/>
          <w:szCs w:val="16"/>
        </w:rPr>
        <w:t>ципального района по местному самоуправлению и нормотворчеству и по решению комиссии могут выноситься на рассмотрение Думы Валдайского муниципального района для внесения соответствующих изменений в Устав.</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проведения публичных слушаний.</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6.</w:t>
      </w:r>
      <w:r w:rsidRPr="00BD31B4">
        <w:rPr>
          <w:rFonts w:ascii="Arial" w:hAnsi="Arial" w:cs="Arial"/>
          <w:bCs/>
          <w:sz w:val="16"/>
          <w:szCs w:val="16"/>
        </w:rPr>
        <w:t xml:space="preserve"> О дате, месте и времени проведения публичных слушаний по проекту изменений в </w:t>
      </w:r>
      <w:hyperlink r:id="rId28" w:history="1">
        <w:r w:rsidRPr="00BD31B4">
          <w:rPr>
            <w:rStyle w:val="af3"/>
            <w:rFonts w:ascii="Arial" w:hAnsi="Arial" w:cs="Arial"/>
            <w:bCs/>
            <w:color w:val="auto"/>
            <w:sz w:val="16"/>
            <w:szCs w:val="16"/>
            <w:u w:val="none"/>
          </w:rPr>
          <w:t>Устав</w:t>
        </w:r>
      </w:hyperlink>
      <w:r w:rsidRPr="00BD31B4">
        <w:rPr>
          <w:rFonts w:ascii="Arial" w:hAnsi="Arial" w:cs="Arial"/>
          <w:bCs/>
          <w:sz w:val="16"/>
          <w:szCs w:val="16"/>
        </w:rPr>
        <w:t xml:space="preserve"> Валдайского муниципального района Дума Валда</w:t>
      </w:r>
      <w:r w:rsidRPr="00BD31B4">
        <w:rPr>
          <w:rFonts w:ascii="Arial" w:hAnsi="Arial" w:cs="Arial"/>
          <w:bCs/>
          <w:sz w:val="16"/>
          <w:szCs w:val="16"/>
        </w:rPr>
        <w:t>й</w:t>
      </w:r>
      <w:r w:rsidRPr="00BD31B4">
        <w:rPr>
          <w:rFonts w:ascii="Arial" w:hAnsi="Arial" w:cs="Arial"/>
          <w:bCs/>
          <w:sz w:val="16"/>
          <w:szCs w:val="16"/>
        </w:rPr>
        <w:t xml:space="preserve">ского муниципального района принимает решение, которое публикуется в бюллетене «Валдайский Вестник» и размещается на официальном сайте </w:t>
      </w:r>
      <w:r w:rsidRPr="00BD31B4">
        <w:rPr>
          <w:rFonts w:ascii="Arial" w:hAnsi="Arial" w:cs="Arial"/>
          <w:sz w:val="16"/>
          <w:szCs w:val="16"/>
        </w:rPr>
        <w:t>А</w:t>
      </w:r>
      <w:r w:rsidRPr="00BD31B4">
        <w:rPr>
          <w:rFonts w:ascii="Arial" w:hAnsi="Arial" w:cs="Arial"/>
          <w:sz w:val="16"/>
          <w:szCs w:val="16"/>
        </w:rPr>
        <w:t>д</w:t>
      </w:r>
      <w:r w:rsidRPr="00BD31B4">
        <w:rPr>
          <w:rFonts w:ascii="Arial" w:hAnsi="Arial" w:cs="Arial"/>
          <w:sz w:val="16"/>
          <w:szCs w:val="16"/>
        </w:rPr>
        <w:t>министрации Валдайского муниципального района в информационно-телекоммуникационной сети «Интернет»</w:t>
      </w:r>
      <w:r w:rsidRPr="00BD31B4">
        <w:rPr>
          <w:rFonts w:ascii="Arial" w:hAnsi="Arial" w:cs="Arial"/>
          <w:bCs/>
          <w:sz w:val="16"/>
          <w:szCs w:val="16"/>
        </w:rPr>
        <w:t xml:space="preserve"> не позднее чем за 7 дней до дня проведения публичных слушаний</w:t>
      </w:r>
      <w:r w:rsidRPr="00BD31B4">
        <w:rPr>
          <w:rFonts w:ascii="Arial" w:hAnsi="Arial" w:cs="Arial"/>
          <w:sz w:val="16"/>
          <w:szCs w:val="16"/>
        </w:rPr>
        <w:t>.</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публичных слушаний ведется протокол проведения публичного слушания, в к</w:t>
      </w:r>
      <w:r w:rsidRPr="00BD31B4">
        <w:rPr>
          <w:rFonts w:ascii="Arial" w:hAnsi="Arial" w:cs="Arial"/>
          <w:sz w:val="16"/>
          <w:szCs w:val="16"/>
        </w:rPr>
        <w:t>о</w:t>
      </w:r>
      <w:r w:rsidRPr="00BD31B4">
        <w:rPr>
          <w:rFonts w:ascii="Arial" w:hAnsi="Arial" w:cs="Arial"/>
          <w:sz w:val="16"/>
          <w:szCs w:val="16"/>
        </w:rPr>
        <w:t>тором фиксируется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441802" w:rsidRPr="00BD31B4" w:rsidRDefault="00441802" w:rsidP="00441802">
      <w:pPr>
        <w:ind w:firstLine="284"/>
        <w:jc w:val="both"/>
        <w:rPr>
          <w:rFonts w:ascii="Arial" w:hAnsi="Arial" w:cs="Arial"/>
          <w:sz w:val="16"/>
          <w:szCs w:val="16"/>
        </w:rPr>
      </w:pPr>
      <w:r w:rsidRPr="00BD31B4">
        <w:rPr>
          <w:rFonts w:ascii="Arial" w:hAnsi="Arial" w:cs="Arial"/>
          <w:sz w:val="16"/>
          <w:szCs w:val="16"/>
        </w:rPr>
        <w:t>Результаты публичных слушаний публикуются в бюллетене «Валда</w:t>
      </w:r>
      <w:r w:rsidRPr="00BD31B4">
        <w:rPr>
          <w:rFonts w:ascii="Arial" w:hAnsi="Arial" w:cs="Arial"/>
          <w:sz w:val="16"/>
          <w:szCs w:val="16"/>
        </w:rPr>
        <w:t>й</w:t>
      </w:r>
      <w:r w:rsidRPr="00BD31B4">
        <w:rPr>
          <w:rFonts w:ascii="Arial" w:hAnsi="Arial" w:cs="Arial"/>
          <w:sz w:val="16"/>
          <w:szCs w:val="16"/>
        </w:rPr>
        <w:t>ский Вестник».</w:t>
      </w:r>
    </w:p>
    <w:p w:rsidR="00441802" w:rsidRPr="00DD7770" w:rsidRDefault="00441802" w:rsidP="00DD7770">
      <w:pPr>
        <w:tabs>
          <w:tab w:val="left" w:pos="5954"/>
        </w:tabs>
        <w:jc w:val="right"/>
        <w:rPr>
          <w:rFonts w:ascii="Arial" w:hAnsi="Arial" w:cs="Arial"/>
          <w:b/>
          <w:sz w:val="16"/>
          <w:szCs w:val="16"/>
        </w:rPr>
      </w:pPr>
    </w:p>
    <w:p w:rsidR="00DD7770" w:rsidRPr="00DD7770" w:rsidRDefault="00DD7770" w:rsidP="00DD7770">
      <w:pPr>
        <w:jc w:val="center"/>
        <w:rPr>
          <w:rFonts w:ascii="Arial" w:hAnsi="Arial" w:cs="Arial"/>
          <w:b/>
          <w:sz w:val="16"/>
          <w:szCs w:val="16"/>
        </w:rPr>
      </w:pPr>
      <w:r w:rsidRPr="00DD7770">
        <w:rPr>
          <w:rFonts w:ascii="Arial" w:hAnsi="Arial" w:cs="Arial"/>
          <w:b/>
          <w:sz w:val="16"/>
          <w:szCs w:val="16"/>
        </w:rPr>
        <w:t>ДУМА ВАЛДАЙСКОГО МУНИЦИПАЛЬНОГО РАЙОНА</w:t>
      </w:r>
    </w:p>
    <w:p w:rsidR="00DD7770" w:rsidRPr="00DD7770" w:rsidRDefault="00DD7770" w:rsidP="00DD7770">
      <w:pPr>
        <w:pStyle w:val="20"/>
        <w:rPr>
          <w:rFonts w:ascii="Arial" w:hAnsi="Arial" w:cs="Arial"/>
          <w:b/>
          <w:color w:val="000000"/>
          <w:sz w:val="16"/>
          <w:szCs w:val="16"/>
        </w:rPr>
      </w:pPr>
      <w:r w:rsidRPr="00DD7770">
        <w:rPr>
          <w:rFonts w:ascii="Arial" w:hAnsi="Arial" w:cs="Arial"/>
          <w:b/>
          <w:color w:val="000000"/>
          <w:sz w:val="16"/>
          <w:szCs w:val="16"/>
        </w:rPr>
        <w:t>Р Е Ш Е Н И Е</w:t>
      </w:r>
    </w:p>
    <w:p w:rsidR="00A131E5" w:rsidRDefault="00DD7770" w:rsidP="00DD7770">
      <w:pPr>
        <w:shd w:val="clear" w:color="auto" w:fill="FFFFFF"/>
        <w:jc w:val="center"/>
        <w:rPr>
          <w:rFonts w:ascii="Arial" w:hAnsi="Arial" w:cs="Arial"/>
          <w:b/>
          <w:sz w:val="16"/>
          <w:szCs w:val="16"/>
        </w:rPr>
      </w:pPr>
      <w:r w:rsidRPr="00DD7770">
        <w:rPr>
          <w:rFonts w:ascii="Arial" w:hAnsi="Arial" w:cs="Arial"/>
          <w:b/>
          <w:spacing w:val="-4"/>
          <w:sz w:val="16"/>
          <w:szCs w:val="16"/>
        </w:rPr>
        <w:t>Об утверждении Порядка предостав</w:t>
      </w:r>
      <w:r w:rsidRPr="00DD7770">
        <w:rPr>
          <w:rFonts w:ascii="Arial" w:hAnsi="Arial" w:cs="Arial"/>
          <w:b/>
          <w:spacing w:val="-2"/>
          <w:sz w:val="16"/>
          <w:szCs w:val="16"/>
        </w:rPr>
        <w:t>ления и методики распределения иных межбюджетных транс</w:t>
      </w:r>
      <w:r w:rsidRPr="00DD7770">
        <w:rPr>
          <w:rFonts w:ascii="Arial" w:hAnsi="Arial" w:cs="Arial"/>
          <w:b/>
          <w:sz w:val="16"/>
          <w:szCs w:val="16"/>
        </w:rPr>
        <w:t xml:space="preserve">фертов бюджетам </w:t>
      </w:r>
    </w:p>
    <w:p w:rsidR="00A131E5" w:rsidRDefault="00DD7770" w:rsidP="00DD7770">
      <w:pPr>
        <w:shd w:val="clear" w:color="auto" w:fill="FFFFFF"/>
        <w:jc w:val="center"/>
        <w:rPr>
          <w:rFonts w:ascii="Arial" w:hAnsi="Arial" w:cs="Arial"/>
          <w:b/>
          <w:sz w:val="16"/>
          <w:szCs w:val="16"/>
        </w:rPr>
      </w:pPr>
      <w:r w:rsidRPr="00DD7770">
        <w:rPr>
          <w:rFonts w:ascii="Arial" w:hAnsi="Arial" w:cs="Arial"/>
          <w:b/>
          <w:sz w:val="16"/>
          <w:szCs w:val="16"/>
        </w:rPr>
        <w:t>сельских поселе</w:t>
      </w:r>
      <w:r w:rsidRPr="00DD7770">
        <w:rPr>
          <w:rFonts w:ascii="Arial" w:hAnsi="Arial" w:cs="Arial"/>
          <w:b/>
          <w:spacing w:val="-2"/>
          <w:sz w:val="16"/>
          <w:szCs w:val="16"/>
        </w:rPr>
        <w:t>ний из бюджета Валдайского муниципального района для софинансиро</w:t>
      </w:r>
      <w:r w:rsidRPr="00DD7770">
        <w:rPr>
          <w:rFonts w:ascii="Arial" w:hAnsi="Arial" w:cs="Arial"/>
          <w:b/>
          <w:sz w:val="16"/>
          <w:szCs w:val="16"/>
        </w:rPr>
        <w:t>ва</w:t>
      </w:r>
      <w:r w:rsidR="004932CC">
        <w:rPr>
          <w:rFonts w:ascii="Arial" w:hAnsi="Arial" w:cs="Arial"/>
          <w:b/>
          <w:sz w:val="16"/>
          <w:szCs w:val="16"/>
        </w:rPr>
        <w:t>ния расходов сельских поселений</w:t>
      </w:r>
    </w:p>
    <w:p w:rsidR="00DD7770" w:rsidRPr="00DD7770" w:rsidRDefault="00DD7770" w:rsidP="00DD7770">
      <w:pPr>
        <w:shd w:val="clear" w:color="auto" w:fill="FFFFFF"/>
        <w:jc w:val="center"/>
        <w:rPr>
          <w:rFonts w:ascii="Arial" w:hAnsi="Arial" w:cs="Arial"/>
          <w:b/>
          <w:bCs/>
          <w:color w:val="000000"/>
          <w:sz w:val="16"/>
          <w:szCs w:val="16"/>
        </w:rPr>
      </w:pPr>
      <w:r w:rsidRPr="00DD7770">
        <w:rPr>
          <w:rFonts w:ascii="Arial" w:hAnsi="Arial" w:cs="Arial"/>
          <w:b/>
          <w:sz w:val="16"/>
          <w:szCs w:val="16"/>
        </w:rPr>
        <w:t>на реализацию программ по поддержке территориальных общественных самоуправлений</w:t>
      </w:r>
    </w:p>
    <w:p w:rsidR="00DD7770" w:rsidRPr="00DD7770" w:rsidRDefault="00DD7770" w:rsidP="00A131E5">
      <w:pPr>
        <w:ind w:firstLine="284"/>
        <w:jc w:val="both"/>
        <w:rPr>
          <w:rFonts w:ascii="Arial" w:hAnsi="Arial" w:cs="Arial"/>
          <w:b/>
          <w:sz w:val="16"/>
          <w:szCs w:val="16"/>
        </w:rPr>
      </w:pPr>
      <w:r w:rsidRPr="00DD7770">
        <w:rPr>
          <w:rFonts w:ascii="Arial" w:hAnsi="Arial" w:cs="Arial"/>
          <w:b/>
          <w:sz w:val="16"/>
          <w:szCs w:val="16"/>
        </w:rPr>
        <w:t>Принято Думой Валдайского муниципального района 27 февраля 2025</w:t>
      </w:r>
      <w:r w:rsidRPr="00DD7770">
        <w:rPr>
          <w:rFonts w:ascii="Arial" w:hAnsi="Arial" w:cs="Arial"/>
          <w:sz w:val="16"/>
          <w:szCs w:val="16"/>
        </w:rPr>
        <w:t> </w:t>
      </w:r>
      <w:r w:rsidRPr="00DD7770">
        <w:rPr>
          <w:rFonts w:ascii="Arial" w:hAnsi="Arial" w:cs="Arial"/>
          <w:b/>
          <w:sz w:val="16"/>
          <w:szCs w:val="16"/>
        </w:rPr>
        <w:t>года.</w:t>
      </w:r>
    </w:p>
    <w:p w:rsidR="00DD7770" w:rsidRPr="00DD7770" w:rsidRDefault="00DD7770" w:rsidP="00A131E5">
      <w:pPr>
        <w:shd w:val="clear" w:color="auto" w:fill="FFFFFF"/>
        <w:ind w:firstLine="284"/>
        <w:jc w:val="both"/>
        <w:outlineLvl w:val="5"/>
        <w:rPr>
          <w:rFonts w:ascii="Arial" w:hAnsi="Arial" w:cs="Arial"/>
          <w:b/>
          <w:color w:val="000000"/>
          <w:kern w:val="36"/>
          <w:sz w:val="16"/>
          <w:szCs w:val="16"/>
        </w:rPr>
      </w:pPr>
      <w:r w:rsidRPr="00DD7770">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DD7770">
        <w:rPr>
          <w:rFonts w:ascii="Arial" w:hAnsi="Arial" w:cs="Arial"/>
          <w:b/>
          <w:color w:val="000000"/>
          <w:kern w:val="36"/>
          <w:sz w:val="16"/>
          <w:szCs w:val="16"/>
        </w:rPr>
        <w:t>РЕШИЛА:</w:t>
      </w:r>
    </w:p>
    <w:p w:rsidR="00DD7770" w:rsidRPr="00DD7770" w:rsidRDefault="00DD7770" w:rsidP="00A131E5">
      <w:pPr>
        <w:ind w:firstLine="284"/>
        <w:jc w:val="both"/>
        <w:rPr>
          <w:rFonts w:ascii="Arial" w:hAnsi="Arial" w:cs="Arial"/>
          <w:bCs/>
          <w:sz w:val="16"/>
          <w:szCs w:val="16"/>
        </w:rPr>
      </w:pPr>
      <w:r w:rsidRPr="00DD7770">
        <w:rPr>
          <w:rFonts w:ascii="Arial" w:hAnsi="Arial" w:cs="Arial"/>
          <w:sz w:val="16"/>
          <w:szCs w:val="16"/>
        </w:rPr>
        <w:t>1. Утвердить прилагаемый Порядок предоставления и методику распределения иных межбюджетных трансфертов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DD7770" w:rsidRPr="00DD7770" w:rsidTr="004D3A3B">
        <w:trPr>
          <w:trHeight w:val="20"/>
        </w:trPr>
        <w:tc>
          <w:tcPr>
            <w:tcW w:w="2563" w:type="pct"/>
          </w:tcPr>
          <w:p w:rsidR="00DD7770" w:rsidRDefault="00DD7770" w:rsidP="004D3A3B">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DD7770" w:rsidRPr="00DD7770" w:rsidRDefault="005310ED" w:rsidP="004D3A3B">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DD7770" w:rsidRPr="00DD7770">
              <w:rPr>
                <w:rFonts w:ascii="Arial" w:hAnsi="Arial" w:cs="Arial"/>
                <w:b/>
                <w:color w:val="000000"/>
                <w:sz w:val="16"/>
                <w:szCs w:val="16"/>
              </w:rPr>
              <w:t>Ю.В.Стадэ</w:t>
            </w:r>
          </w:p>
          <w:p w:rsidR="00DD7770" w:rsidRPr="00DD7770" w:rsidRDefault="00DD7770" w:rsidP="004D3A3B">
            <w:pPr>
              <w:jc w:val="both"/>
              <w:rPr>
                <w:rFonts w:ascii="Arial" w:hAnsi="Arial" w:cs="Arial"/>
                <w:color w:val="000000"/>
                <w:sz w:val="16"/>
                <w:szCs w:val="16"/>
              </w:rPr>
            </w:pPr>
            <w:r w:rsidRPr="00DD7770">
              <w:rPr>
                <w:rFonts w:ascii="Arial" w:hAnsi="Arial" w:cs="Arial"/>
                <w:color w:val="000000"/>
                <w:sz w:val="16"/>
                <w:szCs w:val="16"/>
              </w:rPr>
              <w:t xml:space="preserve">«27» февраля 2025 года № </w:t>
            </w:r>
            <w:r>
              <w:rPr>
                <w:rFonts w:ascii="Arial" w:hAnsi="Arial" w:cs="Arial"/>
                <w:color w:val="000000"/>
                <w:sz w:val="16"/>
                <w:szCs w:val="16"/>
              </w:rPr>
              <w:t>386</w:t>
            </w:r>
          </w:p>
        </w:tc>
        <w:tc>
          <w:tcPr>
            <w:tcW w:w="2437" w:type="pct"/>
          </w:tcPr>
          <w:p w:rsidR="00DD7770" w:rsidRPr="00DD7770" w:rsidRDefault="00DD7770" w:rsidP="004D3A3B">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DD7770" w:rsidRPr="00DD7770" w:rsidRDefault="00DD7770" w:rsidP="004D3A3B">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DD7770" w:rsidRPr="00DD7770" w:rsidRDefault="00DD7770" w:rsidP="004D3A3B">
            <w:pPr>
              <w:jc w:val="both"/>
              <w:rPr>
                <w:rFonts w:ascii="Arial" w:hAnsi="Arial" w:cs="Arial"/>
                <w:color w:val="000000"/>
                <w:sz w:val="16"/>
                <w:szCs w:val="16"/>
              </w:rPr>
            </w:pPr>
          </w:p>
        </w:tc>
      </w:tr>
    </w:tbl>
    <w:p w:rsidR="00DD7770" w:rsidRPr="00DD7770" w:rsidRDefault="00DD7770" w:rsidP="00DD7770">
      <w:pPr>
        <w:ind w:left="8675"/>
        <w:jc w:val="center"/>
        <w:rPr>
          <w:rFonts w:ascii="Arial" w:hAnsi="Arial" w:cs="Arial"/>
          <w:sz w:val="12"/>
          <w:szCs w:val="16"/>
        </w:rPr>
      </w:pPr>
      <w:r w:rsidRPr="00DD7770">
        <w:rPr>
          <w:rFonts w:ascii="Arial" w:hAnsi="Arial" w:cs="Arial"/>
          <w:sz w:val="12"/>
          <w:szCs w:val="16"/>
        </w:rPr>
        <w:t>УТВЕРЖДЕН</w:t>
      </w:r>
    </w:p>
    <w:p w:rsidR="00DD7770" w:rsidRPr="00DD7770" w:rsidRDefault="00DD7770" w:rsidP="00DD7770">
      <w:pPr>
        <w:shd w:val="clear" w:color="auto" w:fill="FFFFFF"/>
        <w:ind w:left="8675"/>
        <w:jc w:val="center"/>
        <w:rPr>
          <w:rFonts w:ascii="Arial" w:hAnsi="Arial" w:cs="Arial"/>
          <w:spacing w:val="-2"/>
          <w:sz w:val="12"/>
          <w:szCs w:val="16"/>
        </w:rPr>
      </w:pPr>
      <w:r w:rsidRPr="00DD7770">
        <w:rPr>
          <w:rFonts w:ascii="Arial" w:hAnsi="Arial" w:cs="Arial"/>
          <w:sz w:val="12"/>
          <w:szCs w:val="16"/>
        </w:rPr>
        <w:t xml:space="preserve">решением Думы </w:t>
      </w:r>
      <w:r w:rsidRPr="00DD7770">
        <w:rPr>
          <w:rFonts w:ascii="Arial" w:hAnsi="Arial" w:cs="Arial"/>
          <w:spacing w:val="-2"/>
          <w:sz w:val="12"/>
          <w:szCs w:val="16"/>
        </w:rPr>
        <w:t xml:space="preserve">Валдайского </w:t>
      </w:r>
    </w:p>
    <w:p w:rsidR="00DD7770" w:rsidRPr="00DD7770" w:rsidRDefault="00DD7770" w:rsidP="00DD7770">
      <w:pPr>
        <w:shd w:val="clear" w:color="auto" w:fill="FFFFFF"/>
        <w:ind w:left="8675"/>
        <w:jc w:val="center"/>
        <w:rPr>
          <w:rFonts w:ascii="Arial" w:hAnsi="Arial" w:cs="Arial"/>
          <w:sz w:val="12"/>
          <w:szCs w:val="16"/>
        </w:rPr>
      </w:pPr>
      <w:r w:rsidRPr="00DD7770">
        <w:rPr>
          <w:rFonts w:ascii="Arial" w:hAnsi="Arial" w:cs="Arial"/>
          <w:spacing w:val="-2"/>
          <w:sz w:val="12"/>
          <w:szCs w:val="16"/>
        </w:rPr>
        <w:t>муниципального района</w:t>
      </w:r>
      <w:r w:rsidR="00A131E5">
        <w:rPr>
          <w:rFonts w:ascii="Arial" w:hAnsi="Arial" w:cs="Arial"/>
          <w:spacing w:val="-2"/>
          <w:sz w:val="12"/>
          <w:szCs w:val="16"/>
        </w:rPr>
        <w:t xml:space="preserve"> </w:t>
      </w:r>
      <w:r w:rsidRPr="00DD7770">
        <w:rPr>
          <w:rFonts w:ascii="Arial" w:hAnsi="Arial" w:cs="Arial"/>
          <w:sz w:val="12"/>
          <w:szCs w:val="16"/>
        </w:rPr>
        <w:t>от 27.022025 № 386</w:t>
      </w:r>
    </w:p>
    <w:p w:rsidR="004932CC" w:rsidRDefault="00DD7770" w:rsidP="00DD7770">
      <w:pPr>
        <w:shd w:val="clear" w:color="auto" w:fill="FFFFFF"/>
        <w:jc w:val="center"/>
        <w:rPr>
          <w:rFonts w:ascii="Arial" w:hAnsi="Arial" w:cs="Arial"/>
          <w:b/>
          <w:spacing w:val="-1"/>
          <w:sz w:val="16"/>
          <w:szCs w:val="16"/>
        </w:rPr>
      </w:pPr>
      <w:r w:rsidRPr="00DD7770">
        <w:rPr>
          <w:rFonts w:ascii="Arial" w:hAnsi="Arial" w:cs="Arial"/>
          <w:b/>
          <w:sz w:val="16"/>
          <w:szCs w:val="16"/>
        </w:rPr>
        <w:t xml:space="preserve">Порядок </w:t>
      </w:r>
      <w:r w:rsidRPr="00DD7770">
        <w:rPr>
          <w:rFonts w:ascii="Arial" w:hAnsi="Arial" w:cs="Arial"/>
          <w:b/>
          <w:spacing w:val="-2"/>
          <w:sz w:val="16"/>
          <w:szCs w:val="16"/>
        </w:rPr>
        <w:t>предоставления и методика распределения</w:t>
      </w:r>
      <w:r w:rsidR="00A131E5">
        <w:rPr>
          <w:rFonts w:ascii="Arial" w:hAnsi="Arial" w:cs="Arial"/>
          <w:b/>
          <w:spacing w:val="-2"/>
          <w:sz w:val="16"/>
          <w:szCs w:val="16"/>
        </w:rPr>
        <w:t xml:space="preserve"> </w:t>
      </w:r>
      <w:r w:rsidRPr="00DD7770">
        <w:rPr>
          <w:rFonts w:ascii="Arial" w:hAnsi="Arial" w:cs="Arial"/>
          <w:b/>
          <w:spacing w:val="-2"/>
          <w:sz w:val="16"/>
          <w:szCs w:val="16"/>
        </w:rPr>
        <w:t>иных межбюджетных трансфертов бюджетам сельских</w:t>
      </w:r>
      <w:r w:rsidR="00A131E5">
        <w:rPr>
          <w:rFonts w:ascii="Arial" w:hAnsi="Arial" w:cs="Arial"/>
          <w:b/>
          <w:spacing w:val="-2"/>
          <w:sz w:val="16"/>
          <w:szCs w:val="16"/>
        </w:rPr>
        <w:t xml:space="preserve"> </w:t>
      </w:r>
      <w:r w:rsidRPr="00DD7770">
        <w:rPr>
          <w:rFonts w:ascii="Arial" w:hAnsi="Arial" w:cs="Arial"/>
          <w:b/>
          <w:spacing w:val="-1"/>
          <w:sz w:val="16"/>
          <w:szCs w:val="16"/>
        </w:rPr>
        <w:t>поселений</w:t>
      </w:r>
    </w:p>
    <w:p w:rsidR="00A131E5" w:rsidRDefault="00DD7770" w:rsidP="00DD7770">
      <w:pPr>
        <w:shd w:val="clear" w:color="auto" w:fill="FFFFFF"/>
        <w:jc w:val="center"/>
        <w:rPr>
          <w:rFonts w:ascii="Arial" w:hAnsi="Arial" w:cs="Arial"/>
          <w:b/>
          <w:spacing w:val="-1"/>
          <w:sz w:val="16"/>
          <w:szCs w:val="16"/>
        </w:rPr>
      </w:pPr>
      <w:r w:rsidRPr="00DD7770">
        <w:rPr>
          <w:rFonts w:ascii="Arial" w:hAnsi="Arial" w:cs="Arial"/>
          <w:b/>
          <w:spacing w:val="-1"/>
          <w:sz w:val="16"/>
          <w:szCs w:val="16"/>
        </w:rPr>
        <w:t>из бюджета Валдайского муниципального района</w:t>
      </w:r>
      <w:r w:rsidR="00A131E5">
        <w:rPr>
          <w:rFonts w:ascii="Arial" w:hAnsi="Arial" w:cs="Arial"/>
          <w:b/>
          <w:spacing w:val="-1"/>
          <w:sz w:val="16"/>
          <w:szCs w:val="16"/>
        </w:rPr>
        <w:t xml:space="preserve"> </w:t>
      </w:r>
      <w:r w:rsidRPr="00DD7770">
        <w:rPr>
          <w:rFonts w:ascii="Arial" w:hAnsi="Arial" w:cs="Arial"/>
          <w:b/>
          <w:spacing w:val="-1"/>
          <w:sz w:val="16"/>
          <w:szCs w:val="16"/>
        </w:rPr>
        <w:t>для софинансирования расходов сельских поселений</w:t>
      </w:r>
      <w:r w:rsidR="00A131E5">
        <w:rPr>
          <w:rFonts w:ascii="Arial" w:hAnsi="Arial" w:cs="Arial"/>
          <w:b/>
          <w:spacing w:val="-1"/>
          <w:sz w:val="16"/>
          <w:szCs w:val="16"/>
        </w:rPr>
        <w:t xml:space="preserve"> </w:t>
      </w:r>
    </w:p>
    <w:p w:rsidR="00DD7770" w:rsidRPr="00DD7770" w:rsidRDefault="00DD7770" w:rsidP="00DD7770">
      <w:pPr>
        <w:shd w:val="clear" w:color="auto" w:fill="FFFFFF"/>
        <w:jc w:val="center"/>
        <w:rPr>
          <w:rFonts w:ascii="Arial" w:hAnsi="Arial" w:cs="Arial"/>
          <w:b/>
          <w:sz w:val="16"/>
          <w:szCs w:val="16"/>
        </w:rPr>
      </w:pPr>
      <w:r w:rsidRPr="00DD7770">
        <w:rPr>
          <w:rFonts w:ascii="Arial" w:hAnsi="Arial" w:cs="Arial"/>
          <w:b/>
          <w:spacing w:val="-1"/>
          <w:sz w:val="16"/>
          <w:szCs w:val="16"/>
        </w:rPr>
        <w:t xml:space="preserve">на реализацию программ </w:t>
      </w:r>
      <w:r w:rsidRPr="00DD7770">
        <w:rPr>
          <w:rFonts w:ascii="Arial" w:hAnsi="Arial" w:cs="Arial"/>
          <w:b/>
          <w:sz w:val="16"/>
          <w:szCs w:val="16"/>
        </w:rPr>
        <w:t>по поддержке</w:t>
      </w:r>
      <w:r w:rsidR="00A131E5">
        <w:rPr>
          <w:rFonts w:ascii="Arial" w:hAnsi="Arial" w:cs="Arial"/>
          <w:b/>
          <w:sz w:val="16"/>
          <w:szCs w:val="16"/>
        </w:rPr>
        <w:t xml:space="preserve"> </w:t>
      </w:r>
      <w:r w:rsidRPr="00DD7770">
        <w:rPr>
          <w:rFonts w:ascii="Arial" w:hAnsi="Arial" w:cs="Arial"/>
          <w:b/>
          <w:sz w:val="16"/>
          <w:szCs w:val="16"/>
        </w:rPr>
        <w:t>территориальных общественных самоуправлений</w:t>
      </w:r>
    </w:p>
    <w:p w:rsidR="00DD7770" w:rsidRPr="00DD7770" w:rsidRDefault="00DD7770" w:rsidP="00DD7770">
      <w:pPr>
        <w:shd w:val="clear" w:color="auto" w:fill="FFFFFF"/>
        <w:jc w:val="center"/>
        <w:rPr>
          <w:rFonts w:ascii="Arial" w:hAnsi="Arial" w:cs="Arial"/>
          <w:b/>
          <w:sz w:val="16"/>
          <w:szCs w:val="16"/>
        </w:rPr>
      </w:pPr>
      <w:r w:rsidRPr="00DD7770">
        <w:rPr>
          <w:rFonts w:ascii="Arial" w:hAnsi="Arial" w:cs="Arial"/>
          <w:b/>
          <w:sz w:val="16"/>
          <w:szCs w:val="16"/>
          <w:lang w:val="en-US"/>
        </w:rPr>
        <w:t>I</w:t>
      </w:r>
      <w:r w:rsidRPr="00DD7770">
        <w:rPr>
          <w:rFonts w:ascii="Arial" w:hAnsi="Arial" w:cs="Arial"/>
          <w:b/>
          <w:sz w:val="16"/>
          <w:szCs w:val="16"/>
        </w:rPr>
        <w:t>. Общие положения</w:t>
      </w:r>
    </w:p>
    <w:p w:rsidR="00DD7770" w:rsidRPr="00DD7770" w:rsidRDefault="00DD7770" w:rsidP="00A131E5">
      <w:pPr>
        <w:widowControl w:val="0"/>
        <w:numPr>
          <w:ilvl w:val="0"/>
          <w:numId w:val="22"/>
        </w:numPr>
        <w:shd w:val="clear" w:color="auto" w:fill="FFFFFF"/>
        <w:tabs>
          <w:tab w:val="left" w:pos="1003"/>
        </w:tabs>
        <w:autoSpaceDE w:val="0"/>
        <w:autoSpaceDN w:val="0"/>
        <w:adjustRightInd w:val="0"/>
        <w:ind w:firstLine="284"/>
        <w:jc w:val="both"/>
        <w:rPr>
          <w:rFonts w:ascii="Arial" w:hAnsi="Arial" w:cs="Arial"/>
          <w:spacing w:val="-1"/>
          <w:sz w:val="16"/>
          <w:szCs w:val="16"/>
        </w:rPr>
      </w:pPr>
      <w:r w:rsidRPr="00DD7770">
        <w:rPr>
          <w:rFonts w:ascii="Arial" w:hAnsi="Arial" w:cs="Arial"/>
          <w:sz w:val="16"/>
          <w:szCs w:val="16"/>
        </w:rPr>
        <w:t>Настоящий Порядок разработан в соответствии со статьей 142.4 Бюджетного кодекса Российской Федерации и определяет методику распределения иных межбюджетных трансфертов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p w:rsidR="00DD7770" w:rsidRPr="00DD7770" w:rsidRDefault="00DD7770" w:rsidP="00A131E5">
      <w:pPr>
        <w:widowControl w:val="0"/>
        <w:numPr>
          <w:ilvl w:val="0"/>
          <w:numId w:val="22"/>
        </w:numPr>
        <w:shd w:val="clear" w:color="auto" w:fill="FFFFFF"/>
        <w:tabs>
          <w:tab w:val="left" w:pos="1003"/>
        </w:tabs>
        <w:autoSpaceDE w:val="0"/>
        <w:autoSpaceDN w:val="0"/>
        <w:adjustRightInd w:val="0"/>
        <w:ind w:firstLine="284"/>
        <w:jc w:val="both"/>
        <w:rPr>
          <w:rFonts w:ascii="Arial" w:hAnsi="Arial" w:cs="Arial"/>
          <w:spacing w:val="-1"/>
          <w:sz w:val="16"/>
          <w:szCs w:val="16"/>
        </w:rPr>
      </w:pPr>
      <w:r w:rsidRPr="00DD7770">
        <w:rPr>
          <w:rFonts w:ascii="Arial" w:hAnsi="Arial" w:cs="Arial"/>
          <w:sz w:val="16"/>
          <w:szCs w:val="16"/>
        </w:rPr>
        <w:t>Межбюджетные трансферты на реализацию программ по поддержке территориальных общественных самоуправлений предоставляются бюджетам сельских поселений в целях покрытия дополнительных расходов сельских поселений, возникающих в связи с реализацией ими проектов, на</w:t>
      </w:r>
      <w:r w:rsidRPr="00DD7770">
        <w:rPr>
          <w:rFonts w:ascii="Arial" w:hAnsi="Arial" w:cs="Arial"/>
          <w:sz w:val="16"/>
          <w:szCs w:val="16"/>
        </w:rPr>
        <w:softHyphen/>
        <w:t>правленных на развитие общественной инфраструктуры сельских поселений в рамках участия в конкурсном отборе для предоставления субсидий бюджетам городских и сельских поселений Новгородской области на реализацию практик инициативного бюджетирования «Территориальное общественное самоуправление» в рамках реализации государственной программы Новгородской области «Развитие системы местного самоуправления, институтов гражданского сообщества и реализации государственной национальной политики на территории Новгородской области», утвержденной постановлением Правительства Новгородской от 25.12.2023 года № 600.</w:t>
      </w:r>
    </w:p>
    <w:p w:rsidR="00DD7770" w:rsidRPr="00DD7770" w:rsidRDefault="00DD7770" w:rsidP="00A131E5">
      <w:pPr>
        <w:widowControl w:val="0"/>
        <w:numPr>
          <w:ilvl w:val="0"/>
          <w:numId w:val="23"/>
        </w:numPr>
        <w:shd w:val="clear" w:color="auto" w:fill="FFFFFF"/>
        <w:tabs>
          <w:tab w:val="left" w:pos="854"/>
        </w:tabs>
        <w:autoSpaceDE w:val="0"/>
        <w:autoSpaceDN w:val="0"/>
        <w:adjustRightInd w:val="0"/>
        <w:ind w:firstLine="284"/>
        <w:jc w:val="both"/>
        <w:rPr>
          <w:rFonts w:ascii="Arial" w:hAnsi="Arial" w:cs="Arial"/>
          <w:spacing w:val="-4"/>
          <w:sz w:val="16"/>
          <w:szCs w:val="16"/>
        </w:rPr>
      </w:pPr>
      <w:r w:rsidRPr="00DD7770">
        <w:rPr>
          <w:rFonts w:ascii="Arial" w:hAnsi="Arial" w:cs="Arial"/>
          <w:spacing w:val="-1"/>
          <w:sz w:val="16"/>
          <w:szCs w:val="16"/>
        </w:rPr>
        <w:t xml:space="preserve">Главным распорядителем средств, предусмотренных на предоставление </w:t>
      </w:r>
      <w:r w:rsidRPr="00DD7770">
        <w:rPr>
          <w:rFonts w:ascii="Arial" w:hAnsi="Arial" w:cs="Arial"/>
          <w:sz w:val="16"/>
          <w:szCs w:val="16"/>
        </w:rPr>
        <w:t>межбюджетных трансфертов на реализацию программ по поддержке территориальных общественных самоуправлений, является комитет финансов Администрации Валдайского муниципального района (далее –</w:t>
      </w:r>
      <w:r w:rsidRPr="00DD7770">
        <w:rPr>
          <w:rFonts w:ascii="Arial" w:hAnsi="Arial" w:cs="Arial"/>
          <w:spacing w:val="-4"/>
          <w:sz w:val="16"/>
          <w:szCs w:val="16"/>
        </w:rPr>
        <w:t xml:space="preserve"> </w:t>
      </w:r>
      <w:r w:rsidRPr="00DD7770">
        <w:rPr>
          <w:rFonts w:ascii="Arial" w:hAnsi="Arial" w:cs="Arial"/>
          <w:sz w:val="16"/>
          <w:szCs w:val="16"/>
        </w:rPr>
        <w:t>комитет финансов).</w:t>
      </w:r>
    </w:p>
    <w:p w:rsidR="00DD7770" w:rsidRPr="00DD7770" w:rsidRDefault="00DD7770" w:rsidP="00A131E5">
      <w:pPr>
        <w:widowControl w:val="0"/>
        <w:numPr>
          <w:ilvl w:val="0"/>
          <w:numId w:val="23"/>
        </w:numPr>
        <w:shd w:val="clear" w:color="auto" w:fill="FFFFFF"/>
        <w:tabs>
          <w:tab w:val="left" w:pos="854"/>
        </w:tabs>
        <w:autoSpaceDE w:val="0"/>
        <w:autoSpaceDN w:val="0"/>
        <w:adjustRightInd w:val="0"/>
        <w:ind w:firstLine="284"/>
        <w:jc w:val="both"/>
        <w:rPr>
          <w:rFonts w:ascii="Arial" w:hAnsi="Arial" w:cs="Arial"/>
          <w:spacing w:val="-4"/>
          <w:sz w:val="16"/>
          <w:szCs w:val="16"/>
        </w:rPr>
      </w:pPr>
      <w:r w:rsidRPr="00DD7770">
        <w:rPr>
          <w:rFonts w:ascii="Arial" w:hAnsi="Arial" w:cs="Arial"/>
          <w:sz w:val="16"/>
          <w:szCs w:val="16"/>
        </w:rPr>
        <w:t>Получателями межбюджетных трансфертов являются сельские поселения Валдайского муниципального района, являющиеся получателями дотации на выравнивание бюджетной обеспеченности и планирующие принять участие в соответствующем конкурсном отборе на реализацию программ по поддержке территориальных общественных самоуправлений (далее – Получатели).</w:t>
      </w:r>
    </w:p>
    <w:p w:rsidR="00A131E5" w:rsidRDefault="00DD7770" w:rsidP="00DD7770">
      <w:pPr>
        <w:shd w:val="clear" w:color="auto" w:fill="FFFFFF"/>
        <w:jc w:val="center"/>
        <w:rPr>
          <w:rFonts w:ascii="Arial" w:hAnsi="Arial" w:cs="Arial"/>
          <w:b/>
          <w:bCs/>
          <w:spacing w:val="-1"/>
          <w:sz w:val="16"/>
          <w:szCs w:val="16"/>
        </w:rPr>
      </w:pPr>
      <w:r w:rsidRPr="00DD7770">
        <w:rPr>
          <w:rFonts w:ascii="Arial" w:hAnsi="Arial" w:cs="Arial"/>
          <w:b/>
          <w:bCs/>
          <w:spacing w:val="-1"/>
          <w:sz w:val="16"/>
          <w:szCs w:val="16"/>
        </w:rPr>
        <w:t xml:space="preserve">II. Порядок предоставления иных межбюджетных трансфертов на реализацию программ </w:t>
      </w:r>
    </w:p>
    <w:p w:rsidR="00DD7770" w:rsidRPr="00DD7770" w:rsidRDefault="00DD7770" w:rsidP="00DD7770">
      <w:pPr>
        <w:shd w:val="clear" w:color="auto" w:fill="FFFFFF"/>
        <w:jc w:val="center"/>
        <w:rPr>
          <w:rFonts w:ascii="Arial" w:hAnsi="Arial" w:cs="Arial"/>
          <w:b/>
          <w:bCs/>
          <w:spacing w:val="-1"/>
          <w:sz w:val="16"/>
          <w:szCs w:val="16"/>
        </w:rPr>
      </w:pPr>
      <w:r w:rsidRPr="00DD7770">
        <w:rPr>
          <w:rFonts w:ascii="Arial" w:hAnsi="Arial" w:cs="Arial"/>
          <w:b/>
          <w:bCs/>
          <w:spacing w:val="-1"/>
          <w:sz w:val="16"/>
          <w:szCs w:val="16"/>
        </w:rPr>
        <w:t>по поддержке территориальных общественных самоуправлений</w:t>
      </w:r>
    </w:p>
    <w:p w:rsidR="00DD7770" w:rsidRPr="00DD7770" w:rsidRDefault="00DD7770" w:rsidP="00A131E5">
      <w:pPr>
        <w:shd w:val="clear" w:color="auto" w:fill="FFFFFF"/>
        <w:ind w:firstLine="284"/>
        <w:jc w:val="both"/>
        <w:rPr>
          <w:rFonts w:ascii="Arial" w:hAnsi="Arial" w:cs="Arial"/>
          <w:sz w:val="16"/>
          <w:szCs w:val="16"/>
        </w:rPr>
      </w:pPr>
      <w:r w:rsidRPr="00DD7770">
        <w:rPr>
          <w:rFonts w:ascii="Arial" w:hAnsi="Arial" w:cs="Arial"/>
          <w:spacing w:val="-1"/>
          <w:sz w:val="16"/>
          <w:szCs w:val="16"/>
        </w:rPr>
        <w:t>5. </w:t>
      </w:r>
      <w:r w:rsidRPr="00DD7770">
        <w:rPr>
          <w:rFonts w:ascii="Arial" w:hAnsi="Arial" w:cs="Arial"/>
          <w:sz w:val="16"/>
          <w:szCs w:val="16"/>
        </w:rPr>
        <w:t xml:space="preserve">Иные межбюджетные трансферты на реализацию программ по поддержке территориальных общественных самоуправлений предоставляются на основании Соглашения о предоставлении иных межбюджетных трансфертов в бюджет сельского поселения, заключенного между Администрацией муниципального района и органом местного самоуправления  поселения  не позднее 15 рабочих дней с момента принятия решения о предоставлении иного межбюджетного трансферта. </w:t>
      </w:r>
    </w:p>
    <w:p w:rsidR="00DD7770" w:rsidRPr="00DD7770" w:rsidRDefault="00DD7770" w:rsidP="00A131E5">
      <w:pPr>
        <w:shd w:val="clear" w:color="auto" w:fill="FFFFFF"/>
        <w:ind w:firstLine="284"/>
        <w:jc w:val="both"/>
        <w:rPr>
          <w:rFonts w:ascii="Arial" w:hAnsi="Arial" w:cs="Arial"/>
          <w:sz w:val="16"/>
          <w:szCs w:val="16"/>
        </w:rPr>
      </w:pPr>
      <w:r w:rsidRPr="00DD7770">
        <w:rPr>
          <w:rFonts w:ascii="Arial" w:hAnsi="Arial" w:cs="Arial"/>
          <w:sz w:val="16"/>
          <w:szCs w:val="16"/>
        </w:rPr>
        <w:t>Соглашение должно содержать следующие положения:</w:t>
      </w:r>
    </w:p>
    <w:p w:rsidR="00DD7770" w:rsidRPr="00DD7770" w:rsidRDefault="00DD7770" w:rsidP="00A131E5">
      <w:pPr>
        <w:shd w:val="clear" w:color="auto" w:fill="FFFFFF"/>
        <w:ind w:firstLine="284"/>
        <w:jc w:val="both"/>
        <w:rPr>
          <w:rFonts w:ascii="Arial" w:hAnsi="Arial" w:cs="Arial"/>
          <w:sz w:val="16"/>
          <w:szCs w:val="16"/>
        </w:rPr>
      </w:pPr>
      <w:r w:rsidRPr="00DD7770">
        <w:rPr>
          <w:rFonts w:ascii="Arial" w:hAnsi="Arial" w:cs="Arial"/>
          <w:sz w:val="16"/>
          <w:szCs w:val="16"/>
        </w:rPr>
        <w:t>сведения порядка определения и объеме иных межбюджетных трансфертов, предоставляемых поселению;</w:t>
      </w:r>
    </w:p>
    <w:p w:rsidR="00DD7770" w:rsidRPr="00DD7770" w:rsidRDefault="00DD7770" w:rsidP="00A131E5">
      <w:pPr>
        <w:shd w:val="clear" w:color="auto" w:fill="FFFFFF"/>
        <w:ind w:firstLine="284"/>
        <w:rPr>
          <w:rFonts w:ascii="Arial" w:hAnsi="Arial" w:cs="Arial"/>
          <w:sz w:val="16"/>
          <w:szCs w:val="16"/>
        </w:rPr>
      </w:pPr>
      <w:r w:rsidRPr="00DD7770">
        <w:rPr>
          <w:rFonts w:ascii="Arial" w:hAnsi="Arial" w:cs="Arial"/>
          <w:sz w:val="16"/>
          <w:szCs w:val="16"/>
        </w:rPr>
        <w:t>целевое назначение иных межбюджетных трансфертов;</w:t>
      </w:r>
    </w:p>
    <w:p w:rsidR="00DD7770" w:rsidRPr="00DD7770" w:rsidRDefault="00DD7770" w:rsidP="00A131E5">
      <w:pPr>
        <w:shd w:val="clear" w:color="auto" w:fill="FFFFFF"/>
        <w:ind w:firstLine="284"/>
        <w:rPr>
          <w:rFonts w:ascii="Arial" w:hAnsi="Arial" w:cs="Arial"/>
          <w:sz w:val="16"/>
          <w:szCs w:val="16"/>
        </w:rPr>
      </w:pPr>
      <w:r w:rsidRPr="00DD7770">
        <w:rPr>
          <w:rFonts w:ascii="Arial" w:hAnsi="Arial" w:cs="Arial"/>
          <w:sz w:val="16"/>
          <w:szCs w:val="16"/>
        </w:rPr>
        <w:t>порядок и сроки перечисления иных межбюджетных трансфертов;</w:t>
      </w:r>
    </w:p>
    <w:p w:rsidR="00DD7770" w:rsidRPr="00DD7770" w:rsidRDefault="00DD7770" w:rsidP="00A131E5">
      <w:pPr>
        <w:shd w:val="clear" w:color="auto" w:fill="FFFFFF"/>
        <w:ind w:firstLine="284"/>
        <w:rPr>
          <w:rFonts w:ascii="Arial" w:hAnsi="Arial" w:cs="Arial"/>
          <w:sz w:val="16"/>
          <w:szCs w:val="16"/>
        </w:rPr>
      </w:pPr>
      <w:r w:rsidRPr="00DD7770">
        <w:rPr>
          <w:rFonts w:ascii="Arial" w:hAnsi="Arial" w:cs="Arial"/>
          <w:sz w:val="16"/>
          <w:szCs w:val="16"/>
        </w:rPr>
        <w:t>ответственность сторон за нарушение условий соглашения;</w:t>
      </w:r>
    </w:p>
    <w:p w:rsidR="00DD7770" w:rsidRPr="00DD7770" w:rsidRDefault="00DD7770" w:rsidP="00A131E5">
      <w:pPr>
        <w:shd w:val="clear" w:color="auto" w:fill="FFFFFF"/>
        <w:ind w:firstLine="284"/>
        <w:rPr>
          <w:rFonts w:ascii="Arial" w:hAnsi="Arial" w:cs="Arial"/>
          <w:sz w:val="16"/>
          <w:szCs w:val="16"/>
        </w:rPr>
      </w:pPr>
      <w:r w:rsidRPr="00DD7770">
        <w:rPr>
          <w:rFonts w:ascii="Arial" w:hAnsi="Arial" w:cs="Arial"/>
          <w:sz w:val="16"/>
          <w:szCs w:val="16"/>
        </w:rPr>
        <w:t>порядок осуществления контроля за исполнением условий соглашения;</w:t>
      </w:r>
    </w:p>
    <w:p w:rsidR="00DD7770" w:rsidRPr="00DD7770" w:rsidRDefault="00DD7770" w:rsidP="00A131E5">
      <w:pPr>
        <w:shd w:val="clear" w:color="auto" w:fill="FFFFFF"/>
        <w:ind w:firstLine="284"/>
        <w:jc w:val="both"/>
        <w:rPr>
          <w:rFonts w:ascii="Arial" w:hAnsi="Arial" w:cs="Arial"/>
          <w:sz w:val="16"/>
          <w:szCs w:val="16"/>
        </w:rPr>
      </w:pPr>
      <w:r w:rsidRPr="00DD7770">
        <w:rPr>
          <w:rFonts w:ascii="Arial" w:hAnsi="Arial" w:cs="Arial"/>
          <w:sz w:val="16"/>
          <w:szCs w:val="16"/>
        </w:rPr>
        <w:t>порядок и сроки предоставления отчетности об осуществлении расходов бюджета поселения, источником финансового обеспечения которых является иные межбюджетные трансферты.</w:t>
      </w:r>
    </w:p>
    <w:p w:rsidR="00DD7770" w:rsidRPr="00DD7770" w:rsidRDefault="00DD7770" w:rsidP="00A131E5">
      <w:pPr>
        <w:widowControl w:val="0"/>
        <w:numPr>
          <w:ilvl w:val="0"/>
          <w:numId w:val="24"/>
        </w:numPr>
        <w:shd w:val="clear" w:color="auto" w:fill="FFFFFF"/>
        <w:tabs>
          <w:tab w:val="left" w:pos="1003"/>
        </w:tabs>
        <w:autoSpaceDE w:val="0"/>
        <w:autoSpaceDN w:val="0"/>
        <w:adjustRightInd w:val="0"/>
        <w:ind w:firstLine="284"/>
        <w:jc w:val="both"/>
        <w:rPr>
          <w:rFonts w:ascii="Arial" w:hAnsi="Arial" w:cs="Arial"/>
          <w:spacing w:val="-1"/>
          <w:sz w:val="16"/>
          <w:szCs w:val="16"/>
        </w:rPr>
      </w:pPr>
      <w:r w:rsidRPr="00DD7770">
        <w:rPr>
          <w:rFonts w:ascii="Arial" w:hAnsi="Arial" w:cs="Arial"/>
          <w:sz w:val="16"/>
          <w:szCs w:val="16"/>
        </w:rPr>
        <w:t>Иные межбюджетные трансферты на реализацию программ по поддержке территориальных общественных самоуправлений предостав</w:t>
      </w:r>
      <w:r w:rsidRPr="00DD7770">
        <w:rPr>
          <w:rFonts w:ascii="Arial" w:hAnsi="Arial" w:cs="Arial"/>
          <w:sz w:val="16"/>
          <w:szCs w:val="16"/>
        </w:rPr>
        <w:softHyphen/>
        <w:t>ляются Получателям в пределах объема бюджетных ассигнований, предусмотренных в решении Думы Валдайского муниципального района о бюджете Валдайского муниципального района на очередной финансовый год и плановый период.</w:t>
      </w:r>
    </w:p>
    <w:p w:rsidR="00DD7770" w:rsidRPr="00DD7770" w:rsidRDefault="00DD7770" w:rsidP="00A131E5">
      <w:pPr>
        <w:widowControl w:val="0"/>
        <w:numPr>
          <w:ilvl w:val="0"/>
          <w:numId w:val="24"/>
        </w:numPr>
        <w:shd w:val="clear" w:color="auto" w:fill="FFFFFF"/>
        <w:tabs>
          <w:tab w:val="left" w:pos="1003"/>
        </w:tabs>
        <w:autoSpaceDE w:val="0"/>
        <w:autoSpaceDN w:val="0"/>
        <w:adjustRightInd w:val="0"/>
        <w:ind w:firstLine="284"/>
        <w:jc w:val="both"/>
        <w:rPr>
          <w:rFonts w:ascii="Arial" w:hAnsi="Arial" w:cs="Arial"/>
          <w:spacing w:val="-1"/>
          <w:sz w:val="16"/>
          <w:szCs w:val="16"/>
        </w:rPr>
      </w:pPr>
      <w:r w:rsidRPr="00DD7770">
        <w:rPr>
          <w:rFonts w:ascii="Arial" w:hAnsi="Arial" w:cs="Arial"/>
          <w:sz w:val="16"/>
          <w:szCs w:val="16"/>
        </w:rPr>
        <w:lastRenderedPageBreak/>
        <w:t>Объем иного межбюджетного трансферта на реализацию программ по поддержке территориальных общественных самоуправлений Получателям составляет 560 000 рублей.</w:t>
      </w:r>
    </w:p>
    <w:p w:rsidR="00DD7770" w:rsidRPr="00DD7770" w:rsidRDefault="00DD7770" w:rsidP="00A131E5">
      <w:pPr>
        <w:widowControl w:val="0"/>
        <w:numPr>
          <w:ilvl w:val="0"/>
          <w:numId w:val="25"/>
        </w:numPr>
        <w:shd w:val="clear" w:color="auto" w:fill="FFFFFF"/>
        <w:tabs>
          <w:tab w:val="left" w:pos="1013"/>
        </w:tabs>
        <w:autoSpaceDE w:val="0"/>
        <w:autoSpaceDN w:val="0"/>
        <w:adjustRightInd w:val="0"/>
        <w:ind w:firstLine="284"/>
        <w:jc w:val="both"/>
        <w:rPr>
          <w:rFonts w:ascii="Arial" w:hAnsi="Arial" w:cs="Arial"/>
          <w:sz w:val="16"/>
          <w:szCs w:val="16"/>
        </w:rPr>
      </w:pPr>
      <w:r w:rsidRPr="00DD7770">
        <w:rPr>
          <w:rFonts w:ascii="Arial" w:hAnsi="Arial" w:cs="Arial"/>
          <w:sz w:val="16"/>
          <w:szCs w:val="16"/>
        </w:rPr>
        <w:t>Распределение иных межбюджетных трансфертов на реализацию программ по поддержке территориальных общественных самоуправлений  утверждается решением о бюджете Валдайского муниципального района на очередной финансовый год и плановый период.</w:t>
      </w:r>
    </w:p>
    <w:p w:rsidR="00DD7770" w:rsidRPr="00DD7770" w:rsidRDefault="00DD7770" w:rsidP="00A131E5">
      <w:pPr>
        <w:widowControl w:val="0"/>
        <w:numPr>
          <w:ilvl w:val="0"/>
          <w:numId w:val="25"/>
        </w:numPr>
        <w:shd w:val="clear" w:color="auto" w:fill="FFFFFF"/>
        <w:tabs>
          <w:tab w:val="left" w:pos="1013"/>
        </w:tabs>
        <w:autoSpaceDE w:val="0"/>
        <w:autoSpaceDN w:val="0"/>
        <w:adjustRightInd w:val="0"/>
        <w:ind w:firstLine="284"/>
        <w:jc w:val="both"/>
        <w:rPr>
          <w:rFonts w:ascii="Arial" w:hAnsi="Arial" w:cs="Arial"/>
          <w:spacing w:val="-1"/>
          <w:sz w:val="16"/>
          <w:szCs w:val="16"/>
        </w:rPr>
      </w:pPr>
      <w:r w:rsidRPr="00DD7770">
        <w:rPr>
          <w:rFonts w:ascii="Arial" w:hAnsi="Arial" w:cs="Arial"/>
          <w:sz w:val="16"/>
          <w:szCs w:val="16"/>
        </w:rPr>
        <w:t xml:space="preserve">В случае изменения стоимости проекта по итогам осуществления закупок товаров, работ, услуг для осуществления муниципальных нужд перерасчет объема иного межбюджетного трансферта на реализацию программ по поддержке территориальных общественных самоуправлений, </w:t>
      </w:r>
      <w:r w:rsidR="002E1724">
        <w:rPr>
          <w:rFonts w:ascii="Arial" w:hAnsi="Arial" w:cs="Arial"/>
          <w:sz w:val="16"/>
          <w:szCs w:val="16"/>
        </w:rPr>
        <w:br/>
      </w:r>
      <w:r w:rsidRPr="00DD7770">
        <w:rPr>
          <w:rFonts w:ascii="Arial" w:hAnsi="Arial" w:cs="Arial"/>
          <w:sz w:val="16"/>
          <w:szCs w:val="16"/>
        </w:rPr>
        <w:t>не производится.</w:t>
      </w:r>
    </w:p>
    <w:p w:rsidR="00DD7770" w:rsidRPr="00DD7770" w:rsidRDefault="00DD7770" w:rsidP="00A131E5">
      <w:pPr>
        <w:shd w:val="clear" w:color="auto" w:fill="FFFFFF"/>
        <w:tabs>
          <w:tab w:val="left" w:pos="1166"/>
        </w:tabs>
        <w:ind w:firstLine="284"/>
        <w:jc w:val="both"/>
        <w:rPr>
          <w:rFonts w:ascii="Arial" w:hAnsi="Arial" w:cs="Arial"/>
          <w:sz w:val="16"/>
          <w:szCs w:val="16"/>
        </w:rPr>
      </w:pPr>
      <w:r w:rsidRPr="00DD7770">
        <w:rPr>
          <w:rFonts w:ascii="Arial" w:hAnsi="Arial" w:cs="Arial"/>
          <w:spacing w:val="-2"/>
          <w:sz w:val="16"/>
          <w:szCs w:val="16"/>
        </w:rPr>
        <w:t>10.</w:t>
      </w:r>
      <w:r w:rsidRPr="00DD7770">
        <w:rPr>
          <w:rFonts w:ascii="Arial" w:hAnsi="Arial" w:cs="Arial"/>
          <w:sz w:val="16"/>
          <w:szCs w:val="16"/>
        </w:rPr>
        <w:t xml:space="preserve"> Перечисление иного межбюджетного трансферта Получателям на реализацию программ по поддержке территориальных общественных самоуправлений осуществляется комитетом финансов в установленном для исполнения бюджета муниципального района порядке на счета территориальных органов Федерального казначейства, открытые для кассового обслуживания исполнения бюджетов поселений.</w:t>
      </w:r>
    </w:p>
    <w:p w:rsidR="00DD7770" w:rsidRPr="00DD7770" w:rsidRDefault="00DD7770" w:rsidP="00DD7770">
      <w:pPr>
        <w:autoSpaceDE w:val="0"/>
        <w:autoSpaceDN w:val="0"/>
        <w:adjustRightInd w:val="0"/>
        <w:jc w:val="center"/>
        <w:rPr>
          <w:rFonts w:ascii="Arial" w:hAnsi="Arial" w:cs="Arial"/>
          <w:b/>
          <w:sz w:val="16"/>
          <w:szCs w:val="16"/>
        </w:rPr>
      </w:pPr>
      <w:r w:rsidRPr="00DD7770">
        <w:rPr>
          <w:rFonts w:ascii="Arial" w:hAnsi="Arial" w:cs="Arial"/>
          <w:b/>
          <w:sz w:val="16"/>
          <w:szCs w:val="16"/>
        </w:rPr>
        <w:t>Методика</w:t>
      </w:r>
    </w:p>
    <w:p w:rsidR="00DD7770" w:rsidRPr="00DD7770" w:rsidRDefault="00DD7770" w:rsidP="00DD7770">
      <w:pPr>
        <w:autoSpaceDE w:val="0"/>
        <w:autoSpaceDN w:val="0"/>
        <w:adjustRightInd w:val="0"/>
        <w:jc w:val="center"/>
        <w:rPr>
          <w:rFonts w:ascii="Arial" w:hAnsi="Arial" w:cs="Arial"/>
          <w:b/>
          <w:sz w:val="16"/>
          <w:szCs w:val="16"/>
        </w:rPr>
      </w:pPr>
      <w:r w:rsidRPr="00DD7770">
        <w:rPr>
          <w:rFonts w:ascii="Arial" w:hAnsi="Arial" w:cs="Arial"/>
          <w:b/>
          <w:sz w:val="16"/>
          <w:szCs w:val="16"/>
        </w:rPr>
        <w:t>распределения в 2025 году иных межбюджетных трансфертов</w:t>
      </w:r>
      <w:r w:rsidR="00A131E5">
        <w:rPr>
          <w:rFonts w:ascii="Arial" w:hAnsi="Arial" w:cs="Arial"/>
          <w:b/>
          <w:sz w:val="16"/>
          <w:szCs w:val="16"/>
        </w:rPr>
        <w:t xml:space="preserve"> </w:t>
      </w:r>
      <w:r w:rsidRPr="00DD7770">
        <w:rPr>
          <w:rFonts w:ascii="Arial" w:hAnsi="Arial" w:cs="Arial"/>
          <w:b/>
          <w:sz w:val="16"/>
          <w:szCs w:val="16"/>
        </w:rPr>
        <w:t>бюджетам сельских поселений Валдайского муниципального района из бюджета Валдайского муниципального района на реализацию программ по поддержке территориальных общественных самоуправлений</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1. Средства иных межбюджетных трансфертов распределяются между бюджетами поселений по формуле:</w:t>
      </w:r>
    </w:p>
    <w:p w:rsidR="00DD7770" w:rsidRPr="00DD7770" w:rsidRDefault="00DD7770" w:rsidP="00A131E5">
      <w:pPr>
        <w:ind w:firstLine="284"/>
        <w:rPr>
          <w:rFonts w:ascii="Arial" w:hAnsi="Arial" w:cs="Arial"/>
          <w:sz w:val="16"/>
          <w:szCs w:val="16"/>
        </w:rPr>
      </w:pPr>
      <w:r w:rsidRPr="00DD7770">
        <w:rPr>
          <w:rFonts w:ascii="Arial" w:hAnsi="Arial" w:cs="Arial"/>
          <w:sz w:val="16"/>
          <w:szCs w:val="16"/>
          <w:lang w:val="en-US"/>
        </w:rPr>
        <w:t>V</w:t>
      </w:r>
      <w:r w:rsidRPr="00DD7770">
        <w:rPr>
          <w:rFonts w:ascii="Arial" w:hAnsi="Arial" w:cs="Arial"/>
          <w:sz w:val="16"/>
          <w:szCs w:val="16"/>
          <w:vertAlign w:val="subscript"/>
          <w:lang w:val="en-US"/>
        </w:rPr>
        <w:t>i</w:t>
      </w:r>
      <w:r w:rsidRPr="00DD7770">
        <w:rPr>
          <w:rFonts w:ascii="Arial" w:hAnsi="Arial" w:cs="Arial"/>
          <w:sz w:val="16"/>
          <w:szCs w:val="16"/>
          <w:vertAlign w:val="subscript"/>
        </w:rPr>
        <w:t xml:space="preserve">  </w:t>
      </w:r>
      <w:r w:rsidRPr="00DD7770">
        <w:rPr>
          <w:rFonts w:ascii="Arial" w:hAnsi="Arial" w:cs="Arial"/>
          <w:sz w:val="16"/>
          <w:szCs w:val="16"/>
        </w:rPr>
        <w:t xml:space="preserve">= </w:t>
      </w:r>
      <w:r w:rsidRPr="00DD7770">
        <w:rPr>
          <w:rFonts w:ascii="Arial" w:hAnsi="Arial" w:cs="Arial"/>
          <w:sz w:val="16"/>
          <w:szCs w:val="16"/>
          <w:lang w:val="en-US"/>
        </w:rPr>
        <w:t>V</w:t>
      </w:r>
      <w:r w:rsidRPr="00DD7770">
        <w:rPr>
          <w:rFonts w:ascii="Arial" w:hAnsi="Arial" w:cs="Arial"/>
          <w:sz w:val="16"/>
          <w:szCs w:val="16"/>
        </w:rPr>
        <w:t xml:space="preserve">ос / </w:t>
      </w:r>
      <w:r w:rsidRPr="00DD7770">
        <w:rPr>
          <w:rFonts w:ascii="Arial" w:hAnsi="Arial" w:cs="Arial"/>
          <w:sz w:val="16"/>
          <w:szCs w:val="16"/>
          <w:lang w:val="en-US"/>
        </w:rPr>
        <w:t>So</w:t>
      </w:r>
      <w:r w:rsidRPr="00DD7770">
        <w:rPr>
          <w:rFonts w:ascii="Arial" w:hAnsi="Arial" w:cs="Arial"/>
          <w:sz w:val="16"/>
          <w:szCs w:val="16"/>
        </w:rPr>
        <w:t xml:space="preserve">к Х </w:t>
      </w:r>
      <w:r w:rsidRPr="00DD7770">
        <w:rPr>
          <w:rFonts w:ascii="Arial" w:hAnsi="Arial" w:cs="Arial"/>
          <w:bCs/>
          <w:sz w:val="16"/>
          <w:szCs w:val="16"/>
          <w:lang w:val="en-US"/>
        </w:rPr>
        <w:t>S</w:t>
      </w:r>
      <w:r w:rsidRPr="00DD7770">
        <w:rPr>
          <w:rFonts w:ascii="Arial" w:hAnsi="Arial" w:cs="Arial"/>
          <w:bCs/>
          <w:sz w:val="16"/>
          <w:szCs w:val="16"/>
          <w:vertAlign w:val="subscript"/>
          <w:lang w:val="en-US"/>
        </w:rPr>
        <w:t>i</w:t>
      </w:r>
      <w:r w:rsidRPr="00DD7770">
        <w:rPr>
          <w:rFonts w:ascii="Arial" w:hAnsi="Arial" w:cs="Arial"/>
          <w:sz w:val="16"/>
          <w:szCs w:val="16"/>
        </w:rPr>
        <w:t>, где:</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lang w:val="en-US"/>
        </w:rPr>
        <w:t>V</w:t>
      </w:r>
      <w:r w:rsidRPr="00DD7770">
        <w:rPr>
          <w:rFonts w:ascii="Arial" w:hAnsi="Arial" w:cs="Arial"/>
          <w:sz w:val="16"/>
          <w:szCs w:val="16"/>
          <w:vertAlign w:val="subscript"/>
          <w:lang w:val="en-US"/>
        </w:rPr>
        <w:t>i</w:t>
      </w:r>
      <w:r w:rsidRPr="00DD7770">
        <w:rPr>
          <w:rFonts w:ascii="Arial" w:hAnsi="Arial" w:cs="Arial"/>
          <w:sz w:val="16"/>
          <w:szCs w:val="16"/>
        </w:rPr>
        <w:t xml:space="preserve">- </w:t>
      </w:r>
      <w:bookmarkStart w:id="0" w:name="_Hlk93914107"/>
      <w:r w:rsidRPr="00DD7770">
        <w:rPr>
          <w:rFonts w:ascii="Arial" w:hAnsi="Arial" w:cs="Arial"/>
          <w:sz w:val="16"/>
          <w:szCs w:val="16"/>
        </w:rPr>
        <w:t xml:space="preserve">объем средств, причитающихся бюджету </w:t>
      </w:r>
      <w:r w:rsidRPr="00DD7770">
        <w:rPr>
          <w:rFonts w:ascii="Arial" w:hAnsi="Arial" w:cs="Arial"/>
          <w:sz w:val="16"/>
          <w:szCs w:val="16"/>
          <w:lang w:val="en-US"/>
        </w:rPr>
        <w:t>i</w:t>
      </w:r>
      <w:r w:rsidRPr="00DD7770">
        <w:rPr>
          <w:rFonts w:ascii="Arial" w:hAnsi="Arial" w:cs="Arial"/>
          <w:sz w:val="16"/>
          <w:szCs w:val="16"/>
        </w:rPr>
        <w:t xml:space="preserve">-ского поселения </w:t>
      </w:r>
      <w:bookmarkStart w:id="1" w:name="_Hlk122015758"/>
      <w:r w:rsidRPr="00DD7770">
        <w:rPr>
          <w:rFonts w:ascii="Arial" w:hAnsi="Arial" w:cs="Arial"/>
          <w:bCs/>
          <w:sz w:val="16"/>
          <w:szCs w:val="16"/>
        </w:rPr>
        <w:t xml:space="preserve">на </w:t>
      </w:r>
      <w:bookmarkStart w:id="2" w:name="_Hlk122015598"/>
      <w:bookmarkEnd w:id="1"/>
      <w:r w:rsidRPr="00DD7770">
        <w:rPr>
          <w:rFonts w:ascii="Arial" w:hAnsi="Arial" w:cs="Arial"/>
          <w:spacing w:val="-1"/>
          <w:sz w:val="16"/>
          <w:szCs w:val="16"/>
        </w:rPr>
        <w:t xml:space="preserve">реализацию программ </w:t>
      </w:r>
      <w:r w:rsidRPr="00DD7770">
        <w:rPr>
          <w:rFonts w:ascii="Arial" w:hAnsi="Arial" w:cs="Arial"/>
          <w:sz w:val="16"/>
          <w:szCs w:val="16"/>
        </w:rPr>
        <w:t>по поддержке территориальных общественных самоуправлений (руб.);</w:t>
      </w:r>
    </w:p>
    <w:bookmarkEnd w:id="0"/>
    <w:bookmarkEnd w:id="2"/>
    <w:p w:rsidR="00DD7770" w:rsidRPr="00DD7770" w:rsidRDefault="00DD7770" w:rsidP="00A131E5">
      <w:pPr>
        <w:ind w:firstLine="284"/>
        <w:jc w:val="both"/>
        <w:rPr>
          <w:rFonts w:ascii="Arial" w:hAnsi="Arial" w:cs="Arial"/>
          <w:bCs/>
          <w:sz w:val="16"/>
          <w:szCs w:val="16"/>
        </w:rPr>
      </w:pPr>
      <w:r w:rsidRPr="00DD7770">
        <w:rPr>
          <w:rFonts w:ascii="Arial" w:hAnsi="Arial" w:cs="Arial"/>
          <w:sz w:val="16"/>
          <w:szCs w:val="16"/>
          <w:lang w:val="en-US"/>
        </w:rPr>
        <w:t>V</w:t>
      </w:r>
      <w:r w:rsidRPr="00DD7770">
        <w:rPr>
          <w:rFonts w:ascii="Arial" w:hAnsi="Arial" w:cs="Arial"/>
          <w:sz w:val="16"/>
          <w:szCs w:val="16"/>
        </w:rPr>
        <w:t xml:space="preserve">ос – общий объем средств, предусмотренный в бюджете муниципального района на </w:t>
      </w:r>
      <w:r w:rsidRPr="00DD7770">
        <w:rPr>
          <w:rFonts w:ascii="Arial" w:hAnsi="Arial" w:cs="Arial"/>
          <w:spacing w:val="-1"/>
          <w:sz w:val="16"/>
          <w:szCs w:val="16"/>
        </w:rPr>
        <w:t xml:space="preserve">реализацию программ </w:t>
      </w:r>
      <w:r w:rsidRPr="00DD7770">
        <w:rPr>
          <w:rFonts w:ascii="Arial" w:hAnsi="Arial" w:cs="Arial"/>
          <w:sz w:val="16"/>
          <w:szCs w:val="16"/>
        </w:rPr>
        <w:t xml:space="preserve">по поддержке </w:t>
      </w:r>
      <w:bookmarkStart w:id="3" w:name="_GoBack"/>
      <w:bookmarkEnd w:id="3"/>
      <w:r w:rsidRPr="00DD7770">
        <w:rPr>
          <w:rFonts w:ascii="Arial" w:hAnsi="Arial" w:cs="Arial"/>
          <w:sz w:val="16"/>
          <w:szCs w:val="16"/>
        </w:rPr>
        <w:t>территориальных общественных самоуправлений;</w:t>
      </w:r>
    </w:p>
    <w:p w:rsidR="00DD7770" w:rsidRPr="00DD7770" w:rsidRDefault="00DD7770" w:rsidP="00A131E5">
      <w:pPr>
        <w:ind w:firstLine="284"/>
        <w:jc w:val="both"/>
        <w:rPr>
          <w:rFonts w:ascii="Arial" w:hAnsi="Arial" w:cs="Arial"/>
          <w:sz w:val="16"/>
          <w:szCs w:val="16"/>
        </w:rPr>
      </w:pPr>
      <w:r w:rsidRPr="00DD7770">
        <w:rPr>
          <w:rFonts w:ascii="Arial" w:hAnsi="Arial" w:cs="Arial"/>
          <w:bCs/>
          <w:sz w:val="16"/>
          <w:szCs w:val="16"/>
          <w:lang w:val="en-US"/>
        </w:rPr>
        <w:t>S</w:t>
      </w:r>
      <w:r w:rsidRPr="00DD7770">
        <w:rPr>
          <w:rFonts w:ascii="Arial" w:hAnsi="Arial" w:cs="Arial"/>
          <w:bCs/>
          <w:sz w:val="16"/>
          <w:szCs w:val="16"/>
          <w:vertAlign w:val="subscript"/>
        </w:rPr>
        <w:t>ок</w:t>
      </w:r>
      <w:r w:rsidRPr="00DD7770">
        <w:rPr>
          <w:rFonts w:ascii="Arial" w:hAnsi="Arial" w:cs="Arial"/>
          <w:bCs/>
          <w:sz w:val="16"/>
          <w:szCs w:val="16"/>
        </w:rPr>
        <w:t xml:space="preserve"> – общее количество территориальных общественных самоуправлений в поселениях </w:t>
      </w:r>
      <w:r w:rsidRPr="00DD7770">
        <w:rPr>
          <w:rFonts w:ascii="Arial" w:hAnsi="Arial" w:cs="Arial"/>
          <w:sz w:val="16"/>
          <w:szCs w:val="16"/>
        </w:rPr>
        <w:t>, планирующих принять участие в конкурсном отборе на реализацию программ по поддержке территориальных общественных самоуправлений;</w:t>
      </w:r>
    </w:p>
    <w:p w:rsidR="00DD7770" w:rsidRPr="00DD7770" w:rsidRDefault="00DD7770" w:rsidP="00A131E5">
      <w:pPr>
        <w:ind w:firstLine="284"/>
        <w:jc w:val="both"/>
        <w:rPr>
          <w:rFonts w:ascii="Arial" w:hAnsi="Arial" w:cs="Arial"/>
          <w:sz w:val="16"/>
          <w:szCs w:val="16"/>
        </w:rPr>
      </w:pPr>
      <w:r w:rsidRPr="00DD7770">
        <w:rPr>
          <w:rFonts w:ascii="Arial" w:hAnsi="Arial" w:cs="Arial"/>
          <w:bCs/>
          <w:sz w:val="16"/>
          <w:szCs w:val="16"/>
          <w:lang w:val="en-US"/>
        </w:rPr>
        <w:t>S</w:t>
      </w:r>
      <w:r w:rsidRPr="00DD7770">
        <w:rPr>
          <w:rFonts w:ascii="Arial" w:hAnsi="Arial" w:cs="Arial"/>
          <w:bCs/>
          <w:sz w:val="16"/>
          <w:szCs w:val="16"/>
          <w:vertAlign w:val="subscript"/>
        </w:rPr>
        <w:t>i</w:t>
      </w:r>
      <w:r w:rsidRPr="00DD7770">
        <w:rPr>
          <w:rFonts w:ascii="Arial" w:hAnsi="Arial" w:cs="Arial"/>
          <w:sz w:val="16"/>
          <w:szCs w:val="16"/>
        </w:rPr>
        <w:t xml:space="preserve"> – количество территориальных общественных самоуправлений в поселениях, планирующих принять участие в конкурсном отборе на реализацию программ по поддержке территориальных общественных самоуправлений местных инициатив.</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3. Иные межбюджетные трансферты носят целевой характер и не могут быть использованы на другие цели.</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 xml:space="preserve">4. Иные межбюджетные трансферты, использованные не по целевому назначению, подлежат возврату в бюджет муниципального района </w:t>
      </w:r>
      <w:r w:rsidR="002E1724">
        <w:rPr>
          <w:rFonts w:ascii="Arial" w:hAnsi="Arial" w:cs="Arial"/>
          <w:sz w:val="16"/>
          <w:szCs w:val="16"/>
        </w:rPr>
        <w:br/>
      </w:r>
      <w:r w:rsidRPr="00DD7770">
        <w:rPr>
          <w:rFonts w:ascii="Arial" w:hAnsi="Arial" w:cs="Arial"/>
          <w:sz w:val="16"/>
          <w:szCs w:val="16"/>
        </w:rPr>
        <w:t>в соответствии со статьей 306.4 Бюджетного кодекса Российской Федерации.</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 xml:space="preserve">Иные межбюджетные трансферты, не использованные в установленные сроки, подлежат возврату в бюджет муниципального района </w:t>
      </w:r>
      <w:r w:rsidR="002E1724">
        <w:rPr>
          <w:rFonts w:ascii="Arial" w:hAnsi="Arial" w:cs="Arial"/>
          <w:sz w:val="16"/>
          <w:szCs w:val="16"/>
        </w:rPr>
        <w:br/>
      </w:r>
      <w:r w:rsidRPr="00DD7770">
        <w:rPr>
          <w:rFonts w:ascii="Arial" w:hAnsi="Arial" w:cs="Arial"/>
          <w:sz w:val="16"/>
          <w:szCs w:val="16"/>
        </w:rPr>
        <w:t>в соответствии с пунктом 5 статьи 242 Бюджетного кодекса Российской Федерации.</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4932CC" w:rsidRDefault="00DD7770" w:rsidP="00DD7770">
      <w:pPr>
        <w:shd w:val="clear" w:color="auto" w:fill="FFFFFF"/>
        <w:jc w:val="center"/>
        <w:rPr>
          <w:rFonts w:ascii="Arial" w:hAnsi="Arial" w:cs="Arial"/>
          <w:b/>
          <w:bCs/>
          <w:spacing w:val="-1"/>
          <w:sz w:val="16"/>
          <w:szCs w:val="16"/>
        </w:rPr>
      </w:pPr>
      <w:r w:rsidRPr="00DD7770">
        <w:rPr>
          <w:rFonts w:ascii="Arial" w:hAnsi="Arial" w:cs="Arial"/>
          <w:b/>
          <w:bCs/>
          <w:sz w:val="16"/>
          <w:szCs w:val="16"/>
        </w:rPr>
        <w:t xml:space="preserve">Контроль за целевым использованием иных </w:t>
      </w:r>
      <w:r w:rsidRPr="00DD7770">
        <w:rPr>
          <w:rFonts w:ascii="Arial" w:hAnsi="Arial" w:cs="Arial"/>
          <w:b/>
          <w:bCs/>
          <w:spacing w:val="-1"/>
          <w:sz w:val="16"/>
          <w:szCs w:val="16"/>
        </w:rPr>
        <w:t xml:space="preserve">межбюджетных трансфертов на реализацию программ </w:t>
      </w:r>
    </w:p>
    <w:p w:rsidR="00DD7770" w:rsidRPr="00DD7770" w:rsidRDefault="00DD7770" w:rsidP="00DD7770">
      <w:pPr>
        <w:shd w:val="clear" w:color="auto" w:fill="FFFFFF"/>
        <w:jc w:val="center"/>
        <w:rPr>
          <w:rFonts w:ascii="Arial" w:hAnsi="Arial" w:cs="Arial"/>
          <w:sz w:val="16"/>
          <w:szCs w:val="16"/>
        </w:rPr>
      </w:pPr>
      <w:r w:rsidRPr="00DD7770">
        <w:rPr>
          <w:rFonts w:ascii="Arial" w:hAnsi="Arial" w:cs="Arial"/>
          <w:b/>
          <w:bCs/>
          <w:sz w:val="16"/>
          <w:szCs w:val="16"/>
        </w:rPr>
        <w:t xml:space="preserve">по поддержке территориальных общественных самоуправлений </w:t>
      </w:r>
    </w:p>
    <w:p w:rsidR="00DD7770" w:rsidRPr="00DD7770" w:rsidRDefault="00DD7770" w:rsidP="00A131E5">
      <w:pPr>
        <w:widowControl w:val="0"/>
        <w:numPr>
          <w:ilvl w:val="0"/>
          <w:numId w:val="26"/>
        </w:numPr>
        <w:shd w:val="clear" w:color="auto" w:fill="FFFFFF"/>
        <w:tabs>
          <w:tab w:val="left" w:pos="1166"/>
        </w:tabs>
        <w:autoSpaceDE w:val="0"/>
        <w:autoSpaceDN w:val="0"/>
        <w:adjustRightInd w:val="0"/>
        <w:ind w:firstLine="284"/>
        <w:jc w:val="both"/>
        <w:rPr>
          <w:rFonts w:ascii="Arial" w:hAnsi="Arial" w:cs="Arial"/>
          <w:spacing w:val="-2"/>
          <w:sz w:val="16"/>
          <w:szCs w:val="16"/>
        </w:rPr>
      </w:pPr>
      <w:r w:rsidRPr="00DD7770">
        <w:rPr>
          <w:rFonts w:ascii="Arial" w:hAnsi="Arial" w:cs="Arial"/>
          <w:sz w:val="16"/>
          <w:szCs w:val="16"/>
        </w:rPr>
        <w:t>Получатели обеспечивают целевое и эффективное использование иного межбюджетного трансферта на реализацию программ по поддержке территориальных общественных самоуправлений. Контроль за целевым и эффективным использованием иных межбюджетных трансфертов на реализацию программ по поддержке территориальных общественных самоуправлений осуществляет комитет финансов.</w:t>
      </w:r>
    </w:p>
    <w:p w:rsidR="00DD7770" w:rsidRPr="00DD7770" w:rsidRDefault="00DD7770" w:rsidP="00A131E5">
      <w:pPr>
        <w:widowControl w:val="0"/>
        <w:numPr>
          <w:ilvl w:val="0"/>
          <w:numId w:val="26"/>
        </w:numPr>
        <w:shd w:val="clear" w:color="auto" w:fill="FFFFFF"/>
        <w:tabs>
          <w:tab w:val="left" w:pos="1166"/>
        </w:tabs>
        <w:autoSpaceDE w:val="0"/>
        <w:autoSpaceDN w:val="0"/>
        <w:adjustRightInd w:val="0"/>
        <w:ind w:firstLine="284"/>
        <w:jc w:val="both"/>
        <w:rPr>
          <w:rFonts w:ascii="Arial" w:hAnsi="Arial" w:cs="Arial"/>
          <w:sz w:val="16"/>
          <w:szCs w:val="16"/>
        </w:rPr>
      </w:pPr>
      <w:r w:rsidRPr="00DD7770">
        <w:rPr>
          <w:rFonts w:ascii="Arial" w:hAnsi="Arial" w:cs="Arial"/>
          <w:sz w:val="16"/>
          <w:szCs w:val="16"/>
        </w:rPr>
        <w:t>В случаях выявления факта нецелевого использования иного межбюджетного трансферта на реализацию программ по поддержке территориальных общественных самоуправлений, нарушений требований и условий, установленных настоящим Порядком, иной межбюджетный трансферт на реализацию программ по поддержке территориальных общественных самоуправлений или его часть подлежит возврату в бюджет Валдайского муниципаль</w:t>
      </w:r>
      <w:r w:rsidRPr="00DD7770">
        <w:rPr>
          <w:rFonts w:ascii="Arial" w:hAnsi="Arial" w:cs="Arial"/>
          <w:spacing w:val="-2"/>
          <w:sz w:val="16"/>
          <w:szCs w:val="16"/>
        </w:rPr>
        <w:t>ного района в соответствии с бюджетным законодательством Российской Фе</w:t>
      </w:r>
      <w:r w:rsidRPr="00DD7770">
        <w:rPr>
          <w:rFonts w:ascii="Arial" w:hAnsi="Arial" w:cs="Arial"/>
          <w:sz w:val="16"/>
          <w:szCs w:val="16"/>
        </w:rPr>
        <w:t>дерации.</w:t>
      </w:r>
    </w:p>
    <w:p w:rsidR="00DD7770" w:rsidRPr="00DD7770" w:rsidRDefault="00DD7770" w:rsidP="00A131E5">
      <w:pPr>
        <w:widowControl w:val="0"/>
        <w:numPr>
          <w:ilvl w:val="0"/>
          <w:numId w:val="27"/>
        </w:numPr>
        <w:shd w:val="clear" w:color="auto" w:fill="FFFFFF"/>
        <w:tabs>
          <w:tab w:val="left" w:pos="1142"/>
        </w:tabs>
        <w:autoSpaceDE w:val="0"/>
        <w:autoSpaceDN w:val="0"/>
        <w:adjustRightInd w:val="0"/>
        <w:ind w:firstLine="284"/>
        <w:jc w:val="both"/>
        <w:rPr>
          <w:rFonts w:ascii="Arial" w:hAnsi="Arial" w:cs="Arial"/>
          <w:spacing w:val="-3"/>
          <w:sz w:val="16"/>
          <w:szCs w:val="16"/>
        </w:rPr>
      </w:pPr>
      <w:r w:rsidRPr="00DD7770">
        <w:rPr>
          <w:rFonts w:ascii="Arial" w:hAnsi="Arial" w:cs="Arial"/>
          <w:sz w:val="16"/>
          <w:szCs w:val="16"/>
        </w:rPr>
        <w:t>Комитет финансов в течение 10 рабочих дней со дня установления фактов, предусмотренных пунктом 14 настоящего Порядка, направляет Получателю письменное уведомление о необходимости возврата с указанием реквизитов для перечисления денежных средств.</w:t>
      </w:r>
    </w:p>
    <w:p w:rsidR="00DD7770" w:rsidRPr="00DD7770" w:rsidRDefault="00DD7770" w:rsidP="00A131E5">
      <w:pPr>
        <w:widowControl w:val="0"/>
        <w:numPr>
          <w:ilvl w:val="0"/>
          <w:numId w:val="27"/>
        </w:numPr>
        <w:shd w:val="clear" w:color="auto" w:fill="FFFFFF"/>
        <w:tabs>
          <w:tab w:val="left" w:pos="1142"/>
        </w:tabs>
        <w:autoSpaceDE w:val="0"/>
        <w:autoSpaceDN w:val="0"/>
        <w:adjustRightInd w:val="0"/>
        <w:ind w:firstLine="284"/>
        <w:jc w:val="both"/>
        <w:rPr>
          <w:rFonts w:ascii="Arial" w:hAnsi="Arial" w:cs="Arial"/>
          <w:spacing w:val="-2"/>
          <w:sz w:val="16"/>
          <w:szCs w:val="16"/>
        </w:rPr>
      </w:pPr>
      <w:r w:rsidRPr="00DD7770">
        <w:rPr>
          <w:rFonts w:ascii="Arial" w:hAnsi="Arial" w:cs="Arial"/>
          <w:sz w:val="16"/>
          <w:szCs w:val="16"/>
        </w:rPr>
        <w:t>Получатель в течение 10 рабочих дней со дня получения письменного уведомления обязан произвести возврат средств в доход бюджета Валдайского муниципального района.</w:t>
      </w:r>
    </w:p>
    <w:p w:rsidR="00DD7770" w:rsidRPr="00DD7770" w:rsidRDefault="00DD7770" w:rsidP="00A131E5">
      <w:pPr>
        <w:shd w:val="clear" w:color="auto" w:fill="FFFFFF"/>
        <w:tabs>
          <w:tab w:val="left" w:pos="1190"/>
        </w:tabs>
        <w:ind w:firstLine="284"/>
        <w:jc w:val="both"/>
        <w:rPr>
          <w:rFonts w:ascii="Arial" w:hAnsi="Arial" w:cs="Arial"/>
          <w:sz w:val="16"/>
          <w:szCs w:val="16"/>
        </w:rPr>
      </w:pPr>
      <w:r w:rsidRPr="00DD7770">
        <w:rPr>
          <w:rFonts w:ascii="Arial" w:hAnsi="Arial" w:cs="Arial"/>
          <w:spacing w:val="-2"/>
          <w:sz w:val="16"/>
          <w:szCs w:val="16"/>
        </w:rPr>
        <w:t>15. </w:t>
      </w:r>
      <w:r w:rsidRPr="00DD7770">
        <w:rPr>
          <w:rFonts w:ascii="Arial" w:hAnsi="Arial" w:cs="Arial"/>
          <w:sz w:val="16"/>
          <w:szCs w:val="16"/>
        </w:rPr>
        <w:t>В случае отказа от добровольного возврата указанных средств их возврат осуществляется в соответствии с действующим законодательством.</w:t>
      </w:r>
    </w:p>
    <w:p w:rsidR="00DD7770" w:rsidRPr="00DD7770" w:rsidRDefault="00DD7770" w:rsidP="00A131E5">
      <w:pPr>
        <w:widowControl w:val="0"/>
        <w:numPr>
          <w:ilvl w:val="0"/>
          <w:numId w:val="28"/>
        </w:numPr>
        <w:shd w:val="clear" w:color="auto" w:fill="FFFFFF"/>
        <w:tabs>
          <w:tab w:val="left" w:pos="1123"/>
        </w:tabs>
        <w:autoSpaceDE w:val="0"/>
        <w:autoSpaceDN w:val="0"/>
        <w:adjustRightInd w:val="0"/>
        <w:ind w:firstLine="284"/>
        <w:jc w:val="both"/>
        <w:rPr>
          <w:rFonts w:ascii="Arial" w:hAnsi="Arial" w:cs="Arial"/>
          <w:spacing w:val="-2"/>
          <w:sz w:val="16"/>
          <w:szCs w:val="16"/>
        </w:rPr>
      </w:pPr>
      <w:r w:rsidRPr="00DD7770">
        <w:rPr>
          <w:rFonts w:ascii="Arial" w:hAnsi="Arial" w:cs="Arial"/>
          <w:sz w:val="16"/>
          <w:szCs w:val="16"/>
        </w:rPr>
        <w:t>Иные межбюджетные трансферты, не использованные в установленные сроки, подлежат возврату в бюджет Валдайского муниципального района в соответствии с пунктом 5 статьи 242 Бюджетного кодекса Российской Федерации.</w:t>
      </w:r>
    </w:p>
    <w:p w:rsidR="00DD7770" w:rsidRPr="00DD7770" w:rsidRDefault="00DD7770" w:rsidP="00A131E5">
      <w:pPr>
        <w:widowControl w:val="0"/>
        <w:numPr>
          <w:ilvl w:val="0"/>
          <w:numId w:val="28"/>
        </w:numPr>
        <w:shd w:val="clear" w:color="auto" w:fill="FFFFFF"/>
        <w:tabs>
          <w:tab w:val="left" w:pos="1123"/>
        </w:tabs>
        <w:autoSpaceDE w:val="0"/>
        <w:autoSpaceDN w:val="0"/>
        <w:adjustRightInd w:val="0"/>
        <w:ind w:firstLine="284"/>
        <w:jc w:val="both"/>
        <w:rPr>
          <w:rFonts w:ascii="Arial" w:hAnsi="Arial" w:cs="Arial"/>
          <w:sz w:val="16"/>
          <w:szCs w:val="16"/>
        </w:rPr>
      </w:pPr>
      <w:r w:rsidRPr="00DD7770">
        <w:rPr>
          <w:rFonts w:ascii="Arial" w:hAnsi="Arial" w:cs="Arial"/>
          <w:sz w:val="16"/>
          <w:szCs w:val="16"/>
        </w:rPr>
        <w:t>Получатель в срок до 31 декабря предоставляет в комитет финансов отчет об использовании иных межбюджетных трансфертов, по форме согласно приложению к настоящему Порядку.</w:t>
      </w:r>
    </w:p>
    <w:tbl>
      <w:tblPr>
        <w:tblW w:w="5000" w:type="pct"/>
        <w:tblCellMar>
          <w:left w:w="0" w:type="dxa"/>
          <w:right w:w="0" w:type="dxa"/>
        </w:tblCellMar>
        <w:tblLook w:val="04A0"/>
      </w:tblPr>
      <w:tblGrid>
        <w:gridCol w:w="7371"/>
        <w:gridCol w:w="3969"/>
      </w:tblGrid>
      <w:tr w:rsidR="00A131E5" w:rsidRPr="00DD7770" w:rsidTr="00A131E5">
        <w:trPr>
          <w:trHeight w:val="20"/>
        </w:trPr>
        <w:tc>
          <w:tcPr>
            <w:tcW w:w="3250" w:type="pct"/>
          </w:tcPr>
          <w:p w:rsidR="00DD7770" w:rsidRPr="00DD7770" w:rsidRDefault="00DD7770" w:rsidP="00DD7770">
            <w:pPr>
              <w:jc w:val="right"/>
              <w:rPr>
                <w:rFonts w:ascii="Arial" w:hAnsi="Arial" w:cs="Arial"/>
                <w:sz w:val="16"/>
                <w:szCs w:val="16"/>
              </w:rPr>
            </w:pPr>
          </w:p>
        </w:tc>
        <w:tc>
          <w:tcPr>
            <w:tcW w:w="1750" w:type="pct"/>
          </w:tcPr>
          <w:p w:rsidR="00DD7770" w:rsidRPr="00A131E5" w:rsidRDefault="00DD7770" w:rsidP="00DD7770">
            <w:pPr>
              <w:widowControl w:val="0"/>
              <w:autoSpaceDE w:val="0"/>
              <w:autoSpaceDN w:val="0"/>
              <w:adjustRightInd w:val="0"/>
              <w:jc w:val="center"/>
              <w:rPr>
                <w:rFonts w:ascii="Arial" w:hAnsi="Arial" w:cs="Arial"/>
                <w:sz w:val="12"/>
                <w:szCs w:val="16"/>
              </w:rPr>
            </w:pPr>
            <w:r w:rsidRPr="00A131E5">
              <w:rPr>
                <w:rFonts w:ascii="Arial" w:hAnsi="Arial" w:cs="Arial"/>
                <w:sz w:val="12"/>
                <w:szCs w:val="16"/>
              </w:rPr>
              <w:t>Приложение 1</w:t>
            </w:r>
          </w:p>
          <w:p w:rsidR="00DD7770" w:rsidRPr="00A131E5" w:rsidRDefault="00DD7770" w:rsidP="00A131E5">
            <w:pPr>
              <w:widowControl w:val="0"/>
              <w:autoSpaceDE w:val="0"/>
              <w:autoSpaceDN w:val="0"/>
              <w:adjustRightInd w:val="0"/>
              <w:jc w:val="center"/>
              <w:rPr>
                <w:rFonts w:ascii="Arial" w:hAnsi="Arial" w:cs="Arial"/>
                <w:sz w:val="12"/>
                <w:szCs w:val="16"/>
              </w:rPr>
            </w:pPr>
            <w:r w:rsidRPr="00A131E5">
              <w:rPr>
                <w:rFonts w:ascii="Arial" w:hAnsi="Arial" w:cs="Arial"/>
                <w:sz w:val="12"/>
                <w:szCs w:val="16"/>
              </w:rPr>
              <w:t>к Порядку предоставления и методики распределения в 2025 году иных межбюджетных трансфертов бюджетам сельских поселений из бюджета Валдайского муниципального района на софинансирование расходов сельских поселений на реализацию программ по поддержке территориальных</w:t>
            </w:r>
            <w:r w:rsidR="00A131E5">
              <w:rPr>
                <w:rFonts w:ascii="Arial" w:hAnsi="Arial" w:cs="Arial"/>
                <w:sz w:val="12"/>
                <w:szCs w:val="16"/>
              </w:rPr>
              <w:t xml:space="preserve"> </w:t>
            </w:r>
            <w:r w:rsidRPr="00A131E5">
              <w:rPr>
                <w:rFonts w:ascii="Arial" w:hAnsi="Arial" w:cs="Arial"/>
                <w:sz w:val="12"/>
                <w:szCs w:val="16"/>
              </w:rPr>
              <w:t>общественных самоуправлений</w:t>
            </w:r>
          </w:p>
        </w:tc>
      </w:tr>
    </w:tbl>
    <w:p w:rsidR="00DD7770" w:rsidRPr="00DD7770" w:rsidRDefault="004932CC" w:rsidP="00DD7770">
      <w:pPr>
        <w:jc w:val="center"/>
        <w:rPr>
          <w:rFonts w:ascii="Arial" w:hAnsi="Arial" w:cs="Arial"/>
          <w:b/>
          <w:bCs/>
          <w:sz w:val="16"/>
          <w:szCs w:val="16"/>
        </w:rPr>
      </w:pPr>
      <w:r>
        <w:rPr>
          <w:rFonts w:ascii="Arial" w:hAnsi="Arial" w:cs="Arial"/>
          <w:b/>
          <w:bCs/>
          <w:sz w:val="16"/>
          <w:szCs w:val="16"/>
        </w:rPr>
        <w:t>ТИПОВАЯ ФОРМА СОГЛАШЕНИЯ</w:t>
      </w:r>
    </w:p>
    <w:p w:rsidR="00DD7770" w:rsidRPr="00DD7770" w:rsidRDefault="00DD7770" w:rsidP="00DD7770">
      <w:pPr>
        <w:jc w:val="center"/>
        <w:rPr>
          <w:rFonts w:ascii="Arial" w:hAnsi="Arial" w:cs="Arial"/>
          <w:b/>
          <w:bCs/>
          <w:sz w:val="16"/>
          <w:szCs w:val="16"/>
        </w:rPr>
      </w:pPr>
      <w:r w:rsidRPr="00DD7770">
        <w:rPr>
          <w:rFonts w:ascii="Arial" w:hAnsi="Arial" w:cs="Arial"/>
          <w:b/>
          <w:bCs/>
          <w:sz w:val="16"/>
          <w:szCs w:val="16"/>
        </w:rPr>
        <w:t>о предоставлении иных межбюджетных трансфертов из бюджета Валдайского муниципального района в бюджет</w:t>
      </w:r>
      <w:r w:rsidR="00A131E5">
        <w:rPr>
          <w:rFonts w:ascii="Arial" w:hAnsi="Arial" w:cs="Arial"/>
          <w:b/>
          <w:bCs/>
          <w:sz w:val="16"/>
          <w:szCs w:val="16"/>
        </w:rPr>
        <w:t xml:space="preserve"> _________</w:t>
      </w:r>
      <w:r w:rsidRPr="00DD7770">
        <w:rPr>
          <w:rFonts w:ascii="Arial" w:hAnsi="Arial" w:cs="Arial"/>
          <w:b/>
          <w:bCs/>
          <w:sz w:val="16"/>
          <w:szCs w:val="16"/>
        </w:rPr>
        <w:t xml:space="preserve">__ поселения </w:t>
      </w:r>
      <w:r w:rsidRPr="00DD7770">
        <w:rPr>
          <w:rFonts w:ascii="Arial" w:hAnsi="Arial" w:cs="Arial"/>
          <w:b/>
          <w:sz w:val="16"/>
          <w:szCs w:val="16"/>
        </w:rPr>
        <w:t xml:space="preserve">на софинансирование </w:t>
      </w:r>
      <w:r w:rsidR="00A131E5">
        <w:rPr>
          <w:rFonts w:ascii="Arial" w:hAnsi="Arial" w:cs="Arial"/>
          <w:b/>
          <w:sz w:val="16"/>
          <w:szCs w:val="16"/>
        </w:rPr>
        <w:t>расходов _____</w:t>
      </w:r>
      <w:r w:rsidRPr="00DD7770">
        <w:rPr>
          <w:rFonts w:ascii="Arial" w:hAnsi="Arial" w:cs="Arial"/>
          <w:b/>
          <w:sz w:val="16"/>
          <w:szCs w:val="16"/>
        </w:rPr>
        <w:t>__ поселения на реализацию программ по поддержке территориальных</w:t>
      </w:r>
      <w:r w:rsidR="00A131E5">
        <w:rPr>
          <w:rFonts w:ascii="Arial" w:hAnsi="Arial" w:cs="Arial"/>
          <w:b/>
          <w:sz w:val="16"/>
          <w:szCs w:val="16"/>
        </w:rPr>
        <w:t xml:space="preserve"> общественных самоуправлений</w:t>
      </w:r>
    </w:p>
    <w:p w:rsidR="00DD7770" w:rsidRPr="00DD7770" w:rsidRDefault="00DD7770" w:rsidP="00DD7770">
      <w:pPr>
        <w:pStyle w:val="ConsPlusNonformat"/>
        <w:jc w:val="both"/>
        <w:rPr>
          <w:rFonts w:ascii="Arial" w:hAnsi="Arial" w:cs="Arial"/>
          <w:bCs/>
          <w:sz w:val="16"/>
          <w:szCs w:val="16"/>
        </w:rPr>
      </w:pPr>
      <w:r w:rsidRPr="00DD7770">
        <w:rPr>
          <w:rFonts w:ascii="Arial" w:hAnsi="Arial" w:cs="Arial"/>
          <w:bCs/>
          <w:sz w:val="16"/>
          <w:szCs w:val="16"/>
        </w:rPr>
        <w:t xml:space="preserve">г. Валдай  </w:t>
      </w:r>
      <w:r w:rsidRPr="00DD7770">
        <w:rPr>
          <w:rFonts w:ascii="Arial" w:hAnsi="Arial" w:cs="Arial"/>
          <w:bCs/>
          <w:sz w:val="16"/>
          <w:szCs w:val="16"/>
        </w:rPr>
        <w:tab/>
      </w:r>
      <w:r w:rsidRPr="00DD7770">
        <w:rPr>
          <w:rFonts w:ascii="Arial" w:hAnsi="Arial" w:cs="Arial"/>
          <w:bCs/>
          <w:sz w:val="16"/>
          <w:szCs w:val="16"/>
        </w:rPr>
        <w:tab/>
      </w:r>
      <w:r w:rsidRPr="00DD7770">
        <w:rPr>
          <w:rFonts w:ascii="Arial" w:hAnsi="Arial" w:cs="Arial"/>
          <w:bCs/>
          <w:sz w:val="16"/>
          <w:szCs w:val="16"/>
        </w:rPr>
        <w:tab/>
      </w:r>
      <w:r w:rsidRPr="00DD7770">
        <w:rPr>
          <w:rFonts w:ascii="Arial" w:hAnsi="Arial" w:cs="Arial"/>
          <w:bCs/>
          <w:sz w:val="16"/>
          <w:szCs w:val="16"/>
        </w:rPr>
        <w:tab/>
      </w:r>
      <w:r w:rsidRPr="00DD7770">
        <w:rPr>
          <w:rFonts w:ascii="Arial" w:hAnsi="Arial" w:cs="Arial"/>
          <w:bCs/>
          <w:sz w:val="16"/>
          <w:szCs w:val="16"/>
        </w:rPr>
        <w:tab/>
        <w:t xml:space="preserve">          </w:t>
      </w:r>
      <w:r w:rsidRPr="00DD7770">
        <w:rPr>
          <w:rFonts w:ascii="Arial" w:hAnsi="Arial" w:cs="Arial"/>
          <w:bCs/>
          <w:sz w:val="16"/>
          <w:szCs w:val="16"/>
        </w:rPr>
        <w:tab/>
      </w:r>
      <w:r w:rsidRPr="00DD7770">
        <w:rPr>
          <w:rFonts w:ascii="Arial" w:hAnsi="Arial" w:cs="Arial"/>
          <w:bCs/>
          <w:sz w:val="16"/>
          <w:szCs w:val="16"/>
        </w:rPr>
        <w:tab/>
        <w:t>«___» ____________2025 года</w:t>
      </w:r>
    </w:p>
    <w:p w:rsidR="00DD7770" w:rsidRPr="00DD7770" w:rsidRDefault="00DD7770" w:rsidP="00A131E5">
      <w:pPr>
        <w:ind w:firstLine="284"/>
        <w:jc w:val="both"/>
        <w:rPr>
          <w:rFonts w:ascii="Arial" w:hAnsi="Arial" w:cs="Arial"/>
          <w:sz w:val="16"/>
          <w:szCs w:val="16"/>
        </w:rPr>
      </w:pPr>
      <w:r w:rsidRPr="00DD7770">
        <w:rPr>
          <w:rFonts w:ascii="Arial" w:hAnsi="Arial" w:cs="Arial"/>
          <w:bCs/>
          <w:sz w:val="16"/>
          <w:szCs w:val="16"/>
        </w:rPr>
        <w:t xml:space="preserve">Муниципальное образование Валдайский муниципальный район в лице Администрации Валдайского муниципального района, именуемое </w:t>
      </w:r>
      <w:r w:rsidR="002E1724">
        <w:rPr>
          <w:rFonts w:ascii="Arial" w:hAnsi="Arial" w:cs="Arial"/>
          <w:bCs/>
          <w:sz w:val="16"/>
          <w:szCs w:val="16"/>
        </w:rPr>
        <w:br/>
      </w:r>
      <w:r w:rsidRPr="00DD7770">
        <w:rPr>
          <w:rFonts w:ascii="Arial" w:hAnsi="Arial" w:cs="Arial"/>
          <w:bCs/>
          <w:sz w:val="16"/>
          <w:szCs w:val="16"/>
        </w:rPr>
        <w:t>в дальнейшем «Администрация района»</w:t>
      </w:r>
      <w:r w:rsidRPr="00DD7770">
        <w:rPr>
          <w:rFonts w:ascii="Arial" w:hAnsi="Arial" w:cs="Arial"/>
          <w:sz w:val="16"/>
          <w:szCs w:val="16"/>
        </w:rPr>
        <w:t>, в лице _</w:t>
      </w:r>
      <w:r w:rsidR="004932CC">
        <w:rPr>
          <w:rFonts w:ascii="Arial" w:hAnsi="Arial" w:cs="Arial"/>
          <w:sz w:val="16"/>
          <w:szCs w:val="16"/>
        </w:rPr>
        <w:t>_________</w:t>
      </w:r>
      <w:r w:rsidRPr="00DD7770">
        <w:rPr>
          <w:rFonts w:ascii="Arial" w:hAnsi="Arial" w:cs="Arial"/>
          <w:sz w:val="16"/>
          <w:szCs w:val="16"/>
        </w:rPr>
        <w:t xml:space="preserve">____, действующего на основании Устава Валдайского муниципального района, с одной стороны и </w:t>
      </w:r>
      <w:r w:rsidRPr="00DD7770">
        <w:rPr>
          <w:rFonts w:ascii="Arial" w:hAnsi="Arial" w:cs="Arial"/>
          <w:sz w:val="16"/>
          <w:szCs w:val="16"/>
          <w:lang w:val="en-US"/>
        </w:rPr>
        <w:t>i</w:t>
      </w:r>
      <w:r w:rsidRPr="00DD7770">
        <w:rPr>
          <w:rFonts w:ascii="Arial" w:hAnsi="Arial" w:cs="Arial"/>
          <w:sz w:val="16"/>
          <w:szCs w:val="16"/>
        </w:rPr>
        <w:t xml:space="preserve">-ского поселения в лице Главы </w:t>
      </w:r>
      <w:r w:rsidRPr="00DD7770">
        <w:rPr>
          <w:rFonts w:ascii="Arial" w:hAnsi="Arial" w:cs="Arial"/>
          <w:sz w:val="16"/>
          <w:szCs w:val="16"/>
          <w:lang w:val="en-US"/>
        </w:rPr>
        <w:t>i</w:t>
      </w:r>
      <w:r w:rsidRPr="00DD7770">
        <w:rPr>
          <w:rFonts w:ascii="Arial" w:hAnsi="Arial" w:cs="Arial"/>
          <w:sz w:val="16"/>
          <w:szCs w:val="16"/>
        </w:rPr>
        <w:t>-ского посе</w:t>
      </w:r>
      <w:r w:rsidR="004932CC">
        <w:rPr>
          <w:rFonts w:ascii="Arial" w:hAnsi="Arial" w:cs="Arial"/>
          <w:sz w:val="16"/>
          <w:szCs w:val="16"/>
        </w:rPr>
        <w:t>ления _____________</w:t>
      </w:r>
      <w:r w:rsidRPr="00DD7770">
        <w:rPr>
          <w:rFonts w:ascii="Arial" w:hAnsi="Arial" w:cs="Arial"/>
          <w:sz w:val="16"/>
          <w:szCs w:val="16"/>
        </w:rPr>
        <w:t xml:space="preserve">______, действующего на основании Устава </w:t>
      </w:r>
      <w:r w:rsidRPr="00DD7770">
        <w:rPr>
          <w:rFonts w:ascii="Arial" w:hAnsi="Arial" w:cs="Arial"/>
          <w:sz w:val="16"/>
          <w:szCs w:val="16"/>
          <w:lang w:val="en-US"/>
        </w:rPr>
        <w:t>i</w:t>
      </w:r>
      <w:r w:rsidRPr="00DD7770">
        <w:rPr>
          <w:rFonts w:ascii="Arial" w:hAnsi="Arial" w:cs="Arial"/>
          <w:sz w:val="16"/>
          <w:szCs w:val="16"/>
        </w:rPr>
        <w:t>-ского поселения именуемое в дальнейшем «Получатель» в дальнейшем именуемые «Стороны», в соответствии с решениями Думы Валдайского м</w:t>
      </w:r>
      <w:r w:rsidR="004932CC">
        <w:rPr>
          <w:rFonts w:ascii="Arial" w:hAnsi="Arial" w:cs="Arial"/>
          <w:sz w:val="16"/>
          <w:szCs w:val="16"/>
        </w:rPr>
        <w:t>униципального района от ___</w:t>
      </w:r>
      <w:r w:rsidRPr="00DD7770">
        <w:rPr>
          <w:rFonts w:ascii="Arial" w:hAnsi="Arial" w:cs="Arial"/>
          <w:sz w:val="16"/>
          <w:szCs w:val="16"/>
        </w:rPr>
        <w:t xml:space="preserve">__ № </w:t>
      </w:r>
      <w:r w:rsidR="004932CC">
        <w:rPr>
          <w:rFonts w:ascii="Arial" w:hAnsi="Arial" w:cs="Arial"/>
          <w:sz w:val="16"/>
          <w:szCs w:val="16"/>
        </w:rPr>
        <w:t>___</w:t>
      </w:r>
      <w:r w:rsidRPr="00DD7770">
        <w:rPr>
          <w:rFonts w:ascii="Arial" w:hAnsi="Arial" w:cs="Arial"/>
          <w:sz w:val="16"/>
          <w:szCs w:val="16"/>
        </w:rPr>
        <w:t xml:space="preserve">__ «О внесении изменений в бюджет Валдайского о муниципального района на 2025 год и на плановый период 2026 и 2027 годов», </w:t>
      </w:r>
      <w:r w:rsidR="004932CC">
        <w:rPr>
          <w:rFonts w:ascii="Arial" w:hAnsi="Arial" w:cs="Arial"/>
          <w:sz w:val="16"/>
          <w:szCs w:val="16"/>
        </w:rPr>
        <w:t>от ____</w:t>
      </w:r>
      <w:r w:rsidRPr="00DD7770">
        <w:rPr>
          <w:rFonts w:ascii="Arial" w:hAnsi="Arial" w:cs="Arial"/>
          <w:sz w:val="16"/>
          <w:szCs w:val="16"/>
        </w:rPr>
        <w:t xml:space="preserve">_ № </w:t>
      </w:r>
      <w:r w:rsidR="004932CC">
        <w:rPr>
          <w:rFonts w:ascii="Arial" w:hAnsi="Arial" w:cs="Arial"/>
          <w:sz w:val="16"/>
          <w:szCs w:val="16"/>
        </w:rPr>
        <w:t>_</w:t>
      </w:r>
      <w:r w:rsidRPr="00DD7770">
        <w:rPr>
          <w:rFonts w:ascii="Arial" w:hAnsi="Arial" w:cs="Arial"/>
          <w:sz w:val="16"/>
          <w:szCs w:val="16"/>
        </w:rPr>
        <w:t xml:space="preserve">____ «Об утверждении Порядка </w:t>
      </w:r>
      <w:r w:rsidRPr="00DD7770">
        <w:rPr>
          <w:rFonts w:ascii="Arial" w:hAnsi="Arial" w:cs="Arial"/>
          <w:color w:val="000000"/>
          <w:sz w:val="16"/>
          <w:szCs w:val="16"/>
        </w:rPr>
        <w:t xml:space="preserve">предоставления и методики распределения иных межбюджетных трансфертов из бюджета Валдайского муниципального района бюджетам сельских поселений на софинансирование расходов сельских поселений на </w:t>
      </w:r>
      <w:r w:rsidRPr="00DD7770">
        <w:rPr>
          <w:rFonts w:ascii="Arial" w:hAnsi="Arial" w:cs="Arial"/>
          <w:sz w:val="16"/>
          <w:szCs w:val="16"/>
        </w:rPr>
        <w:t>реализацию программ по поддержке территориальных общественных самоуправлений» заключили настоящее Соглашение (далее – Соглашение) о нижеследующем:</w:t>
      </w:r>
    </w:p>
    <w:p w:rsidR="00DD7770" w:rsidRPr="00DD7770" w:rsidRDefault="00DD7770" w:rsidP="00DD7770">
      <w:pPr>
        <w:pStyle w:val="ConsPlusNonformat"/>
        <w:widowControl/>
        <w:numPr>
          <w:ilvl w:val="0"/>
          <w:numId w:val="29"/>
        </w:numPr>
        <w:ind w:left="0" w:firstLine="0"/>
        <w:jc w:val="center"/>
        <w:rPr>
          <w:rFonts w:ascii="Arial" w:hAnsi="Arial" w:cs="Arial"/>
          <w:b/>
          <w:bCs/>
          <w:sz w:val="16"/>
          <w:szCs w:val="16"/>
        </w:rPr>
      </w:pPr>
      <w:bookmarkStart w:id="4" w:name="Par82"/>
      <w:bookmarkEnd w:id="4"/>
      <w:r w:rsidRPr="00DD7770">
        <w:rPr>
          <w:rFonts w:ascii="Arial" w:hAnsi="Arial" w:cs="Arial"/>
          <w:b/>
          <w:bCs/>
          <w:sz w:val="16"/>
          <w:szCs w:val="16"/>
        </w:rPr>
        <w:t>Предмет Соглашения</w:t>
      </w:r>
    </w:p>
    <w:p w:rsidR="00DD7770" w:rsidRPr="00DD7770" w:rsidRDefault="00DD7770" w:rsidP="00A131E5">
      <w:pPr>
        <w:ind w:firstLine="284"/>
        <w:jc w:val="both"/>
        <w:rPr>
          <w:rFonts w:ascii="Arial" w:hAnsi="Arial" w:cs="Arial"/>
          <w:sz w:val="16"/>
          <w:szCs w:val="16"/>
        </w:rPr>
      </w:pPr>
      <w:bookmarkStart w:id="5" w:name="Par84"/>
      <w:bookmarkEnd w:id="5"/>
      <w:r w:rsidRPr="00DD7770">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в 2025 году бюджету </w:t>
      </w:r>
      <w:r w:rsidRPr="00DD7770">
        <w:rPr>
          <w:rFonts w:ascii="Arial" w:hAnsi="Arial" w:cs="Arial"/>
          <w:sz w:val="16"/>
          <w:szCs w:val="16"/>
          <w:lang w:val="en-US"/>
        </w:rPr>
        <w:t>i</w:t>
      </w:r>
      <w:r w:rsidRPr="00DD7770">
        <w:rPr>
          <w:rFonts w:ascii="Arial" w:hAnsi="Arial" w:cs="Arial"/>
          <w:sz w:val="16"/>
          <w:szCs w:val="16"/>
        </w:rPr>
        <w:t>-ского поселения иных межбюджетных трансфертов в целях софинансирования расходных обязательств, на реализацию программ по поддержке территориальных общественных самоуправлений местных инициатив.</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DD7770">
        <w:rPr>
          <w:rFonts w:ascii="Arial" w:hAnsi="Arial" w:cs="Arial"/>
          <w:sz w:val="16"/>
          <w:szCs w:val="16"/>
          <w:lang w:val="en-US"/>
        </w:rPr>
        <w:t>i</w:t>
      </w:r>
      <w:r w:rsidRPr="00DD7770">
        <w:rPr>
          <w:rFonts w:ascii="Arial" w:hAnsi="Arial" w:cs="Arial"/>
          <w:sz w:val="16"/>
          <w:szCs w:val="16"/>
        </w:rPr>
        <w:t>-ского сельского поселения составляет ____________ рублей (сумма прописью).</w:t>
      </w:r>
    </w:p>
    <w:p w:rsidR="00DD7770" w:rsidRPr="00DD7770" w:rsidRDefault="00DD7770" w:rsidP="00A131E5">
      <w:pPr>
        <w:autoSpaceDE w:val="0"/>
        <w:autoSpaceDN w:val="0"/>
        <w:adjustRightInd w:val="0"/>
        <w:ind w:firstLine="284"/>
        <w:jc w:val="both"/>
        <w:rPr>
          <w:rFonts w:ascii="Arial" w:hAnsi="Arial" w:cs="Arial"/>
          <w:sz w:val="16"/>
          <w:szCs w:val="16"/>
        </w:rPr>
      </w:pPr>
      <w:r w:rsidRPr="00DD7770">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DD7770" w:rsidRPr="00DD7770" w:rsidRDefault="00DD7770" w:rsidP="00DD7770">
      <w:pPr>
        <w:pStyle w:val="ConsPlusNonformat"/>
        <w:widowControl/>
        <w:numPr>
          <w:ilvl w:val="0"/>
          <w:numId w:val="29"/>
        </w:numPr>
        <w:ind w:left="0" w:firstLine="0"/>
        <w:jc w:val="center"/>
        <w:rPr>
          <w:rFonts w:ascii="Arial" w:hAnsi="Arial" w:cs="Arial"/>
          <w:b/>
          <w:bCs/>
          <w:sz w:val="16"/>
          <w:szCs w:val="16"/>
        </w:rPr>
      </w:pPr>
      <w:r w:rsidRPr="00DD7770">
        <w:rPr>
          <w:rFonts w:ascii="Arial" w:hAnsi="Arial" w:cs="Arial"/>
          <w:b/>
          <w:bCs/>
          <w:sz w:val="16"/>
          <w:szCs w:val="16"/>
        </w:rPr>
        <w:t>Права и обязанности Сторон</w:t>
      </w:r>
    </w:p>
    <w:p w:rsidR="00DD7770" w:rsidRPr="00DD7770" w:rsidRDefault="00DD7770" w:rsidP="00A131E5">
      <w:pPr>
        <w:ind w:firstLine="284"/>
        <w:jc w:val="both"/>
        <w:outlineLvl w:val="0"/>
        <w:rPr>
          <w:rFonts w:ascii="Arial" w:hAnsi="Arial" w:cs="Arial"/>
          <w:sz w:val="16"/>
          <w:szCs w:val="16"/>
        </w:rPr>
      </w:pPr>
      <w:r w:rsidRPr="00DD7770">
        <w:rPr>
          <w:rFonts w:ascii="Arial" w:hAnsi="Arial" w:cs="Arial"/>
          <w:sz w:val="16"/>
          <w:szCs w:val="16"/>
        </w:rPr>
        <w:t>2.1. Получатель обязан:</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2.1.1. Обеспечить направление иных межбюджетных трансфертов на со</w:t>
      </w:r>
      <w:r w:rsidRPr="00DD7770">
        <w:rPr>
          <w:rFonts w:ascii="Arial" w:hAnsi="Arial" w:cs="Arial"/>
          <w:color w:val="000000"/>
          <w:sz w:val="16"/>
          <w:szCs w:val="16"/>
        </w:rPr>
        <w:t xml:space="preserve">финансирование расходных обязательств, связанных </w:t>
      </w:r>
      <w:r w:rsidRPr="00DD7770">
        <w:rPr>
          <w:rFonts w:ascii="Arial" w:hAnsi="Arial" w:cs="Arial"/>
          <w:sz w:val="16"/>
          <w:szCs w:val="16"/>
        </w:rPr>
        <w:t>с реализацией программ по поддержке  территориаль</w:t>
      </w:r>
      <w:r w:rsidR="004932CC">
        <w:rPr>
          <w:rFonts w:ascii="Arial" w:hAnsi="Arial" w:cs="Arial"/>
          <w:sz w:val="16"/>
          <w:szCs w:val="16"/>
        </w:rPr>
        <w:t>ных общественных самоуправлений</w:t>
      </w:r>
      <w:r w:rsidRPr="00DD7770">
        <w:rPr>
          <w:rFonts w:ascii="Arial" w:hAnsi="Arial" w:cs="Arial"/>
          <w:sz w:val="16"/>
          <w:szCs w:val="16"/>
        </w:rPr>
        <w:t>.</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lastRenderedPageBreak/>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DD7770">
        <w:rPr>
          <w:rFonts w:ascii="Arial" w:hAnsi="Arial" w:cs="Arial"/>
          <w:sz w:val="16"/>
          <w:szCs w:val="16"/>
          <w:lang w:val="en-US"/>
        </w:rPr>
        <w:t>i</w:t>
      </w:r>
      <w:r w:rsidRPr="00DD7770">
        <w:rPr>
          <w:rFonts w:ascii="Arial" w:hAnsi="Arial" w:cs="Arial"/>
          <w:sz w:val="16"/>
          <w:szCs w:val="16"/>
        </w:rPr>
        <w:t>-ского поселения по форме согласно приложению 1 к настоящему Соглашению, являющемуся его неотъемлемой частью и копии первичных учетных документов, подтверждающих произведенные расходы.</w:t>
      </w:r>
    </w:p>
    <w:p w:rsidR="00DD7770" w:rsidRPr="00A131E5" w:rsidRDefault="00DD7770" w:rsidP="00A131E5">
      <w:pPr>
        <w:ind w:firstLine="284"/>
        <w:jc w:val="both"/>
        <w:rPr>
          <w:rFonts w:ascii="Arial" w:hAnsi="Arial" w:cs="Arial"/>
          <w:sz w:val="16"/>
          <w:szCs w:val="16"/>
        </w:rPr>
      </w:pPr>
      <w:r w:rsidRPr="00DD7770">
        <w:rPr>
          <w:rFonts w:ascii="Arial" w:hAnsi="Arial" w:cs="Arial"/>
          <w:sz w:val="16"/>
          <w:szCs w:val="16"/>
        </w:rPr>
        <w:t xml:space="preserve">2.1.3. Возвратить в бюджет Валдайского муниципального района неиспользованный по состоянию на 1 </w:t>
      </w:r>
      <w:r w:rsidRPr="00A131E5">
        <w:rPr>
          <w:rFonts w:ascii="Arial" w:hAnsi="Arial" w:cs="Arial"/>
          <w:sz w:val="16"/>
          <w:szCs w:val="16"/>
        </w:rPr>
        <w:t xml:space="preserve">января 2026 года, остаток средств иного межбюджетного трансферта в течение первых 15 рабочих дней 2025 года в порядке, установленном Бюджетным </w:t>
      </w:r>
      <w:hyperlink r:id="rId29" w:history="1">
        <w:r w:rsidRPr="00A131E5">
          <w:rPr>
            <w:rStyle w:val="af3"/>
            <w:rFonts w:ascii="Arial" w:hAnsi="Arial" w:cs="Arial"/>
            <w:color w:val="auto"/>
            <w:sz w:val="16"/>
            <w:szCs w:val="16"/>
            <w:u w:val="none"/>
          </w:rPr>
          <w:t>кодексом</w:t>
        </w:r>
      </w:hyperlink>
      <w:r w:rsidRPr="00A131E5">
        <w:rPr>
          <w:rFonts w:ascii="Arial" w:hAnsi="Arial" w:cs="Arial"/>
          <w:sz w:val="16"/>
          <w:szCs w:val="16"/>
        </w:rPr>
        <w:t xml:space="preserve"> Российской Федерации. </w:t>
      </w:r>
    </w:p>
    <w:p w:rsidR="00DD7770" w:rsidRPr="00A131E5" w:rsidRDefault="00DD7770" w:rsidP="00A131E5">
      <w:pPr>
        <w:ind w:firstLine="284"/>
        <w:jc w:val="both"/>
        <w:rPr>
          <w:rFonts w:ascii="Arial" w:hAnsi="Arial" w:cs="Arial"/>
          <w:sz w:val="16"/>
          <w:szCs w:val="16"/>
        </w:rPr>
      </w:pPr>
      <w:r w:rsidRPr="00A131E5">
        <w:rPr>
          <w:rFonts w:ascii="Arial" w:hAnsi="Arial" w:cs="Arial"/>
          <w:sz w:val="16"/>
          <w:szCs w:val="16"/>
        </w:rPr>
        <w:t>2.2. Администрация района обязуется:</w:t>
      </w:r>
    </w:p>
    <w:p w:rsidR="00DD7770" w:rsidRPr="00DD7770" w:rsidRDefault="00DD7770" w:rsidP="00A131E5">
      <w:pPr>
        <w:ind w:firstLine="284"/>
        <w:jc w:val="both"/>
        <w:rPr>
          <w:rFonts w:ascii="Arial" w:hAnsi="Arial" w:cs="Arial"/>
          <w:sz w:val="16"/>
          <w:szCs w:val="16"/>
        </w:rPr>
      </w:pPr>
      <w:r w:rsidRPr="00A131E5">
        <w:rPr>
          <w:rFonts w:ascii="Arial" w:hAnsi="Arial" w:cs="Arial"/>
          <w:sz w:val="16"/>
          <w:szCs w:val="16"/>
        </w:rPr>
        <w:t>2.2.1. Перечислить иные межбюдже</w:t>
      </w:r>
      <w:r w:rsidR="004932CC">
        <w:rPr>
          <w:rFonts w:ascii="Arial" w:hAnsi="Arial" w:cs="Arial"/>
          <w:sz w:val="16"/>
          <w:szCs w:val="16"/>
        </w:rPr>
        <w:t>тные трансферты в размере ____</w:t>
      </w:r>
      <w:r w:rsidRPr="00A131E5">
        <w:rPr>
          <w:rFonts w:ascii="Arial" w:hAnsi="Arial" w:cs="Arial"/>
          <w:sz w:val="16"/>
          <w:szCs w:val="16"/>
        </w:rPr>
        <w:t xml:space="preserve">__ рублей в бюджет </w:t>
      </w:r>
      <w:r w:rsidRPr="00A131E5">
        <w:rPr>
          <w:rFonts w:ascii="Arial" w:hAnsi="Arial" w:cs="Arial"/>
          <w:sz w:val="16"/>
          <w:szCs w:val="16"/>
          <w:lang w:val="en-US"/>
        </w:rPr>
        <w:t>i</w:t>
      </w:r>
      <w:r w:rsidRPr="00A131E5">
        <w:rPr>
          <w:rFonts w:ascii="Arial" w:hAnsi="Arial" w:cs="Arial"/>
          <w:sz w:val="16"/>
          <w:szCs w:val="16"/>
        </w:rPr>
        <w:t>-ского сельского поселения</w:t>
      </w:r>
      <w:r w:rsidRPr="00DD7770">
        <w:rPr>
          <w:rFonts w:ascii="Arial" w:hAnsi="Arial" w:cs="Arial"/>
          <w:sz w:val="16"/>
          <w:szCs w:val="16"/>
        </w:rPr>
        <w:t xml:space="preserve">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DD7770">
        <w:rPr>
          <w:rFonts w:ascii="Arial" w:hAnsi="Arial" w:cs="Arial"/>
          <w:sz w:val="16"/>
          <w:szCs w:val="16"/>
          <w:lang w:val="en-US"/>
        </w:rPr>
        <w:t>i</w:t>
      </w:r>
      <w:r w:rsidRPr="00DD7770">
        <w:rPr>
          <w:rFonts w:ascii="Arial" w:hAnsi="Arial" w:cs="Arial"/>
          <w:sz w:val="16"/>
          <w:szCs w:val="16"/>
        </w:rPr>
        <w:t>-ского сельского поселения.</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 xml:space="preserve">2.2.3. Осуществлять проверку документов, подтверждающих произведенные расходы бюджета </w:t>
      </w:r>
      <w:r w:rsidRPr="00DD7770">
        <w:rPr>
          <w:rFonts w:ascii="Arial" w:hAnsi="Arial" w:cs="Arial"/>
          <w:sz w:val="16"/>
          <w:szCs w:val="16"/>
          <w:lang w:val="en-US"/>
        </w:rPr>
        <w:t>i</w:t>
      </w:r>
      <w:r w:rsidRPr="00DD7770">
        <w:rPr>
          <w:rFonts w:ascii="Arial" w:hAnsi="Arial" w:cs="Arial"/>
          <w:sz w:val="16"/>
          <w:szCs w:val="16"/>
        </w:rPr>
        <w:t>-ского сельского поселения на которые предоставляется иной межбюджетный трансферт.</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 xml:space="preserve">2.2.4. Осуществлять оценку использования иного межбюджетного трансферта с учетом обязательств по достижению значений целевых показателей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 </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1 к настоящему Соглашению с приложением копий первичных учетных документов, подтверждающих произведенные расходы.</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2.3. Администрация района вправе:</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DD7770" w:rsidRDefault="00DD7770" w:rsidP="00A131E5">
      <w:pPr>
        <w:ind w:firstLine="284"/>
        <w:jc w:val="both"/>
        <w:rPr>
          <w:rFonts w:ascii="Arial" w:hAnsi="Arial" w:cs="Arial"/>
          <w:bCs/>
          <w:sz w:val="16"/>
          <w:szCs w:val="16"/>
        </w:rPr>
      </w:pPr>
      <w:r w:rsidRPr="00DD7770">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DD7770" w:rsidRPr="00DD7770" w:rsidRDefault="00DD7770" w:rsidP="00DD7770">
      <w:pPr>
        <w:jc w:val="center"/>
        <w:rPr>
          <w:rFonts w:ascii="Arial" w:hAnsi="Arial" w:cs="Arial"/>
          <w:b/>
          <w:bCs/>
          <w:sz w:val="16"/>
          <w:szCs w:val="16"/>
        </w:rPr>
      </w:pPr>
      <w:r w:rsidRPr="00DD7770">
        <w:rPr>
          <w:rFonts w:ascii="Arial" w:hAnsi="Arial" w:cs="Arial"/>
          <w:b/>
          <w:bCs/>
          <w:sz w:val="16"/>
          <w:szCs w:val="16"/>
        </w:rPr>
        <w:t>3. Ответственность Сторон</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DD7770" w:rsidRPr="00DD7770" w:rsidRDefault="00DD7770" w:rsidP="00DD7770">
      <w:pPr>
        <w:pStyle w:val="ConsPlusNonformat"/>
        <w:jc w:val="center"/>
        <w:rPr>
          <w:rFonts w:ascii="Arial" w:hAnsi="Arial" w:cs="Arial"/>
          <w:b/>
          <w:bCs/>
          <w:sz w:val="16"/>
          <w:szCs w:val="16"/>
        </w:rPr>
      </w:pPr>
      <w:r w:rsidRPr="00DD7770">
        <w:rPr>
          <w:rFonts w:ascii="Arial" w:hAnsi="Arial" w:cs="Arial"/>
          <w:b/>
          <w:bCs/>
          <w:sz w:val="16"/>
          <w:szCs w:val="16"/>
        </w:rPr>
        <w:t>4. Заключительные положения</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4.2. Споры между Сторонами решаются путем переговоров, а при не достижении согласия – в судебном порядке, в соответствии с законодательством Российской Федерации.</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DD7770" w:rsidRPr="00DD7770" w:rsidRDefault="00DD7770" w:rsidP="00DD7770">
      <w:pPr>
        <w:jc w:val="center"/>
        <w:rPr>
          <w:rFonts w:ascii="Arial" w:hAnsi="Arial" w:cs="Arial"/>
          <w:b/>
          <w:bCs/>
          <w:sz w:val="16"/>
          <w:szCs w:val="16"/>
        </w:rPr>
      </w:pPr>
      <w:r w:rsidRPr="00DD7770">
        <w:rPr>
          <w:rFonts w:ascii="Arial" w:hAnsi="Arial" w:cs="Arial"/>
          <w:b/>
          <w:bCs/>
          <w:sz w:val="16"/>
          <w:szCs w:val="16"/>
        </w:rPr>
        <w:t>5. Срок действия Соглашения</w:t>
      </w:r>
    </w:p>
    <w:p w:rsidR="00DD7770" w:rsidRPr="00DD7770" w:rsidRDefault="00DD7770" w:rsidP="00A131E5">
      <w:pPr>
        <w:ind w:firstLine="284"/>
        <w:jc w:val="both"/>
        <w:rPr>
          <w:rFonts w:ascii="Arial" w:hAnsi="Arial" w:cs="Arial"/>
          <w:sz w:val="16"/>
          <w:szCs w:val="16"/>
        </w:rPr>
      </w:pPr>
      <w:r w:rsidRPr="00DD7770">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w:t>
      </w:r>
    </w:p>
    <w:p w:rsidR="00DD7770" w:rsidRPr="00DD7770" w:rsidRDefault="00DD7770" w:rsidP="00DD7770">
      <w:pPr>
        <w:pStyle w:val="ConsPlusNonformat"/>
        <w:widowControl/>
        <w:numPr>
          <w:ilvl w:val="0"/>
          <w:numId w:val="23"/>
        </w:numPr>
        <w:jc w:val="center"/>
        <w:rPr>
          <w:rFonts w:ascii="Arial" w:hAnsi="Arial" w:cs="Arial"/>
          <w:b/>
          <w:bCs/>
          <w:sz w:val="16"/>
          <w:szCs w:val="16"/>
        </w:rPr>
      </w:pPr>
      <w:r w:rsidRPr="00DD7770">
        <w:rPr>
          <w:rFonts w:ascii="Arial" w:hAnsi="Arial" w:cs="Arial"/>
          <w:b/>
          <w:bCs/>
          <w:sz w:val="16"/>
          <w:szCs w:val="16"/>
        </w:rPr>
        <w:t>Платежные реквизиты Сторон</w:t>
      </w:r>
    </w:p>
    <w:tbl>
      <w:tblPr>
        <w:tblW w:w="5000" w:type="pct"/>
        <w:tblCellMar>
          <w:left w:w="0" w:type="dxa"/>
          <w:right w:w="0" w:type="dxa"/>
        </w:tblCellMar>
        <w:tblLook w:val="04A0"/>
      </w:tblPr>
      <w:tblGrid>
        <w:gridCol w:w="5956"/>
        <w:gridCol w:w="5384"/>
      </w:tblGrid>
      <w:tr w:rsidR="00DD7770" w:rsidRPr="00DD7770" w:rsidTr="004932CC">
        <w:trPr>
          <w:trHeight w:val="20"/>
        </w:trPr>
        <w:tc>
          <w:tcPr>
            <w:tcW w:w="2626" w:type="pct"/>
            <w:hideMark/>
          </w:tcPr>
          <w:p w:rsidR="00DD7770" w:rsidRPr="00DD7770" w:rsidRDefault="00DD7770" w:rsidP="004932CC">
            <w:pPr>
              <w:autoSpaceDE w:val="0"/>
              <w:autoSpaceDN w:val="0"/>
              <w:adjustRightInd w:val="0"/>
              <w:rPr>
                <w:rFonts w:ascii="Arial" w:hAnsi="Arial" w:cs="Arial"/>
                <w:sz w:val="16"/>
                <w:szCs w:val="16"/>
              </w:rPr>
            </w:pPr>
            <w:r w:rsidRPr="00DD7770">
              <w:rPr>
                <w:rFonts w:ascii="Arial" w:hAnsi="Arial" w:cs="Arial"/>
                <w:sz w:val="16"/>
                <w:szCs w:val="16"/>
              </w:rPr>
              <w:t>Муниципальное образование Валдайский  муниципальный район в лице Администрации Валдайского муниципального района</w:t>
            </w:r>
          </w:p>
        </w:tc>
        <w:tc>
          <w:tcPr>
            <w:tcW w:w="2374" w:type="pct"/>
            <w:hideMark/>
          </w:tcPr>
          <w:p w:rsidR="00DD7770" w:rsidRPr="00DD7770" w:rsidRDefault="00DD7770" w:rsidP="00DD7770">
            <w:pPr>
              <w:autoSpaceDE w:val="0"/>
              <w:autoSpaceDN w:val="0"/>
              <w:adjustRightInd w:val="0"/>
              <w:rPr>
                <w:rFonts w:ascii="Arial" w:hAnsi="Arial" w:cs="Arial"/>
                <w:sz w:val="16"/>
                <w:szCs w:val="16"/>
              </w:rPr>
            </w:pPr>
            <w:r w:rsidRPr="00DD7770">
              <w:rPr>
                <w:rFonts w:ascii="Arial" w:hAnsi="Arial" w:cs="Arial"/>
                <w:sz w:val="16"/>
                <w:szCs w:val="16"/>
              </w:rPr>
              <w:t xml:space="preserve">Муниципальное образование </w:t>
            </w:r>
            <w:r w:rsidRPr="00DD7770">
              <w:rPr>
                <w:rFonts w:ascii="Arial" w:hAnsi="Arial" w:cs="Arial"/>
                <w:sz w:val="16"/>
                <w:szCs w:val="16"/>
                <w:lang w:val="en-US"/>
              </w:rPr>
              <w:t>i</w:t>
            </w:r>
            <w:r w:rsidRPr="00DD7770">
              <w:rPr>
                <w:rFonts w:ascii="Arial" w:hAnsi="Arial" w:cs="Arial"/>
                <w:sz w:val="16"/>
                <w:szCs w:val="16"/>
              </w:rPr>
              <w:t>-ского сельского поселения</w:t>
            </w:r>
          </w:p>
        </w:tc>
      </w:tr>
      <w:tr w:rsidR="00DD7770" w:rsidRPr="00DD7770" w:rsidTr="004932CC">
        <w:trPr>
          <w:trHeight w:val="20"/>
        </w:trPr>
        <w:tc>
          <w:tcPr>
            <w:tcW w:w="2626" w:type="pct"/>
          </w:tcPr>
          <w:p w:rsidR="00DD7770" w:rsidRPr="00DD7770" w:rsidRDefault="00DD7770" w:rsidP="004932CC">
            <w:pPr>
              <w:rPr>
                <w:rFonts w:ascii="Arial" w:hAnsi="Arial" w:cs="Arial"/>
                <w:sz w:val="16"/>
                <w:szCs w:val="16"/>
              </w:rPr>
            </w:pPr>
            <w:r w:rsidRPr="00DD7770">
              <w:rPr>
                <w:rFonts w:ascii="Arial" w:hAnsi="Arial" w:cs="Arial"/>
                <w:sz w:val="16"/>
                <w:szCs w:val="16"/>
              </w:rPr>
              <w:t>Место нахождения175400, Новгородская область, Валдайский район, г</w:t>
            </w:r>
            <w:r w:rsidR="004932CC">
              <w:rPr>
                <w:rFonts w:ascii="Arial" w:hAnsi="Arial" w:cs="Arial"/>
                <w:sz w:val="16"/>
                <w:szCs w:val="16"/>
              </w:rPr>
              <w:t>.</w:t>
            </w:r>
            <w:r w:rsidRPr="00DD7770">
              <w:rPr>
                <w:rFonts w:ascii="Arial" w:hAnsi="Arial" w:cs="Arial"/>
                <w:sz w:val="16"/>
                <w:szCs w:val="16"/>
              </w:rPr>
              <w:t>Валдай, Комсомольский проспект, д. 19/21</w:t>
            </w:r>
          </w:p>
        </w:tc>
        <w:tc>
          <w:tcPr>
            <w:tcW w:w="2374" w:type="pct"/>
          </w:tcPr>
          <w:p w:rsidR="00DD7770" w:rsidRPr="00DD7770" w:rsidRDefault="00DD7770" w:rsidP="00DD7770">
            <w:pPr>
              <w:rPr>
                <w:rFonts w:ascii="Arial" w:hAnsi="Arial" w:cs="Arial"/>
                <w:sz w:val="16"/>
                <w:szCs w:val="16"/>
              </w:rPr>
            </w:pPr>
            <w:r w:rsidRPr="00DD7770">
              <w:rPr>
                <w:rFonts w:ascii="Arial" w:hAnsi="Arial" w:cs="Arial"/>
                <w:sz w:val="16"/>
                <w:szCs w:val="16"/>
              </w:rPr>
              <w:t>Место нахождения:</w:t>
            </w:r>
          </w:p>
          <w:p w:rsidR="00DD7770" w:rsidRPr="00DD7770" w:rsidRDefault="00DD7770" w:rsidP="00DD7770">
            <w:pPr>
              <w:pStyle w:val="22"/>
              <w:spacing w:after="0" w:line="240" w:lineRule="auto"/>
              <w:rPr>
                <w:rFonts w:ascii="Arial" w:hAnsi="Arial" w:cs="Arial"/>
                <w:sz w:val="16"/>
                <w:szCs w:val="16"/>
              </w:rPr>
            </w:pPr>
          </w:p>
        </w:tc>
      </w:tr>
      <w:tr w:rsidR="00DD7770" w:rsidRPr="00DD7770" w:rsidTr="004932CC">
        <w:trPr>
          <w:trHeight w:val="20"/>
        </w:trPr>
        <w:tc>
          <w:tcPr>
            <w:tcW w:w="2626" w:type="pct"/>
            <w:hideMark/>
          </w:tcPr>
          <w:p w:rsidR="00DD7770" w:rsidRPr="00DD7770" w:rsidRDefault="00DD7770" w:rsidP="00DD7770">
            <w:pPr>
              <w:rPr>
                <w:rFonts w:ascii="Arial" w:hAnsi="Arial" w:cs="Arial"/>
                <w:sz w:val="16"/>
                <w:szCs w:val="16"/>
              </w:rPr>
            </w:pPr>
            <w:r w:rsidRPr="00DD7770">
              <w:rPr>
                <w:rFonts w:ascii="Arial" w:hAnsi="Arial" w:cs="Arial"/>
                <w:sz w:val="16"/>
                <w:szCs w:val="16"/>
              </w:rPr>
              <w:t>Комитет финансов Администрации Валдайского муниципального района (л/с)</w:t>
            </w:r>
          </w:p>
          <w:p w:rsidR="00DD7770" w:rsidRPr="00DD7770" w:rsidRDefault="00DD7770" w:rsidP="00DD7770">
            <w:pPr>
              <w:rPr>
                <w:rFonts w:ascii="Arial" w:hAnsi="Arial" w:cs="Arial"/>
                <w:sz w:val="16"/>
                <w:szCs w:val="16"/>
              </w:rPr>
            </w:pPr>
            <w:r w:rsidRPr="00DD7770">
              <w:rPr>
                <w:rFonts w:ascii="Arial" w:hAnsi="Arial" w:cs="Arial"/>
                <w:sz w:val="16"/>
                <w:szCs w:val="16"/>
              </w:rPr>
              <w:t>Наименование банка: ОТДЕЛЕНИЕ НОВГОРОД БАНКА РОССИИ//УФК ПО НОВГОРОДСКОЙ ОБЛАСТИ</w:t>
            </w:r>
          </w:p>
          <w:p w:rsidR="00DD7770" w:rsidRPr="00DD7770" w:rsidRDefault="00DD7770" w:rsidP="00DD7770">
            <w:pPr>
              <w:rPr>
                <w:rFonts w:ascii="Arial" w:hAnsi="Arial" w:cs="Arial"/>
                <w:sz w:val="16"/>
                <w:szCs w:val="16"/>
              </w:rPr>
            </w:pPr>
            <w:r w:rsidRPr="00DD7770">
              <w:rPr>
                <w:rFonts w:ascii="Arial" w:hAnsi="Arial" w:cs="Arial"/>
                <w:sz w:val="16"/>
                <w:szCs w:val="16"/>
              </w:rPr>
              <w:t>г. Великий Новгород</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Счет </w:t>
            </w:r>
          </w:p>
          <w:p w:rsidR="00DD7770" w:rsidRPr="00DD7770" w:rsidRDefault="00DD7770" w:rsidP="00DD7770">
            <w:pPr>
              <w:rPr>
                <w:rFonts w:ascii="Arial" w:hAnsi="Arial" w:cs="Arial"/>
                <w:sz w:val="16"/>
                <w:szCs w:val="16"/>
              </w:rPr>
            </w:pPr>
            <w:r w:rsidRPr="00DD7770">
              <w:rPr>
                <w:rFonts w:ascii="Arial" w:hAnsi="Arial" w:cs="Arial"/>
                <w:sz w:val="16"/>
                <w:szCs w:val="16"/>
              </w:rPr>
              <w:t>Корреспондентский</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Счет </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БИК </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ОКТМО </w:t>
            </w:r>
          </w:p>
          <w:p w:rsidR="00DD7770" w:rsidRPr="00DD7770" w:rsidRDefault="00DD7770" w:rsidP="00DD7770">
            <w:pPr>
              <w:rPr>
                <w:rFonts w:ascii="Arial" w:hAnsi="Arial" w:cs="Arial"/>
                <w:sz w:val="16"/>
                <w:szCs w:val="16"/>
              </w:rPr>
            </w:pPr>
            <w:r w:rsidRPr="00DD7770">
              <w:rPr>
                <w:rFonts w:ascii="Arial" w:hAnsi="Arial" w:cs="Arial"/>
                <w:sz w:val="16"/>
                <w:szCs w:val="16"/>
              </w:rPr>
              <w:t>КПП</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ИНН </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ОКПО </w:t>
            </w:r>
          </w:p>
          <w:p w:rsidR="00DD7770" w:rsidRPr="00DD7770" w:rsidRDefault="00DD7770" w:rsidP="00DD7770">
            <w:pPr>
              <w:rPr>
                <w:rFonts w:ascii="Arial" w:hAnsi="Arial" w:cs="Arial"/>
                <w:sz w:val="16"/>
                <w:szCs w:val="16"/>
              </w:rPr>
            </w:pPr>
            <w:r w:rsidRPr="00DD7770">
              <w:rPr>
                <w:rFonts w:ascii="Arial" w:hAnsi="Arial" w:cs="Arial"/>
                <w:sz w:val="16"/>
                <w:szCs w:val="16"/>
              </w:rPr>
              <w:t>КБК</w:t>
            </w:r>
          </w:p>
        </w:tc>
        <w:tc>
          <w:tcPr>
            <w:tcW w:w="2374" w:type="pct"/>
            <w:hideMark/>
          </w:tcPr>
          <w:p w:rsidR="00DD7770" w:rsidRPr="00DD7770" w:rsidRDefault="00DD7770" w:rsidP="00DD7770">
            <w:pPr>
              <w:rPr>
                <w:rFonts w:ascii="Arial" w:hAnsi="Arial" w:cs="Arial"/>
                <w:sz w:val="16"/>
                <w:szCs w:val="16"/>
              </w:rPr>
            </w:pPr>
            <w:r w:rsidRPr="00DD7770">
              <w:rPr>
                <w:rFonts w:ascii="Arial" w:hAnsi="Arial" w:cs="Arial"/>
                <w:sz w:val="16"/>
                <w:szCs w:val="16"/>
              </w:rPr>
              <w:t>ИНН</w:t>
            </w:r>
          </w:p>
          <w:p w:rsidR="00DD7770" w:rsidRPr="00DD7770" w:rsidRDefault="00DD7770" w:rsidP="00DD7770">
            <w:pPr>
              <w:rPr>
                <w:rFonts w:ascii="Arial" w:hAnsi="Arial" w:cs="Arial"/>
                <w:sz w:val="16"/>
                <w:szCs w:val="16"/>
              </w:rPr>
            </w:pPr>
            <w:r w:rsidRPr="00DD7770">
              <w:rPr>
                <w:rFonts w:ascii="Arial" w:hAnsi="Arial" w:cs="Arial"/>
                <w:sz w:val="16"/>
                <w:szCs w:val="16"/>
              </w:rPr>
              <w:t>КПП</w:t>
            </w:r>
          </w:p>
          <w:p w:rsidR="00DD7770" w:rsidRPr="00DD7770" w:rsidRDefault="00DD7770" w:rsidP="00DD7770">
            <w:pPr>
              <w:rPr>
                <w:rFonts w:ascii="Arial" w:hAnsi="Arial" w:cs="Arial"/>
                <w:sz w:val="16"/>
                <w:szCs w:val="16"/>
              </w:rPr>
            </w:pPr>
            <w:r w:rsidRPr="00DD7770">
              <w:rPr>
                <w:rFonts w:ascii="Arial" w:hAnsi="Arial" w:cs="Arial"/>
                <w:sz w:val="16"/>
                <w:szCs w:val="16"/>
              </w:rPr>
              <w:t>БИК 0</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УФК по Новгородской области (….., </w:t>
            </w:r>
          </w:p>
          <w:p w:rsidR="00DD7770" w:rsidRPr="00DD7770" w:rsidRDefault="00DD7770" w:rsidP="00DD7770">
            <w:pPr>
              <w:rPr>
                <w:rFonts w:ascii="Arial" w:hAnsi="Arial" w:cs="Arial"/>
                <w:sz w:val="16"/>
                <w:szCs w:val="16"/>
              </w:rPr>
            </w:pPr>
            <w:r w:rsidRPr="00DD7770">
              <w:rPr>
                <w:rFonts w:ascii="Arial" w:hAnsi="Arial" w:cs="Arial"/>
                <w:sz w:val="16"/>
                <w:szCs w:val="16"/>
              </w:rPr>
              <w:t>л/с)</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Наименование Банка </w:t>
            </w:r>
          </w:p>
          <w:p w:rsidR="00DD7770" w:rsidRPr="00DD7770" w:rsidRDefault="00DD7770" w:rsidP="00DD7770">
            <w:pPr>
              <w:rPr>
                <w:rFonts w:ascii="Arial" w:hAnsi="Arial" w:cs="Arial"/>
                <w:sz w:val="16"/>
                <w:szCs w:val="16"/>
              </w:rPr>
            </w:pPr>
            <w:r w:rsidRPr="00DD7770">
              <w:rPr>
                <w:rFonts w:ascii="Arial" w:hAnsi="Arial" w:cs="Arial"/>
                <w:sz w:val="16"/>
                <w:szCs w:val="16"/>
              </w:rPr>
              <w:t>ОТДЕЛЕНИЕ НОВГОРОД БАНКА РОССИИ//УФК ПО НОВГОРОДСКОЙ ОБЛАСТИ г. Великий Новгород</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Счет </w:t>
            </w:r>
          </w:p>
          <w:p w:rsidR="00DD7770" w:rsidRPr="00DD7770" w:rsidRDefault="00DD7770" w:rsidP="00DD7770">
            <w:pPr>
              <w:rPr>
                <w:rFonts w:ascii="Arial" w:hAnsi="Arial" w:cs="Arial"/>
                <w:sz w:val="16"/>
                <w:szCs w:val="16"/>
              </w:rPr>
            </w:pPr>
            <w:r w:rsidRPr="00DD7770">
              <w:rPr>
                <w:rFonts w:ascii="Arial" w:hAnsi="Arial" w:cs="Arial"/>
                <w:sz w:val="16"/>
                <w:szCs w:val="16"/>
              </w:rPr>
              <w:t xml:space="preserve">Корреспондентский счет </w:t>
            </w:r>
          </w:p>
          <w:p w:rsidR="00DD7770" w:rsidRPr="00DD7770" w:rsidRDefault="00DD7770" w:rsidP="00DD7770">
            <w:pPr>
              <w:rPr>
                <w:rFonts w:ascii="Arial" w:hAnsi="Arial" w:cs="Arial"/>
                <w:sz w:val="16"/>
                <w:szCs w:val="16"/>
              </w:rPr>
            </w:pPr>
            <w:r w:rsidRPr="00DD7770">
              <w:rPr>
                <w:rFonts w:ascii="Arial" w:hAnsi="Arial" w:cs="Arial"/>
                <w:sz w:val="16"/>
                <w:szCs w:val="16"/>
              </w:rPr>
              <w:t>КБК</w:t>
            </w:r>
          </w:p>
        </w:tc>
      </w:tr>
    </w:tbl>
    <w:p w:rsidR="00DD7770" w:rsidRPr="00DD7770" w:rsidRDefault="00DD7770" w:rsidP="00DD7770">
      <w:pPr>
        <w:pStyle w:val="ConsPlusNonformat"/>
        <w:jc w:val="center"/>
        <w:rPr>
          <w:rFonts w:ascii="Arial" w:hAnsi="Arial" w:cs="Arial"/>
          <w:b/>
          <w:bCs/>
          <w:sz w:val="16"/>
          <w:szCs w:val="16"/>
        </w:rPr>
      </w:pPr>
      <w:r w:rsidRPr="00DD7770">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34"/>
        <w:gridCol w:w="5916"/>
      </w:tblGrid>
      <w:tr w:rsidR="00DD7770" w:rsidRPr="00DD7770" w:rsidTr="00A131E5">
        <w:trPr>
          <w:trHeight w:val="20"/>
        </w:trPr>
        <w:tc>
          <w:tcPr>
            <w:tcW w:w="2394" w:type="pct"/>
            <w:tcBorders>
              <w:top w:val="single" w:sz="4" w:space="0" w:color="FFFFFF"/>
              <w:left w:val="single" w:sz="4" w:space="0" w:color="FFFFFF"/>
              <w:bottom w:val="single" w:sz="4" w:space="0" w:color="FFFFFF"/>
              <w:right w:val="single" w:sz="4" w:space="0" w:color="FFFFFF"/>
            </w:tcBorders>
            <w:hideMark/>
          </w:tcPr>
          <w:p w:rsidR="00DD7770" w:rsidRPr="00DD7770" w:rsidRDefault="00DD7770" w:rsidP="00DD7770">
            <w:pPr>
              <w:pStyle w:val="ConsPlusNonformat"/>
              <w:rPr>
                <w:rFonts w:ascii="Arial" w:hAnsi="Arial" w:cs="Arial"/>
                <w:i/>
                <w:iCs/>
                <w:sz w:val="16"/>
                <w:szCs w:val="16"/>
                <w:vertAlign w:val="superscript"/>
              </w:rPr>
            </w:pPr>
            <w:r w:rsidRPr="00DD7770">
              <w:rPr>
                <w:rFonts w:ascii="Arial" w:hAnsi="Arial" w:cs="Arial"/>
                <w:spacing w:val="-4"/>
                <w:sz w:val="16"/>
                <w:szCs w:val="16"/>
              </w:rPr>
              <w:t>Наименование должности</w:t>
            </w:r>
            <w:r w:rsidR="00A131E5">
              <w:rPr>
                <w:rFonts w:ascii="Arial" w:hAnsi="Arial" w:cs="Arial"/>
                <w:spacing w:val="-4"/>
                <w:sz w:val="16"/>
                <w:szCs w:val="16"/>
              </w:rPr>
              <w:t xml:space="preserve"> </w:t>
            </w:r>
            <w:r w:rsidR="00A131E5" w:rsidRPr="00DD7770">
              <w:rPr>
                <w:rFonts w:ascii="Arial" w:hAnsi="Arial" w:cs="Arial"/>
                <w:sz w:val="16"/>
                <w:szCs w:val="16"/>
              </w:rPr>
              <w:t>__________________ подпись</w:t>
            </w:r>
          </w:p>
        </w:tc>
        <w:tc>
          <w:tcPr>
            <w:tcW w:w="2606" w:type="pct"/>
            <w:tcBorders>
              <w:top w:val="single" w:sz="4" w:space="0" w:color="FFFFFF"/>
              <w:left w:val="single" w:sz="4" w:space="0" w:color="FFFFFF"/>
              <w:bottom w:val="single" w:sz="4" w:space="0" w:color="FFFFFF"/>
              <w:right w:val="single" w:sz="4" w:space="0" w:color="FFFFFF"/>
            </w:tcBorders>
          </w:tcPr>
          <w:p w:rsidR="00DD7770" w:rsidRPr="00DD7770" w:rsidRDefault="00DD7770" w:rsidP="00A131E5">
            <w:pPr>
              <w:pStyle w:val="ConsPlusNonformat"/>
              <w:jc w:val="both"/>
              <w:rPr>
                <w:rFonts w:ascii="Arial" w:hAnsi="Arial" w:cs="Arial"/>
                <w:sz w:val="16"/>
                <w:szCs w:val="16"/>
              </w:rPr>
            </w:pPr>
            <w:r w:rsidRPr="00DD7770">
              <w:rPr>
                <w:rFonts w:ascii="Arial" w:hAnsi="Arial" w:cs="Arial"/>
                <w:sz w:val="16"/>
                <w:szCs w:val="16"/>
              </w:rPr>
              <w:t>Наименование должности</w:t>
            </w:r>
            <w:r w:rsidR="00A131E5">
              <w:rPr>
                <w:rFonts w:ascii="Arial" w:hAnsi="Arial" w:cs="Arial"/>
                <w:sz w:val="16"/>
                <w:szCs w:val="16"/>
              </w:rPr>
              <w:t xml:space="preserve"> </w:t>
            </w:r>
            <w:r w:rsidR="00A131E5" w:rsidRPr="00DD7770">
              <w:rPr>
                <w:rFonts w:ascii="Arial" w:hAnsi="Arial" w:cs="Arial"/>
                <w:sz w:val="16"/>
                <w:szCs w:val="16"/>
              </w:rPr>
              <w:t>__________________ подпись</w:t>
            </w:r>
          </w:p>
        </w:tc>
      </w:tr>
    </w:tbl>
    <w:p w:rsidR="00DD7770" w:rsidRPr="004932CC" w:rsidRDefault="00DD7770" w:rsidP="00DD7770">
      <w:pPr>
        <w:jc w:val="right"/>
        <w:rPr>
          <w:rFonts w:ascii="Arial" w:hAnsi="Arial" w:cs="Arial"/>
          <w:sz w:val="8"/>
          <w:szCs w:val="16"/>
        </w:rPr>
      </w:pPr>
    </w:p>
    <w:tbl>
      <w:tblPr>
        <w:tblW w:w="5000" w:type="pct"/>
        <w:tblCellMar>
          <w:left w:w="0" w:type="dxa"/>
          <w:right w:w="0" w:type="dxa"/>
        </w:tblCellMar>
        <w:tblLook w:val="04A0"/>
      </w:tblPr>
      <w:tblGrid>
        <w:gridCol w:w="7371"/>
        <w:gridCol w:w="3969"/>
      </w:tblGrid>
      <w:tr w:rsidR="00A131E5" w:rsidRPr="00DD7770" w:rsidTr="004D3A3B">
        <w:trPr>
          <w:trHeight w:val="20"/>
        </w:trPr>
        <w:tc>
          <w:tcPr>
            <w:tcW w:w="3250" w:type="pct"/>
          </w:tcPr>
          <w:p w:rsidR="00A131E5" w:rsidRPr="00DD7770" w:rsidRDefault="00A131E5" w:rsidP="004D3A3B">
            <w:pPr>
              <w:jc w:val="right"/>
              <w:rPr>
                <w:rFonts w:ascii="Arial" w:hAnsi="Arial" w:cs="Arial"/>
                <w:sz w:val="16"/>
                <w:szCs w:val="16"/>
              </w:rPr>
            </w:pPr>
          </w:p>
        </w:tc>
        <w:tc>
          <w:tcPr>
            <w:tcW w:w="1750" w:type="pct"/>
          </w:tcPr>
          <w:p w:rsidR="00A131E5" w:rsidRPr="00A131E5" w:rsidRDefault="00A131E5" w:rsidP="004D3A3B">
            <w:pPr>
              <w:widowControl w:val="0"/>
              <w:autoSpaceDE w:val="0"/>
              <w:autoSpaceDN w:val="0"/>
              <w:adjustRightInd w:val="0"/>
              <w:jc w:val="center"/>
              <w:rPr>
                <w:rFonts w:ascii="Arial" w:hAnsi="Arial" w:cs="Arial"/>
                <w:sz w:val="12"/>
                <w:szCs w:val="16"/>
              </w:rPr>
            </w:pPr>
            <w:r>
              <w:rPr>
                <w:rFonts w:ascii="Arial" w:hAnsi="Arial" w:cs="Arial"/>
                <w:sz w:val="12"/>
                <w:szCs w:val="16"/>
              </w:rPr>
              <w:t>Приложение 2</w:t>
            </w:r>
          </w:p>
          <w:p w:rsidR="00A131E5" w:rsidRPr="00A131E5" w:rsidRDefault="00A131E5" w:rsidP="004D3A3B">
            <w:pPr>
              <w:widowControl w:val="0"/>
              <w:autoSpaceDE w:val="0"/>
              <w:autoSpaceDN w:val="0"/>
              <w:adjustRightInd w:val="0"/>
              <w:jc w:val="center"/>
              <w:rPr>
                <w:rFonts w:ascii="Arial" w:hAnsi="Arial" w:cs="Arial"/>
                <w:sz w:val="12"/>
                <w:szCs w:val="16"/>
              </w:rPr>
            </w:pPr>
            <w:r w:rsidRPr="00A131E5">
              <w:rPr>
                <w:rFonts w:ascii="Arial" w:hAnsi="Arial" w:cs="Arial"/>
                <w:sz w:val="12"/>
                <w:szCs w:val="16"/>
              </w:rPr>
              <w:t>к Порядку предоставления и методики распределения в 2025 году иных межбюджетных трансфертов бюджетам сельских поселений из бюджета Валдайского муниципального района на софинансирование расходов сельских поселений на реализацию программ по поддержке территориальных</w:t>
            </w:r>
            <w:r>
              <w:rPr>
                <w:rFonts w:ascii="Arial" w:hAnsi="Arial" w:cs="Arial"/>
                <w:sz w:val="12"/>
                <w:szCs w:val="16"/>
              </w:rPr>
              <w:t xml:space="preserve"> </w:t>
            </w:r>
            <w:r w:rsidRPr="00A131E5">
              <w:rPr>
                <w:rFonts w:ascii="Arial" w:hAnsi="Arial" w:cs="Arial"/>
                <w:sz w:val="12"/>
                <w:szCs w:val="16"/>
              </w:rPr>
              <w:t>общественных самоуправлений</w:t>
            </w:r>
          </w:p>
        </w:tc>
      </w:tr>
    </w:tbl>
    <w:p w:rsidR="00DD7770" w:rsidRPr="00DD7770" w:rsidRDefault="00DD7770" w:rsidP="00DD7770">
      <w:pPr>
        <w:shd w:val="clear" w:color="auto" w:fill="FFFFFF"/>
        <w:jc w:val="center"/>
        <w:rPr>
          <w:rFonts w:ascii="Arial" w:hAnsi="Arial" w:cs="Arial"/>
          <w:b/>
          <w:sz w:val="16"/>
          <w:szCs w:val="16"/>
        </w:rPr>
      </w:pPr>
      <w:r w:rsidRPr="00DD7770">
        <w:rPr>
          <w:rFonts w:ascii="Arial" w:hAnsi="Arial" w:cs="Arial"/>
          <w:b/>
          <w:sz w:val="16"/>
          <w:szCs w:val="16"/>
        </w:rPr>
        <w:t>ОТЧЕТ</w:t>
      </w:r>
    </w:p>
    <w:p w:rsidR="00A131E5" w:rsidRDefault="00DD7770" w:rsidP="00DD7770">
      <w:pPr>
        <w:shd w:val="clear" w:color="auto" w:fill="FFFFFF"/>
        <w:jc w:val="center"/>
        <w:rPr>
          <w:rFonts w:ascii="Arial" w:hAnsi="Arial" w:cs="Arial"/>
          <w:b/>
          <w:spacing w:val="-1"/>
          <w:sz w:val="16"/>
          <w:szCs w:val="16"/>
        </w:rPr>
      </w:pPr>
      <w:r w:rsidRPr="00DD7770">
        <w:rPr>
          <w:rFonts w:ascii="Arial" w:hAnsi="Arial" w:cs="Arial"/>
          <w:b/>
          <w:spacing w:val="-1"/>
          <w:sz w:val="16"/>
          <w:szCs w:val="16"/>
        </w:rPr>
        <w:t>об использовании иных межбюджетных трансфертов</w:t>
      </w:r>
      <w:r w:rsidR="00A131E5">
        <w:rPr>
          <w:rFonts w:ascii="Arial" w:hAnsi="Arial" w:cs="Arial"/>
          <w:b/>
          <w:spacing w:val="-1"/>
          <w:sz w:val="16"/>
          <w:szCs w:val="16"/>
        </w:rPr>
        <w:t xml:space="preserve"> </w:t>
      </w:r>
      <w:r w:rsidRPr="00DD7770">
        <w:rPr>
          <w:rFonts w:ascii="Arial" w:hAnsi="Arial" w:cs="Arial"/>
          <w:b/>
          <w:spacing w:val="-1"/>
          <w:sz w:val="16"/>
          <w:szCs w:val="16"/>
        </w:rPr>
        <w:t>бюджетам сельских поселений из бюджета Валдайского</w:t>
      </w:r>
      <w:r w:rsidR="00A131E5">
        <w:rPr>
          <w:rFonts w:ascii="Arial" w:hAnsi="Arial" w:cs="Arial"/>
          <w:b/>
          <w:spacing w:val="-1"/>
          <w:sz w:val="16"/>
          <w:szCs w:val="16"/>
        </w:rPr>
        <w:t xml:space="preserve"> </w:t>
      </w:r>
    </w:p>
    <w:p w:rsidR="00A131E5" w:rsidRDefault="00DD7770" w:rsidP="00DD7770">
      <w:pPr>
        <w:shd w:val="clear" w:color="auto" w:fill="FFFFFF"/>
        <w:jc w:val="center"/>
        <w:rPr>
          <w:rFonts w:ascii="Arial" w:hAnsi="Arial" w:cs="Arial"/>
          <w:b/>
          <w:sz w:val="16"/>
          <w:szCs w:val="16"/>
        </w:rPr>
      </w:pPr>
      <w:r w:rsidRPr="00DD7770">
        <w:rPr>
          <w:rFonts w:ascii="Arial" w:hAnsi="Arial" w:cs="Arial"/>
          <w:b/>
          <w:spacing w:val="-1"/>
          <w:sz w:val="16"/>
          <w:szCs w:val="16"/>
        </w:rPr>
        <w:t xml:space="preserve">муниципального района для </w:t>
      </w:r>
      <w:r w:rsidRPr="00DD7770">
        <w:rPr>
          <w:rFonts w:ascii="Arial" w:hAnsi="Arial" w:cs="Arial"/>
          <w:b/>
          <w:sz w:val="16"/>
          <w:szCs w:val="16"/>
        </w:rPr>
        <w:t>софинансирования расходов</w:t>
      </w:r>
      <w:r w:rsidR="00A131E5">
        <w:rPr>
          <w:rFonts w:ascii="Arial" w:hAnsi="Arial" w:cs="Arial"/>
          <w:b/>
          <w:sz w:val="16"/>
          <w:szCs w:val="16"/>
        </w:rPr>
        <w:t xml:space="preserve"> </w:t>
      </w:r>
      <w:r w:rsidRPr="00DD7770">
        <w:rPr>
          <w:rFonts w:ascii="Arial" w:hAnsi="Arial" w:cs="Arial"/>
          <w:b/>
          <w:sz w:val="16"/>
          <w:szCs w:val="16"/>
        </w:rPr>
        <w:t xml:space="preserve">сельских поселений на реализацию программ </w:t>
      </w:r>
    </w:p>
    <w:p w:rsidR="00DD7770" w:rsidRPr="00DD7770" w:rsidRDefault="00DD7770" w:rsidP="00DD7770">
      <w:pPr>
        <w:shd w:val="clear" w:color="auto" w:fill="FFFFFF"/>
        <w:jc w:val="center"/>
        <w:rPr>
          <w:rFonts w:ascii="Arial" w:hAnsi="Arial" w:cs="Arial"/>
          <w:b/>
          <w:sz w:val="16"/>
          <w:szCs w:val="16"/>
        </w:rPr>
      </w:pPr>
      <w:r w:rsidRPr="00DD7770">
        <w:rPr>
          <w:rFonts w:ascii="Arial" w:hAnsi="Arial" w:cs="Arial"/>
          <w:b/>
          <w:sz w:val="16"/>
          <w:szCs w:val="16"/>
        </w:rPr>
        <w:t>по поддержке территориальных общественных самоуправлений</w:t>
      </w:r>
    </w:p>
    <w:p w:rsidR="00DD7770" w:rsidRPr="00DD7770" w:rsidRDefault="00DD7770" w:rsidP="00DD7770">
      <w:pPr>
        <w:shd w:val="clear" w:color="auto" w:fill="FFFFFF"/>
        <w:tabs>
          <w:tab w:val="left" w:leader="underscore" w:pos="9283"/>
        </w:tabs>
        <w:rPr>
          <w:rFonts w:ascii="Arial" w:hAnsi="Arial" w:cs="Arial"/>
          <w:sz w:val="16"/>
          <w:szCs w:val="16"/>
        </w:rPr>
      </w:pPr>
      <w:r w:rsidRPr="00DD7770">
        <w:rPr>
          <w:rFonts w:ascii="Arial" w:hAnsi="Arial" w:cs="Arial"/>
          <w:spacing w:val="-5"/>
          <w:sz w:val="16"/>
          <w:szCs w:val="16"/>
        </w:rPr>
        <w:t xml:space="preserve">Наименование поселения </w:t>
      </w:r>
      <w:r w:rsidRPr="00DD7770">
        <w:rPr>
          <w:rFonts w:ascii="Arial" w:hAnsi="Arial" w:cs="Arial"/>
          <w:sz w:val="16"/>
          <w:szCs w:val="16"/>
        </w:rPr>
        <w:t>_____________________________________________</w:t>
      </w:r>
      <w:r w:rsidR="00A131E5">
        <w:rPr>
          <w:rFonts w:ascii="Arial" w:hAnsi="Arial" w:cs="Arial"/>
          <w:sz w:val="16"/>
          <w:szCs w:val="16"/>
        </w:rPr>
        <w:t>_____________________________________________________________</w:t>
      </w:r>
    </w:p>
    <w:p w:rsidR="00DD7770" w:rsidRPr="00DD7770" w:rsidRDefault="00DD7770" w:rsidP="00A131E5">
      <w:pPr>
        <w:shd w:val="clear" w:color="auto" w:fill="FFFFFF"/>
        <w:tabs>
          <w:tab w:val="left" w:leader="underscore" w:pos="9341"/>
        </w:tabs>
        <w:rPr>
          <w:rFonts w:ascii="Arial" w:hAnsi="Arial" w:cs="Arial"/>
          <w:sz w:val="16"/>
          <w:szCs w:val="16"/>
        </w:rPr>
      </w:pPr>
      <w:r w:rsidRPr="00DD7770">
        <w:rPr>
          <w:rFonts w:ascii="Arial" w:hAnsi="Arial" w:cs="Arial"/>
          <w:spacing w:val="-2"/>
          <w:sz w:val="16"/>
          <w:szCs w:val="16"/>
        </w:rPr>
        <w:t xml:space="preserve">Наименование проекта </w:t>
      </w:r>
      <w:r w:rsidRPr="00DD7770">
        <w:rPr>
          <w:rFonts w:ascii="Arial" w:hAnsi="Arial" w:cs="Arial"/>
          <w:sz w:val="16"/>
          <w:szCs w:val="16"/>
        </w:rPr>
        <w:t>______________________________________________</w:t>
      </w:r>
      <w:r w:rsidR="00A131E5">
        <w:rPr>
          <w:rFonts w:ascii="Arial" w:hAnsi="Arial" w:cs="Arial"/>
          <w:sz w:val="16"/>
          <w:szCs w:val="16"/>
        </w:rPr>
        <w:t>____________________________</w:t>
      </w:r>
      <w:r w:rsidRPr="00DD7770">
        <w:rPr>
          <w:rFonts w:ascii="Arial" w:hAnsi="Arial" w:cs="Arial"/>
          <w:sz w:val="16"/>
          <w:szCs w:val="16"/>
        </w:rPr>
        <w:t>_________________________________</w:t>
      </w:r>
    </w:p>
    <w:p w:rsidR="00DD7770" w:rsidRPr="00A131E5" w:rsidRDefault="00DD7770" w:rsidP="00DD7770">
      <w:pPr>
        <w:shd w:val="clear" w:color="auto" w:fill="FFFFFF"/>
        <w:tabs>
          <w:tab w:val="left" w:leader="underscore" w:pos="9101"/>
        </w:tabs>
        <w:jc w:val="right"/>
        <w:rPr>
          <w:rFonts w:ascii="Arial" w:hAnsi="Arial" w:cs="Arial"/>
          <w:sz w:val="14"/>
          <w:szCs w:val="16"/>
        </w:rPr>
      </w:pPr>
      <w:r w:rsidRPr="00A131E5">
        <w:rPr>
          <w:rFonts w:ascii="Arial" w:hAnsi="Arial" w:cs="Arial"/>
          <w:sz w:val="14"/>
          <w:szCs w:val="16"/>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21"/>
        <w:gridCol w:w="3160"/>
        <w:gridCol w:w="3351"/>
        <w:gridCol w:w="2818"/>
      </w:tblGrid>
      <w:tr w:rsidR="00DD7770" w:rsidRPr="00A131E5" w:rsidTr="004D3A3B">
        <w:trPr>
          <w:trHeight w:val="20"/>
        </w:trPr>
        <w:tc>
          <w:tcPr>
            <w:tcW w:w="0" w:type="auto"/>
            <w:vAlign w:val="center"/>
            <w:hideMark/>
          </w:tcPr>
          <w:p w:rsidR="00DD7770" w:rsidRPr="00A131E5" w:rsidRDefault="00DD7770" w:rsidP="00DD7770">
            <w:pPr>
              <w:tabs>
                <w:tab w:val="left" w:leader="underscore" w:pos="9101"/>
              </w:tabs>
              <w:jc w:val="center"/>
              <w:rPr>
                <w:rFonts w:ascii="Arial" w:hAnsi="Arial" w:cs="Arial"/>
                <w:b/>
                <w:sz w:val="14"/>
                <w:szCs w:val="16"/>
              </w:rPr>
            </w:pPr>
            <w:r w:rsidRPr="00A131E5">
              <w:rPr>
                <w:rFonts w:ascii="Arial" w:hAnsi="Arial" w:cs="Arial"/>
                <w:b/>
                <w:sz w:val="14"/>
                <w:szCs w:val="16"/>
              </w:rPr>
              <w:t>Объем фактически выполненных работ (услуг) в рамках реализации проекта</w:t>
            </w:r>
          </w:p>
        </w:tc>
        <w:tc>
          <w:tcPr>
            <w:tcW w:w="0" w:type="auto"/>
            <w:vAlign w:val="center"/>
            <w:hideMark/>
          </w:tcPr>
          <w:p w:rsidR="00DD7770" w:rsidRPr="00A131E5" w:rsidRDefault="00DD7770" w:rsidP="00DD7770">
            <w:pPr>
              <w:tabs>
                <w:tab w:val="left" w:leader="underscore" w:pos="9101"/>
              </w:tabs>
              <w:jc w:val="center"/>
              <w:rPr>
                <w:rFonts w:ascii="Arial" w:hAnsi="Arial" w:cs="Arial"/>
                <w:b/>
                <w:sz w:val="14"/>
                <w:szCs w:val="16"/>
              </w:rPr>
            </w:pPr>
            <w:r w:rsidRPr="00A131E5">
              <w:rPr>
                <w:rFonts w:ascii="Arial" w:hAnsi="Arial" w:cs="Arial"/>
                <w:b/>
                <w:sz w:val="14"/>
                <w:szCs w:val="16"/>
              </w:rPr>
              <w:t>Объем финансирования проекта за счет средств бюджета поселения в соответствии с соглашением (дополнительным соглашением)</w:t>
            </w:r>
          </w:p>
        </w:tc>
        <w:tc>
          <w:tcPr>
            <w:tcW w:w="0" w:type="auto"/>
            <w:vAlign w:val="center"/>
            <w:hideMark/>
          </w:tcPr>
          <w:p w:rsidR="00DD7770" w:rsidRPr="00A131E5" w:rsidRDefault="00DD7770" w:rsidP="00DD7770">
            <w:pPr>
              <w:tabs>
                <w:tab w:val="left" w:leader="underscore" w:pos="9101"/>
              </w:tabs>
              <w:jc w:val="center"/>
              <w:rPr>
                <w:rFonts w:ascii="Arial" w:hAnsi="Arial" w:cs="Arial"/>
                <w:b/>
                <w:sz w:val="14"/>
                <w:szCs w:val="16"/>
              </w:rPr>
            </w:pPr>
            <w:r w:rsidRPr="00A131E5">
              <w:rPr>
                <w:rFonts w:ascii="Arial" w:hAnsi="Arial" w:cs="Arial"/>
                <w:b/>
                <w:sz w:val="14"/>
                <w:szCs w:val="16"/>
              </w:rPr>
              <w:t>Объем полученного иного межбюджетного трансферта на реализацию программ по поддержке территориальных общественных самоуправлений</w:t>
            </w:r>
          </w:p>
        </w:tc>
        <w:tc>
          <w:tcPr>
            <w:tcW w:w="0" w:type="auto"/>
            <w:vAlign w:val="center"/>
            <w:hideMark/>
          </w:tcPr>
          <w:p w:rsidR="00DD7770" w:rsidRPr="00A131E5" w:rsidRDefault="00DD7770" w:rsidP="00DD7770">
            <w:pPr>
              <w:tabs>
                <w:tab w:val="left" w:leader="underscore" w:pos="9101"/>
              </w:tabs>
              <w:jc w:val="center"/>
              <w:rPr>
                <w:rFonts w:ascii="Arial" w:hAnsi="Arial" w:cs="Arial"/>
                <w:b/>
                <w:sz w:val="14"/>
                <w:szCs w:val="16"/>
              </w:rPr>
            </w:pPr>
            <w:r w:rsidRPr="00A131E5">
              <w:rPr>
                <w:rFonts w:ascii="Arial" w:hAnsi="Arial" w:cs="Arial"/>
                <w:b/>
                <w:sz w:val="14"/>
                <w:szCs w:val="16"/>
              </w:rPr>
              <w:t>Перечислено подрядчику за выполненные работы (услуги) в рамках реализации проекта за счет средств бюджета поселения*</w:t>
            </w:r>
          </w:p>
        </w:tc>
      </w:tr>
      <w:tr w:rsidR="00DD7770" w:rsidRPr="00A131E5" w:rsidTr="004D3A3B">
        <w:trPr>
          <w:trHeight w:val="20"/>
        </w:trPr>
        <w:tc>
          <w:tcPr>
            <w:tcW w:w="0" w:type="auto"/>
            <w:vAlign w:val="center"/>
          </w:tcPr>
          <w:p w:rsidR="00DD7770" w:rsidRPr="00A131E5" w:rsidRDefault="00DD7770" w:rsidP="00DD7770">
            <w:pPr>
              <w:tabs>
                <w:tab w:val="left" w:leader="underscore" w:pos="9101"/>
              </w:tabs>
              <w:jc w:val="center"/>
              <w:rPr>
                <w:rFonts w:ascii="Arial" w:hAnsi="Arial" w:cs="Arial"/>
                <w:sz w:val="14"/>
                <w:szCs w:val="16"/>
              </w:rPr>
            </w:pPr>
          </w:p>
        </w:tc>
        <w:tc>
          <w:tcPr>
            <w:tcW w:w="0" w:type="auto"/>
            <w:vAlign w:val="center"/>
          </w:tcPr>
          <w:p w:rsidR="00DD7770" w:rsidRPr="00A131E5" w:rsidRDefault="00DD7770" w:rsidP="00DD7770">
            <w:pPr>
              <w:tabs>
                <w:tab w:val="left" w:leader="underscore" w:pos="9101"/>
              </w:tabs>
              <w:jc w:val="center"/>
              <w:rPr>
                <w:rFonts w:ascii="Arial" w:hAnsi="Arial" w:cs="Arial"/>
                <w:sz w:val="14"/>
                <w:szCs w:val="16"/>
              </w:rPr>
            </w:pPr>
          </w:p>
        </w:tc>
        <w:tc>
          <w:tcPr>
            <w:tcW w:w="0" w:type="auto"/>
            <w:vAlign w:val="center"/>
          </w:tcPr>
          <w:p w:rsidR="00DD7770" w:rsidRPr="00A131E5" w:rsidRDefault="00DD7770" w:rsidP="00DD7770">
            <w:pPr>
              <w:tabs>
                <w:tab w:val="left" w:leader="underscore" w:pos="9101"/>
              </w:tabs>
              <w:jc w:val="center"/>
              <w:rPr>
                <w:rFonts w:ascii="Arial" w:hAnsi="Arial" w:cs="Arial"/>
                <w:sz w:val="14"/>
                <w:szCs w:val="16"/>
              </w:rPr>
            </w:pPr>
          </w:p>
        </w:tc>
        <w:tc>
          <w:tcPr>
            <w:tcW w:w="0" w:type="auto"/>
            <w:vAlign w:val="center"/>
          </w:tcPr>
          <w:p w:rsidR="00DD7770" w:rsidRPr="00A131E5" w:rsidRDefault="00DD7770" w:rsidP="00DD7770">
            <w:pPr>
              <w:tabs>
                <w:tab w:val="left" w:leader="underscore" w:pos="9101"/>
              </w:tabs>
              <w:jc w:val="center"/>
              <w:rPr>
                <w:rFonts w:ascii="Arial" w:hAnsi="Arial" w:cs="Arial"/>
                <w:sz w:val="14"/>
                <w:szCs w:val="16"/>
              </w:rPr>
            </w:pPr>
          </w:p>
        </w:tc>
      </w:tr>
    </w:tbl>
    <w:p w:rsidR="00DD7770" w:rsidRPr="00A131E5" w:rsidRDefault="00DD7770" w:rsidP="00DD7770">
      <w:pPr>
        <w:shd w:val="clear" w:color="auto" w:fill="FFFFFF"/>
        <w:ind w:firstLine="709"/>
        <w:jc w:val="both"/>
        <w:rPr>
          <w:rFonts w:ascii="Arial" w:hAnsi="Arial" w:cs="Arial"/>
          <w:spacing w:val="-1"/>
          <w:sz w:val="6"/>
          <w:szCs w:val="16"/>
        </w:rPr>
      </w:pPr>
    </w:p>
    <w:p w:rsidR="00DD7770" w:rsidRPr="00A131E5" w:rsidRDefault="00DD7770" w:rsidP="00A131E5">
      <w:pPr>
        <w:shd w:val="clear" w:color="auto" w:fill="FFFFFF"/>
        <w:ind w:firstLine="284"/>
        <w:jc w:val="both"/>
        <w:rPr>
          <w:rFonts w:ascii="Arial" w:hAnsi="Arial" w:cs="Arial"/>
          <w:sz w:val="14"/>
          <w:szCs w:val="16"/>
        </w:rPr>
      </w:pPr>
      <w:r w:rsidRPr="00A131E5">
        <w:rPr>
          <w:rFonts w:ascii="Arial" w:hAnsi="Arial" w:cs="Arial"/>
          <w:spacing w:val="-1"/>
          <w:sz w:val="14"/>
          <w:szCs w:val="16"/>
        </w:rPr>
        <w:t>*прикладывается копия платежного документа, подтверждающего перечисле</w:t>
      </w:r>
      <w:r w:rsidRPr="00A131E5">
        <w:rPr>
          <w:rFonts w:ascii="Arial" w:hAnsi="Arial" w:cs="Arial"/>
          <w:sz w:val="14"/>
          <w:szCs w:val="16"/>
        </w:rPr>
        <w:t>ние средств.</w:t>
      </w:r>
    </w:p>
    <w:p w:rsidR="00075EBC" w:rsidRPr="00DD7770" w:rsidRDefault="00075EBC" w:rsidP="00DD7770">
      <w:pPr>
        <w:tabs>
          <w:tab w:val="left" w:pos="5954"/>
        </w:tabs>
        <w:jc w:val="right"/>
        <w:rPr>
          <w:rFonts w:ascii="Arial" w:hAnsi="Arial" w:cs="Arial"/>
          <w:b/>
          <w:sz w:val="16"/>
          <w:szCs w:val="16"/>
        </w:rPr>
      </w:pPr>
    </w:p>
    <w:p w:rsidR="004932CC" w:rsidRPr="004932CC" w:rsidRDefault="004932CC" w:rsidP="004932CC">
      <w:pPr>
        <w:jc w:val="center"/>
        <w:rPr>
          <w:rFonts w:ascii="Arial" w:hAnsi="Arial" w:cs="Arial"/>
          <w:b/>
          <w:sz w:val="16"/>
          <w:szCs w:val="16"/>
        </w:rPr>
      </w:pPr>
      <w:r w:rsidRPr="004932CC">
        <w:rPr>
          <w:rFonts w:ascii="Arial" w:hAnsi="Arial" w:cs="Arial"/>
          <w:b/>
          <w:sz w:val="16"/>
          <w:szCs w:val="16"/>
        </w:rPr>
        <w:t>ДУМА ВАЛДАЙСКОГО МУНИЦИПАЛЬНОГО РАЙОНА</w:t>
      </w:r>
    </w:p>
    <w:p w:rsidR="004932CC" w:rsidRPr="004932CC" w:rsidRDefault="004932CC" w:rsidP="004932CC">
      <w:pPr>
        <w:pStyle w:val="20"/>
        <w:rPr>
          <w:rFonts w:ascii="Arial" w:hAnsi="Arial" w:cs="Arial"/>
          <w:b/>
          <w:color w:val="000000"/>
          <w:sz w:val="16"/>
          <w:szCs w:val="16"/>
        </w:rPr>
      </w:pPr>
      <w:r w:rsidRPr="004932CC">
        <w:rPr>
          <w:rFonts w:ascii="Arial" w:hAnsi="Arial" w:cs="Arial"/>
          <w:b/>
          <w:color w:val="000000"/>
          <w:sz w:val="16"/>
          <w:szCs w:val="16"/>
        </w:rPr>
        <w:t>Р Е Ш Е Н И Е</w:t>
      </w:r>
    </w:p>
    <w:p w:rsidR="004932CC" w:rsidRPr="004932CC" w:rsidRDefault="004932CC" w:rsidP="004932CC">
      <w:pPr>
        <w:contextualSpacing/>
        <w:jc w:val="center"/>
        <w:rPr>
          <w:rFonts w:ascii="Arial" w:hAnsi="Arial" w:cs="Arial"/>
          <w:b/>
          <w:sz w:val="16"/>
          <w:szCs w:val="16"/>
        </w:rPr>
      </w:pPr>
      <w:r w:rsidRPr="004932CC">
        <w:rPr>
          <w:rFonts w:ascii="Arial" w:hAnsi="Arial" w:cs="Arial"/>
          <w:b/>
          <w:sz w:val="16"/>
          <w:szCs w:val="16"/>
        </w:rPr>
        <w:t>О внесении дополнительного вклада участника в имущество</w:t>
      </w:r>
      <w:r>
        <w:rPr>
          <w:rFonts w:ascii="Arial" w:hAnsi="Arial" w:cs="Arial"/>
          <w:b/>
          <w:sz w:val="16"/>
          <w:szCs w:val="16"/>
        </w:rPr>
        <w:t xml:space="preserve"> </w:t>
      </w:r>
      <w:r w:rsidRPr="004932CC">
        <w:rPr>
          <w:rFonts w:ascii="Arial" w:hAnsi="Arial" w:cs="Arial"/>
          <w:b/>
          <w:sz w:val="16"/>
          <w:szCs w:val="16"/>
        </w:rPr>
        <w:t>общества с ограниченной ответственностью</w:t>
      </w:r>
    </w:p>
    <w:p w:rsidR="004932CC" w:rsidRPr="004932CC" w:rsidRDefault="004932CC" w:rsidP="004932CC">
      <w:pPr>
        <w:ind w:firstLine="284"/>
        <w:jc w:val="both"/>
        <w:rPr>
          <w:rFonts w:ascii="Arial" w:hAnsi="Arial" w:cs="Arial"/>
          <w:b/>
          <w:sz w:val="16"/>
          <w:szCs w:val="16"/>
        </w:rPr>
      </w:pPr>
      <w:r w:rsidRPr="004932CC">
        <w:rPr>
          <w:rFonts w:ascii="Arial" w:hAnsi="Arial" w:cs="Arial"/>
          <w:b/>
          <w:sz w:val="16"/>
          <w:szCs w:val="16"/>
        </w:rPr>
        <w:t>Принято Думой Валдайского муниципального района 27 февраля 2025</w:t>
      </w:r>
      <w:r w:rsidRPr="004932CC">
        <w:rPr>
          <w:rFonts w:ascii="Arial" w:hAnsi="Arial" w:cs="Arial"/>
          <w:sz w:val="16"/>
          <w:szCs w:val="16"/>
        </w:rPr>
        <w:t> </w:t>
      </w:r>
      <w:r w:rsidRPr="004932CC">
        <w:rPr>
          <w:rFonts w:ascii="Arial" w:hAnsi="Arial" w:cs="Arial"/>
          <w:b/>
          <w:sz w:val="16"/>
          <w:szCs w:val="16"/>
        </w:rPr>
        <w:t>года.</w:t>
      </w:r>
    </w:p>
    <w:p w:rsidR="004932CC" w:rsidRPr="004932CC" w:rsidRDefault="004932CC" w:rsidP="004932CC">
      <w:pPr>
        <w:autoSpaceDE w:val="0"/>
        <w:autoSpaceDN w:val="0"/>
        <w:adjustRightInd w:val="0"/>
        <w:ind w:firstLine="284"/>
        <w:jc w:val="both"/>
        <w:rPr>
          <w:rFonts w:ascii="Arial" w:hAnsi="Arial" w:cs="Arial"/>
          <w:sz w:val="16"/>
          <w:szCs w:val="16"/>
        </w:rPr>
      </w:pPr>
      <w:r w:rsidRPr="004932CC">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протокола внеочередного общего собрания участников общества с ограниченной ответственностью «Межмуниципальное предприятие газоснабжения» от 24.12.2024, </w:t>
      </w:r>
      <w:r w:rsidRPr="004932CC">
        <w:rPr>
          <w:rFonts w:ascii="Arial" w:hAnsi="Arial" w:cs="Arial"/>
          <w:color w:val="000000"/>
          <w:sz w:val="16"/>
          <w:szCs w:val="16"/>
        </w:rPr>
        <w:t xml:space="preserve">Дума Валдайского муниципального района </w:t>
      </w:r>
      <w:r w:rsidRPr="004932CC">
        <w:rPr>
          <w:rFonts w:ascii="Arial" w:hAnsi="Arial" w:cs="Arial"/>
          <w:b/>
          <w:color w:val="000000"/>
          <w:sz w:val="16"/>
          <w:szCs w:val="16"/>
        </w:rPr>
        <w:t>РЕШИЛА:</w:t>
      </w:r>
    </w:p>
    <w:p w:rsidR="004932CC" w:rsidRPr="004932CC" w:rsidRDefault="004932CC" w:rsidP="004932CC">
      <w:pPr>
        <w:ind w:firstLine="284"/>
        <w:jc w:val="both"/>
        <w:rPr>
          <w:rFonts w:ascii="Arial" w:hAnsi="Arial" w:cs="Arial"/>
          <w:sz w:val="16"/>
          <w:szCs w:val="16"/>
          <w:shd w:val="clear" w:color="auto" w:fill="FFFFFF"/>
        </w:rPr>
      </w:pPr>
      <w:r w:rsidRPr="004932CC">
        <w:rPr>
          <w:rFonts w:ascii="Arial" w:hAnsi="Arial" w:cs="Arial"/>
          <w:sz w:val="16"/>
          <w:szCs w:val="16"/>
          <w:shd w:val="clear" w:color="auto" w:fill="FFFFFF"/>
        </w:rPr>
        <w:t>1. Внести дополнительный вклад в имущество общества с ограниченной ответственностью «Межмуниципальное предприятие газоснабжения</w:t>
      </w:r>
      <w:r w:rsidRPr="004932CC">
        <w:rPr>
          <w:rFonts w:ascii="Arial" w:hAnsi="Arial" w:cs="Arial"/>
          <w:sz w:val="16"/>
          <w:szCs w:val="16"/>
        </w:rPr>
        <w:t>» (ИНН 5300001540, ОГРН 1215300005579) в размере</w:t>
      </w:r>
      <w:r w:rsidRPr="004932CC">
        <w:rPr>
          <w:rFonts w:ascii="Arial" w:hAnsi="Arial" w:cs="Arial"/>
          <w:sz w:val="16"/>
          <w:szCs w:val="16"/>
          <w:shd w:val="clear" w:color="auto" w:fill="FFFFFF"/>
        </w:rPr>
        <w:t xml:space="preserve"> 1 300 000 (один миллион триста тысяч) рублей.</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lastRenderedPageBreak/>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4932CC" w:rsidRPr="004932CC" w:rsidTr="004D3A3B">
        <w:trPr>
          <w:trHeight w:val="20"/>
        </w:trPr>
        <w:tc>
          <w:tcPr>
            <w:tcW w:w="2563" w:type="pct"/>
          </w:tcPr>
          <w:p w:rsidR="004932CC" w:rsidRPr="004932CC" w:rsidRDefault="004932CC" w:rsidP="004932CC">
            <w:pPr>
              <w:rPr>
                <w:rFonts w:ascii="Arial" w:hAnsi="Arial" w:cs="Arial"/>
                <w:b/>
                <w:color w:val="000000"/>
                <w:sz w:val="16"/>
                <w:szCs w:val="16"/>
              </w:rPr>
            </w:pPr>
            <w:r w:rsidRPr="004932CC">
              <w:rPr>
                <w:rFonts w:ascii="Arial" w:hAnsi="Arial" w:cs="Arial"/>
                <w:b/>
                <w:color w:val="000000"/>
                <w:sz w:val="16"/>
                <w:szCs w:val="16"/>
              </w:rPr>
              <w:t xml:space="preserve">Глава Валдайского муниципального </w:t>
            </w:r>
          </w:p>
          <w:p w:rsidR="004932CC" w:rsidRPr="004932CC" w:rsidRDefault="005310ED" w:rsidP="004932CC">
            <w:pPr>
              <w:rPr>
                <w:rFonts w:ascii="Arial" w:hAnsi="Arial" w:cs="Arial"/>
                <w:b/>
                <w:color w:val="000000"/>
                <w:sz w:val="16"/>
                <w:szCs w:val="16"/>
              </w:rPr>
            </w:pPr>
            <w:r w:rsidRPr="004932CC">
              <w:rPr>
                <w:rFonts w:ascii="Arial" w:hAnsi="Arial" w:cs="Arial"/>
                <w:b/>
                <w:color w:val="000000"/>
                <w:sz w:val="16"/>
                <w:szCs w:val="16"/>
              </w:rPr>
              <w:t xml:space="preserve">района                                                                       </w:t>
            </w:r>
            <w:r w:rsidR="004932CC" w:rsidRPr="004932CC">
              <w:rPr>
                <w:rFonts w:ascii="Arial" w:hAnsi="Arial" w:cs="Arial"/>
                <w:b/>
                <w:color w:val="000000"/>
                <w:sz w:val="16"/>
                <w:szCs w:val="16"/>
              </w:rPr>
              <w:t>Ю.В.Стадэ</w:t>
            </w:r>
          </w:p>
          <w:p w:rsidR="004932CC" w:rsidRPr="004932CC" w:rsidRDefault="004932CC" w:rsidP="004932CC">
            <w:pPr>
              <w:jc w:val="both"/>
              <w:rPr>
                <w:rFonts w:ascii="Arial" w:hAnsi="Arial" w:cs="Arial"/>
                <w:color w:val="000000"/>
                <w:sz w:val="16"/>
                <w:szCs w:val="16"/>
              </w:rPr>
            </w:pPr>
            <w:r w:rsidRPr="004932CC">
              <w:rPr>
                <w:rFonts w:ascii="Arial" w:hAnsi="Arial" w:cs="Arial"/>
                <w:color w:val="000000"/>
                <w:sz w:val="16"/>
                <w:szCs w:val="16"/>
              </w:rPr>
              <w:t>«27» февраля 2025 года № 387</w:t>
            </w:r>
          </w:p>
        </w:tc>
        <w:tc>
          <w:tcPr>
            <w:tcW w:w="2437" w:type="pct"/>
          </w:tcPr>
          <w:p w:rsidR="004932CC" w:rsidRPr="004932CC" w:rsidRDefault="004932CC" w:rsidP="004932CC">
            <w:pPr>
              <w:jc w:val="both"/>
              <w:rPr>
                <w:rFonts w:ascii="Arial" w:hAnsi="Arial" w:cs="Arial"/>
                <w:b/>
                <w:color w:val="000000"/>
                <w:sz w:val="16"/>
                <w:szCs w:val="16"/>
              </w:rPr>
            </w:pPr>
            <w:r w:rsidRPr="004932CC">
              <w:rPr>
                <w:rFonts w:ascii="Arial" w:hAnsi="Arial" w:cs="Arial"/>
                <w:b/>
                <w:color w:val="000000"/>
                <w:sz w:val="16"/>
                <w:szCs w:val="16"/>
              </w:rPr>
              <w:t>Председатель Думы Валдайского</w:t>
            </w:r>
          </w:p>
          <w:p w:rsidR="004932CC" w:rsidRPr="004932CC" w:rsidRDefault="004932CC" w:rsidP="004932CC">
            <w:pPr>
              <w:jc w:val="both"/>
              <w:rPr>
                <w:rFonts w:ascii="Arial" w:hAnsi="Arial" w:cs="Arial"/>
                <w:b/>
                <w:color w:val="000000"/>
                <w:sz w:val="16"/>
                <w:szCs w:val="16"/>
              </w:rPr>
            </w:pPr>
            <w:r w:rsidRPr="004932CC">
              <w:rPr>
                <w:rFonts w:ascii="Arial" w:hAnsi="Arial" w:cs="Arial"/>
                <w:b/>
                <w:color w:val="000000"/>
                <w:sz w:val="16"/>
                <w:szCs w:val="16"/>
              </w:rPr>
              <w:t>муниципального района                                    В.П.Литвиненко</w:t>
            </w:r>
          </w:p>
          <w:p w:rsidR="004932CC" w:rsidRPr="004932CC" w:rsidRDefault="004932CC" w:rsidP="004932CC">
            <w:pPr>
              <w:jc w:val="both"/>
              <w:rPr>
                <w:rFonts w:ascii="Arial" w:hAnsi="Arial" w:cs="Arial"/>
                <w:color w:val="000000"/>
                <w:sz w:val="16"/>
                <w:szCs w:val="16"/>
              </w:rPr>
            </w:pPr>
          </w:p>
        </w:tc>
      </w:tr>
    </w:tbl>
    <w:p w:rsidR="00CD6B81" w:rsidRPr="004932CC" w:rsidRDefault="00CD6B81" w:rsidP="004932CC">
      <w:pPr>
        <w:tabs>
          <w:tab w:val="left" w:pos="5954"/>
        </w:tabs>
        <w:jc w:val="right"/>
        <w:rPr>
          <w:rFonts w:ascii="Arial" w:hAnsi="Arial" w:cs="Arial"/>
          <w:b/>
          <w:sz w:val="16"/>
          <w:szCs w:val="16"/>
        </w:rPr>
      </w:pPr>
    </w:p>
    <w:p w:rsidR="004932CC" w:rsidRPr="004932CC" w:rsidRDefault="004932CC" w:rsidP="004932CC">
      <w:pPr>
        <w:jc w:val="center"/>
        <w:rPr>
          <w:rFonts w:ascii="Arial" w:hAnsi="Arial" w:cs="Arial"/>
          <w:b/>
          <w:sz w:val="16"/>
          <w:szCs w:val="16"/>
        </w:rPr>
      </w:pPr>
      <w:r w:rsidRPr="004932CC">
        <w:rPr>
          <w:rFonts w:ascii="Arial" w:hAnsi="Arial" w:cs="Arial"/>
          <w:b/>
          <w:sz w:val="16"/>
          <w:szCs w:val="16"/>
        </w:rPr>
        <w:t>ДУМА ВАЛДАЙСКОГО МУНИЦИПАЛЬНОГО РАЙОНА</w:t>
      </w:r>
    </w:p>
    <w:p w:rsidR="004932CC" w:rsidRPr="004932CC" w:rsidRDefault="004932CC" w:rsidP="004932CC">
      <w:pPr>
        <w:pStyle w:val="20"/>
        <w:rPr>
          <w:rFonts w:ascii="Arial" w:hAnsi="Arial" w:cs="Arial"/>
          <w:b/>
          <w:color w:val="000000"/>
          <w:sz w:val="16"/>
          <w:szCs w:val="16"/>
        </w:rPr>
      </w:pPr>
      <w:r w:rsidRPr="004932CC">
        <w:rPr>
          <w:rFonts w:ascii="Arial" w:hAnsi="Arial" w:cs="Arial"/>
          <w:b/>
          <w:color w:val="000000"/>
          <w:sz w:val="16"/>
          <w:szCs w:val="16"/>
        </w:rPr>
        <w:t>Р Е Ш Е Н И Е</w:t>
      </w:r>
    </w:p>
    <w:p w:rsidR="004932CC" w:rsidRPr="004932CC" w:rsidRDefault="004932CC" w:rsidP="004932CC">
      <w:pPr>
        <w:jc w:val="center"/>
        <w:rPr>
          <w:rFonts w:ascii="Arial" w:hAnsi="Arial" w:cs="Arial"/>
          <w:b/>
          <w:sz w:val="16"/>
          <w:szCs w:val="16"/>
        </w:rPr>
      </w:pPr>
      <w:r w:rsidRPr="004932CC">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4932CC">
        <w:rPr>
          <w:rFonts w:ascii="Arial" w:hAnsi="Arial" w:cs="Arial"/>
          <w:b/>
          <w:sz w:val="16"/>
          <w:szCs w:val="16"/>
        </w:rPr>
        <w:t>муниципального района от 25.12.2024 № 373</w:t>
      </w:r>
    </w:p>
    <w:p w:rsidR="004932CC" w:rsidRPr="004932CC" w:rsidRDefault="004932CC" w:rsidP="004932CC">
      <w:pPr>
        <w:ind w:firstLine="284"/>
        <w:jc w:val="both"/>
        <w:rPr>
          <w:rFonts w:ascii="Arial" w:hAnsi="Arial" w:cs="Arial"/>
          <w:b/>
          <w:sz w:val="16"/>
          <w:szCs w:val="16"/>
        </w:rPr>
      </w:pPr>
      <w:r w:rsidRPr="004932CC">
        <w:rPr>
          <w:rFonts w:ascii="Arial" w:hAnsi="Arial" w:cs="Arial"/>
          <w:b/>
          <w:sz w:val="16"/>
          <w:szCs w:val="16"/>
        </w:rPr>
        <w:t>Принято Думой Валдайского муниципального района 27 февраля 2025</w:t>
      </w:r>
      <w:r w:rsidRPr="004932CC">
        <w:rPr>
          <w:rFonts w:ascii="Arial" w:hAnsi="Arial" w:cs="Arial"/>
          <w:sz w:val="16"/>
          <w:szCs w:val="16"/>
        </w:rPr>
        <w:t> </w:t>
      </w:r>
      <w:r w:rsidRPr="004932CC">
        <w:rPr>
          <w:rFonts w:ascii="Arial" w:hAnsi="Arial" w:cs="Arial"/>
          <w:b/>
          <w:sz w:val="16"/>
          <w:szCs w:val="16"/>
        </w:rPr>
        <w:t>года.</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 xml:space="preserve">Дума Валдайского муниципального района </w:t>
      </w:r>
      <w:r w:rsidRPr="004932CC">
        <w:rPr>
          <w:rFonts w:ascii="Arial" w:hAnsi="Arial" w:cs="Arial"/>
          <w:b/>
          <w:sz w:val="16"/>
          <w:szCs w:val="16"/>
        </w:rPr>
        <w:t>РЕШИЛА:</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 xml:space="preserve">1. Внести в решение Думы Валдайского муниципального района от 25.12.2024 № 373 «О бюджете Валдайского муниципального района на </w:t>
      </w:r>
      <w:r>
        <w:rPr>
          <w:rFonts w:ascii="Arial" w:hAnsi="Arial" w:cs="Arial"/>
          <w:sz w:val="16"/>
          <w:szCs w:val="16"/>
        </w:rPr>
        <w:br/>
      </w:r>
      <w:r w:rsidRPr="004932CC">
        <w:rPr>
          <w:rFonts w:ascii="Arial" w:hAnsi="Arial" w:cs="Arial"/>
          <w:sz w:val="16"/>
          <w:szCs w:val="16"/>
        </w:rPr>
        <w:t>2025 год и на плановый период 2026 и 2027 годов» следующие изменения:</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1.1. Изложить пункт 1 в редакции:</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«Утвердить основные характеристики бюджета Валдайского муниципального района на 2025 год:</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прогнозируемый общий объем доходов бюджета Валдайского муниципального района в сумме 863 миллиона 711 тысяч 249 рублей 76 копеек;</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общий объем расходов бюджета Валдайского муниципального района в сумме 961 миллион 768 тысяч 145 рублей 87 копеек;</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прогнозируемый дефицит бюджета Валдайского муниципального района в сумме 98 миллионов 56 тысяч 896 рублей 11 копеек.</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Утвердить основные характеристики бюджета Валдайского муниципального района на 2026 год и на 2027 год:</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прогнозируемый общий объем доходов бюджета Валдайского муниципального района на 2026 год в сумме 793 миллиона 261 тысяча 828 рублей 47 копеек и на 2027 год в сумме 797 миллионов 845 тысяч 968 рублей 47 копеек;</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 xml:space="preserve">общий объем расходов бюджета Валдайского муниципального района на 2026 год в сумме 824 миллиона 722 тысячи 305 рублей 78 копеек, в том числе условно утверждённые расходы в сумме 10 миллионов 189 тысяч 941 рубль 93 копейки и на 2027 год в сумме 771 миллион 843 тысячи </w:t>
      </w:r>
      <w:r>
        <w:rPr>
          <w:rFonts w:ascii="Arial" w:hAnsi="Arial" w:cs="Arial"/>
          <w:sz w:val="16"/>
          <w:szCs w:val="16"/>
        </w:rPr>
        <w:br/>
      </w:r>
      <w:r w:rsidRPr="004932CC">
        <w:rPr>
          <w:rFonts w:ascii="Arial" w:hAnsi="Arial" w:cs="Arial"/>
          <w:sz w:val="16"/>
          <w:szCs w:val="16"/>
        </w:rPr>
        <w:t>106 рублей 95 копеек, в том числе условно утверждённые расходы в сумме 17 миллионов 774 тысячи 646 рублей 42 копейки;</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прогнозируемый дефицит бюджета муниципального района на 2026 год в сумме 31 миллион 460 тысяч 477 рублей 31 копейка, на 2027 год прогнозируемый профицит в сумме 26 миллионов 2 тысячи 861 рубль 52 копейки.».</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1.2. Изложить пункт 9 в редакции:</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 xml:space="preserve">«Утвердить объём безвозмездных поступлений на 2025 год в сумме 491 миллион 209 тысяч 360 рублей 76 копеек, на 2026 год в сумме </w:t>
      </w:r>
      <w:r>
        <w:rPr>
          <w:rFonts w:ascii="Arial" w:hAnsi="Arial" w:cs="Arial"/>
          <w:sz w:val="16"/>
          <w:szCs w:val="16"/>
        </w:rPr>
        <w:br/>
      </w:r>
      <w:r w:rsidRPr="004932CC">
        <w:rPr>
          <w:rFonts w:ascii="Arial" w:hAnsi="Arial" w:cs="Arial"/>
          <w:sz w:val="16"/>
          <w:szCs w:val="16"/>
        </w:rPr>
        <w:t>418 миллионов 245 тысяч 570 рублей 47 копеек, на 2027 год в сумме 416 миллионов 349 тысяч 818 рублей 47 копеек.».</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1.3. Изложить абзацы 1, 5 пункта 10 в редакции:</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 xml:space="preserve">«Утвердить общий объём бюджетных ассигнований на исполнение публичных нормативных обязательств на 2025 год в сумме 16 миллионов </w:t>
      </w:r>
      <w:r>
        <w:rPr>
          <w:rFonts w:ascii="Arial" w:hAnsi="Arial" w:cs="Arial"/>
          <w:sz w:val="16"/>
          <w:szCs w:val="16"/>
        </w:rPr>
        <w:br/>
      </w:r>
      <w:r w:rsidRPr="004932CC">
        <w:rPr>
          <w:rFonts w:ascii="Arial" w:hAnsi="Arial" w:cs="Arial"/>
          <w:sz w:val="16"/>
          <w:szCs w:val="16"/>
        </w:rPr>
        <w:t xml:space="preserve">39 тысяч 965 рублей 72 копейки, на 2026 год в сумме 12 миллионов 463 тысячи 400 рублей, на 2027 год в сумме 12 миллионов 463 тысячи </w:t>
      </w:r>
      <w:r>
        <w:rPr>
          <w:rFonts w:ascii="Arial" w:hAnsi="Arial" w:cs="Arial"/>
          <w:sz w:val="16"/>
          <w:szCs w:val="16"/>
        </w:rPr>
        <w:br/>
      </w:r>
      <w:r w:rsidRPr="004932CC">
        <w:rPr>
          <w:rFonts w:ascii="Arial" w:hAnsi="Arial" w:cs="Arial"/>
          <w:sz w:val="16"/>
          <w:szCs w:val="16"/>
        </w:rPr>
        <w:t>400 рублей.</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Утвердить объём бюджетных ассигнований дорожного фонда Валдайского муниципального района на 2025 год в сумме 32 миллиона 792 тысячи 282 рубля 08 копеек, на 2026 год в сумме 22 миллиона 257 тысяч 900 рублей, на 2027 год в сумме 25 миллионов 461 тысяча 500 рублей.».</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1.4. Изложить приложения 1, 2, 6, 7, 8, 9.8 в прилагаемой редакции.</w:t>
      </w:r>
    </w:p>
    <w:p w:rsidR="004932CC" w:rsidRPr="004932CC" w:rsidRDefault="004932CC" w:rsidP="004932CC">
      <w:pPr>
        <w:ind w:firstLine="284"/>
        <w:jc w:val="both"/>
        <w:rPr>
          <w:rFonts w:ascii="Arial" w:hAnsi="Arial" w:cs="Arial"/>
          <w:sz w:val="16"/>
          <w:szCs w:val="16"/>
        </w:rPr>
      </w:pPr>
      <w:r w:rsidRPr="004932C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4932CC" w:rsidRPr="004932CC" w:rsidTr="004D3A3B">
        <w:trPr>
          <w:trHeight w:val="20"/>
        </w:trPr>
        <w:tc>
          <w:tcPr>
            <w:tcW w:w="2563" w:type="pct"/>
          </w:tcPr>
          <w:p w:rsidR="004932CC" w:rsidRPr="004932CC" w:rsidRDefault="004932CC" w:rsidP="004D3A3B">
            <w:pPr>
              <w:rPr>
                <w:rFonts w:ascii="Arial" w:hAnsi="Arial" w:cs="Arial"/>
                <w:b/>
                <w:color w:val="000000"/>
                <w:sz w:val="16"/>
                <w:szCs w:val="16"/>
              </w:rPr>
            </w:pPr>
            <w:r w:rsidRPr="004932CC">
              <w:rPr>
                <w:rFonts w:ascii="Arial" w:hAnsi="Arial" w:cs="Arial"/>
                <w:b/>
                <w:color w:val="000000"/>
                <w:sz w:val="16"/>
                <w:szCs w:val="16"/>
              </w:rPr>
              <w:t xml:space="preserve">Глава Валдайского муниципального </w:t>
            </w:r>
          </w:p>
          <w:p w:rsidR="004932CC" w:rsidRPr="004932CC" w:rsidRDefault="005310ED" w:rsidP="004D3A3B">
            <w:pPr>
              <w:rPr>
                <w:rFonts w:ascii="Arial" w:hAnsi="Arial" w:cs="Arial"/>
                <w:b/>
                <w:color w:val="000000"/>
                <w:sz w:val="16"/>
                <w:szCs w:val="16"/>
              </w:rPr>
            </w:pPr>
            <w:r w:rsidRPr="004932CC">
              <w:rPr>
                <w:rFonts w:ascii="Arial" w:hAnsi="Arial" w:cs="Arial"/>
                <w:b/>
                <w:color w:val="000000"/>
                <w:sz w:val="16"/>
                <w:szCs w:val="16"/>
              </w:rPr>
              <w:t xml:space="preserve">района                                                                       </w:t>
            </w:r>
            <w:r w:rsidR="004932CC" w:rsidRPr="004932CC">
              <w:rPr>
                <w:rFonts w:ascii="Arial" w:hAnsi="Arial" w:cs="Arial"/>
                <w:b/>
                <w:color w:val="000000"/>
                <w:sz w:val="16"/>
                <w:szCs w:val="16"/>
              </w:rPr>
              <w:t>Ю.В.Стадэ</w:t>
            </w:r>
          </w:p>
          <w:p w:rsidR="004932CC" w:rsidRPr="004932CC" w:rsidRDefault="004932CC" w:rsidP="004D3A3B">
            <w:pPr>
              <w:jc w:val="both"/>
              <w:rPr>
                <w:rFonts w:ascii="Arial" w:hAnsi="Arial" w:cs="Arial"/>
                <w:color w:val="000000"/>
                <w:sz w:val="16"/>
                <w:szCs w:val="16"/>
              </w:rPr>
            </w:pPr>
            <w:r w:rsidRPr="004932CC">
              <w:rPr>
                <w:rFonts w:ascii="Arial" w:hAnsi="Arial" w:cs="Arial"/>
                <w:color w:val="000000"/>
                <w:sz w:val="16"/>
                <w:szCs w:val="16"/>
              </w:rPr>
              <w:t>«27» февраля 2025 года № 38</w:t>
            </w:r>
            <w:r>
              <w:rPr>
                <w:rFonts w:ascii="Arial" w:hAnsi="Arial" w:cs="Arial"/>
                <w:color w:val="000000"/>
                <w:sz w:val="16"/>
                <w:szCs w:val="16"/>
              </w:rPr>
              <w:t>8</w:t>
            </w:r>
          </w:p>
        </w:tc>
        <w:tc>
          <w:tcPr>
            <w:tcW w:w="2437" w:type="pct"/>
          </w:tcPr>
          <w:p w:rsidR="004932CC" w:rsidRPr="004932CC" w:rsidRDefault="004932CC" w:rsidP="004D3A3B">
            <w:pPr>
              <w:jc w:val="both"/>
              <w:rPr>
                <w:rFonts w:ascii="Arial" w:hAnsi="Arial" w:cs="Arial"/>
                <w:b/>
                <w:color w:val="000000"/>
                <w:sz w:val="16"/>
                <w:szCs w:val="16"/>
              </w:rPr>
            </w:pPr>
            <w:r w:rsidRPr="004932CC">
              <w:rPr>
                <w:rFonts w:ascii="Arial" w:hAnsi="Arial" w:cs="Arial"/>
                <w:b/>
                <w:color w:val="000000"/>
                <w:sz w:val="16"/>
                <w:szCs w:val="16"/>
              </w:rPr>
              <w:t>Председатель Думы Валдайского</w:t>
            </w:r>
          </w:p>
          <w:p w:rsidR="004932CC" w:rsidRPr="004932CC" w:rsidRDefault="004932CC" w:rsidP="004D3A3B">
            <w:pPr>
              <w:jc w:val="both"/>
              <w:rPr>
                <w:rFonts w:ascii="Arial" w:hAnsi="Arial" w:cs="Arial"/>
                <w:b/>
                <w:color w:val="000000"/>
                <w:sz w:val="16"/>
                <w:szCs w:val="16"/>
              </w:rPr>
            </w:pPr>
            <w:r w:rsidRPr="004932CC">
              <w:rPr>
                <w:rFonts w:ascii="Arial" w:hAnsi="Arial" w:cs="Arial"/>
                <w:b/>
                <w:color w:val="000000"/>
                <w:sz w:val="16"/>
                <w:szCs w:val="16"/>
              </w:rPr>
              <w:t>муниципального района                                    В.П.Литвиненко</w:t>
            </w:r>
          </w:p>
          <w:p w:rsidR="004932CC" w:rsidRPr="004932CC" w:rsidRDefault="004932CC" w:rsidP="004D3A3B">
            <w:pPr>
              <w:jc w:val="both"/>
              <w:rPr>
                <w:rFonts w:ascii="Arial" w:hAnsi="Arial" w:cs="Arial"/>
                <w:color w:val="000000"/>
                <w:sz w:val="16"/>
                <w:szCs w:val="16"/>
              </w:rPr>
            </w:pPr>
          </w:p>
        </w:tc>
      </w:tr>
    </w:tbl>
    <w:p w:rsidR="004932CC" w:rsidRPr="00B14017" w:rsidRDefault="004932CC" w:rsidP="004932CC">
      <w:pPr>
        <w:spacing w:line="240" w:lineRule="exact"/>
        <w:rPr>
          <w:sz w:val="2"/>
          <w:szCs w:val="2"/>
        </w:rPr>
      </w:pPr>
    </w:p>
    <w:tbl>
      <w:tblPr>
        <w:tblW w:w="3685" w:type="dxa"/>
        <w:jc w:val="right"/>
        <w:tblInd w:w="1387" w:type="dxa"/>
        <w:tblCellMar>
          <w:left w:w="0" w:type="dxa"/>
          <w:right w:w="0" w:type="dxa"/>
        </w:tblCellMar>
        <w:tblLook w:val="04A0"/>
      </w:tblPr>
      <w:tblGrid>
        <w:gridCol w:w="3685"/>
      </w:tblGrid>
      <w:tr w:rsidR="004932CC" w:rsidRPr="00491F0D" w:rsidTr="00441802">
        <w:trPr>
          <w:trHeight w:val="138"/>
          <w:jc w:val="right"/>
        </w:trPr>
        <w:tc>
          <w:tcPr>
            <w:tcW w:w="3685" w:type="dxa"/>
            <w:vMerge w:val="restart"/>
            <w:tcBorders>
              <w:top w:val="nil"/>
              <w:left w:val="nil"/>
              <w:bottom w:val="nil"/>
              <w:right w:val="nil"/>
            </w:tcBorders>
            <w:shd w:val="clear" w:color="000000" w:fill="FFFFFF"/>
            <w:hideMark/>
          </w:tcPr>
          <w:p w:rsidR="004932CC" w:rsidRPr="00491F0D" w:rsidRDefault="004932CC" w:rsidP="004D3A3B">
            <w:pPr>
              <w:jc w:val="center"/>
              <w:rPr>
                <w:rFonts w:ascii="Arial" w:hAnsi="Arial" w:cs="Arial"/>
                <w:b/>
                <w:color w:val="000000"/>
                <w:sz w:val="12"/>
                <w:szCs w:val="16"/>
              </w:rPr>
            </w:pPr>
            <w:r w:rsidRPr="00491F0D">
              <w:rPr>
                <w:rFonts w:ascii="Arial" w:hAnsi="Arial" w:cs="Arial"/>
                <w:b/>
                <w:color w:val="000000"/>
                <w:sz w:val="12"/>
                <w:szCs w:val="16"/>
              </w:rPr>
              <w:t>Приложение 1</w:t>
            </w:r>
          </w:p>
          <w:p w:rsidR="004932CC" w:rsidRPr="00491F0D" w:rsidRDefault="004932CC" w:rsidP="004D3A3B">
            <w:pPr>
              <w:rPr>
                <w:rFonts w:ascii="Arial" w:hAnsi="Arial" w:cs="Arial"/>
                <w:color w:val="000000"/>
                <w:sz w:val="12"/>
                <w:szCs w:val="16"/>
              </w:rPr>
            </w:pPr>
            <w:r w:rsidRPr="00491F0D">
              <w:rPr>
                <w:rFonts w:ascii="Arial" w:hAnsi="Arial" w:cs="Arial"/>
                <w:color w:val="000000"/>
                <w:sz w:val="12"/>
                <w:szCs w:val="16"/>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27.02.2025 № 388)</w:t>
            </w:r>
          </w:p>
        </w:tc>
      </w:tr>
      <w:tr w:rsidR="004932CC" w:rsidRPr="00491F0D" w:rsidTr="00441802">
        <w:trPr>
          <w:trHeight w:val="138"/>
          <w:jc w:val="right"/>
        </w:trPr>
        <w:tc>
          <w:tcPr>
            <w:tcW w:w="3685" w:type="dxa"/>
            <w:vMerge/>
            <w:tcBorders>
              <w:top w:val="nil"/>
              <w:left w:val="nil"/>
              <w:bottom w:val="nil"/>
              <w:right w:val="nil"/>
            </w:tcBorders>
            <w:vAlign w:val="center"/>
            <w:hideMark/>
          </w:tcPr>
          <w:p w:rsidR="004932CC" w:rsidRPr="00491F0D" w:rsidRDefault="004932CC" w:rsidP="004D3A3B">
            <w:pPr>
              <w:rPr>
                <w:rFonts w:ascii="Arial" w:hAnsi="Arial" w:cs="Arial"/>
                <w:color w:val="000000"/>
                <w:sz w:val="12"/>
                <w:szCs w:val="16"/>
              </w:rPr>
            </w:pPr>
          </w:p>
        </w:tc>
      </w:tr>
      <w:tr w:rsidR="004932CC" w:rsidRPr="00491F0D" w:rsidTr="00441802">
        <w:trPr>
          <w:trHeight w:val="138"/>
          <w:jc w:val="right"/>
        </w:trPr>
        <w:tc>
          <w:tcPr>
            <w:tcW w:w="3685" w:type="dxa"/>
            <w:vMerge/>
            <w:tcBorders>
              <w:top w:val="nil"/>
              <w:left w:val="nil"/>
              <w:bottom w:val="nil"/>
              <w:right w:val="nil"/>
            </w:tcBorders>
            <w:vAlign w:val="center"/>
            <w:hideMark/>
          </w:tcPr>
          <w:p w:rsidR="004932CC" w:rsidRPr="00491F0D" w:rsidRDefault="004932CC" w:rsidP="004D3A3B">
            <w:pPr>
              <w:rPr>
                <w:rFonts w:ascii="Arial" w:hAnsi="Arial" w:cs="Arial"/>
                <w:color w:val="000000"/>
                <w:sz w:val="12"/>
                <w:szCs w:val="16"/>
              </w:rPr>
            </w:pPr>
          </w:p>
        </w:tc>
      </w:tr>
    </w:tbl>
    <w:p w:rsidR="00491F0D" w:rsidRPr="00491F0D" w:rsidRDefault="00491F0D" w:rsidP="00491F0D">
      <w:pPr>
        <w:jc w:val="center"/>
        <w:rPr>
          <w:rFonts w:ascii="Arial" w:hAnsi="Arial" w:cs="Arial"/>
          <w:b/>
          <w:bCs/>
          <w:color w:val="000000"/>
          <w:sz w:val="16"/>
          <w:szCs w:val="16"/>
        </w:rPr>
      </w:pPr>
      <w:r w:rsidRPr="00491F0D">
        <w:rPr>
          <w:rFonts w:ascii="Arial" w:hAnsi="Arial" w:cs="Arial"/>
          <w:b/>
          <w:bCs/>
          <w:color w:val="000000"/>
          <w:sz w:val="16"/>
          <w:szCs w:val="16"/>
        </w:rPr>
        <w:t>Прогнозируемые поступления доходов в бюджет Валдайского муниципального района на 2025 год и на плановый период 2026 - 2027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0"/>
        <w:gridCol w:w="6379"/>
        <w:gridCol w:w="992"/>
        <w:gridCol w:w="992"/>
        <w:gridCol w:w="997"/>
      </w:tblGrid>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color w:val="000000"/>
                <w:sz w:val="12"/>
                <w:szCs w:val="16"/>
              </w:rPr>
            </w:pPr>
            <w:r w:rsidRPr="00491F0D">
              <w:rPr>
                <w:rFonts w:ascii="Arial" w:hAnsi="Arial" w:cs="Arial"/>
                <w:b/>
                <w:color w:val="000000"/>
                <w:sz w:val="12"/>
                <w:szCs w:val="16"/>
              </w:rPr>
              <w:t>Код бюджетной классификации Российской Федерации</w:t>
            </w:r>
          </w:p>
        </w:tc>
        <w:tc>
          <w:tcPr>
            <w:tcW w:w="6379" w:type="dxa"/>
            <w:shd w:val="clear" w:color="000000" w:fill="FFFFFF"/>
            <w:vAlign w:val="center"/>
            <w:hideMark/>
          </w:tcPr>
          <w:p w:rsidR="00491F0D" w:rsidRPr="00491F0D" w:rsidRDefault="00491F0D" w:rsidP="004D3A3B">
            <w:pPr>
              <w:jc w:val="center"/>
              <w:rPr>
                <w:rFonts w:ascii="Arial" w:hAnsi="Arial" w:cs="Arial"/>
                <w:b/>
                <w:color w:val="000000"/>
                <w:sz w:val="12"/>
                <w:szCs w:val="16"/>
              </w:rPr>
            </w:pPr>
            <w:r w:rsidRPr="00491F0D">
              <w:rPr>
                <w:rFonts w:ascii="Arial" w:hAnsi="Arial" w:cs="Arial"/>
                <w:b/>
                <w:color w:val="000000"/>
                <w:sz w:val="12"/>
                <w:szCs w:val="16"/>
              </w:rPr>
              <w:t>Наименование доходов</w:t>
            </w:r>
          </w:p>
        </w:tc>
        <w:tc>
          <w:tcPr>
            <w:tcW w:w="992" w:type="dxa"/>
            <w:shd w:val="clear" w:color="000000" w:fill="FFFFFF"/>
            <w:vAlign w:val="center"/>
            <w:hideMark/>
          </w:tcPr>
          <w:p w:rsidR="00491F0D" w:rsidRPr="00491F0D" w:rsidRDefault="00491F0D" w:rsidP="004D3A3B">
            <w:pPr>
              <w:jc w:val="center"/>
              <w:rPr>
                <w:rFonts w:ascii="Arial" w:hAnsi="Arial" w:cs="Arial"/>
                <w:b/>
                <w:color w:val="000000"/>
                <w:sz w:val="12"/>
                <w:szCs w:val="16"/>
              </w:rPr>
            </w:pPr>
            <w:r w:rsidRPr="00491F0D">
              <w:rPr>
                <w:rFonts w:ascii="Arial" w:hAnsi="Arial" w:cs="Arial"/>
                <w:b/>
                <w:color w:val="000000"/>
                <w:sz w:val="12"/>
                <w:szCs w:val="16"/>
              </w:rPr>
              <w:t>2025 год (рублей)</w:t>
            </w:r>
          </w:p>
        </w:tc>
        <w:tc>
          <w:tcPr>
            <w:tcW w:w="992" w:type="dxa"/>
            <w:shd w:val="clear" w:color="000000" w:fill="FFFFFF"/>
            <w:vAlign w:val="center"/>
            <w:hideMark/>
          </w:tcPr>
          <w:p w:rsidR="00491F0D" w:rsidRPr="00491F0D" w:rsidRDefault="00491F0D" w:rsidP="004D3A3B">
            <w:pPr>
              <w:jc w:val="center"/>
              <w:rPr>
                <w:rFonts w:ascii="Arial" w:hAnsi="Arial" w:cs="Arial"/>
                <w:b/>
                <w:color w:val="000000"/>
                <w:sz w:val="12"/>
                <w:szCs w:val="16"/>
              </w:rPr>
            </w:pPr>
            <w:r w:rsidRPr="00491F0D">
              <w:rPr>
                <w:rFonts w:ascii="Arial" w:hAnsi="Arial" w:cs="Arial"/>
                <w:b/>
                <w:color w:val="000000"/>
                <w:sz w:val="12"/>
                <w:szCs w:val="16"/>
              </w:rPr>
              <w:t>2026 год (рублей)</w:t>
            </w:r>
          </w:p>
        </w:tc>
        <w:tc>
          <w:tcPr>
            <w:tcW w:w="997" w:type="dxa"/>
            <w:shd w:val="clear" w:color="000000" w:fill="FFFFFF"/>
            <w:vAlign w:val="center"/>
            <w:hideMark/>
          </w:tcPr>
          <w:p w:rsidR="00491F0D" w:rsidRPr="00491F0D" w:rsidRDefault="00491F0D" w:rsidP="004D3A3B">
            <w:pPr>
              <w:jc w:val="center"/>
              <w:rPr>
                <w:rFonts w:ascii="Arial" w:hAnsi="Arial" w:cs="Arial"/>
                <w:b/>
                <w:color w:val="000000"/>
                <w:sz w:val="12"/>
                <w:szCs w:val="16"/>
              </w:rPr>
            </w:pPr>
            <w:r w:rsidRPr="00491F0D">
              <w:rPr>
                <w:rFonts w:ascii="Arial" w:hAnsi="Arial" w:cs="Arial"/>
                <w:b/>
                <w:color w:val="000000"/>
                <w:sz w:val="12"/>
                <w:szCs w:val="16"/>
              </w:rPr>
              <w:t>2027 год (рублей)</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w:t>
            </w:r>
          </w:p>
        </w:tc>
        <w:tc>
          <w:tcPr>
            <w:tcW w:w="6379" w:type="dxa"/>
            <w:shd w:val="clear" w:color="000000" w:fill="FFFFFF"/>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w:t>
            </w:r>
          </w:p>
        </w:tc>
        <w:tc>
          <w:tcPr>
            <w:tcW w:w="992" w:type="dxa"/>
            <w:shd w:val="clear" w:color="000000" w:fill="FFFFFF"/>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w:t>
            </w:r>
          </w:p>
        </w:tc>
        <w:tc>
          <w:tcPr>
            <w:tcW w:w="992" w:type="dxa"/>
            <w:shd w:val="clear" w:color="000000" w:fill="FFFFFF"/>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w:t>
            </w:r>
          </w:p>
        </w:tc>
        <w:tc>
          <w:tcPr>
            <w:tcW w:w="997" w:type="dxa"/>
            <w:shd w:val="clear" w:color="000000" w:fill="FFFFFF"/>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5</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 </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ДОХОДЫ, ВСЕГО</w:t>
            </w:r>
          </w:p>
        </w:tc>
        <w:tc>
          <w:tcPr>
            <w:tcW w:w="992"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863 711 249,76</w:t>
            </w:r>
          </w:p>
        </w:tc>
        <w:tc>
          <w:tcPr>
            <w:tcW w:w="992"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793 261 828,47</w:t>
            </w:r>
          </w:p>
        </w:tc>
        <w:tc>
          <w:tcPr>
            <w:tcW w:w="997"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797 845 968,47</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000 1 00 00000 00 0000 000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НАЛОГОВЫЕ И НЕНАЛОГОВЫЕ ДОХОДЫ</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372 501 889,00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375 016 258,00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381 496 150,00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182 1 01 02000 01 0000 110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НАЛОГИ НА ПРИБЫЛЬ, ДОХОДЫ</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253 502 700,00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250 811 500,00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248 641 000,00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182 1 01 02000 01 0000 110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Налог на доходы физических лиц</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253 502 700,00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250 811 500,00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248 641 000,00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182 1 01 02010 01 0000 110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230 340 200,00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225 730 600,00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222 118 200,00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182 1 01 02020 01 0000 110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182 1 01 02040 01 0000 110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1 130 300,00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1 219 500,00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1 286 700,00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182 1 01 02140 01 0000 110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897 600,00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958 500,00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1 026 700,00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182 1 01 02150 01 0000 110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7 021 200,00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7 572 700,00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7 992 500,00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182 1 01 02170 01 0000 110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3 219 000,00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3 477 000,00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3 664 500,00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182 1 01 02080 01 0000 110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w:t>
            </w:r>
            <w:r w:rsidRPr="00491F0D">
              <w:rPr>
                <w:rFonts w:ascii="Arial" w:hAnsi="Arial" w:cs="Arial"/>
                <w:color w:val="000000"/>
                <w:sz w:val="12"/>
                <w:szCs w:val="16"/>
              </w:rPr>
              <w:lastRenderedPageBreak/>
              <w:t>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lastRenderedPageBreak/>
              <w:t>10 894 400,00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11 853 200,00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12 552 400,00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lastRenderedPageBreak/>
              <w:t>182 1 03 00000 00 0000 000</w:t>
            </w:r>
          </w:p>
        </w:tc>
        <w:tc>
          <w:tcPr>
            <w:tcW w:w="6379" w:type="dxa"/>
            <w:shd w:val="clear" w:color="000000" w:fill="FFFFFF"/>
            <w:vAlign w:val="center"/>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НАЛОГИ НА ТОВАРЫ (РАБОТЫ, УСЛУГИ), РЕАЛИЗУЕМЫЕ НА ТЕРРИТОРИИ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9 530 300,00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9 821 900,00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13 025 500,00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182 1 03 02231 01 0000 110</w:t>
            </w:r>
          </w:p>
        </w:tc>
        <w:tc>
          <w:tcPr>
            <w:tcW w:w="6379" w:type="dxa"/>
            <w:shd w:val="clear" w:color="000000" w:fill="FFFFFF"/>
            <w:hideMark/>
          </w:tcPr>
          <w:p w:rsidR="00491F0D" w:rsidRPr="00491F0D" w:rsidRDefault="00491F0D" w:rsidP="00491F0D">
            <w:pPr>
              <w:jc w:val="both"/>
              <w:rPr>
                <w:rFonts w:ascii="Arial" w:hAnsi="Arial" w:cs="Arial"/>
                <w:sz w:val="12"/>
                <w:szCs w:val="16"/>
              </w:rPr>
            </w:pPr>
            <w:r w:rsidRPr="00491F0D">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4 605 900,00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4 746 900,00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6 295 200,00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182 1 03 02241 01 0000 110</w:t>
            </w:r>
          </w:p>
        </w:tc>
        <w:tc>
          <w:tcPr>
            <w:tcW w:w="6379" w:type="dxa"/>
            <w:shd w:val="clear" w:color="000000" w:fill="FFFFFF"/>
            <w:hideMark/>
          </w:tcPr>
          <w:p w:rsidR="00491F0D" w:rsidRPr="00491F0D" w:rsidRDefault="00491F0D" w:rsidP="00491F0D">
            <w:pPr>
              <w:jc w:val="both"/>
              <w:rPr>
                <w:rFonts w:ascii="Arial" w:hAnsi="Arial" w:cs="Arial"/>
                <w:sz w:val="12"/>
                <w:szCs w:val="16"/>
              </w:rPr>
            </w:pPr>
            <w:r w:rsidRPr="00491F0D">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19 200,00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19 700,00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26 100,00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182 1 03 02251 01 0000 110</w:t>
            </w:r>
          </w:p>
        </w:tc>
        <w:tc>
          <w:tcPr>
            <w:tcW w:w="6379" w:type="dxa"/>
            <w:shd w:val="clear" w:color="000000" w:fill="FFFFFF"/>
            <w:hideMark/>
          </w:tcPr>
          <w:p w:rsidR="00491F0D" w:rsidRPr="00491F0D" w:rsidRDefault="00491F0D" w:rsidP="00491F0D">
            <w:pPr>
              <w:jc w:val="both"/>
              <w:rPr>
                <w:rFonts w:ascii="Arial" w:hAnsi="Arial" w:cs="Arial"/>
                <w:sz w:val="12"/>
                <w:szCs w:val="16"/>
              </w:rPr>
            </w:pPr>
            <w:r w:rsidRPr="00491F0D">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4 905 200,00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5 055 300,00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6 704 200,00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182 1 03 02261 01 0000 110</w:t>
            </w:r>
          </w:p>
        </w:tc>
        <w:tc>
          <w:tcPr>
            <w:tcW w:w="6379" w:type="dxa"/>
            <w:shd w:val="clear" w:color="000000" w:fill="FFFFFF"/>
            <w:hideMark/>
          </w:tcPr>
          <w:p w:rsidR="00491F0D" w:rsidRPr="00491F0D" w:rsidRDefault="00491F0D" w:rsidP="00491F0D">
            <w:pPr>
              <w:jc w:val="both"/>
              <w:rPr>
                <w:rFonts w:ascii="Arial" w:hAnsi="Arial" w:cs="Arial"/>
                <w:sz w:val="12"/>
                <w:szCs w:val="16"/>
              </w:rPr>
            </w:pPr>
            <w:r w:rsidRPr="00491F0D">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182 1 05 00000 00 0000 000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НАЛОГИ НА СОВОКУПНЫЙ ДОХОД</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84 165 500,00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89 027 200,00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94 049 900,00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182 1 05 01000 00 0000 110</w:t>
            </w:r>
          </w:p>
        </w:tc>
        <w:tc>
          <w:tcPr>
            <w:tcW w:w="6379" w:type="dxa"/>
            <w:shd w:val="clear" w:color="000000" w:fill="FFFFFF"/>
            <w:vAlign w:val="center"/>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Налог, взимаемый в связи с применением упрощенной системы налогообложения</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79 848 000,00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84 510 000,00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89 370 000,00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182 1 05 01011 01 1000 110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bookmarkStart w:id="6" w:name="RANGE!B31"/>
            <w:r w:rsidRPr="00491F0D">
              <w:rPr>
                <w:rFonts w:ascii="Arial" w:hAnsi="Arial" w:cs="Arial"/>
                <w:color w:val="000000"/>
                <w:sz w:val="12"/>
                <w:szCs w:val="16"/>
              </w:rPr>
              <w:t>Налог, взимаемый с налогоплательщиков, выбравших в качестве объекта налогообложения доходы</w:t>
            </w:r>
            <w:bookmarkEnd w:id="6"/>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46 311 840,00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48 997 926,00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51 839 804,00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182 1 05 01021 01 1000 110</w:t>
            </w:r>
          </w:p>
        </w:tc>
        <w:tc>
          <w:tcPr>
            <w:tcW w:w="6379" w:type="dxa"/>
            <w:shd w:val="clear" w:color="auto" w:fill="auto"/>
            <w:vAlign w:val="center"/>
            <w:hideMark/>
          </w:tcPr>
          <w:p w:rsidR="00491F0D" w:rsidRPr="00491F0D" w:rsidRDefault="00491F0D" w:rsidP="00491F0D">
            <w:pPr>
              <w:jc w:val="both"/>
              <w:rPr>
                <w:rFonts w:ascii="Arial" w:hAnsi="Arial" w:cs="Arial"/>
                <w:color w:val="000000"/>
                <w:sz w:val="12"/>
                <w:szCs w:val="16"/>
              </w:rPr>
            </w:pPr>
            <w:bookmarkStart w:id="7" w:name="RANGE!B35"/>
            <w:r w:rsidRPr="00491F0D">
              <w:rPr>
                <w:rFonts w:ascii="Arial" w:hAnsi="Arial" w:cs="Arial"/>
                <w:color w:val="000000"/>
                <w:sz w:val="12"/>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7"/>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33 536 160,00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35 512 074,00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37 530 196,00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182 1 05 03000 01 0000 110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Единый сельскохозяйственный налог</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17 500,00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18 200,00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18 900,00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182 1 05 03010 01 1000 110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17 500,00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18 200,00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18 900,00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182 1 05 04000 02 0000 110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Налог, взимаемый в связи с применением патентной системы налогообложения</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4 300 000,00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4 499 000,00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4 661 000,00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182 1 05 04020 02 1000 110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4 300 000,00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4 499 000,00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4 661 000,00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182 1 08 03000 01 0000 110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Государственная пошлина  по делам, рассматриваемым  в судах общей юрисдикции, мировыми судьями</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8 837 000,00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9 093 000,00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9 357 000,00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182 1 08 03010 01 1050 110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8 485 000,00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8 731 100,00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8 984 600,00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182 1 08 03010 01 1060 110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352 000,00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361 900,00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372 400,00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182 1 08 03010 01 4000 110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900 1 11 00000 00 0000 000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ДОХОДЫ ОТ ИСПОЛЬЗОВАНИЯ ИМУЩЕСТВА, НАХОДЯЩЕГОСЯ В ГОСУДАРСТВЕННОЙ И МУНИЦИПАЛЬНОЙ СОБСТВЕННОСТИ</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9 111 089,00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8 802 358,00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8 793 450,00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900 1 11 05000 00 0000 120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8 730 000,00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8 430 000,00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8 430 000,00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900 1 11 05013 05 0000 120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5 600 000,00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5 500 000,00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5 500 000,00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900 1 11 05013 13 0000 120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1 600 000,00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1 400 000,00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1 400 000,00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900 1 11 05075 05 0000 120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Доходы от сдачи в аренду имущества, составляющего казну муниципальных районов (за исключением земельных участков)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1 530 000,00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1 530 000,00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1 530 000,00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900 1 11 09000 00 0000 120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381 089,00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372 358,00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363 450,00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900 1 11 09045 05 0000 120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381 089,00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372 358,00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363 450,00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900 1 11 09080 05 0000 120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048 1 12 00000 00 0000 000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ПЛАТЕЖИ ПРИ ПОЛЬЗОВАНИИ ПРИРОДНЫМИ РЕСУРСАМИ</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288 000,00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264 000,00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228 000,00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048 1 12 01000 01 0000 120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Плата за негативное воздействие на окружающую среду</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288 000,00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264 000,00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228 000,00</w:t>
            </w:r>
          </w:p>
        </w:tc>
      </w:tr>
      <w:tr w:rsidR="00491F0D" w:rsidRPr="00491F0D" w:rsidTr="00441802">
        <w:trPr>
          <w:trHeight w:val="20"/>
        </w:trPr>
        <w:tc>
          <w:tcPr>
            <w:tcW w:w="1990" w:type="dxa"/>
            <w:shd w:val="clear" w:color="000000" w:fill="FFFFFF"/>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048 1 12 01010 01 6000 120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Плата за выбросы загрязняющих веществ в атмосферный воздух стационарными объектами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228 450,00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229 700,00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196 540,00</w:t>
            </w:r>
          </w:p>
        </w:tc>
      </w:tr>
      <w:tr w:rsidR="00491F0D" w:rsidRPr="00491F0D" w:rsidTr="00441802">
        <w:trPr>
          <w:trHeight w:val="20"/>
        </w:trPr>
        <w:tc>
          <w:tcPr>
            <w:tcW w:w="1990" w:type="dxa"/>
            <w:shd w:val="clear" w:color="000000" w:fill="FFFFFF"/>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048 1 12 01030 01 6000 120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Плата за сбросы загрязняющих веществ в водные объекты</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54 850,00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30 270,00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28 440,00</w:t>
            </w:r>
          </w:p>
        </w:tc>
      </w:tr>
      <w:tr w:rsidR="00491F0D" w:rsidRPr="00491F0D" w:rsidTr="00441802">
        <w:trPr>
          <w:trHeight w:val="20"/>
        </w:trPr>
        <w:tc>
          <w:tcPr>
            <w:tcW w:w="1990" w:type="dxa"/>
            <w:shd w:val="clear" w:color="000000" w:fill="FFFFFF"/>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048 1 12 01041 01 6000 120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Плата за размещение отходов производства</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4 680,00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3 000,00</w:t>
            </w:r>
          </w:p>
        </w:tc>
      </w:tr>
      <w:tr w:rsidR="00491F0D" w:rsidRPr="00491F0D" w:rsidTr="00441802">
        <w:trPr>
          <w:trHeight w:val="20"/>
        </w:trPr>
        <w:tc>
          <w:tcPr>
            <w:tcW w:w="1990" w:type="dxa"/>
            <w:shd w:val="clear" w:color="000000" w:fill="FFFFFF"/>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048 1 12 01042 01 6000120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Плата за размещение твердых коммунальных отходов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900 114 00000 00 0000 000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ДОХОДЫ ОТ ПРОДАЖИ МАТЕРИАЛЬНЫХ И НЕМАТЕРИАЛЬНЫХ АКТИВОВ</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6 202 300,00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6 402 300,00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6 702 300,00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900 1 14 02000 00 0000 000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300 000,00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500 000,00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800 000,00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900 1 14 02053 05 0000 410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300 000,00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500 000,00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800 000,00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900 1 14 06000 00 0000 430</w:t>
            </w:r>
          </w:p>
        </w:tc>
        <w:tc>
          <w:tcPr>
            <w:tcW w:w="6379" w:type="dxa"/>
            <w:shd w:val="clear" w:color="auto" w:fill="auto"/>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 xml:space="preserve">Доходы от продажи земельных участков, находящихся в государственной и муниципальной собственности </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5 902 300,00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5 902 300,00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5 902 300,00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900 1 14 06013 05 0000 430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5 002 300,00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5 002 300,00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5 002 300,00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900 1 14 06013 13 0000 430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900 000,00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000 1 16 00000 00 0000 000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ШТРАФЫ, САНКЦИИ, ВОЗМЕЩЕНИЕ УЩЕРБА</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865 000,00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794 000,00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699 000,00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917 1 16 01053 01 0000 140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shd w:val="clear" w:color="000000" w:fill="FFFFFF"/>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17 000,00</w:t>
            </w:r>
          </w:p>
        </w:tc>
        <w:tc>
          <w:tcPr>
            <w:tcW w:w="992" w:type="dxa"/>
            <w:shd w:val="clear" w:color="000000" w:fill="FFFFFF"/>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15 000,00</w:t>
            </w:r>
          </w:p>
        </w:tc>
        <w:tc>
          <w:tcPr>
            <w:tcW w:w="997" w:type="dxa"/>
            <w:shd w:val="clear" w:color="000000" w:fill="FFFFFF"/>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14 000,00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917 1 16 01063 01 0000 140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2"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30 000,00</w:t>
            </w:r>
          </w:p>
        </w:tc>
        <w:tc>
          <w:tcPr>
            <w:tcW w:w="992"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27 000,00</w:t>
            </w:r>
          </w:p>
        </w:tc>
        <w:tc>
          <w:tcPr>
            <w:tcW w:w="997"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24 000,00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917 1 16 01073 01 0000 140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92"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22 000,00</w:t>
            </w:r>
          </w:p>
        </w:tc>
        <w:tc>
          <w:tcPr>
            <w:tcW w:w="992"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20 000,00</w:t>
            </w:r>
          </w:p>
        </w:tc>
        <w:tc>
          <w:tcPr>
            <w:tcW w:w="997"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18 000,00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917 1 16 01083 01 0000 140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992"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0,00</w:t>
            </w:r>
          </w:p>
        </w:tc>
        <w:tc>
          <w:tcPr>
            <w:tcW w:w="992"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917 1 16 01133 01 0000 140</w:t>
            </w:r>
          </w:p>
        </w:tc>
        <w:tc>
          <w:tcPr>
            <w:tcW w:w="6379" w:type="dxa"/>
            <w:shd w:val="clear" w:color="auto" w:fill="auto"/>
            <w:hideMark/>
          </w:tcPr>
          <w:p w:rsid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p w:rsidR="00441802" w:rsidRPr="00491F0D" w:rsidRDefault="00441802" w:rsidP="00491F0D">
            <w:pPr>
              <w:jc w:val="both"/>
              <w:rPr>
                <w:rFonts w:ascii="Arial" w:hAnsi="Arial" w:cs="Arial"/>
                <w:color w:val="000000"/>
                <w:sz w:val="12"/>
                <w:szCs w:val="16"/>
              </w:rPr>
            </w:pP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0,00</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0,00</w:t>
            </w:r>
          </w:p>
        </w:tc>
        <w:tc>
          <w:tcPr>
            <w:tcW w:w="997"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lastRenderedPageBreak/>
              <w:t>917 1 16 01143 01 0000 140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2 000,00</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2 000,00</w:t>
            </w:r>
          </w:p>
        </w:tc>
        <w:tc>
          <w:tcPr>
            <w:tcW w:w="997"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917 1 16 01153 01 0000 140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6 000,00</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5 000,00</w:t>
            </w:r>
          </w:p>
        </w:tc>
        <w:tc>
          <w:tcPr>
            <w:tcW w:w="997"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5 000,00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917 1 16 01173 01 0000 140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5 000,00</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4 000,00</w:t>
            </w:r>
          </w:p>
        </w:tc>
        <w:tc>
          <w:tcPr>
            <w:tcW w:w="997"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4 000,00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917 1 16 01193 01 0000 140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169 000,00</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152 000,00</w:t>
            </w:r>
          </w:p>
        </w:tc>
        <w:tc>
          <w:tcPr>
            <w:tcW w:w="997"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137 000,00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917 1 16 01203 01 0000 140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199 000,00</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179 000,00</w:t>
            </w:r>
          </w:p>
        </w:tc>
        <w:tc>
          <w:tcPr>
            <w:tcW w:w="997"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161 000,00</w:t>
            </w:r>
          </w:p>
        </w:tc>
      </w:tr>
      <w:tr w:rsidR="00491F0D" w:rsidRPr="00491F0D" w:rsidTr="00441802">
        <w:trPr>
          <w:trHeight w:val="20"/>
        </w:trPr>
        <w:tc>
          <w:tcPr>
            <w:tcW w:w="1990"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917 1 16 01333 01 0000 140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992" w:type="dxa"/>
            <w:shd w:val="clear" w:color="000000" w:fill="FFFFFF"/>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3 000,00</w:t>
            </w:r>
          </w:p>
        </w:tc>
        <w:tc>
          <w:tcPr>
            <w:tcW w:w="992" w:type="dxa"/>
            <w:shd w:val="clear" w:color="000000" w:fill="FFFFFF"/>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3 000,00</w:t>
            </w:r>
          </w:p>
        </w:tc>
        <w:tc>
          <w:tcPr>
            <w:tcW w:w="997" w:type="dxa"/>
            <w:shd w:val="clear" w:color="000000" w:fill="FFFFFF"/>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3 000,00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188 1 16 10123 01 0000 140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846 1 16 10123 01 0000 140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9 000,00</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10 000,00</w:t>
            </w:r>
          </w:p>
        </w:tc>
        <w:tc>
          <w:tcPr>
            <w:tcW w:w="997"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8 000,00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846 1 16 11050 01 0000 140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122 000,00</w:t>
            </w:r>
          </w:p>
        </w:tc>
        <w:tc>
          <w:tcPr>
            <w:tcW w:w="992"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136 000,00</w:t>
            </w:r>
          </w:p>
        </w:tc>
        <w:tc>
          <w:tcPr>
            <w:tcW w:w="997" w:type="dxa"/>
            <w:shd w:val="clear" w:color="auto" w:fill="auto"/>
            <w:noWrap/>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122 000,00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916 1 16 01203 01 0000 140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878 1 16 11050 01 0000 140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92"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280 000,00</w:t>
            </w:r>
          </w:p>
        </w:tc>
        <w:tc>
          <w:tcPr>
            <w:tcW w:w="992"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240 000,00</w:t>
            </w:r>
          </w:p>
        </w:tc>
        <w:tc>
          <w:tcPr>
            <w:tcW w:w="997" w:type="dxa"/>
            <w:shd w:val="clear" w:color="auto" w:fill="auto"/>
            <w:vAlign w:val="center"/>
            <w:hideMark/>
          </w:tcPr>
          <w:p w:rsidR="00491F0D" w:rsidRPr="00491F0D" w:rsidRDefault="00491F0D" w:rsidP="004D3A3B">
            <w:pPr>
              <w:jc w:val="center"/>
              <w:rPr>
                <w:rFonts w:ascii="Arial" w:hAnsi="Arial" w:cs="Arial"/>
                <w:sz w:val="12"/>
                <w:szCs w:val="16"/>
              </w:rPr>
            </w:pPr>
            <w:r w:rsidRPr="00491F0D">
              <w:rPr>
                <w:rFonts w:ascii="Arial" w:hAnsi="Arial" w:cs="Arial"/>
                <w:sz w:val="12"/>
                <w:szCs w:val="16"/>
              </w:rPr>
              <w:t>200 000,00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000 2 00 00000 00 0000 000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Безвозмездные поступления</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491 209 360,76</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418 245 570,47</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416 349 818,47</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892 2 02 00000 00 0000 000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Безвозмездные поступления от других бюджетов бюджетной системы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491 209 360,76</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418 245 570,47</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416 349 818,47</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892 2 02 10000 00 0000 150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Дотации бюджетам субъектов Российской Федерации и муниципальных образований</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3 497 100,00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1 121 300,00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892 2 02 15001 05 0000 150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Дотация на выравнивание бюджетной обеспеченности муниципальных районов и муниципальных округов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3 497 100,00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1 121 300,00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892 2 02 20000 00 0000 150</w:t>
            </w:r>
          </w:p>
        </w:tc>
        <w:tc>
          <w:tcPr>
            <w:tcW w:w="6379" w:type="dxa"/>
            <w:shd w:val="clear" w:color="000000" w:fill="FFFFFF"/>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Субсидии бюджетам Российской Федерации и муниципальных образований (межбюджетные субсидии)</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168 163 360,76</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102 769 410,47</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102 216 858,47</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892 2 02 25304 05 0000 150</w:t>
            </w:r>
          </w:p>
        </w:tc>
        <w:tc>
          <w:tcPr>
            <w:tcW w:w="6379" w:type="dxa"/>
            <w:shd w:val="clear" w:color="000000" w:fill="FFFFFF"/>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13 417 470,00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12 282 336,00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11 728 134,00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892 2 02 25497 05 0000 150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619 579,90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408 494,47</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408 494,47</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892 2 02 25412 05 0000 150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876 983,88</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892 2 02 25511 05 0000 150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326 080,00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892 2 02 25519 05 0000 150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Субсидии бюджетам муниципальных районов, муниципальных округов, городского округа, поселений области на поддержку отрасли культуры</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81 030,00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88 480,00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90 130,00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892 2 02 25750 05 0000 150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56 634 116,98</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892 2 02 29999 05 9084 150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Субсидии бюджетам муниципальных районов, муниципальных округов и городского округа на формирование муниципальных дорожных фондов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18 654 000,00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12 436 000,00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12 436 000,00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892 2 02 29999 05 7208 150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33 600,00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33 600,00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33 600,00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892 2 02 29999 05 7212 150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4 090 300,00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4 090 300,00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4 090 300,00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892 2 02 29999 05 7230 150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73 430 200,00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73 430 200,00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73 430 200,00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892 2 02 30000 00 0000 150</w:t>
            </w:r>
          </w:p>
        </w:tc>
        <w:tc>
          <w:tcPr>
            <w:tcW w:w="6379" w:type="dxa"/>
            <w:shd w:val="clear" w:color="auto" w:fill="auto"/>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Субвенции бюджетам субъектов Российской Федерации и муниципальных образований</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303 236 740,00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298 700 600,00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298 478 700,00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892 2 02 30021 05 0000 150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1 601 700,00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1 601 700,00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1 601 700,00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892 2 02 30024 05 7004 150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209 606 500,00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209 606 500,00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209 606 500,00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892 2 02 30024 05 7006 150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4 092 000,00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4 092 000,00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4 092 000,00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892 2 02 30024 05 7010 150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25 059 900,00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19 797 800,00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19 579 300,00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892 2 02 30024 05 7028 150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6 215 200,00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6 215 200,00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6 215 200,00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892 2 02 30024 05 7050 150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2 642 200,00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3 002 500,00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3 002 500,00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892 2 02 30024 05 7057 150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213 000,00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213 000,00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213 000,00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892 2 02 30024 05 7060 150</w:t>
            </w:r>
          </w:p>
        </w:tc>
        <w:tc>
          <w:tcPr>
            <w:tcW w:w="6379" w:type="dxa"/>
            <w:shd w:val="clear" w:color="auto" w:fill="auto"/>
            <w:hideMark/>
          </w:tcPr>
          <w:p w:rsid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p w:rsidR="00441802" w:rsidRPr="00491F0D" w:rsidRDefault="00441802" w:rsidP="00491F0D">
            <w:pPr>
              <w:jc w:val="both"/>
              <w:rPr>
                <w:rFonts w:ascii="Arial" w:hAnsi="Arial" w:cs="Arial"/>
                <w:color w:val="000000"/>
                <w:sz w:val="12"/>
                <w:szCs w:val="16"/>
              </w:rPr>
            </w:pP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92 000,00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92 000,00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92 000,00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lastRenderedPageBreak/>
              <w:t>892 2 02 30024 05 7065 150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892 2 02 30024 05 7066 150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202 000,00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202 000,00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202 000,00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892 2 02 30024 05 7071 150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83 900,00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83 900,00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83 900,00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892 2 02 30024 05 7072 150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132 700,00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132 700,00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132 700,00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892 2 02 30024 05 7164 150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347 400,00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347 400,00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347 400,00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892 2 02 30024 05 7265 150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1 015 200,00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1 015 200,00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1 015 200,00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892 2 02 30027 05 0000 150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18 191 800,00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18 191 800,00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18 191 800,00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892 2 02 30029 05 0000 150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996 300,00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996 300,00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996 300,00</w:t>
            </w:r>
          </w:p>
        </w:tc>
      </w:tr>
      <w:tr w:rsidR="00491F0D" w:rsidRPr="00491F0D" w:rsidTr="00441802">
        <w:trPr>
          <w:trHeight w:val="20"/>
        </w:trPr>
        <w:tc>
          <w:tcPr>
            <w:tcW w:w="1990" w:type="dxa"/>
            <w:shd w:val="clear" w:color="000000" w:fill="FFFFFF"/>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892 2 02 35082 05 0000 150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8 495 900,00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8 495 900,00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8 495 900,00</w:t>
            </w:r>
          </w:p>
        </w:tc>
      </w:tr>
      <w:tr w:rsidR="00491F0D" w:rsidRPr="00491F0D" w:rsidTr="00441802">
        <w:trPr>
          <w:trHeight w:val="20"/>
        </w:trPr>
        <w:tc>
          <w:tcPr>
            <w:tcW w:w="1990" w:type="dxa"/>
            <w:shd w:val="clear" w:color="000000" w:fill="FFFFFF"/>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892 2 02 35118 05 0000 150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1 313 600,00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1 432 900,00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1 482 600,00</w:t>
            </w:r>
          </w:p>
        </w:tc>
      </w:tr>
      <w:tr w:rsidR="00491F0D" w:rsidRPr="00491F0D" w:rsidTr="00441802">
        <w:trPr>
          <w:trHeight w:val="20"/>
        </w:trPr>
        <w:tc>
          <w:tcPr>
            <w:tcW w:w="1990" w:type="dxa"/>
            <w:shd w:val="clear" w:color="000000" w:fill="FFFFFF"/>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892 2 02 35120 05 0000 150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13 400,00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163 800,00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13 000,00</w:t>
            </w:r>
          </w:p>
        </w:tc>
      </w:tr>
      <w:tr w:rsidR="00491F0D" w:rsidRPr="00491F0D" w:rsidTr="00441802">
        <w:trPr>
          <w:trHeight w:val="20"/>
        </w:trPr>
        <w:tc>
          <w:tcPr>
            <w:tcW w:w="1990" w:type="dxa"/>
            <w:shd w:val="clear" w:color="000000" w:fill="FFFFFF"/>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892 2 02 35179 05 0000 150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1 067 440,00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1 083 700,00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1 103 300,00</w:t>
            </w:r>
          </w:p>
        </w:tc>
      </w:tr>
      <w:tr w:rsidR="00491F0D" w:rsidRPr="00491F0D" w:rsidTr="00441802">
        <w:trPr>
          <w:trHeight w:val="20"/>
        </w:trPr>
        <w:tc>
          <w:tcPr>
            <w:tcW w:w="1990" w:type="dxa"/>
            <w:shd w:val="clear" w:color="000000" w:fill="FFFFFF"/>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892 2 02 35303 05 0000 150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19 061 300,00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19 061 300,00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19 061 300,00</w:t>
            </w:r>
          </w:p>
        </w:tc>
      </w:tr>
      <w:tr w:rsidR="00491F0D" w:rsidRPr="00491F0D" w:rsidTr="00441802">
        <w:trPr>
          <w:trHeight w:val="20"/>
        </w:trPr>
        <w:tc>
          <w:tcPr>
            <w:tcW w:w="1990" w:type="dxa"/>
            <w:shd w:val="clear" w:color="000000" w:fill="FFFFFF"/>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892 202 35930 05 0000 150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2 787 300,00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2 867 000,00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2 945 100,00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91F0D">
            <w:pPr>
              <w:jc w:val="center"/>
              <w:rPr>
                <w:rFonts w:ascii="Arial" w:hAnsi="Arial" w:cs="Arial"/>
                <w:b/>
                <w:bCs/>
                <w:color w:val="000000"/>
                <w:sz w:val="12"/>
                <w:szCs w:val="16"/>
              </w:rPr>
            </w:pPr>
            <w:r w:rsidRPr="00491F0D">
              <w:rPr>
                <w:rFonts w:ascii="Arial" w:hAnsi="Arial" w:cs="Arial"/>
                <w:b/>
                <w:bCs/>
                <w:color w:val="000000"/>
                <w:sz w:val="12"/>
                <w:szCs w:val="16"/>
              </w:rPr>
              <w:t>892 2 02 40000 00 0000 150</w:t>
            </w:r>
          </w:p>
        </w:tc>
        <w:tc>
          <w:tcPr>
            <w:tcW w:w="6379" w:type="dxa"/>
            <w:shd w:val="clear" w:color="auto" w:fill="auto"/>
            <w:hideMark/>
          </w:tcPr>
          <w:p w:rsidR="00491F0D" w:rsidRPr="00491F0D" w:rsidRDefault="00491F0D" w:rsidP="00491F0D">
            <w:pPr>
              <w:jc w:val="both"/>
              <w:rPr>
                <w:rFonts w:ascii="Arial" w:hAnsi="Arial" w:cs="Arial"/>
                <w:b/>
                <w:bCs/>
                <w:color w:val="000000"/>
                <w:sz w:val="12"/>
                <w:szCs w:val="16"/>
              </w:rPr>
            </w:pPr>
            <w:r w:rsidRPr="00491F0D">
              <w:rPr>
                <w:rFonts w:ascii="Arial" w:hAnsi="Arial" w:cs="Arial"/>
                <w:b/>
                <w:bCs/>
                <w:color w:val="000000"/>
                <w:sz w:val="12"/>
                <w:szCs w:val="16"/>
              </w:rPr>
              <w:t>Иные межбюджетные трансферты</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16 312 160,00</w:t>
            </w:r>
          </w:p>
        </w:tc>
        <w:tc>
          <w:tcPr>
            <w:tcW w:w="992"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15 654 260,00</w:t>
            </w:r>
          </w:p>
        </w:tc>
        <w:tc>
          <w:tcPr>
            <w:tcW w:w="997" w:type="dxa"/>
            <w:shd w:val="clear" w:color="auto" w:fill="auto"/>
            <w:vAlign w:val="center"/>
            <w:hideMark/>
          </w:tcPr>
          <w:p w:rsidR="00491F0D" w:rsidRPr="00491F0D" w:rsidRDefault="00491F0D" w:rsidP="004D3A3B">
            <w:pPr>
              <w:jc w:val="center"/>
              <w:rPr>
                <w:rFonts w:ascii="Arial" w:hAnsi="Arial" w:cs="Arial"/>
                <w:b/>
                <w:bCs/>
                <w:color w:val="000000"/>
                <w:sz w:val="12"/>
                <w:szCs w:val="16"/>
              </w:rPr>
            </w:pPr>
            <w:r w:rsidRPr="00491F0D">
              <w:rPr>
                <w:rFonts w:ascii="Arial" w:hAnsi="Arial" w:cs="Arial"/>
                <w:b/>
                <w:bCs/>
                <w:color w:val="000000"/>
                <w:sz w:val="12"/>
                <w:szCs w:val="16"/>
              </w:rPr>
              <w:t>15 654 260,00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892 2 02 40014 05 0000 150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508 080,00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508 080,00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508 080,00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892 2 02 45050 05 0000 150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312 480,00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312 480,00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312 480,00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892 2 02 49999 05 71780 150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1 662 800,00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1 662 800,00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1 662 800,00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892 2 02 49999 05 7202 150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808 800,00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808 800,00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808 800,00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892 2 02 49999 05 7238 150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12 278 100,00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12 278 100,00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12 278 100,00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892 2 02 49999 05 7267 150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657 900,00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0,00</w:t>
            </w:r>
          </w:p>
        </w:tc>
      </w:tr>
      <w:tr w:rsidR="00491F0D" w:rsidRPr="00491F0D" w:rsidTr="00441802">
        <w:trPr>
          <w:trHeight w:val="20"/>
        </w:trPr>
        <w:tc>
          <w:tcPr>
            <w:tcW w:w="1990" w:type="dxa"/>
            <w:shd w:val="clear" w:color="000000" w:fill="FFFFFF"/>
            <w:noWrap/>
            <w:vAlign w:val="center"/>
            <w:hideMark/>
          </w:tcPr>
          <w:p w:rsidR="00491F0D" w:rsidRPr="00491F0D" w:rsidRDefault="00491F0D" w:rsidP="00491F0D">
            <w:pPr>
              <w:jc w:val="center"/>
              <w:rPr>
                <w:rFonts w:ascii="Arial" w:hAnsi="Arial" w:cs="Arial"/>
                <w:color w:val="000000"/>
                <w:sz w:val="12"/>
                <w:szCs w:val="16"/>
              </w:rPr>
            </w:pPr>
            <w:r w:rsidRPr="00491F0D">
              <w:rPr>
                <w:rFonts w:ascii="Arial" w:hAnsi="Arial" w:cs="Arial"/>
                <w:color w:val="000000"/>
                <w:sz w:val="12"/>
                <w:szCs w:val="16"/>
              </w:rPr>
              <w:t>892 2 02 49999 05 7532 150</w:t>
            </w:r>
          </w:p>
        </w:tc>
        <w:tc>
          <w:tcPr>
            <w:tcW w:w="6379" w:type="dxa"/>
            <w:shd w:val="clear" w:color="auto" w:fill="auto"/>
            <w:hideMark/>
          </w:tcPr>
          <w:p w:rsidR="00491F0D" w:rsidRPr="00491F0D" w:rsidRDefault="00491F0D" w:rsidP="00491F0D">
            <w:pPr>
              <w:jc w:val="both"/>
              <w:rPr>
                <w:rFonts w:ascii="Arial" w:hAnsi="Arial" w:cs="Arial"/>
                <w:color w:val="000000"/>
                <w:sz w:val="12"/>
                <w:szCs w:val="16"/>
              </w:rPr>
            </w:pPr>
            <w:r w:rsidRPr="00491F0D">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84 000,00</w:t>
            </w:r>
          </w:p>
        </w:tc>
        <w:tc>
          <w:tcPr>
            <w:tcW w:w="992"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84 000,00</w:t>
            </w:r>
          </w:p>
        </w:tc>
        <w:tc>
          <w:tcPr>
            <w:tcW w:w="997" w:type="dxa"/>
            <w:shd w:val="clear" w:color="auto" w:fill="auto"/>
            <w:vAlign w:val="center"/>
            <w:hideMark/>
          </w:tcPr>
          <w:p w:rsidR="00491F0D" w:rsidRPr="00491F0D" w:rsidRDefault="00491F0D" w:rsidP="004D3A3B">
            <w:pPr>
              <w:jc w:val="center"/>
              <w:rPr>
                <w:rFonts w:ascii="Arial" w:hAnsi="Arial" w:cs="Arial"/>
                <w:color w:val="000000"/>
                <w:sz w:val="12"/>
                <w:szCs w:val="16"/>
              </w:rPr>
            </w:pPr>
            <w:r w:rsidRPr="00491F0D">
              <w:rPr>
                <w:rFonts w:ascii="Arial" w:hAnsi="Arial" w:cs="Arial"/>
                <w:color w:val="000000"/>
                <w:sz w:val="12"/>
                <w:szCs w:val="16"/>
              </w:rPr>
              <w:t>84 000,00</w:t>
            </w:r>
          </w:p>
        </w:tc>
      </w:tr>
    </w:tbl>
    <w:p w:rsidR="00CD6B81" w:rsidRPr="00491F0D" w:rsidRDefault="00CD6B81" w:rsidP="00DD7770">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491F0D" w:rsidRPr="00491F0D" w:rsidTr="004D3A3B">
        <w:trPr>
          <w:trHeight w:val="138"/>
          <w:jc w:val="right"/>
        </w:trPr>
        <w:tc>
          <w:tcPr>
            <w:tcW w:w="3685" w:type="dxa"/>
            <w:vMerge w:val="restart"/>
            <w:tcBorders>
              <w:top w:val="nil"/>
              <w:left w:val="nil"/>
              <w:bottom w:val="nil"/>
              <w:right w:val="nil"/>
            </w:tcBorders>
            <w:shd w:val="clear" w:color="000000" w:fill="FFFFFF"/>
            <w:hideMark/>
          </w:tcPr>
          <w:p w:rsidR="00491F0D" w:rsidRPr="00491F0D" w:rsidRDefault="00491F0D" w:rsidP="004D3A3B">
            <w:pPr>
              <w:jc w:val="center"/>
              <w:rPr>
                <w:rFonts w:ascii="Arial" w:hAnsi="Arial" w:cs="Arial"/>
                <w:b/>
                <w:color w:val="000000"/>
                <w:sz w:val="12"/>
                <w:szCs w:val="16"/>
              </w:rPr>
            </w:pPr>
            <w:r>
              <w:rPr>
                <w:rFonts w:ascii="Arial" w:hAnsi="Arial" w:cs="Arial"/>
                <w:b/>
                <w:color w:val="000000"/>
                <w:sz w:val="12"/>
                <w:szCs w:val="16"/>
              </w:rPr>
              <w:t>Приложение 2</w:t>
            </w:r>
          </w:p>
          <w:p w:rsidR="00491F0D" w:rsidRPr="00491F0D" w:rsidRDefault="00491F0D" w:rsidP="004D3A3B">
            <w:pPr>
              <w:rPr>
                <w:rFonts w:ascii="Arial" w:hAnsi="Arial" w:cs="Arial"/>
                <w:color w:val="000000"/>
                <w:sz w:val="12"/>
                <w:szCs w:val="16"/>
              </w:rPr>
            </w:pPr>
            <w:r w:rsidRPr="00491F0D">
              <w:rPr>
                <w:rFonts w:ascii="Arial" w:hAnsi="Arial" w:cs="Arial"/>
                <w:color w:val="000000"/>
                <w:sz w:val="12"/>
                <w:szCs w:val="16"/>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27.02.2025 № 388)</w:t>
            </w: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bl>
    <w:p w:rsidR="00491F0D" w:rsidRPr="00491F0D" w:rsidRDefault="00491F0D" w:rsidP="00491F0D">
      <w:pPr>
        <w:pStyle w:val="24"/>
        <w:spacing w:after="0" w:line="240" w:lineRule="auto"/>
        <w:ind w:left="0"/>
        <w:jc w:val="center"/>
        <w:rPr>
          <w:rFonts w:ascii="Arial" w:hAnsi="Arial" w:cs="Arial"/>
          <w:b/>
          <w:sz w:val="16"/>
          <w:szCs w:val="16"/>
        </w:rPr>
      </w:pPr>
      <w:r w:rsidRPr="00491F0D">
        <w:rPr>
          <w:rFonts w:ascii="Arial" w:hAnsi="Arial" w:cs="Arial"/>
          <w:b/>
          <w:sz w:val="16"/>
          <w:szCs w:val="16"/>
        </w:rPr>
        <w:t>Источники финансирования дефицита бюджета муниципального района</w:t>
      </w:r>
      <w:r>
        <w:rPr>
          <w:rFonts w:ascii="Arial" w:hAnsi="Arial" w:cs="Arial"/>
          <w:b/>
          <w:sz w:val="16"/>
          <w:szCs w:val="16"/>
        </w:rPr>
        <w:t xml:space="preserve"> </w:t>
      </w:r>
      <w:r w:rsidRPr="00491F0D">
        <w:rPr>
          <w:rFonts w:ascii="Arial" w:hAnsi="Arial" w:cs="Arial"/>
          <w:b/>
          <w:sz w:val="16"/>
          <w:szCs w:val="16"/>
        </w:rPr>
        <w:t>на 2025 год и на плановый период 2026 и 2027 годов</w:t>
      </w:r>
    </w:p>
    <w:p w:rsidR="00491F0D" w:rsidRPr="00491F0D" w:rsidRDefault="00491F0D" w:rsidP="00491F0D">
      <w:pPr>
        <w:pStyle w:val="24"/>
        <w:spacing w:after="0" w:line="240" w:lineRule="auto"/>
        <w:ind w:left="0"/>
        <w:jc w:val="right"/>
        <w:rPr>
          <w:rFonts w:ascii="Arial" w:hAnsi="Arial" w:cs="Arial"/>
          <w:sz w:val="12"/>
          <w:szCs w:val="16"/>
        </w:rPr>
      </w:pPr>
      <w:r w:rsidRPr="00491F0D">
        <w:rPr>
          <w:rFonts w:ascii="Arial" w:hAnsi="Arial" w:cs="Arial"/>
          <w:sz w:val="12"/>
          <w:szCs w:val="16"/>
        </w:rPr>
        <w:t>рублей</w:t>
      </w:r>
    </w:p>
    <w:tbl>
      <w:tblPr>
        <w:tblStyle w:val="ab"/>
        <w:tblW w:w="0" w:type="auto"/>
        <w:tblLayout w:type="fixed"/>
        <w:tblCellMar>
          <w:left w:w="0" w:type="dxa"/>
          <w:right w:w="0" w:type="dxa"/>
        </w:tblCellMar>
        <w:tblLook w:val="0000"/>
      </w:tblPr>
      <w:tblGrid>
        <w:gridCol w:w="1850"/>
        <w:gridCol w:w="6946"/>
        <w:gridCol w:w="850"/>
        <w:gridCol w:w="851"/>
        <w:gridCol w:w="853"/>
      </w:tblGrid>
      <w:tr w:rsidR="00491F0D" w:rsidRPr="00491F0D" w:rsidTr="00491F0D">
        <w:trPr>
          <w:trHeight w:val="20"/>
        </w:trPr>
        <w:tc>
          <w:tcPr>
            <w:tcW w:w="1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Код группы, подгруппы, статьи и вида источников</w:t>
            </w:r>
          </w:p>
        </w:tc>
        <w:tc>
          <w:tcPr>
            <w:tcW w:w="6946"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Наименование источника внутреннего финансирования дефицита бюджета</w:t>
            </w:r>
          </w:p>
        </w:tc>
        <w:tc>
          <w:tcPr>
            <w:tcW w:w="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2025 год</w:t>
            </w:r>
          </w:p>
        </w:tc>
        <w:tc>
          <w:tcPr>
            <w:tcW w:w="851"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2026 год</w:t>
            </w:r>
          </w:p>
        </w:tc>
        <w:tc>
          <w:tcPr>
            <w:tcW w:w="853"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2027 год</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000 01 00 00 00 00 0000 000</w:t>
            </w:r>
          </w:p>
        </w:tc>
        <w:tc>
          <w:tcPr>
            <w:tcW w:w="6946" w:type="dxa"/>
            <w:vAlign w:val="center"/>
          </w:tcPr>
          <w:p w:rsidR="00491F0D" w:rsidRPr="00491F0D" w:rsidRDefault="00491F0D" w:rsidP="00491F0D">
            <w:pPr>
              <w:jc w:val="both"/>
              <w:rPr>
                <w:rFonts w:ascii="Arial" w:hAnsi="Arial" w:cs="Arial"/>
                <w:b/>
                <w:sz w:val="12"/>
                <w:szCs w:val="16"/>
              </w:rPr>
            </w:pPr>
            <w:r w:rsidRPr="00491F0D">
              <w:rPr>
                <w:rFonts w:ascii="Arial" w:hAnsi="Arial" w:cs="Arial"/>
                <w:b/>
                <w:sz w:val="12"/>
                <w:szCs w:val="16"/>
              </w:rPr>
              <w:t>Источники внутреннего финансирования дефицитов бюджетов</w:t>
            </w:r>
          </w:p>
        </w:tc>
        <w:tc>
          <w:tcPr>
            <w:tcW w:w="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98056896,11</w:t>
            </w:r>
          </w:p>
        </w:tc>
        <w:tc>
          <w:tcPr>
            <w:tcW w:w="851"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31460477,31</w:t>
            </w:r>
          </w:p>
        </w:tc>
        <w:tc>
          <w:tcPr>
            <w:tcW w:w="853"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-26002861,52</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000 01 02 00 00 00 0000 000</w:t>
            </w:r>
          </w:p>
        </w:tc>
        <w:tc>
          <w:tcPr>
            <w:tcW w:w="6946" w:type="dxa"/>
            <w:vAlign w:val="center"/>
          </w:tcPr>
          <w:p w:rsidR="00491F0D" w:rsidRPr="00491F0D" w:rsidRDefault="00491F0D" w:rsidP="00491F0D">
            <w:pPr>
              <w:jc w:val="both"/>
              <w:rPr>
                <w:rFonts w:ascii="Arial" w:hAnsi="Arial" w:cs="Arial"/>
                <w:b/>
                <w:sz w:val="12"/>
                <w:szCs w:val="16"/>
              </w:rPr>
            </w:pPr>
            <w:r w:rsidRPr="00491F0D">
              <w:rPr>
                <w:rFonts w:ascii="Arial" w:hAnsi="Arial" w:cs="Arial"/>
                <w:b/>
                <w:sz w:val="12"/>
                <w:szCs w:val="16"/>
              </w:rPr>
              <w:t>Кредиты кредитных организаций в валюте Российской Федерации</w:t>
            </w:r>
          </w:p>
        </w:tc>
        <w:tc>
          <w:tcPr>
            <w:tcW w:w="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0,00</w:t>
            </w:r>
          </w:p>
        </w:tc>
        <w:tc>
          <w:tcPr>
            <w:tcW w:w="851"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0,00</w:t>
            </w:r>
          </w:p>
        </w:tc>
        <w:tc>
          <w:tcPr>
            <w:tcW w:w="853"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000 01 02 00 00 00 0000 700</w:t>
            </w:r>
          </w:p>
        </w:tc>
        <w:tc>
          <w:tcPr>
            <w:tcW w:w="6946" w:type="dxa"/>
            <w:vAlign w:val="center"/>
          </w:tcPr>
          <w:p w:rsidR="00491F0D" w:rsidRPr="00491F0D" w:rsidRDefault="00491F0D" w:rsidP="00491F0D">
            <w:pPr>
              <w:jc w:val="both"/>
              <w:rPr>
                <w:rFonts w:ascii="Arial" w:hAnsi="Arial" w:cs="Arial"/>
                <w:sz w:val="12"/>
                <w:szCs w:val="16"/>
              </w:rPr>
            </w:pPr>
            <w:r w:rsidRPr="00491F0D">
              <w:rPr>
                <w:rFonts w:ascii="Arial" w:hAnsi="Arial" w:cs="Arial"/>
                <w:sz w:val="12"/>
                <w:szCs w:val="16"/>
              </w:rPr>
              <w:t>Привлечение кредитов от кредитных организаций в валюте Российской Федерации</w:t>
            </w:r>
          </w:p>
        </w:tc>
        <w:tc>
          <w:tcPr>
            <w:tcW w:w="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1"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3"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000 01 02 00 00 05 0000 710</w:t>
            </w:r>
          </w:p>
        </w:tc>
        <w:tc>
          <w:tcPr>
            <w:tcW w:w="6946" w:type="dxa"/>
            <w:vAlign w:val="center"/>
          </w:tcPr>
          <w:p w:rsidR="00491F0D" w:rsidRPr="00491F0D" w:rsidRDefault="00491F0D" w:rsidP="00491F0D">
            <w:pPr>
              <w:jc w:val="both"/>
              <w:rPr>
                <w:rFonts w:ascii="Arial" w:hAnsi="Arial" w:cs="Arial"/>
                <w:sz w:val="12"/>
                <w:szCs w:val="16"/>
              </w:rPr>
            </w:pPr>
            <w:r w:rsidRPr="00491F0D">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1"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3"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000 01 02 00 00 00 000 800</w:t>
            </w:r>
          </w:p>
        </w:tc>
        <w:tc>
          <w:tcPr>
            <w:tcW w:w="6946" w:type="dxa"/>
            <w:vAlign w:val="center"/>
          </w:tcPr>
          <w:p w:rsidR="00491F0D" w:rsidRPr="00491F0D" w:rsidRDefault="00491F0D" w:rsidP="00491F0D">
            <w:pPr>
              <w:jc w:val="both"/>
              <w:rPr>
                <w:rFonts w:ascii="Arial" w:hAnsi="Arial" w:cs="Arial"/>
                <w:sz w:val="12"/>
                <w:szCs w:val="16"/>
              </w:rPr>
            </w:pPr>
            <w:r w:rsidRPr="00491F0D">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1"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3"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000 01 02 00 00 05 0000 810</w:t>
            </w:r>
          </w:p>
        </w:tc>
        <w:tc>
          <w:tcPr>
            <w:tcW w:w="6946" w:type="dxa"/>
            <w:vAlign w:val="center"/>
          </w:tcPr>
          <w:p w:rsidR="00491F0D" w:rsidRPr="00491F0D" w:rsidRDefault="00491F0D" w:rsidP="00491F0D">
            <w:pPr>
              <w:jc w:val="both"/>
              <w:rPr>
                <w:rFonts w:ascii="Arial" w:hAnsi="Arial" w:cs="Arial"/>
                <w:sz w:val="12"/>
                <w:szCs w:val="16"/>
              </w:rPr>
            </w:pPr>
            <w:r w:rsidRPr="00491F0D">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1"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3"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000 01 03 00 00 00 0000 000</w:t>
            </w:r>
          </w:p>
        </w:tc>
        <w:tc>
          <w:tcPr>
            <w:tcW w:w="6946" w:type="dxa"/>
            <w:vAlign w:val="center"/>
          </w:tcPr>
          <w:p w:rsidR="00491F0D" w:rsidRPr="00491F0D" w:rsidRDefault="00491F0D" w:rsidP="00491F0D">
            <w:pPr>
              <w:jc w:val="both"/>
              <w:rPr>
                <w:rFonts w:ascii="Arial" w:hAnsi="Arial" w:cs="Arial"/>
                <w:b/>
                <w:sz w:val="12"/>
                <w:szCs w:val="16"/>
              </w:rPr>
            </w:pPr>
            <w:r w:rsidRPr="00491F0D">
              <w:rPr>
                <w:rFonts w:ascii="Arial" w:hAnsi="Arial" w:cs="Arial"/>
                <w:b/>
                <w:sz w:val="12"/>
                <w:szCs w:val="16"/>
              </w:rPr>
              <w:t>Бюджетные кредиты из других бюджетов бюджетной системы Российской Федерации</w:t>
            </w:r>
          </w:p>
        </w:tc>
        <w:tc>
          <w:tcPr>
            <w:tcW w:w="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-10948940,00</w:t>
            </w:r>
          </w:p>
        </w:tc>
        <w:tc>
          <w:tcPr>
            <w:tcW w:w="851"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-17396940,00</w:t>
            </w:r>
          </w:p>
        </w:tc>
        <w:tc>
          <w:tcPr>
            <w:tcW w:w="853"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-15792500,00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000 01 03 01 00 00 0000 700</w:t>
            </w:r>
          </w:p>
        </w:tc>
        <w:tc>
          <w:tcPr>
            <w:tcW w:w="6946" w:type="dxa"/>
            <w:vAlign w:val="center"/>
          </w:tcPr>
          <w:p w:rsidR="00491F0D" w:rsidRPr="00491F0D" w:rsidRDefault="00491F0D" w:rsidP="00491F0D">
            <w:pPr>
              <w:jc w:val="both"/>
              <w:rPr>
                <w:rFonts w:ascii="Arial" w:hAnsi="Arial" w:cs="Arial"/>
                <w:sz w:val="12"/>
                <w:szCs w:val="16"/>
              </w:rPr>
            </w:pPr>
            <w:r w:rsidRPr="00491F0D">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1"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3"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000 01 03 01 00 05 0000 710</w:t>
            </w:r>
          </w:p>
        </w:tc>
        <w:tc>
          <w:tcPr>
            <w:tcW w:w="6946" w:type="dxa"/>
            <w:vAlign w:val="center"/>
          </w:tcPr>
          <w:p w:rsidR="00491F0D" w:rsidRPr="00491F0D" w:rsidRDefault="00491F0D" w:rsidP="00491F0D">
            <w:pPr>
              <w:jc w:val="both"/>
              <w:rPr>
                <w:rFonts w:ascii="Arial" w:hAnsi="Arial" w:cs="Arial"/>
                <w:sz w:val="12"/>
                <w:szCs w:val="16"/>
              </w:rPr>
            </w:pPr>
            <w:r w:rsidRPr="00491F0D">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1"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c>
          <w:tcPr>
            <w:tcW w:w="853"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000 01 03 01 00 00 0000 800</w:t>
            </w:r>
          </w:p>
        </w:tc>
        <w:tc>
          <w:tcPr>
            <w:tcW w:w="6946" w:type="dxa"/>
            <w:vAlign w:val="center"/>
          </w:tcPr>
          <w:p w:rsidR="00491F0D" w:rsidRPr="00491F0D" w:rsidRDefault="00491F0D" w:rsidP="00491F0D">
            <w:pPr>
              <w:jc w:val="both"/>
              <w:rPr>
                <w:rFonts w:ascii="Arial" w:hAnsi="Arial" w:cs="Arial"/>
                <w:sz w:val="12"/>
                <w:szCs w:val="16"/>
              </w:rPr>
            </w:pPr>
            <w:r w:rsidRPr="00491F0D">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-10948940,00</w:t>
            </w:r>
          </w:p>
        </w:tc>
        <w:tc>
          <w:tcPr>
            <w:tcW w:w="851"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-17396940,00</w:t>
            </w:r>
          </w:p>
        </w:tc>
        <w:tc>
          <w:tcPr>
            <w:tcW w:w="853"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-15792500,00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000 01 03 01 00 05 0000 810</w:t>
            </w:r>
          </w:p>
        </w:tc>
        <w:tc>
          <w:tcPr>
            <w:tcW w:w="6946" w:type="dxa"/>
            <w:vAlign w:val="center"/>
          </w:tcPr>
          <w:p w:rsidR="00491F0D" w:rsidRPr="00491F0D" w:rsidRDefault="00491F0D" w:rsidP="00491F0D">
            <w:pPr>
              <w:jc w:val="both"/>
              <w:rPr>
                <w:rFonts w:ascii="Arial" w:hAnsi="Arial" w:cs="Arial"/>
                <w:sz w:val="12"/>
                <w:szCs w:val="16"/>
              </w:rPr>
            </w:pPr>
            <w:r w:rsidRPr="00491F0D">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-10948940,00</w:t>
            </w:r>
          </w:p>
        </w:tc>
        <w:tc>
          <w:tcPr>
            <w:tcW w:w="851"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-17396940,00</w:t>
            </w:r>
          </w:p>
        </w:tc>
        <w:tc>
          <w:tcPr>
            <w:tcW w:w="853" w:type="dxa"/>
            <w:vAlign w:val="center"/>
          </w:tcPr>
          <w:p w:rsidR="00491F0D" w:rsidRPr="00491F0D" w:rsidRDefault="00491F0D" w:rsidP="00491F0D">
            <w:pPr>
              <w:jc w:val="center"/>
              <w:rPr>
                <w:rFonts w:ascii="Arial" w:hAnsi="Arial" w:cs="Arial"/>
                <w:sz w:val="12"/>
                <w:szCs w:val="16"/>
              </w:rPr>
            </w:pPr>
            <w:r w:rsidRPr="00491F0D">
              <w:rPr>
                <w:rFonts w:ascii="Arial" w:hAnsi="Arial" w:cs="Arial"/>
                <w:sz w:val="12"/>
                <w:szCs w:val="16"/>
              </w:rPr>
              <w:t>-15792500,00</w:t>
            </w:r>
          </w:p>
        </w:tc>
      </w:tr>
      <w:tr w:rsidR="00491F0D" w:rsidRPr="00491F0D" w:rsidTr="00491F0D">
        <w:trPr>
          <w:trHeight w:val="20"/>
        </w:trPr>
        <w:tc>
          <w:tcPr>
            <w:tcW w:w="1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892 01 05 00 00 00 0000 000</w:t>
            </w:r>
          </w:p>
        </w:tc>
        <w:tc>
          <w:tcPr>
            <w:tcW w:w="6946" w:type="dxa"/>
            <w:vAlign w:val="center"/>
          </w:tcPr>
          <w:p w:rsidR="00491F0D" w:rsidRPr="00491F0D" w:rsidRDefault="00491F0D" w:rsidP="00491F0D">
            <w:pPr>
              <w:jc w:val="both"/>
              <w:rPr>
                <w:rFonts w:ascii="Arial" w:hAnsi="Arial" w:cs="Arial"/>
                <w:b/>
                <w:sz w:val="12"/>
                <w:szCs w:val="16"/>
              </w:rPr>
            </w:pPr>
            <w:r w:rsidRPr="00491F0D">
              <w:rPr>
                <w:rFonts w:ascii="Arial" w:hAnsi="Arial" w:cs="Arial"/>
                <w:b/>
                <w:sz w:val="12"/>
                <w:szCs w:val="16"/>
              </w:rPr>
              <w:t>Изменение остатков средств на счетах по учёту средств бюджета</w:t>
            </w:r>
          </w:p>
        </w:tc>
        <w:tc>
          <w:tcPr>
            <w:tcW w:w="850"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109005836,11</w:t>
            </w:r>
          </w:p>
        </w:tc>
        <w:tc>
          <w:tcPr>
            <w:tcW w:w="851" w:type="dxa"/>
            <w:vAlign w:val="center"/>
          </w:tcPr>
          <w:p w:rsidR="00491F0D" w:rsidRPr="00491F0D" w:rsidRDefault="00491F0D" w:rsidP="00491F0D">
            <w:pPr>
              <w:jc w:val="center"/>
              <w:rPr>
                <w:rFonts w:ascii="Arial" w:hAnsi="Arial" w:cs="Arial"/>
                <w:b/>
                <w:sz w:val="12"/>
                <w:szCs w:val="16"/>
              </w:rPr>
            </w:pPr>
            <w:r w:rsidRPr="00491F0D">
              <w:rPr>
                <w:rFonts w:ascii="Arial" w:hAnsi="Arial" w:cs="Arial"/>
                <w:b/>
                <w:sz w:val="12"/>
                <w:szCs w:val="16"/>
              </w:rPr>
              <w:t>48857417,31</w:t>
            </w:r>
          </w:p>
        </w:tc>
        <w:tc>
          <w:tcPr>
            <w:tcW w:w="853" w:type="dxa"/>
            <w:vAlign w:val="center"/>
          </w:tcPr>
          <w:p w:rsidR="00491F0D" w:rsidRPr="00491F0D" w:rsidRDefault="00491F0D" w:rsidP="00491F0D">
            <w:pPr>
              <w:jc w:val="center"/>
              <w:rPr>
                <w:rFonts w:ascii="Arial" w:hAnsi="Arial" w:cs="Arial"/>
                <w:b/>
                <w:sz w:val="12"/>
                <w:szCs w:val="16"/>
              </w:rPr>
            </w:pPr>
          </w:p>
        </w:tc>
      </w:tr>
    </w:tbl>
    <w:p w:rsidR="00CD6B81" w:rsidRDefault="00CD6B81" w:rsidP="00075EBC">
      <w:pPr>
        <w:tabs>
          <w:tab w:val="left" w:pos="5954"/>
        </w:tabs>
        <w:jc w:val="right"/>
        <w:rPr>
          <w:rFonts w:ascii="Arial" w:hAnsi="Arial" w:cs="Arial"/>
          <w:b/>
          <w:sz w:val="8"/>
          <w:szCs w:val="8"/>
        </w:rPr>
      </w:pPr>
    </w:p>
    <w:p w:rsidR="00441802" w:rsidRDefault="00441802" w:rsidP="00075EBC">
      <w:pPr>
        <w:tabs>
          <w:tab w:val="left" w:pos="5954"/>
        </w:tabs>
        <w:jc w:val="right"/>
        <w:rPr>
          <w:rFonts w:ascii="Arial" w:hAnsi="Arial" w:cs="Arial"/>
          <w:b/>
          <w:sz w:val="8"/>
          <w:szCs w:val="8"/>
        </w:rPr>
      </w:pPr>
    </w:p>
    <w:p w:rsidR="00441802" w:rsidRDefault="00441802" w:rsidP="00075EBC">
      <w:pPr>
        <w:tabs>
          <w:tab w:val="left" w:pos="5954"/>
        </w:tabs>
        <w:jc w:val="right"/>
        <w:rPr>
          <w:rFonts w:ascii="Arial" w:hAnsi="Arial" w:cs="Arial"/>
          <w:b/>
          <w:sz w:val="8"/>
          <w:szCs w:val="8"/>
        </w:rPr>
      </w:pPr>
    </w:p>
    <w:p w:rsidR="00441802" w:rsidRDefault="00441802" w:rsidP="00075EBC">
      <w:pPr>
        <w:tabs>
          <w:tab w:val="left" w:pos="5954"/>
        </w:tabs>
        <w:jc w:val="right"/>
        <w:rPr>
          <w:rFonts w:ascii="Arial" w:hAnsi="Arial" w:cs="Arial"/>
          <w:b/>
          <w:sz w:val="8"/>
          <w:szCs w:val="8"/>
        </w:rPr>
      </w:pPr>
    </w:p>
    <w:p w:rsidR="00441802" w:rsidRPr="00491F0D" w:rsidRDefault="00441802" w:rsidP="00075EBC">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491F0D" w:rsidRPr="00491F0D" w:rsidTr="004D3A3B">
        <w:trPr>
          <w:trHeight w:val="138"/>
          <w:jc w:val="right"/>
        </w:trPr>
        <w:tc>
          <w:tcPr>
            <w:tcW w:w="3685" w:type="dxa"/>
            <w:vMerge w:val="restart"/>
            <w:tcBorders>
              <w:top w:val="nil"/>
              <w:left w:val="nil"/>
              <w:bottom w:val="nil"/>
              <w:right w:val="nil"/>
            </w:tcBorders>
            <w:shd w:val="clear" w:color="000000" w:fill="FFFFFF"/>
            <w:hideMark/>
          </w:tcPr>
          <w:p w:rsidR="00491F0D" w:rsidRPr="00491F0D" w:rsidRDefault="00491F0D" w:rsidP="004D3A3B">
            <w:pPr>
              <w:jc w:val="center"/>
              <w:rPr>
                <w:rFonts w:ascii="Arial" w:hAnsi="Arial" w:cs="Arial"/>
                <w:b/>
                <w:color w:val="000000"/>
                <w:sz w:val="12"/>
                <w:szCs w:val="16"/>
              </w:rPr>
            </w:pPr>
            <w:r>
              <w:rPr>
                <w:rFonts w:ascii="Arial" w:hAnsi="Arial" w:cs="Arial"/>
                <w:b/>
                <w:color w:val="000000"/>
                <w:sz w:val="12"/>
                <w:szCs w:val="16"/>
              </w:rPr>
              <w:lastRenderedPageBreak/>
              <w:t>Приложение 6</w:t>
            </w:r>
          </w:p>
          <w:p w:rsidR="00491F0D" w:rsidRPr="00491F0D" w:rsidRDefault="00491F0D" w:rsidP="004D3A3B">
            <w:pPr>
              <w:rPr>
                <w:rFonts w:ascii="Arial" w:hAnsi="Arial" w:cs="Arial"/>
                <w:color w:val="000000"/>
                <w:sz w:val="12"/>
                <w:szCs w:val="16"/>
              </w:rPr>
            </w:pPr>
            <w:r w:rsidRPr="00491F0D">
              <w:rPr>
                <w:rFonts w:ascii="Arial" w:hAnsi="Arial" w:cs="Arial"/>
                <w:color w:val="000000"/>
                <w:sz w:val="12"/>
                <w:szCs w:val="16"/>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27.02.2025 № 388)</w:t>
            </w: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bl>
    <w:p w:rsidR="00491F0D" w:rsidRPr="00491F0D" w:rsidRDefault="00491F0D" w:rsidP="00491F0D">
      <w:pPr>
        <w:jc w:val="center"/>
        <w:rPr>
          <w:rFonts w:ascii="Arial" w:hAnsi="Arial" w:cs="Arial"/>
          <w:b/>
          <w:bCs/>
          <w:color w:val="000000"/>
          <w:sz w:val="16"/>
          <w:szCs w:val="16"/>
        </w:rPr>
      </w:pPr>
      <w:r w:rsidRPr="00491F0D">
        <w:rPr>
          <w:rFonts w:ascii="Arial" w:hAnsi="Arial" w:cs="Arial"/>
          <w:b/>
          <w:bCs/>
          <w:color w:val="000000"/>
          <w:sz w:val="16"/>
          <w:szCs w:val="16"/>
        </w:rPr>
        <w:t>Ведомственная структура расходов бюджета Валдайского муниципального района на 2025 год и на плановый период 2026 и 2027 годов</w:t>
      </w:r>
    </w:p>
    <w:p w:rsidR="00491F0D" w:rsidRPr="00491F0D" w:rsidRDefault="00491F0D" w:rsidP="00491F0D">
      <w:pPr>
        <w:jc w:val="right"/>
        <w:rPr>
          <w:rFonts w:ascii="Arial" w:hAnsi="Arial" w:cs="Arial"/>
          <w:bCs/>
          <w:color w:val="000000"/>
          <w:sz w:val="12"/>
          <w:szCs w:val="16"/>
        </w:rPr>
      </w:pPr>
      <w:r w:rsidRPr="00491F0D">
        <w:rPr>
          <w:rFonts w:ascii="Arial" w:hAnsi="Arial" w:cs="Arial"/>
          <w:bCs/>
          <w:color w:val="000000"/>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46"/>
        <w:gridCol w:w="273"/>
        <w:gridCol w:w="326"/>
        <w:gridCol w:w="746"/>
        <w:gridCol w:w="324"/>
        <w:gridCol w:w="845"/>
        <w:gridCol w:w="845"/>
        <w:gridCol w:w="845"/>
      </w:tblGrid>
      <w:tr w:rsidR="00491F0D" w:rsidRPr="00491F0D" w:rsidTr="00491F0D">
        <w:trPr>
          <w:cantSplit/>
          <w:trHeight w:val="20"/>
        </w:trPr>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Документ, учреждение</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Вед.</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Разд.</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Ц.ст.</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Расх.</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 xml:space="preserve">Сумма на </w:t>
            </w:r>
          </w:p>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2025 год</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 xml:space="preserve">Сумма на </w:t>
            </w:r>
          </w:p>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2026 год</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 xml:space="preserve">Сумма на </w:t>
            </w:r>
          </w:p>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2027 год</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109 929 473,95</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106 145 689,56</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87 019 851,59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Образование</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18 517 668,00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17 639 300,00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13 745 425,19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18 508 668,00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17 630 300,00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13 736 425,19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18 508 668,00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17 630 300,00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13 736 425,19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18 508 668,00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17 630 300,00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13 736 425,19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0210201010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0210201010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834 980,00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02103S7050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834 980,00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02103S7050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834 980,00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17 666 488,00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17 623 100,00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13 729 225,19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12 893 625,19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12 893 625,19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12 893 625,19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12 893 625,19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12 893 625,19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12 893 625,19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3 893 874,81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3 893 874,81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3 893 874,81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3 893 874,81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114 588,00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71 200,00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71 200,00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114 588,00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71 200,00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71 200,00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152 900,00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152 900,00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152 900,00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152 900,00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0220000000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0220100000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Культура, кинематография</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0800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91 411 805,95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88 506 389,56</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73 274 426,40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Культура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87 484 148,64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85 431 278,20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70 199 315,04</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87 464 148,64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85 411 278,20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70 179 315,04</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87 464 148,64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85 411 278,20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70 179 315,04</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451 448,50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458 978,20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460 640,00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0210101030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135 000,00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0210101030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135 000,00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135 000,00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135 000,00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234 600,00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234 600,00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234 600,00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234 600,00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02101L5191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81 848,50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89 378,20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91 040,00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02101L5191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81 848,50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89 378,20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91 040,00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87 012 700,14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84 952 300,00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69 718 675,04</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33 929 357,92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33 929 357,92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33 929 357,92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33 929 357,92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33 929 357,92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33 929 357,92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10 246 666,09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10 246 666,09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10 246 666,09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10 246 666,09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0210401023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3 240 605,92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3 211 945,92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3 211 945,92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0210401023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3 240 605,92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3 211 945,92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3 211 945,92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28 035,00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28 035,00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28 035,00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28 035,00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28 035,00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28 035,00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16 513 108,86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16 513 108,86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16 513 108,86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0210401031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16 513 108,86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16 513 108,86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16 513 108,86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0210401032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4 986 958,87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4 986 958,87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0210401032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4 986 958,87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4 986 958,87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0210401033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1 957 126,30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1 880 527,34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1 880 527,34</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0210401033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1 957 126,30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1 880 527,34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1 880 527,34</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0210404200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1 955 141,18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0210404200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1 955 141,18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11 324 600,00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11 324 600,00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11 324 600,00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11 324 600,00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11 324 600,00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11 324 600,00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2 831 100,00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2 831 100,00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2 831 100,00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02104S2300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2 831 100,00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2 831 100,00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2 831 100,00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0900000000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0900299903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0900299903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3 927 657,31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3 075 111,36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3 075 111,36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3 927 657,31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3 075 111,36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3 075 111,36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0220000000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3 927 657,31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3 075 111,36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3 075 111,36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lastRenderedPageBreak/>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0220100000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3 927 657,31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3 075 111,36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3 075 111,36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3 854 057,31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3 001 511,36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3 001 511,36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2 732 271,36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2 732 271,36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2 732 271,36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139 350,00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139 350,00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139 350,00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825 145,95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105 100,00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77 700,00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77 700,00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51 690,00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52 140,00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52 140,00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02201S2300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528 176 273,17</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472 894 596,77</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440 150 996,77</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0500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49 764,52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Жилищное хозяйство</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49 764,52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49 764,52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49 764,52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49 764,52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15 760,20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34 004,32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Образование</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506 241 008,65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451 666 996,77</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418 923 396,77</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Дошкольное образование</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123 048 900,00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123 048 900,00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123 048 900,00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132 226 100,00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132 226 100,00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120 228 000,00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0840101051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39 728 800,00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39 728 800,00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39 728 800,00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0840101051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39 728 800,00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39 728 800,00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39 728 800,00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0840101052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11 998 100,00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11 998 100,00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0840101052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11 998 100,00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11 998 100,00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215 900,00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215 900,00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215 900,00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0840101053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215 900,00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215 900,00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215 900,00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61 369 900,00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61 369 900,00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61 369 900,00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0840170041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61 369 900,00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61 369 900,00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61 369 900,00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18 533 800,00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18 533 800,00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18 533 800,00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0840170042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18 533 800,00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18 533 800,00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18 533 800,00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379 600,00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0840170043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379 600,00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379 600,00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379 600,00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2 820 900,00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2 820 900,00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2 820 900,00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0840210140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1 763 800,00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1 763 800,00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1 763 800,00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0840210140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1 763 800,00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1 763 800,00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1 763 800,00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1 057 100,00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1 057 100,00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1 057 100,00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1 057 100,00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1 057 100,00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1 057 100,00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Общее образование</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341 029 004,00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287 596 991,41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271 404 991,41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341 029 004,00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287 596 991,41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271 404 991,41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7 890 400,00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8 250 700,00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8 250 700,00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общедоступного и качественного дошкольного и общего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0810172080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0810172080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08101S2080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08101S2080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7 853 100,00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8 213 400,00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8 213 400,00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0810270500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2 642 200,00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3 002 500,00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3 002 500,00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0810270500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2 642 200,00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3 002 500,00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3 002 500,00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0810270570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0810270570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213 000,00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213 000,00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0810272120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3 998 300,00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3 998 300,00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3 998 300,00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0810272120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3 998 300,00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3 998 300,00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3 998 300,00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08102S2120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08102S2120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999 600,00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999 600,00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999 600,00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0820000000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45 000,00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lastRenderedPageBreak/>
              <w:t>Поддержка одаренных детей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0820310130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Премии и гранты</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0820310130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45 000,00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332 013 604,00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279 021 291,41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262 829 291,41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223 324 774,00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223 324 774,00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216 687 574,00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0840101061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21 977 400,00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21 977 400,00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21 977 400,00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0840101061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21 977 400,00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21 977 400,00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21 977 400,00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0840101062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6 637 200,00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6 637 200,00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0840101062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6 637 200,00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6 637 200,00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0840101063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6 854 474,00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6 854 474,00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6 854 474,00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0840101063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6 854 474,00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6 854 474,00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6 854 474,00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98 436 300,00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98 436 300,00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98 436 300,00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0840170041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98 436 300,00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98 436 300,00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98 436 300,00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29 727 700,00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29 727 700,00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29 727 700,00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0840170042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29 727 700,00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29 727 700,00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29 727 700,00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1 159 200,00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1 159 200,00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1 159 200,00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0840170043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1 159 200,00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1 159 200,00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1 159 200,00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46 826 000,00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46 826 000,00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46 826 000,00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46 826 000,00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46 826 000,00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46 826 000,00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11 706 500,00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11 706 500,00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11 706 500,00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08401S2300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11 706 500,00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11 706 500,00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11 706 500,00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4 061 537,41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4 061 537,41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4 061 537,41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2 214 400,00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2 214 400,00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2 214 400,00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2 214 400,00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2 214 400,00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2 214 400,00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0840270631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1 230 200,00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1 230 200,00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1 230 200,00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0840270631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1 230 200,00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1 230 200,00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1 230 200,00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0840270632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371 500,00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0840270632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371 500,00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371 500,00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371 500,00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0840272387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228 256,79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228 256,79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228 256,79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0840272387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228 256,79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228 256,79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228 256,79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08402S2387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17 180,62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17 180,62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17 180,62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08402S2387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17 180,62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17 180,62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17 180,62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24 206 225,00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31 177 500,00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21 603 100,00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0840401290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1 947 000,00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8 275 800,00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8 275 800,00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0840401290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1 947 000,00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8 275 800,00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8 275 800,00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Осуществление промывки и опрессовки отопительной системы, ремонт, поверка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0840401303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29 280,00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0840401303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29 280,00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0840402200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4 176 100,00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0840402200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4 176 100,00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0840402700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2 751 184,00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1 480 700,00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1 480 700,00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0840402700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2 751 184,00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1 480 700,00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1 480 700,00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0840403500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608 175,00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0840403500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608 175,00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0840404060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0840404060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0840404070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0840404070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0840404090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9 014 600,00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0840404090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9 014 600,00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08404L3041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13 553 000,00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12 406 400,00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11 846 600,00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08404L3041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13 553 000,00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12 406 400,00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11 846 600,00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на реализацию местных инициатив в рамках практики инициативного бюджетирования "Наш выбор"</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08404S7050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591 486,00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08404S7050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591 486,00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Федеральный проект "Все лучшее детям"</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59 979 847,59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084Ю457501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52 230 105,11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084Ю457501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52 230 105,11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084Ю477500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1 365 303,53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084Ю477500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1 365 303,53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084Ю4S7500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3 290 406,47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084Ю4S7500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3 290 406,47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084Ю4А7501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3 094 032,48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084Ю4А7501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3 094 032,48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Федеральный проект "Педагоги и наставники"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084Ю600000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20 441 220,00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20 457 480,00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20 477 080,00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084Ю650501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72 480,00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72 480,00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72 480,00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084Ю650502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72 480,00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72 480,00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72 480,00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084Ю651791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819 846,00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832 335,00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847 390,00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084Ю651791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819 846,00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832 335,00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847 390,00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084Ю651792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247 594,00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251 365,00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255 910,00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084Ю651792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247 594,00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251 365,00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255 910,00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084Ю653031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14 640 000,00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14 640 000,00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14 640 000,00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084Ю653031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14 640 000,00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14 640 000,00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14 640 000,00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084Ю653032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4 421 300,00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4 421 300,00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4 421 300,00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084Ю653032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4 421 300,00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4 421 300,00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4 421 300,00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0850000000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1 080 000,00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280 000,00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280 000,00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0850200000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280 000,00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280 000,00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280 000,00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0850210240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196 000,00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Стипендии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0850210240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196 000,00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196 000,00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196 000,00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0850275320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Стипендии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0850275320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0850400000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0850410210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Премии и гранты</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0850410210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440 000,00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0850410260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0850410260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9 242 123,00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9 152 303,00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7 431 703,00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9 242 123,00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9 152 303,00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7 431 703,00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115 000,00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115 000,00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0810272120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0810272120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08102S2120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08102S2120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23 000,00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23 000,00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0820000000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9 052 123,00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9 037 303,00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7 316 703,00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Расширение потенциала муниципальной системы дополнительного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7 644 923,00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7 630 103,00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6 235 903,00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0820101071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4 616 400,00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4 616 400,00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4 616 400,00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0820101071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4 616 400,00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4 616 400,00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4 616 400,00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0820101072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1 394 200,00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1 394 200,00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0820101072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1 394 200,00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1 394 200,00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0820101073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113 523,00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98 703,00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98 703,00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0820101073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113 523,00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98 703,00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98 703,00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0820172021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0820172021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0820172022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187 600,00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187 600,00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187 600,00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0820172022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187 600,00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187 600,00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187 600,00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569 600,00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569 600,00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569 600,00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0820172300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569 600,00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569 600,00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569 600,00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142 400,00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142 400,00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142 400,00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08201S2300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142 400,00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142 400,00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142 400,00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1 407 200,00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1 407 200,00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1 080 800,00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0820413051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1 080 800,00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1 080 800,00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1 080 800,00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0820413051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1 080 800,00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1 080 800,00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1 080 800,00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0820413052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0820413052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326 400,00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326 400,00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0840402700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0840402700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75 000,00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20 922 881,65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19 870 702,36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17 037 802,36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20 922 881,65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19 870 702,36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17 037 802,36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0820000000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3 081 732,60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3 081 732,60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3 081 732,60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lastRenderedPageBreak/>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3 081 732,60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3 081 732,60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3 081 732,60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0820210120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3 081 732,60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3 081 732,60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3 081 732,60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0820210120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3 081 732,60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3 081 732,60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3 081 732,60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17 841 149,05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16 788 969,76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13 956 069,76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235 600,00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235 600,00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235 600,00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177 500,00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177 500,00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177 500,00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177 500,00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177 500,00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177 500,00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53 600,00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53 600,00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53 600,00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17 605 549,05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16 553 369,76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13 720 469,76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3 623 821,15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2 835 229,76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2 835 229,76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2 611 229,76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2 611 229,76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2 611 229,76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133 500,00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133 500,00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133 500,00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788 591,39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63 500,00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63 500,00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63 500,00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0840301091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9 380 700,00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9 380 700,00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9 380 700,00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0840301091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9 380 700,00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9 380 700,00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9 380 700,00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0840301092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2 832 900,00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2 832 900,00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0840301093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425 387,90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161 800,00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161 800,00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0840301093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425 387,90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161 800,00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161 800,00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1 279 540,00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1 279 540,00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1 279 540,00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877 182,72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877 182,72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877 182,72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264 909,18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264 909,18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264 909,18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48 448,10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48 448,10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48 448,10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08403S2300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Социальная политика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21 885 500,00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21 227 600,00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21 227 600,00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1 005 300,00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1 005 300,00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1 005 300,00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1 005 300,00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0840271640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0840271640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0840272670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657 900,00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0840272670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657 900,00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Охрана семьи и детства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20 880 200,00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20 880 200,00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20 880 200,00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20 880 200,00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20 880 200,00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20 880 200,00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0830100000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0830170600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0830170600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20 788 200,00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20 788 200,00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20 788 200,00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20 788 200,00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20 788 200,00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20 788 200,00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996 300,00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996 300,00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996 300,00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996 300,00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996 300,00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996 300,00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68 210,00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68 210,00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96 900,00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96 900,00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259 200,00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259 200,00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259 200,00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259 200,00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259 200,00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259 200,00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58 690,00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58 690,00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0840270069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0840270130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18 191 800,00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18 191 800,00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18 191 800,00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0840270130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9 961 100,00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9 961 100,00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9 961 100,00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0840270130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8 230 700,00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8 230 700,00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8 230 700,00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0840272650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1 015 200,00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1 015 200,00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1 015 200,00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0840272650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1 015 200,00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1 015 200,00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1 015 200,00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39 837 596,58</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31 870 130,17</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31 681 115,09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lastRenderedPageBreak/>
              <w:t>Общегосударственные вопросы</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10 908 647,73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8 956 485,00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8 956 485,00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9 155 817,73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7 203 655,00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7 203 655,00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9 155 817,73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7 203 655,00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7 203 655,00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8 975 417,73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7 023 255,00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7 023 255,00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0510500000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8 975 417,73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7 023 255,00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7 023 255,00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8 920 577,73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6 968 415,00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6 968 415,00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6 464 115,00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6 464 115,00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6 464 115,00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352 000,00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352 000,00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352 000,00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1 952 162,73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116 600,00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116 600,00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116 600,00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54 840,00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54 840,00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54 840,00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38 130,00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38 130,00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38 130,00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11 520,00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11 520,00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11 520,00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1 190,00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1 190,00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1 190,00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0520000000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180 400,00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0520300000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180 400,00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0520301000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180 400,00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0520301000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180 400,00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1 752 830,00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1 752 830,00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9570000000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1 752 830,00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1 748 830,00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1 748 830,00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1 748 830,00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Субвенции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1 748 830,00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1 748 830,00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1 748 830,00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9570070650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Субвенции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9570070650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Национальная оборона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0200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9570000000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9570051180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Субвенции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9570051180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1300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0510100000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0510110050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0510110050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1400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27 566 170,00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21 444 070,00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21 225 570,00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9570000000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9570070100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9570070100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2 506 270,00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1 646 270,00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1 646 270,00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2 506 270,00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1 646 270,00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1 646 270,00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9570000000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2 506 270,00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1 646 270,00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1 646 270,00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9570035000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675 400,00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675 400,00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675 400,00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9570035000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675 400,00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675 400,00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675 400,00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9570036000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823 570,00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823 570,00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823 570,00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9570036000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823 570,00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823 570,00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823 570,00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9570038000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9570038000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9570041000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147 300,00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9570041000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147 300,00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147 300,00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147 300,00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9570045000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9570045000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560 000,00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280 580 040,17</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200 922 891,30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192 517 441,03</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91 177 954,41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65 548 225,18</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63 758 239,29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3 375 568,05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2 602 924,00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2 602 924,00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9100000000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3 375 568,05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2 602 924,00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2 602 924,00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9110000000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3 375 568,05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2 602 924,00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2 602 924,00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9110001000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3 375 568,05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2 602 924,00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2 602 924,00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9110001000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2 558 424,00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2 558 424,00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2 558 424,00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9110001000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44 500,00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44 500,00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44 500,00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9110001000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772 644,05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9200000000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9290000000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9290001000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15 112,00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15 112,00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15 112,00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9290001000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26 888,00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26 888,00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26 888,00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59 283 701,29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47 485 213,36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47 563 313,36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9100000000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56 416 401,29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44 538 213,36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44 538 213,36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9190000000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56 416 401,29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44 538 213,36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44 538 213,36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53 284 411,29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41 406 223,36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41 406 223,36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37 525 511,36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37 525 511,36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37 525 511,36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2 174 270,00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2 174 270,00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2 174 270,00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11 332 704,43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1 414 220,00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1 201 680,00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1 201 680,00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824 305,50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491 362,00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491 362,00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3 131 990,00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3 131 990,00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3 131 990,00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2 177 810,00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2 177 810,00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2 177 810,00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lastRenderedPageBreak/>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228 720,00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228 720,00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228 720,00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657 700,00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657 700,00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657 700,00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67 760,00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67 760,00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67 760,00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9430010060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9430010060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2 787 300,00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2 867 000,00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2 945 100,00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9550000000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2 787 300,00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2 867 000,00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2 945 100,00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2 787 300,00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2 867 000,00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2 945 100,00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1 067 682,72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1 067 682,72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1 067 682,72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322 198,58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322 198,58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322 198,58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1 045 418,70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1 134 618,70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1 212 718,70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253 500,00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253 500,00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253 500,00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Судебная система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9590000000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9590051200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9590051200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Резервные фонды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9300000000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9390000000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9390010010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Резервные средства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9390010010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28 213 285,07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15 004 287,82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13 287 001,93</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0600000000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4 110 800,00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2 100 000,00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0600310550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0600310550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2 100 000,00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1 370 600,00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0600410520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670 600,00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0600410520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670 600,00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0600410560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0600410560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0600500000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640 200,00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0600510530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389 000,00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0600510530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389 000,00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0600510540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251 200,00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0600510540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251 200,00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0900000000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0900199901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0900199902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548 000,00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548 000,00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548 000,00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1700110800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1700110800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1700110802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1700110802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1700210803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1700210803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1700210804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1700210804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1700410805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1700410805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1700410806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1700410806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1700410807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1700410807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1700500000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1700510809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1700510809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проекта молодежного инициативного бюджетирования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1700510830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1700510830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9100000000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19 695 535,01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13 331 262,01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11 613 976,12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9190000000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19 695 535,01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13 331 262,01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11 613 976,12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5 686 377,12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5 686 377,12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5 686 377,12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9190010021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5 686 377,12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5 686 377,12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5 686 377,12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1 717 285,89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1 717 285,89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9190010022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1 717 285,89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1 717 285,89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9190010023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642 399,00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642 399,00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642 399,00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9190010023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642 399,00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642 399,00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642 399,00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9190010025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9190010025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9190010170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6 364 273,00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9190010170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6 364 273,00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lastRenderedPageBreak/>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9190070650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9190070650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3 466 600,00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3 466 600,00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3 466 600,00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3 466 600,00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3 466 600,00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3 466 600,00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866 600,00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866 600,00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866 600,00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866 600,00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866 600,00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866 600,00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3 853 550,06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1 119 625,81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1 119 625,81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3 853 550,06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1 119 625,81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1 119 625,81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29 011,86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19 829,51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9 182,35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Исполнение решений судов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831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9430010360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669 625,81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669 625,81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669 625,81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9430010360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162 005,45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162 005,45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162 005,45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9430010360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507 620,36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507 620,36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507 620,36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9430010684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120 717,51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9430010684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120 464,00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9430010684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253,51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9430011120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Поставка газа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9430011180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384 831,00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9430011180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384 831,00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Приобретение автомобиля и дополнительного оборудования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9430011230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1 778 000,00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9430011230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1 778 000,00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Охрана, услуги дворника, уборщицы, электрика, сантехника по содержанию помещения по адресу г.Валдай, ул.Песчаная, д.13В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9430011240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362 363,88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9430011240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362 363,88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0300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4 314 366,00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3 785 700,00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2 967 600,00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3 938 566,00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2 817 600,00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302 866,00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302 866,00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9430011220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302 866,00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9430011220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302 866,00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9600000000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2 817 600,00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9690000000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2 817 600,00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9690010031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9690010031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2 708 800,00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9690010032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818 100,00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818 100,00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9690010032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818 100,00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818 100,00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9690010033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9690010033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108 800,00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108 800,00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375 800,00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0900000000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375 800,00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375 800,00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0900199906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0900199907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218 600,00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0900199908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218 600,00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Национальная экономика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0400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71 374 615,37</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51 429 500,00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54 463 000,00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363 400,00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216 600,00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216 600,00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267 500,00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132 700,00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267 500,00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132 700,00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0700170720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132 700,00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0700170720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132 700,00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07001S0720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134 800,00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07001S0720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134 800,00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1200500000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1200510340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1200510340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83 900,00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9580000000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83 900,00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9580070710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9580070710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83 900,00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Транспорт</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9430010100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32 792 282,08</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22 257 900,00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25 461 500,00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2100000000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32 792 282,08</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22 257 900,00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25 461 500,00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2110000000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32 392 282,08</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21 857 900,00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25 061 500,00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2110100000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32 392 282,08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21 857 900,00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25 061 500,00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2110110620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6 506 392,61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8 767 373,69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11 970 973,68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2110110620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6 506 392,61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8 767 373,69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11 970 973,68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2110110630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lastRenderedPageBreak/>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2110110630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6 250 000,00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211019Д841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9 466 008,00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6 218 000,00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6 218 000,00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211019Д841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9 466 008,00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6 218 000,00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6 218 000,00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211019Д842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9 187 992,00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6 218 000,00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6 218 000,00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211019Д842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9 187 992,00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6 218 000,00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6 218 000,00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21101SД841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498 212,22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327 263,16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327 263,16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21101SД841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498 212,22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327 263,16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327 263,16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21101SД842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483 677,25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327 263,15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327 263,16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21101SД842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483 677,25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327 263,15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327 263,16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2120000000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2120100000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2120110640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2120110640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2120110671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2120110671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7 780 680,00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442 900,00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3300000000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570 680,00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170 100,00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570 680,00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организацию проведения комплексных кадастровых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33001А5110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570 680,00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33001А5110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570 680,00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170 100,00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7 210 000,00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272 800,00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7 210 000,00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272 800,00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9430010070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272 800,00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9430010070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272 800,00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6 550 000,00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9430010280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6 550 000,00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9430011010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9430011010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0500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18 883 128,66</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4 018 612,78</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3 896 450,62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Жилищное хозяйство</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3 510 904,50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3 405 358,62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3 396 450,62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3 510 904,50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3 405 358,62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3 396 450,62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3 510 904,50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3 405 358,62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3 396 450,62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1 430 179,88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1 459 191,74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1 459 191,74</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1 430 179,88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1 459 191,74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1 459 191,74</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1 657 525,40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1 573 808,88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1 573 808,88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857 674,89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846 259,20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846 259,20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799 850,51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727 549,68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727 549,68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Исполнение решений судов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42 110,22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831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42 110,22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381 089,00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372 358,00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363 450,00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190 500,00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186 179,00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181 725,00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190 589,00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186 179,00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181 725,00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Коммунальное хозяйство</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15 372 224,16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613 254,16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1 768 000,00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1 768 000,00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1100110312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1 768 000,00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1100110312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1 768 000,00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2600000000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113 254,16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113 254,16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2600200000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113 254,16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113 254,16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2600210171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64 879,16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64 879,16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2600210171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64 879,16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64 879,16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2600210172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12 375,00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12 375,00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2600210172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12 375,00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12 375,00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2600210173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2600210173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2710000000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2710100000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2710111060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2710111060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1 300 000,00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1 300 000,00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Денежный вклад в имущество ООО "Межмуниципальное предприятие газоснабжения"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9430010690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9430010690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1 300 000,00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Охрана окружающей среды</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0600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0100210091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0100210091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Образование</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24 832 012,74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21 540 349,99</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20 070 449,99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Общее образование</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14 126 362,59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12 956 862,59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12 956 862,59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14 126 362,59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12 956 862,59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12 956 862,59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14 126 362,59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12 956 862,59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12 956 862,59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14 126 362,59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12 956 862,59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12 956 862,59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0840210501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898 234,00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0840210501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898 234,00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0840210502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271 266,00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0840210502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271 266,00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0840272381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4 491 186,00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4 491 186,00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4 491 186,00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0840272381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4 491 186,00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4 491 186,00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4 491 186,00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0840272382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1 356 314,00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1 356 314,00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1 356 314,00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0840272382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1 356 314,00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1 356 314,00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1 356 314,00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0840272386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6 202 343,21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6 202 343,21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6 202 343,21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0840272386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6 202 343,21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6 202 343,21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6 202 343,21</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08402S2386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907 019,38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907 019,38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907 019,38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08402S2386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907 019,38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907 019,38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907 019,38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64 500,00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64 500,00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64 500,00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0900000000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17 500,00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17 500,00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0900399904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0900399904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0900399905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0900399905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47 000,00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3400300000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47 000,00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3400310810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47 000,00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3400310810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47 000,00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Молодежная политика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10 511 382,75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8 389 220,00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6 919 320,00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3100000000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10 511 382,75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8 389 220,00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6 919 320,00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10 092 782,75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8 074 820,00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6 604 920,00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4 780,00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3130199990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4 780,00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5 780,00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3130299990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5 780,00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3130299990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5 780,00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3130399990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3130399990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17 480,00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3130499990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17 480,00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3130499990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17 480,00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3130500000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564 660,00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415 960,00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415 960,00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3130510190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3130510190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3130599990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214 660,00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65 960,00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65 960,00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3130599990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214 660,00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65 960,00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65 960,00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3130600000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8 616 221,00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7 624 820,00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6 154 920,00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3130601081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4 867 300,00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4 867 300,00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4 867 300,00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3130601081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4 867 300,00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4 867 300,00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4 867 300,00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3130601082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1 469 900,00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1 469 900,00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3130601082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1 469 900,00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1 469 900,00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3130601083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1 045 341,00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506 720,00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506 720,00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3130601083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1 045 341,00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506 720,00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506 720,00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3130601084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452 780,00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3130601084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452 780,00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624 700,00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624 700,00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624 700,00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3130672300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624 700,00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624 700,00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624 700,00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156 200,00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156 200,00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156 200,00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31306S2300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156 200,00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156 200,00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156 200,00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Федеральный проект "Мы вместе (Воспитание гармонично развитой личности)"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313Ю200000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877 861,75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313Ю254121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877 861,75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313Ю254121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877 861,75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418 600,00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3140199990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131 100,00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3140299990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131 100,00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3140299990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131 100,00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73 500,00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3140399990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73 500,00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3140399990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73 500,00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3140400000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3140470660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3140470660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202 000,00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3140500000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3140599990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3140599990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3140600000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3140699990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3140699990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129 767,40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129 767,40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0820000000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129 767,40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129 767,40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lastRenderedPageBreak/>
              <w:t>Организация каникулярного отдыха (оздоровление) детей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0820210120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129 767,40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0820210120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129 767,40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129 767,40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Культура, кинематография</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0800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431 470,00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381 470,00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381 470,00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Культура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431 470,00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381 470,00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381 470,00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227 470,00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227 470,00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227 470,00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0210000000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227 470,00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227 470,00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227 470,00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227 470,00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227 470,00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227 470,00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227 470,00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227 470,00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227 470,00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217 470,00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217 470,00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217 470,00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населению</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2300000000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2300100000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23001S1660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23001S1660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631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154 000,00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154 000,00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154 000,00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3400500000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Поздравительные мероприятия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3400510840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3400510840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3400600000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3400610850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3400610850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Социальная политика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20 872 973,50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9 101 308,00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9 101 308,00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Пенсионное обеспечение</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9100000000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9190000000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9190010040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0300000000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03001L4970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03001L4970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03001А4970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03001А4970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Охрана семьи и детства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16 497 487,78</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8 495 900,00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8 495 900,00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8 661 102,00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8 495 900,00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8 495 900,00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8 661 102,00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8 495 900,00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8 495 900,00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0830100000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8 661 102,00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8 495 900,00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8 495 900,00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08301А0821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8 661 102,00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8 495 900,00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8 495 900,00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08301А0821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8 661 102,00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8 495 900,00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8 495 900,00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7 836 385,78</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7 836 385,78</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9430074830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7 836 385,78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9430074830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7 836 385,78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1100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44 868 519,49</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44 467 725,35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37 320 923,13</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Физическая культура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32 751 864,00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32 623 864,00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27 852 764,55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32 751 864,00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32 623 864,00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27 852 764,55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0400100000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0400110180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0400110180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0400200000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32 741 864,00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32 613 864,00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27 842 764,55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"Физкультурно - спортивный центр"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0400201101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15 798 342,55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15 798 342,55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15 798 342,55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0400201101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15 798 342,55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15 798 342,55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15 798 342,55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"Физкультурно - спортивный центр"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0400201102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4 771 099,45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4 771 099,45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0400201102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4 771 099,45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4 771 099,45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"Физкультурно - спортивный центр"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0400201103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939 422,00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939 422,00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939 422,00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0400201103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939 422,00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939 422,00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939 422,00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участия в официальных физкультурных (физкультурно - оздоровительных) мероприятиях</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0400210184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0400210184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128 000,00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8 884 000,00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8 884 000,00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8 884 000,00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0400272300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8 884 000,00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8 884 000,00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8 884 000,00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2 221 000,00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2 221 000,00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2 221 000,00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04002S2300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2 221 000,00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2 221 000,00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2 221 000,00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Спорт высших достижений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12 116 655,49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11 843 861,35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9 468 158,58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12 116 655,49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11 843 861,35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9 468 158,58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12 116 655,49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11 843 861,35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9 468 158,58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0400301041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7 866 565,46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7 866 565,46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7 866 565,46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0400301041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7 866 565,46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7 866 565,46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7 866 565,46</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0400301042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2 375 702,77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2 375 702,77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0400301042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2 375 702,77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2 375 702,77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0400301043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114 393,12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114 393,12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114 393,12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0400301043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114 393,12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114 393,12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114 393,12</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0400310181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0400310181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0400310182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330 500,00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0400310182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330 500,00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210 000,00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210 000,00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Монтаж пожарной сигнализации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0400310188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152 294,14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0400310188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152 294,14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1 013 800,00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0400372300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1 013 800,00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1 013 800,00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1 013 800,00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04003S2300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253 400,00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253 400,00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253 400,00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3 244 762,00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2 699 056,05</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2 699 056,05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3 244 762,00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2 699 056,05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2 699 056,05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3 244 762,00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2 699 056,05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2 699 056,05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9700000000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3 244 762,00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2 699 056,05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2 699 056,05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9790000000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3 244 762,00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2 699 056,05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2 699 056,05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2 736 682,00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2 190 976,05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2 190 976,05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1 770 853,75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1 759 945,63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1 759 945,63</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106 121,33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106 121,33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106 121,33</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534 797,83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61 075,00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61 075,00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61 075,00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263 834,09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263 834,09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263 834,09</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9790002100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508 080,00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508 080,00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508 080,00</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9790002100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369 202,25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369 202,25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369 202,25</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9790002100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27 378,67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27 378,67</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27 378,67</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905</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9790002100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111 499,08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111 499,08</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111 499,08</w:t>
            </w:r>
          </w:p>
        </w:tc>
      </w:tr>
      <w:tr w:rsidR="00491F0D" w:rsidRPr="00491F0D" w:rsidTr="00491F0D">
        <w:trPr>
          <w:cantSplit/>
          <w:trHeight w:val="20"/>
        </w:trPr>
        <w:tc>
          <w:tcPr>
            <w:tcW w:w="0" w:type="auto"/>
            <w:shd w:val="clear" w:color="auto" w:fill="auto"/>
            <w:vAlign w:val="center"/>
            <w:hideMark/>
          </w:tcPr>
          <w:p w:rsidR="00491F0D" w:rsidRPr="00491F0D" w:rsidRDefault="00491F0D" w:rsidP="004D3A3B">
            <w:pPr>
              <w:outlineLvl w:val="6"/>
              <w:rPr>
                <w:rFonts w:ascii="Arial" w:hAnsi="Arial" w:cs="Arial"/>
                <w:color w:val="000000"/>
                <w:sz w:val="12"/>
                <w:szCs w:val="12"/>
              </w:rPr>
            </w:pPr>
            <w:r w:rsidRPr="00491F0D">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9999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9990099999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999</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10 189 941,93</w:t>
            </w:r>
          </w:p>
        </w:tc>
        <w:tc>
          <w:tcPr>
            <w:tcW w:w="0" w:type="auto"/>
            <w:shd w:val="clear" w:color="auto" w:fill="auto"/>
            <w:noWrap/>
            <w:vAlign w:val="center"/>
            <w:hideMark/>
          </w:tcPr>
          <w:p w:rsidR="00491F0D" w:rsidRPr="00491F0D" w:rsidRDefault="00491F0D" w:rsidP="004D3A3B">
            <w:pPr>
              <w:jc w:val="center"/>
              <w:outlineLvl w:val="6"/>
              <w:rPr>
                <w:rFonts w:ascii="Arial" w:hAnsi="Arial" w:cs="Arial"/>
                <w:color w:val="000000"/>
                <w:sz w:val="12"/>
                <w:szCs w:val="12"/>
              </w:rPr>
            </w:pPr>
            <w:r w:rsidRPr="00491F0D">
              <w:rPr>
                <w:rFonts w:ascii="Arial" w:hAnsi="Arial" w:cs="Arial"/>
                <w:color w:val="000000"/>
                <w:sz w:val="12"/>
                <w:szCs w:val="12"/>
              </w:rPr>
              <w:t>17 774 646,42</w:t>
            </w:r>
          </w:p>
        </w:tc>
      </w:tr>
      <w:tr w:rsidR="00491F0D" w:rsidRPr="00491F0D" w:rsidTr="00491F0D">
        <w:trPr>
          <w:cantSplit/>
          <w:trHeight w:val="20"/>
        </w:trPr>
        <w:tc>
          <w:tcPr>
            <w:tcW w:w="0" w:type="auto"/>
            <w:gridSpan w:val="5"/>
            <w:shd w:val="clear" w:color="auto" w:fill="auto"/>
            <w:noWrap/>
            <w:vAlign w:val="center"/>
            <w:hideMark/>
          </w:tcPr>
          <w:p w:rsidR="00491F0D" w:rsidRPr="00491F0D" w:rsidRDefault="00491F0D" w:rsidP="004D3A3B">
            <w:pPr>
              <w:rPr>
                <w:rFonts w:ascii="Arial" w:hAnsi="Arial" w:cs="Arial"/>
                <w:b/>
                <w:bCs/>
                <w:color w:val="000000"/>
                <w:sz w:val="12"/>
                <w:szCs w:val="12"/>
              </w:rPr>
            </w:pPr>
            <w:r w:rsidRPr="00491F0D">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491F0D" w:rsidRPr="00491F0D" w:rsidRDefault="00491F0D" w:rsidP="004D3A3B">
            <w:pPr>
              <w:jc w:val="center"/>
              <w:rPr>
                <w:rFonts w:ascii="Arial" w:hAnsi="Arial" w:cs="Arial"/>
                <w:b/>
                <w:bCs/>
                <w:color w:val="000000"/>
                <w:sz w:val="12"/>
                <w:szCs w:val="12"/>
              </w:rPr>
            </w:pPr>
            <w:r w:rsidRPr="00491F0D">
              <w:rPr>
                <w:rFonts w:ascii="Arial" w:hAnsi="Arial" w:cs="Arial"/>
                <w:b/>
                <w:bCs/>
                <w:color w:val="000000"/>
                <w:sz w:val="12"/>
                <w:szCs w:val="12"/>
              </w:rPr>
              <w:t>961 768 145,87</w:t>
            </w:r>
          </w:p>
        </w:tc>
        <w:tc>
          <w:tcPr>
            <w:tcW w:w="0" w:type="auto"/>
            <w:shd w:val="clear" w:color="auto" w:fill="auto"/>
            <w:noWrap/>
            <w:vAlign w:val="center"/>
            <w:hideMark/>
          </w:tcPr>
          <w:p w:rsidR="00491F0D" w:rsidRPr="00491F0D" w:rsidRDefault="00491F0D" w:rsidP="004D3A3B">
            <w:pPr>
              <w:jc w:val="center"/>
              <w:rPr>
                <w:rFonts w:ascii="Arial" w:hAnsi="Arial" w:cs="Arial"/>
                <w:b/>
                <w:bCs/>
                <w:color w:val="000000"/>
                <w:sz w:val="12"/>
                <w:szCs w:val="12"/>
              </w:rPr>
            </w:pPr>
            <w:r w:rsidRPr="00491F0D">
              <w:rPr>
                <w:rFonts w:ascii="Arial" w:hAnsi="Arial" w:cs="Arial"/>
                <w:b/>
                <w:bCs/>
                <w:color w:val="000000"/>
                <w:sz w:val="12"/>
                <w:szCs w:val="12"/>
              </w:rPr>
              <w:t>824 722 305,78</w:t>
            </w:r>
          </w:p>
        </w:tc>
        <w:tc>
          <w:tcPr>
            <w:tcW w:w="0" w:type="auto"/>
            <w:shd w:val="clear" w:color="auto" w:fill="auto"/>
            <w:noWrap/>
            <w:vAlign w:val="center"/>
            <w:hideMark/>
          </w:tcPr>
          <w:p w:rsidR="00491F0D" w:rsidRPr="00491F0D" w:rsidRDefault="00491F0D" w:rsidP="004D3A3B">
            <w:pPr>
              <w:jc w:val="center"/>
              <w:rPr>
                <w:rFonts w:ascii="Arial" w:hAnsi="Arial" w:cs="Arial"/>
                <w:b/>
                <w:bCs/>
                <w:color w:val="000000"/>
                <w:sz w:val="12"/>
                <w:szCs w:val="12"/>
              </w:rPr>
            </w:pPr>
            <w:r w:rsidRPr="00491F0D">
              <w:rPr>
                <w:rFonts w:ascii="Arial" w:hAnsi="Arial" w:cs="Arial"/>
                <w:b/>
                <w:bCs/>
                <w:color w:val="000000"/>
                <w:sz w:val="12"/>
                <w:szCs w:val="12"/>
              </w:rPr>
              <w:t>771 843 106,95</w:t>
            </w:r>
          </w:p>
        </w:tc>
      </w:tr>
    </w:tbl>
    <w:p w:rsidR="00CD6B81" w:rsidRPr="00491F0D" w:rsidRDefault="00CD6B81" w:rsidP="00075EBC">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491F0D" w:rsidRPr="00491F0D" w:rsidTr="004D3A3B">
        <w:trPr>
          <w:trHeight w:val="138"/>
          <w:jc w:val="right"/>
        </w:trPr>
        <w:tc>
          <w:tcPr>
            <w:tcW w:w="3685" w:type="dxa"/>
            <w:vMerge w:val="restart"/>
            <w:tcBorders>
              <w:top w:val="nil"/>
              <w:left w:val="nil"/>
              <w:bottom w:val="nil"/>
              <w:right w:val="nil"/>
            </w:tcBorders>
            <w:shd w:val="clear" w:color="000000" w:fill="FFFFFF"/>
            <w:hideMark/>
          </w:tcPr>
          <w:p w:rsidR="00491F0D" w:rsidRPr="00491F0D" w:rsidRDefault="00491F0D" w:rsidP="004D3A3B">
            <w:pPr>
              <w:jc w:val="center"/>
              <w:rPr>
                <w:rFonts w:ascii="Arial" w:hAnsi="Arial" w:cs="Arial"/>
                <w:b/>
                <w:color w:val="000000"/>
                <w:sz w:val="12"/>
                <w:szCs w:val="16"/>
              </w:rPr>
            </w:pPr>
            <w:r>
              <w:rPr>
                <w:rFonts w:ascii="Arial" w:hAnsi="Arial" w:cs="Arial"/>
                <w:b/>
                <w:color w:val="000000"/>
                <w:sz w:val="12"/>
                <w:szCs w:val="16"/>
              </w:rPr>
              <w:t>Приложение 7</w:t>
            </w:r>
          </w:p>
          <w:p w:rsidR="00491F0D" w:rsidRPr="00491F0D" w:rsidRDefault="00491F0D" w:rsidP="004D3A3B">
            <w:pPr>
              <w:rPr>
                <w:rFonts w:ascii="Arial" w:hAnsi="Arial" w:cs="Arial"/>
                <w:color w:val="000000"/>
                <w:sz w:val="12"/>
                <w:szCs w:val="16"/>
              </w:rPr>
            </w:pPr>
            <w:r w:rsidRPr="00491F0D">
              <w:rPr>
                <w:rFonts w:ascii="Arial" w:hAnsi="Arial" w:cs="Arial"/>
                <w:color w:val="000000"/>
                <w:sz w:val="12"/>
                <w:szCs w:val="16"/>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27.02.2025 № 388)</w:t>
            </w: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bl>
    <w:p w:rsidR="00491F0D" w:rsidRPr="00491F0D" w:rsidRDefault="00491F0D" w:rsidP="00491F0D">
      <w:pPr>
        <w:jc w:val="center"/>
        <w:rPr>
          <w:rFonts w:ascii="Arial" w:hAnsi="Arial" w:cs="Arial"/>
          <w:b/>
          <w:bCs/>
          <w:color w:val="000000"/>
          <w:sz w:val="16"/>
          <w:szCs w:val="16"/>
        </w:rPr>
      </w:pPr>
      <w:r w:rsidRPr="00491F0D">
        <w:rPr>
          <w:rFonts w:ascii="Arial" w:hAnsi="Arial" w:cs="Arial"/>
          <w:b/>
          <w:bCs/>
          <w:color w:val="000000"/>
          <w:sz w:val="16"/>
          <w:szCs w:val="16"/>
        </w:rPr>
        <w:t xml:space="preserve">Распределение бюджетных ассигнований по разделам, подразделам, целевым статьям, группам и подгруппам видов расходов </w:t>
      </w:r>
    </w:p>
    <w:p w:rsidR="00491F0D" w:rsidRPr="00491F0D" w:rsidRDefault="00491F0D" w:rsidP="00491F0D">
      <w:pPr>
        <w:jc w:val="center"/>
        <w:rPr>
          <w:rFonts w:ascii="Arial" w:hAnsi="Arial" w:cs="Arial"/>
          <w:b/>
          <w:bCs/>
          <w:color w:val="000000"/>
          <w:sz w:val="16"/>
          <w:szCs w:val="16"/>
        </w:rPr>
      </w:pPr>
      <w:r w:rsidRPr="00491F0D">
        <w:rPr>
          <w:rFonts w:ascii="Arial" w:hAnsi="Arial" w:cs="Arial"/>
          <w:b/>
          <w:bCs/>
          <w:color w:val="000000"/>
          <w:sz w:val="16"/>
          <w:szCs w:val="16"/>
        </w:rPr>
        <w:t>классификации расходов бюджета Валдайского муниципального района на 2025 год и на плановый период 2026 и 2027 годов</w:t>
      </w:r>
    </w:p>
    <w:p w:rsidR="00491F0D" w:rsidRPr="00491F0D" w:rsidRDefault="00491F0D" w:rsidP="00491F0D">
      <w:pPr>
        <w:jc w:val="right"/>
        <w:rPr>
          <w:rFonts w:ascii="Arial" w:hAnsi="Arial" w:cs="Arial"/>
          <w:bCs/>
          <w:color w:val="000000"/>
          <w:sz w:val="12"/>
          <w:szCs w:val="16"/>
        </w:rPr>
      </w:pPr>
      <w:r w:rsidRPr="00491F0D">
        <w:rPr>
          <w:rFonts w:ascii="Arial" w:hAnsi="Arial" w:cs="Arial"/>
          <w:bCs/>
          <w:color w:val="000000"/>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9"/>
        <w:gridCol w:w="326"/>
        <w:gridCol w:w="746"/>
        <w:gridCol w:w="324"/>
        <w:gridCol w:w="845"/>
        <w:gridCol w:w="845"/>
        <w:gridCol w:w="845"/>
      </w:tblGrid>
      <w:tr w:rsidR="00491F0D" w:rsidRPr="00491F0D" w:rsidTr="004D3A3B">
        <w:trPr>
          <w:cantSplit/>
          <w:trHeight w:val="20"/>
        </w:trPr>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Документ, учреждение</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Разд.</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Ц.ст.</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Расх.</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 xml:space="preserve">Сумма на </w:t>
            </w:r>
          </w:p>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2025 год</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 xml:space="preserve">Сумма на </w:t>
            </w:r>
          </w:p>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2026 год</w:t>
            </w:r>
          </w:p>
        </w:tc>
        <w:tc>
          <w:tcPr>
            <w:tcW w:w="0" w:type="auto"/>
            <w:shd w:val="clear" w:color="auto" w:fill="auto"/>
            <w:vAlign w:val="center"/>
            <w:hideMark/>
          </w:tcPr>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 xml:space="preserve">Сумма на </w:t>
            </w:r>
          </w:p>
          <w:p w:rsidR="00491F0D" w:rsidRPr="00491F0D" w:rsidRDefault="00491F0D" w:rsidP="004D3A3B">
            <w:pPr>
              <w:jc w:val="center"/>
              <w:rPr>
                <w:rFonts w:ascii="Arial" w:hAnsi="Arial" w:cs="Arial"/>
                <w:b/>
                <w:color w:val="000000"/>
                <w:sz w:val="12"/>
                <w:szCs w:val="12"/>
              </w:rPr>
            </w:pPr>
            <w:r w:rsidRPr="00491F0D">
              <w:rPr>
                <w:rFonts w:ascii="Arial" w:hAnsi="Arial" w:cs="Arial"/>
                <w:b/>
                <w:color w:val="000000"/>
                <w:sz w:val="12"/>
                <w:szCs w:val="12"/>
              </w:rPr>
              <w:t>2027 год</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0100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105 331 364,14</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77 203 766,23</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75 413 780,34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3 375 568,05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2 602 924,00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2 602 924,00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9100000000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3 375 568,05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2 602 924,00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2 602 924,00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9110000000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3 375 568,05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2 602 924,00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2 602 924,00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9110001000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3 375 568,05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2 602 924,00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2 602 924,00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9110001000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2 558 424,00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2 558 424,00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2 558 424,00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9110001000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44 500,00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44 500,00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44 500,00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9110001000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772 644,05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9200000000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9290000000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9290001000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15 112,00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15 112,00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15 112,00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26 888,00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26 888,00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26 888,00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59 283 701,29</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47 485 213,36</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47 563 313,36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9100000000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56 416 401,29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44 538 213,36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44 538 213,36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9190000000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56 416 401,29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44 538 213,36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44 538 213,36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53 284 411,29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41 406 223,36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41 406 223,36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37 525 511,36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37 525 511,36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37 525 511,36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2 174 270,00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2 174 270,00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2 174 270,00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11 332 704,43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1 414 220,00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1 201 680,00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1 201 680,00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824 305,50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491 362,00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491 362,00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3 131 990,00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3 131 990,00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3 131 990,00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2 177 810,00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2 177 810,00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2 177 810,00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228 720,00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228 720,00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228 720,00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657 700,00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657 700,00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657 700,00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67 760,00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67 760,00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67 760,00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9430010060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9430010060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2 787 300,00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2 867 000,00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2 945 100,00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9550000000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2 787 300,00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2 867 000,00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2 945 100,00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2 787 300,00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2 867 000,00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2 945 100,00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1 067 682,72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1 067 682,72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1 067 682,72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322 198,58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322 198,58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322 198,58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1 045 418,70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1 134 618,70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1 212 718,70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9550059300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Судебная система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9590000000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9590051200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lastRenderedPageBreak/>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9590051200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12 400 579,73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9 902 711,05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9 902 711,05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9 155 817,73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7 203 655,00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7 203 655,00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8 975 417,73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7 023 255,00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7 023 255,00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0510500000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8 975 417,73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7 023 255,00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7 023 255,00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8 920 577,73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6 968 415,00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6 968 415,00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6 464 115,00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6 464 115,00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6 464 115,00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1 952 162,73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116 600,00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54 840,00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54 840,00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54 840,00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38 130,00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38 130,00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38 130,00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11 520,00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11 520,00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11 520,00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0510570280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1 190,00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1 190,00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1 190,00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0520000000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180 400,00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0520300000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180 400,00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0520301000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180 400,00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0520301000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180 400,00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180 400,00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9700000000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3 244 762,00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2 699 056,05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2 699 056,05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9790000000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3 244 762,00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2 699 056,05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2 699 056,05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2 736 682,00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2 190 976,05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2 190 976,05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1 770 853,75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1 759 945,63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1 759 945,63</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106 121,33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106 121,33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106 121,33</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534 797,83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61 075,00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61 075,00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61 075,00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263 834,09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263 834,09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263 834,09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9790002100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508 080,00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508 080,00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508 080,00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9790002100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369 202,25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369 202,25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369 202,25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9790002100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27 378,67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27 378,67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27 378,67</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9790002100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111 499,08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111 499,08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111 499,08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Резервные фонды</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9300000000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9390000000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9390010010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Резервные средства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9390010010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29 966 115,07</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16 757 117,82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15 039 831,93</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0600000000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4 110 800,00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0600300000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2 100 000,00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0600310550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2 100 000,00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0600310550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0600400000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1 370 600,00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0600410520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670 600,00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0600410520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670 600,00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0600410560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0600410560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0600500000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640 200,00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0600510530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389 000,00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0600510530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389 000,00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0600510540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251 200,00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0600510540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251 200,00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0900000000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5 400,00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5 400,00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0900100000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0900199901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0900199902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548 000,00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548 000,00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548 000,00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1700110800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1700110800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1700110802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1700110802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1700200000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1700210803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1700210803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1700210804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1700210804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1700400000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190 000,00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190 000,00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190 000,00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1700410805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1700410805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1700410806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1700410806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1700410807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1700410807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1700500000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1700510809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1700510809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проекта молодежного инициативного бюджетирования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1700510830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1700510830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9100000000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19 695 535,01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13 331 262,01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11 613 976,12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9190000000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19 695 535,01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13 331 262,01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11 613 976,12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9190010021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5 686 377,12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5 686 377,12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5 686 377,12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5 686 377,12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5 686 377,12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5 686 377,12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9190010022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1 717 285,89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1 717 285,89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1 717 285,89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1 717 285,89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9190010023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642 399,00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642 399,00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642 399,00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9190010023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642 399,00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642 399,00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642 399,00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9190010025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9190010025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9190010170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6 364 273,00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9190010170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6 364 273,00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9190070650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9190070650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3 466 600,00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3 466 600,00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3 466 600,00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3 466 600,00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3 466 600,00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3 466 600,00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866 600,00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866 600,00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866 600,00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866 600,00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866 600,00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866 600,00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3 853 550,06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1 119 625,81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1 119 625,81</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3 853 550,06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1 119 625,81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1 119 625,81</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29 011,86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19 829,51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9 182,35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Исполнение решений судов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59 000,00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9430010360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669 625,81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669 625,81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669 625,81</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9430010360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162 005,45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162 005,45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162 005,45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9430010360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507 620,36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507 620,36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507 620,36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9430010684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120 717,51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9430010684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120 464,00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9430010684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253,51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9430011120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Поставка газа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9430011180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384 831,00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9430011180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384 831,00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Приобретение автомобиля и дополнительного оборудования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9430011230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1 778 000,00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9430011230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1 778 000,00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Охрана, услуги дворника, уборщицы, электрика, сантехника по содержанию помещения по адресу г.Валдай, ул.Песчаная, д.13В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9430011240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362 363,88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9430011240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362 363,88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1 752 830,00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9570000000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1 752 830,00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1 752 830,00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9570070280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1 748 830,00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1 748 830,00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1 748 830,00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Субвенции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1 748 830,00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1 748 830,00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1 748 830,00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9570070650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Субвенции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9570070650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Национальная оборона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0200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9570000000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9570051180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Субвенции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9570051180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1 313 600,00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1 432 900,00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1 482 600,00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0300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4 314 366,00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3 785 700,00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2 967 600,00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3 938 566,00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2 817 600,00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302 866,00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302 866,00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9430011220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302 866,00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9430011220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302 866,00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9600000000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2 817 600,00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9690000000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3 635 700,00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2 817 600,00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9690010031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2 708 800,00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9690010031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2 708 800,00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9690010032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818 100,00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818 100,00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9690010032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818 100,00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818 100,00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9690010033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9690010033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375 800,00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0900000000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375 800,00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0900100000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375 800,00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0900199906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0900199907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0900199908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218 600,00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0314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0900199908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218 600,00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Национальная экономика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0400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71 374 615,37</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51 429 500,00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54 463 000,00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363 400,00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216 600,00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216 600,00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267 500,00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132 700,00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267 500,00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132 700,00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0700170720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132 700,00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0700170720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132 700,00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132 700,00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07001S0720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134 800,00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07001S0720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134 800,00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1200500000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1200510340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1200510340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83 900,00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9580000000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83 900,00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lastRenderedPageBreak/>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9580070710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83 900,00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9580070710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Транспорт</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9430010100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30 438 253,29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28 512 100,00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28 512 100,00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32 792 282,08</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22 257 900,00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25 461 500,00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2100000000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32 792 282,08</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22 257 900,00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25 461 500,00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2110000000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32 392 282,08</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21 857 900,00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25 061 500,00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2110100000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32 392 282,08</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21 857 900,00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25 061 500,00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2110110620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6 506 392,61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8 767 373,69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11 970 973,68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2110110620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6 506 392,61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8 767 373,69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11 970 973,68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2110110630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2110110630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211019Д841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9 466 008,00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6 218 000,00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6 218 000,00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211019Д841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9 466 008,00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6 218 000,00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6 218 000,00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211019Д842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9 187 992,00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6 218 000,00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6 218 000,00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211019Д842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9 187 992,00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6 218 000,00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6 218 000,00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21101SД841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498 212,22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327 263,16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327 263,16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21101SД841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498 212,22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327 263,16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327 263,16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21101SД842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483 677,25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327 263,15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327 263,16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21101SД842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483 677,25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327 263,15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327 263,16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2120000000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400 000,00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400 000,00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2120100000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2120110640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2120110640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2120110671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2120110671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7 780 680,00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442 900,00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3300000000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570 680,00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170 100,00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3300100000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570 680,00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170 100,00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организацию проведения комплексных кадастровых работ</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33001А5110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570 680,00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170 100,00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33001А5110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570 680,00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170 100,00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7 210 000,00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272 800,00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7 210 000,00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272 800,00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9430010070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272 800,00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9430010070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272 800,00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272 800,00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9430010280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6 550 000,00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6 550 000,00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9430011010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9430011010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0500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18 932 893,18</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4 018 612,78</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3 896 450,62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Жилищное хозяйство</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3 560 669,02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3 405 358,62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3 396 450,62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3 560 669,02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3 405 358,62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3 396 450,62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3 560 669,02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3 405 358,62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3 396 450,62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1 430 179,88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1 459 191,74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1 459 191,74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1 430 179,88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1 459 191,74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1 459 191,74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1 707 289,92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1 573 808,88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1 573 808,88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873 435,09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846 259,20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846 259,20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9430010160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833 854,83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727 549,68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727 549,68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Исполнение решений судов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42 110,22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42 110,22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381 089,00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372 358,00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363 450,00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190 500,00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186 179,00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181 725,00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190 589,00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186 179,00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181 725,00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Коммунальное хозяйство</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15 372 224,16</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613 254,16</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1 768 000,00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1 768 000,00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1100110312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1 768 000,00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1100110312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1 768 000,00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2600000000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113 254,16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113 254,16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2600200000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113 254,16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113 254,16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ул.Сосновая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2600210171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64 879,16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64 879,16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2600210171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64 879,16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64 879,16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2600210172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12 375,00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12 375,00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2600210172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12 375,00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12 375,00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2600210173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2600210173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2700000000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2710100000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2710111060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2710111060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12 190 970,00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1 300 000,00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1 300 000,00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Денежный вклад в имущество ООО "Межмуниципальное предприятие газоснабжения"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9430010690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9430010690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Охрана окружающей среды</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0600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0100000000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lastRenderedPageBreak/>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0100200000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0100210091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0605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0100210091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3 825 000,00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558 000,00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Образование</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0700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549 590 689,39</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490 846 646,76</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452 739 271,95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Дошкольное образование</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123 048 900,00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123 048 900,00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135 047 000,00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123 048 900,00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132 226 100,00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132 226 100,00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120 228 000,00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0840101051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39 728 800,00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39 728 800,00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39 728 800,00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0840101051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39 728 800,00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39 728 800,00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39 728 800,00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0840101052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11 998 100,00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11 998 100,00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0840101052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11 998 100,00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11 998 100,00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0840101053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215 900,00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215 900,00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215 900,00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215 900,00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215 900,00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215 900,00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0840170041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61 369 900,00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61 369 900,00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61 369 900,00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61 369 900,00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61 369 900,00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61 369 900,00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0840170042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18 533 800,00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18 533 800,00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18 533 800,00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18 533 800,00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18 533 800,00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18 533 800,00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0840170043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379 600,00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379 600,00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379 600,00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379 600,00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2 820 900,00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2 820 900,00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2 820 900,00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0840210140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1 763 800,00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1 763 800,00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1 763 800,00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0840210140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1 763 800,00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1 763 800,00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1 763 800,00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1 057 100,00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1 057 100,00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1 057 100,00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1 057 100,00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1 057 100,00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1 057 100,00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Общее образование</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355 155 366,59</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300 553 854,00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284 361 854,00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355 155 366,59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300 553 854,00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284 361 854,00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7 890 400,00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8 250 700,00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8 250 700,00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общедоступного и качественного дошкольного и общего образования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0810100000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37 300,00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37 300,00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37 300,00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0810172080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0810172080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08101S2080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08101S2080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0810200000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7 853 100,00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8 213 400,00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8 213 400,00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0810270500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2 642 200,00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3 002 500,00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3 002 500,00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0810270500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2 642 200,00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3 002 500,00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3 002 500,00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0810270570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0810270570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0810272120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3 998 300,00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3 998 300,00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3 998 300,00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0810272120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3 998 300,00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3 998 300,00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3 998 300,00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08102S2120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999 600,00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999 600,00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999 600,00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08102S2120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0820000000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45 000,00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0820300000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45 000,00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Поддержка одаренных детей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0820310130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Премии и гранты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0820310130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346 139 966,59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291 978 154,00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275 786 154,00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223 324 774,00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223 324 774,00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216 687 574,00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0840101061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21 977 400,00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21 977 400,00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21 977 400,00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0840101061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21 977 400,00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21 977 400,00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21 977 400,00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0840101062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6 637 200,00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6 637 200,00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0840101062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6 637 200,00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6 637 200,00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0840101063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6 854 474,00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6 854 474,00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6 854 474,00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0840101063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6 854 474,00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6 854 474,00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6 854 474,00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lastRenderedPageBreak/>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0840170041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98 436 300,00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98 436 300,00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98 436 300,00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98 436 300,00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98 436 300,00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98 436 300,00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0840170042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29 727 700,00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29 727 700,00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29 727 700,00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29 727 700,00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29 727 700,00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29 727 700,00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0840170043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1 159 200,00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1 159 200,00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1 159 200,00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0840170043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1 159 200,00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1 159 200,00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1 159 200,00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46 826 000,00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46 826 000,00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46 826 000,00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46 826 000,00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46 826 000,00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46 826 000,00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08401S2300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11 706 500,00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11 706 500,00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11 706 500,00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08401S2300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11 706 500,00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11 706 500,00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11 706 500,00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18 187 900,00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17 018 400,00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17 018 400,00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0840210501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898 234,00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0840210501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898 234,00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0840210502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271 266,00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0840210502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271 266,00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2 214 400,00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2 214 400,00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2 214 400,00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2 214 400,00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2 214 400,00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2 214 400,00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0840270631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1 230 200,00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1 230 200,00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1 230 200,00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0840270631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1 230 200,00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1 230 200,00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1 230 200,00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0840270632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371 500,00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371 500,00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371 500,00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0840270632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371 500,00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0840272381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4 491 186,00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4 491 186,00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4 491 186,00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0840272381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4 491 186,00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4 491 186,00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4 491 186,00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0840272382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1 356 314,00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1 356 314,00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1 356 314,00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0840272382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1 356 314,00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1 356 314,00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1 356 314,00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0840272386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6 202 343,21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6 202 343,21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6 202 343,21</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0840272386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6 202 343,21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6 202 343,21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6 202 343,21</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0840272387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228 256,79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228 256,79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228 256,79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0840272387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228 256,79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228 256,79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228 256,79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08402S2386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907 019,38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907 019,38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907 019,38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08402S2386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907 019,38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907 019,38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907 019,38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08402S2387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17 180,62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17 180,62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17 180,62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08402S2387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17 180,62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17 180,62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17 180,62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24 206 225,00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31 177 500,00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21 603 100,00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0840401290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1 947 000,00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8 275 800,00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8 275 800,00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0840401290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1 947 000,00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8 275 800,00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8 275 800,00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Осуществление промывки и опрессовки отопительной системы, ремонт, поверка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0840401303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29 280,00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0840401303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29 280,00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0840402200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4 176 100,00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0840402200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4 176 100,00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0840402700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2 751 184,00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1 480 700,00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1 480 700,00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0840402700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2 751 184,00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1 480 700,00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1 480 700,00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0840403500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608 175,00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0840403500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608 175,00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0840404060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0840404060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0840404070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0840404070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0840404090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9 014 600,00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0840404090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9 014 600,00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08404L3041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13 553 000,00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12 406 400,00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11 846 600,00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08404L3041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13 553 000,00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12 406 400,00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11 846 600,00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на реализацию местных инициатив в рамках практики инициативного бюджетирования "Наш выбор"</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08404S7050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591 486,00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08404S7050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591 486,00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Федеральный проект "Все лучшее детям"</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084Ю400000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59 979 847,59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084Ю457501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52 230 105,11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084Ю457501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52 230 105,11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084Ю477500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1 365 303,53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084Ю477500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1 365 303,53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lastRenderedPageBreak/>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084Ю4S7500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3 290 406,47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084Ю4S7500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3 290 406,47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084Ю4А7501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3 094 032,48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084Ю4А7501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3 094 032,48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Федеральный проект "Педагоги и наставники"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084Ю600000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20 441 220,00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20 457 480,00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20 477 080,00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084Ю650501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240 000,00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240 000,00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240 000,00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084Ю650501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084Ю650502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72 480,00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72 480,00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72 480,00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084Ю650502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72 480,00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72 480,00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72 480,00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084Ю651791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819 846,00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832 335,00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847 390,00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084Ю651791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819 846,00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832 335,00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847 390,00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084Ю651792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247 594,00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251 365,00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255 910,00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084Ю651792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247 594,00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251 365,00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255 910,00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084Ю653031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14 640 000,00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14 640 000,00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14 640 000,00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084Ю653031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14 640 000,00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14 640 000,00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14 640 000,00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084Ю653032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4 421 300,00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4 421 300,00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4 421 300,00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084Ю653032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4 421 300,00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4 421 300,00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4 421 300,00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0850000000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1 080 000,00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280 000,00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280 000,00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0850200000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280 000,00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280 000,00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280 000,00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0850210240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196 000,00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Стипендии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0850210240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196 000,00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0850275320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Стипендии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0850275320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0850400000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800 000,00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0850410210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440 000,00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Премии и гранты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0850410210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440 000,00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0850410260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360 000,00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0850410260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27 750 791,00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26 782 603,00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21 168 128,19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18 508 668,00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17 630 300,00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13 736 425,19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18 508 668,00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17 630 300,00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13 736 425,19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0210200000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0210201010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0210201010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0210300000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834 980,00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02103S7050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834 980,00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02103S7050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834 980,00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0210400000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17 666 488,00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17 623 100,00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13 729 225,19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0210401011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12 893 625,19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12 893 625,19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12 893 625,19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12 893 625,19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12 893 625,19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12 893 625,19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3 893 874,81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3 893 874,81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3 893 874,81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3 893 874,81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0210401013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114 588,00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71 200,00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71 200,00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114 588,00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71 200,00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71 200,00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611 500,00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611 500,00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611 500,00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152 900,00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152 900,00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152 900,00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152 900,00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9 242 123,00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9 152 303,00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7 431 703,00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115 000,00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115 000,00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115 000,00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0810200000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115 000,00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0810272120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0810272120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08102S2120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08102S2120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0820000000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9 052 123,00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9 037 303,00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7 316 703,00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Расширение потенциала муниципальной системы дополнительного образования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0820100000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7 644 923,00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7 630 103,00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6 235 903,00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0820101071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4 616 400,00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4 616 400,00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4 616 400,00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0820101071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4 616 400,00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4 616 400,00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4 616 400,00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0820101072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1 394 200,00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1 394 200,00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0820101072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1 394 200,00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1 394 200,00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0820101073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113 523,00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98 703,00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98 703,00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0820101073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113 523,00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98 703,00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98 703,00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0820172021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621 200,00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621 200,00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621 200,00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0820172021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0820172022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187 600,00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187 600,00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187 600,00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0820172022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187 600,00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187 600,00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187 600,00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0820172300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569 600,00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569 600,00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569 600,00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569 600,00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569 600,00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569 600,00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08201S2300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142 400,00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142 400,00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142 400,00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08201S2300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142 400,00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142 400,00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142 400,00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0820400000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1 407 200,00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1 407 200,00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1 080 800,00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0820413051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1 080 800,00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1 080 800,00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1 080 800,00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0820413051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1 080 800,00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1 080 800,00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1 080 800,00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0820413052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326 400,00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326 400,00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0820413052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326 400,00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75 000,00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75 000,00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0840402700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0840402700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73 500,00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0220000000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0220100000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0900000000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17 500,00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17 500,00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0900300000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17 500,00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17 500,00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0900399904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0900399904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0900399905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0900399905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47 000,00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3400300000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47 000,00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3400310810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47 000,00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3400310810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47 000,00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Молодежная политика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10 511 382,75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8 389 220,00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6 919 320,00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3100000000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10 511 382,75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8 389 220,00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6 919 320,00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3130000000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10 092 782,75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8 074 820,00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6 604 920,00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3130100000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4 780,00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3130199990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4 780,00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3130200000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5 780,00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3130299990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5 780,00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3130299990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5 780,00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3130300000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3130399990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3130399990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3130400000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17 480,00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3130499990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17 480,00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3130499990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17 480,00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17 480,00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3130500000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564 660,00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415 960,00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415 960,00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3130510190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3130510190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3130599990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214 660,00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65 960,00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65 960,00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3130599990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214 660,00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65 960,00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65 960,00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3130600000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8 616 221,00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7 624 820,00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6 154 920,00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3130601081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4 867 300,00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4 867 300,00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4 867 300,00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3130601081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4 867 300,00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4 867 300,00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4 867 300,00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3130601082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1 469 900,00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1 469 900,00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3130601082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1 469 900,00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1 469 900,00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3130601083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1 045 341,00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506 720,00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506 720,00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3130601083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1 045 341,00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506 720,00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506 720,00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3130601084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452 780,00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3130601084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452 780,00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3130672300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624 700,00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624 700,00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624 700,00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624 700,00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624 700,00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624 700,00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31306S2300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156 200,00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156 200,00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156 200,00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31306S2300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156 200,00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156 200,00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156 200,00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Федеральный проект "Мы вместе (Воспитание гармонично развитой личности)"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313Ю200000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877 861,75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313Ю254121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877 861,75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313Ю254121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877 861,75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3140000000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418 600,00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314 400,00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314 400,00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3140199990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lastRenderedPageBreak/>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131 100,00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26 900,00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26 900,00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3140299990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131 100,00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26 900,00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3140299990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131 100,00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73 500,00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3140399990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73 500,00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3140399990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73 500,00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3140470660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3140470660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3140500000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3140599990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3140599990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3140600000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3140699990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3140699990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21 052 649,05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20 000 469,76</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17 167 569,76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21 052 649,05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20 000 469,76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17 167 569,76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0820000000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3 211 500,00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3 211 500,00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3 211 500,00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0820200000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3 211 500,00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3 211 500,00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3 211 500,00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0820210120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3 211 500,00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3 211 500,00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3 211 500,00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0820210120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3 211 500,00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3 211 500,00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3 211 500,00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17 841 149,05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16 788 969,76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13 956 069,76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235 600,00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235 600,00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235 600,00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177 500,00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177 500,00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177 500,00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177 500,00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177 500,00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177 500,00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53 600,00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53 600,00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53 600,00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53 600,00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17 605 549,05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16 553 369,76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13 720 469,76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3 623 821,15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2 835 229,76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2 835 229,76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2 611 229,76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2 611 229,76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2 611 229,76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133 500,00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788 591,39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27 000,00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63 500,00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63 500,00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0840301091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9 380 700,00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9 380 700,00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9 380 700,00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0840301091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9 380 700,00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9 380 700,00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9 380 700,00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0840301092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2 832 900,00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2 832 900,00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2 832 900,00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0840301093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425 387,90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161 800,00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161 800,00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0840301093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425 387,90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161 800,00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161 800,00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1 279 540,00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1 279 540,00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1 279 540,00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877 182,72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877 182,72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877 182,72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264 909,18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264 909,18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264 909,18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0840370280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48 448,10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48 448,10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48 448,10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0840372300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08403S2300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0709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08403S2300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Культура, кинематография</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0800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91 843 275,95</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88 887 859,56</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73 655 896,40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Культура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87 915 618,64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85 812 748,20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70 580 785,04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87 691 618,64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85 638 748,20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70 406 785,04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87 691 618,64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85 638 748,20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70 406 785,04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0210100000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678 918,50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686 448,20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688 110,00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0210101030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135 000,00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135 000,00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0210101030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135 000,00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135 000,00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462 070,00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462 070,00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462 070,00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217 470,00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217 470,00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217 470,00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населению</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0210199990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234 600,00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02101L5191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81 848,50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89 378,20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91 040,00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02101L5191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81 848,50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89 378,20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91 040,00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0210400000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87 012 700,14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84 952 300,00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69 718 675,04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0210401021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33 929 357,92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33 929 357,92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33 929 357,92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33 929 357,92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33 929 357,92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33 929 357,92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0210401022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10 246 666,09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10 246 666,09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10 246 666,09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10 246 666,09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0210401023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3 240 605,92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3 211 945,92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3 211 945,92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0210401023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3 240 605,92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3 211 945,92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3 211 945,92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28 035,00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28 035,00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28 035,00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28 035,00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28 035,00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28 035,00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0210401031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16 513 108,86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16 513 108,86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16 513 108,86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16 513 108,86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16 513 108,86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16 513 108,86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0210401032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4 986 958,87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4 986 958,87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0210401032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4 986 958,87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4 986 958,87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0210401033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1 957 126,30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1 880 527,34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1 880 527,34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0210401033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1 957 126,30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1 880 527,34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1 880 527,34</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0210404200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1 955 141,18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0210404200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1 955 141,18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11 324 600,00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11 324 600,00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11 324 600,00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11 324 600,00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11 324 600,00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11 324 600,00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02104S2300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2 831 100,00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2 831 100,00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2 831 100,00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02104S2300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2 831 100,00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2 831 100,00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2 831 100,00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0900000000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0900200000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0900299903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0900299903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2300000000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2300100000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23001S1660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23001S1660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631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154 000,00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154 000,00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154 000,00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3400500000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Поздравительные мероприятия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3400510840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3400510840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3400600000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3400610850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3400610850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3 927 657,31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3 075 111,36</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3 075 111,36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0200000000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3 927 657,31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3 075 111,36</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3 075 111,36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0220000000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3 927 657,31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3 075 111,36</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3 075 111,36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0220100000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3 927 657,31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3 075 111,36</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3 075 111,36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3 854 057,31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3 001 511,36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3 001 511,36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2 732 271,36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2 732 271,36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2 732 271,36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139 350,00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139 350,00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139 350,00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825 145,95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105 100,00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77 700,00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77 700,00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51 690,00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52 140,00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52 140,00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Уплата иных платежей</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0220101000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853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0220172300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02201S2300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02201S2300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247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Социальная политика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42 758 473,50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30 328 908,00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30 328 908,00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Пенсионное обеспечение</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9100000000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9190000000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9190010040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9190010040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3 547 875,72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1 832 910,00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952 808,00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952 808,00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0300000000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0300100000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03001L4970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03001L4970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827 610,00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03001А4970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03001А4970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605 408,00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605 408,00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1 005 300,00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1 005 300,00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1 005 300,00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0840271640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0840271640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347 400,00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347 400,00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0840272670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657 900,00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0840272670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657 900,00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Охрана семьи и детства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37 377 687,78</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29 376 100,00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29 376 100,00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0800000000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29 541 302,00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29 376 100,00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29 376 100,00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8 753 102,00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8 587 900,00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8 587 900,00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0830100000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8 753 102,00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8 587 900,00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8 587 900,00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0830170600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0830170600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92 000,00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08301А0821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8 661 102,00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8 495 900,00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8 495 900,00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lastRenderedPageBreak/>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08301А0821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8 661 102,00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8 495 900,00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8 495 900,00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0840000000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20 788 200,00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20 788 200,00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20 788 200,00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0840200000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20 788 200,00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20 788 200,00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20 788 200,00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0840270010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996 300,00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996 300,00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996 300,00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0840270010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996 300,00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996 300,00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996 300,00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68 210,00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96 900,00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96 900,00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68 210,00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96 900,00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259 200,00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259 200,00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259 200,00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259 200,00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259 200,00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259 200,00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58 690,00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58 690,00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0840270069</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198 800,00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0840270069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198 800,00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198 800,00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0840270130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18 191 800,00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18 191 800,00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18 191 800,00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0840270130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9 961 100,00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9 961 100,00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9 961 100,00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0840270130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8 230 700,00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8 230 700,00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8 230 700,00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0840272650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1 015 200,00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1 015 200,00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1 015 200,00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0840272650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313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1 015 200,00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1 015 200,00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1 015 200,00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7 836 385,78</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9430000000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7 836 385,78</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9430074830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7 836 385,78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1004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9430074830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7 836 385,78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1100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44 868 519,49</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44 467 725,35</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37 320 923,13</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Физическая культура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32 751 864,00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32 623 864,00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27 852 764,55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32 751 864,00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32 623 864,00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27 852 764,55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0400110180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0400110180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0400200000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32 741 864,00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32 613 864,00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27 842 764,55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0400201101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15 798 342,55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15 798 342,55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15 798 342,55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0400201101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15 798 342,55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15 798 342,55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15 798 342,55</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0400201102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4 771 099,45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4 771 099,45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0400201102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4 771 099,45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4 771 099,45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0400201103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939 422,00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939 422,00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939 422,00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0400201103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939 422,00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939 422,00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939 422,00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0400210184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128 000,00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0400210184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128 000,00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0400272300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8 884 000,00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8 884 000,00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8 884 000,00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8 884 000,00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8 884 000,00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8 884 000,00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04002S2300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2 221 000,00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2 221 000,00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2 221 000,00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04002S2300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2 221 000,00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2 221 000,00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2 221 000,00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Спорт высших достижений</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12 116 655,49</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11 843 861,35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9 468 158,58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0400000000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12 116 655,49</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11 843 861,35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9 468 158,58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0400300000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12 116 655,49</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11 843 861,35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9 468 158,58</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0400301041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7 866 565,46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7 866 565,46</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7 866 565,46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0400301041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7 866 565,46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7 866 565,46</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7 866 565,46</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0400301042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2 375 702,77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2 375 702,77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0400301042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2 375 702,77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2 375 702,77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0400301043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114 393,12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114 393,12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114 393,12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0400301043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114 393,12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114 393,12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114 393,12</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0400310181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0400310181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0400310182</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330 500,00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210 000,00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0400310182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330 500,00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210 000,00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Монтаж пожарной сигнализации</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0400310188</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152 294,14</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0400310188</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622</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152 294,14</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0400372300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1 013 800,00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1 013 800,00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1 013 800,00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0400372300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1 013 800,00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1 013 800,00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04003S2300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253 400,00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253 400,00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253 400,00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1103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04003S2300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621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253 400,00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1300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0510000000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3"/>
              <w:rPr>
                <w:rFonts w:ascii="Arial" w:hAnsi="Arial" w:cs="Arial"/>
                <w:color w:val="000000"/>
                <w:sz w:val="12"/>
                <w:szCs w:val="12"/>
              </w:rPr>
            </w:pPr>
            <w:r w:rsidRPr="00491F0D">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0510100000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3"/>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0510110050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1301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0510110050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730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49 178,85</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36 675,17</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16 460,09</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rPr>
                <w:rFonts w:ascii="Arial" w:hAnsi="Arial" w:cs="Arial"/>
                <w:color w:val="000000"/>
                <w:sz w:val="12"/>
                <w:szCs w:val="12"/>
              </w:rPr>
            </w:pPr>
            <w:r w:rsidRPr="00491F0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1400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27 566 170,00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21 444 070,00</w:t>
            </w:r>
          </w:p>
        </w:tc>
        <w:tc>
          <w:tcPr>
            <w:tcW w:w="0" w:type="auto"/>
            <w:shd w:val="clear" w:color="auto" w:fill="auto"/>
            <w:noWrap/>
            <w:vAlign w:val="center"/>
            <w:hideMark/>
          </w:tcPr>
          <w:p w:rsidR="00491F0D" w:rsidRPr="00491F0D" w:rsidRDefault="00491F0D" w:rsidP="004D3A3B">
            <w:pPr>
              <w:jc w:val="center"/>
              <w:rPr>
                <w:rFonts w:ascii="Arial" w:hAnsi="Arial" w:cs="Arial"/>
                <w:color w:val="000000"/>
                <w:sz w:val="12"/>
                <w:szCs w:val="12"/>
              </w:rPr>
            </w:pPr>
            <w:r w:rsidRPr="00491F0D">
              <w:rPr>
                <w:rFonts w:ascii="Arial" w:hAnsi="Arial" w:cs="Arial"/>
                <w:color w:val="000000"/>
                <w:sz w:val="12"/>
                <w:szCs w:val="12"/>
              </w:rPr>
              <w:t>21 225 570,00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9570000000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9570070100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9570070100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511</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25 059 900,00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19 797 800,00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19 579 300,00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0"/>
              <w:rPr>
                <w:rFonts w:ascii="Arial" w:hAnsi="Arial" w:cs="Arial"/>
                <w:color w:val="000000"/>
                <w:sz w:val="12"/>
                <w:szCs w:val="12"/>
              </w:rPr>
            </w:pPr>
            <w:r w:rsidRPr="00491F0D">
              <w:rPr>
                <w:rFonts w:ascii="Arial" w:hAnsi="Arial" w:cs="Arial"/>
                <w:color w:val="000000"/>
                <w:sz w:val="12"/>
                <w:szCs w:val="12"/>
              </w:rPr>
              <w:lastRenderedPageBreak/>
              <w:t>Прочие межбюджетные трансферты общего характера</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0000000000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2 506 270,00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1 646 270,00</w:t>
            </w:r>
          </w:p>
        </w:tc>
        <w:tc>
          <w:tcPr>
            <w:tcW w:w="0" w:type="auto"/>
            <w:shd w:val="clear" w:color="auto" w:fill="auto"/>
            <w:noWrap/>
            <w:vAlign w:val="center"/>
            <w:hideMark/>
          </w:tcPr>
          <w:p w:rsidR="00491F0D" w:rsidRPr="00491F0D" w:rsidRDefault="00491F0D" w:rsidP="004D3A3B">
            <w:pPr>
              <w:jc w:val="center"/>
              <w:outlineLvl w:val="0"/>
              <w:rPr>
                <w:rFonts w:ascii="Arial" w:hAnsi="Arial" w:cs="Arial"/>
                <w:color w:val="000000"/>
                <w:sz w:val="12"/>
                <w:szCs w:val="12"/>
              </w:rPr>
            </w:pPr>
            <w:r w:rsidRPr="00491F0D">
              <w:rPr>
                <w:rFonts w:ascii="Arial" w:hAnsi="Arial" w:cs="Arial"/>
                <w:color w:val="000000"/>
                <w:sz w:val="12"/>
                <w:szCs w:val="12"/>
              </w:rPr>
              <w:t>1 646 270,00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1"/>
              <w:rPr>
                <w:rFonts w:ascii="Arial" w:hAnsi="Arial" w:cs="Arial"/>
                <w:color w:val="000000"/>
                <w:sz w:val="12"/>
                <w:szCs w:val="12"/>
              </w:rPr>
            </w:pPr>
            <w:r w:rsidRPr="00491F0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9500000000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2 506 270,00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1 646 270,00</w:t>
            </w:r>
          </w:p>
        </w:tc>
        <w:tc>
          <w:tcPr>
            <w:tcW w:w="0" w:type="auto"/>
            <w:shd w:val="clear" w:color="auto" w:fill="auto"/>
            <w:noWrap/>
            <w:vAlign w:val="center"/>
            <w:hideMark/>
          </w:tcPr>
          <w:p w:rsidR="00491F0D" w:rsidRPr="00491F0D" w:rsidRDefault="00491F0D" w:rsidP="004D3A3B">
            <w:pPr>
              <w:jc w:val="center"/>
              <w:outlineLvl w:val="1"/>
              <w:rPr>
                <w:rFonts w:ascii="Arial" w:hAnsi="Arial" w:cs="Arial"/>
                <w:color w:val="000000"/>
                <w:sz w:val="12"/>
                <w:szCs w:val="12"/>
              </w:rPr>
            </w:pPr>
            <w:r w:rsidRPr="00491F0D">
              <w:rPr>
                <w:rFonts w:ascii="Arial" w:hAnsi="Arial" w:cs="Arial"/>
                <w:color w:val="000000"/>
                <w:sz w:val="12"/>
                <w:szCs w:val="12"/>
              </w:rPr>
              <w:t>1 646 270,00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2"/>
              <w:rPr>
                <w:rFonts w:ascii="Arial" w:hAnsi="Arial" w:cs="Arial"/>
                <w:color w:val="000000"/>
                <w:sz w:val="12"/>
                <w:szCs w:val="12"/>
              </w:rPr>
            </w:pPr>
            <w:r w:rsidRPr="00491F0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9570000000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2 506 270,00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1 646 270,00</w:t>
            </w:r>
          </w:p>
        </w:tc>
        <w:tc>
          <w:tcPr>
            <w:tcW w:w="0" w:type="auto"/>
            <w:shd w:val="clear" w:color="auto" w:fill="auto"/>
            <w:noWrap/>
            <w:vAlign w:val="center"/>
            <w:hideMark/>
          </w:tcPr>
          <w:p w:rsidR="00491F0D" w:rsidRPr="00491F0D" w:rsidRDefault="00491F0D" w:rsidP="004D3A3B">
            <w:pPr>
              <w:jc w:val="center"/>
              <w:outlineLvl w:val="2"/>
              <w:rPr>
                <w:rFonts w:ascii="Arial" w:hAnsi="Arial" w:cs="Arial"/>
                <w:color w:val="000000"/>
                <w:sz w:val="12"/>
                <w:szCs w:val="12"/>
              </w:rPr>
            </w:pPr>
            <w:r w:rsidRPr="00491F0D">
              <w:rPr>
                <w:rFonts w:ascii="Arial" w:hAnsi="Arial" w:cs="Arial"/>
                <w:color w:val="000000"/>
                <w:sz w:val="12"/>
                <w:szCs w:val="12"/>
              </w:rPr>
              <w:t>1 646 270,00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9570035000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675 400,00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675 400,00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675 400,00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9570035000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675 400,00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675 400,00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675 400,00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9570036000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823 570,00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823 570,00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823 570,00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9570036000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823 570,00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823 570,00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823 570,00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9570038000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9570038000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300 000,00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9570041000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147 300,00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147 300,00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147 300,00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9570041000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147 300,00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147 300,00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4"/>
              <w:rPr>
                <w:rFonts w:ascii="Arial" w:hAnsi="Arial" w:cs="Arial"/>
                <w:color w:val="000000"/>
                <w:sz w:val="12"/>
                <w:szCs w:val="12"/>
              </w:rPr>
            </w:pPr>
            <w:r w:rsidRPr="00491F0D">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9570045000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560 000,00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4"/>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1403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9570045000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540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560 000,00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r>
      <w:tr w:rsidR="00491F0D" w:rsidRPr="00491F0D" w:rsidTr="004D3A3B">
        <w:trPr>
          <w:cantSplit/>
          <w:trHeight w:val="20"/>
        </w:trPr>
        <w:tc>
          <w:tcPr>
            <w:tcW w:w="0" w:type="auto"/>
            <w:shd w:val="clear" w:color="auto" w:fill="auto"/>
            <w:vAlign w:val="center"/>
            <w:hideMark/>
          </w:tcPr>
          <w:p w:rsidR="00491F0D" w:rsidRPr="00491F0D" w:rsidRDefault="00491F0D" w:rsidP="004D3A3B">
            <w:pPr>
              <w:outlineLvl w:val="5"/>
              <w:rPr>
                <w:rFonts w:ascii="Arial" w:hAnsi="Arial" w:cs="Arial"/>
                <w:color w:val="000000"/>
                <w:sz w:val="12"/>
                <w:szCs w:val="12"/>
              </w:rPr>
            </w:pPr>
            <w:r w:rsidRPr="00491F0D">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9990099999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999</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0,00</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10 189 941,93</w:t>
            </w:r>
          </w:p>
        </w:tc>
        <w:tc>
          <w:tcPr>
            <w:tcW w:w="0" w:type="auto"/>
            <w:shd w:val="clear" w:color="auto" w:fill="auto"/>
            <w:noWrap/>
            <w:vAlign w:val="center"/>
            <w:hideMark/>
          </w:tcPr>
          <w:p w:rsidR="00491F0D" w:rsidRPr="00491F0D" w:rsidRDefault="00491F0D" w:rsidP="004D3A3B">
            <w:pPr>
              <w:jc w:val="center"/>
              <w:outlineLvl w:val="5"/>
              <w:rPr>
                <w:rFonts w:ascii="Arial" w:hAnsi="Arial" w:cs="Arial"/>
                <w:color w:val="000000"/>
                <w:sz w:val="12"/>
                <w:szCs w:val="12"/>
              </w:rPr>
            </w:pPr>
            <w:r w:rsidRPr="00491F0D">
              <w:rPr>
                <w:rFonts w:ascii="Arial" w:hAnsi="Arial" w:cs="Arial"/>
                <w:color w:val="000000"/>
                <w:sz w:val="12"/>
                <w:szCs w:val="12"/>
              </w:rPr>
              <w:t>17 774 646,42</w:t>
            </w:r>
          </w:p>
        </w:tc>
      </w:tr>
      <w:tr w:rsidR="00491F0D" w:rsidRPr="00491F0D" w:rsidTr="004D3A3B">
        <w:trPr>
          <w:cantSplit/>
          <w:trHeight w:val="20"/>
        </w:trPr>
        <w:tc>
          <w:tcPr>
            <w:tcW w:w="0" w:type="auto"/>
            <w:gridSpan w:val="4"/>
            <w:shd w:val="clear" w:color="auto" w:fill="auto"/>
            <w:noWrap/>
            <w:vAlign w:val="center"/>
            <w:hideMark/>
          </w:tcPr>
          <w:p w:rsidR="00491F0D" w:rsidRPr="00491F0D" w:rsidRDefault="00491F0D" w:rsidP="004D3A3B">
            <w:pPr>
              <w:rPr>
                <w:rFonts w:ascii="Arial" w:hAnsi="Arial" w:cs="Arial"/>
                <w:b/>
                <w:bCs/>
                <w:color w:val="000000"/>
                <w:sz w:val="12"/>
                <w:szCs w:val="12"/>
              </w:rPr>
            </w:pPr>
            <w:r w:rsidRPr="00491F0D">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491F0D" w:rsidRPr="00491F0D" w:rsidRDefault="00491F0D" w:rsidP="004D3A3B">
            <w:pPr>
              <w:jc w:val="center"/>
              <w:rPr>
                <w:rFonts w:ascii="Arial" w:hAnsi="Arial" w:cs="Arial"/>
                <w:b/>
                <w:bCs/>
                <w:color w:val="000000"/>
                <w:sz w:val="12"/>
                <w:szCs w:val="12"/>
              </w:rPr>
            </w:pPr>
            <w:r w:rsidRPr="00491F0D">
              <w:rPr>
                <w:rFonts w:ascii="Arial" w:hAnsi="Arial" w:cs="Arial"/>
                <w:b/>
                <w:bCs/>
                <w:color w:val="000000"/>
                <w:sz w:val="12"/>
                <w:szCs w:val="12"/>
              </w:rPr>
              <w:t>961 768 145,87</w:t>
            </w:r>
          </w:p>
        </w:tc>
        <w:tc>
          <w:tcPr>
            <w:tcW w:w="0" w:type="auto"/>
            <w:shd w:val="clear" w:color="auto" w:fill="auto"/>
            <w:noWrap/>
            <w:vAlign w:val="center"/>
            <w:hideMark/>
          </w:tcPr>
          <w:p w:rsidR="00491F0D" w:rsidRPr="00491F0D" w:rsidRDefault="00491F0D" w:rsidP="004D3A3B">
            <w:pPr>
              <w:jc w:val="center"/>
              <w:rPr>
                <w:rFonts w:ascii="Arial" w:hAnsi="Arial" w:cs="Arial"/>
                <w:b/>
                <w:bCs/>
                <w:color w:val="000000"/>
                <w:sz w:val="12"/>
                <w:szCs w:val="12"/>
              </w:rPr>
            </w:pPr>
            <w:r w:rsidRPr="00491F0D">
              <w:rPr>
                <w:rFonts w:ascii="Arial" w:hAnsi="Arial" w:cs="Arial"/>
                <w:b/>
                <w:bCs/>
                <w:color w:val="000000"/>
                <w:sz w:val="12"/>
                <w:szCs w:val="12"/>
              </w:rPr>
              <w:t>824 722 305,78</w:t>
            </w:r>
          </w:p>
        </w:tc>
        <w:tc>
          <w:tcPr>
            <w:tcW w:w="0" w:type="auto"/>
            <w:shd w:val="clear" w:color="auto" w:fill="auto"/>
            <w:noWrap/>
            <w:vAlign w:val="center"/>
            <w:hideMark/>
          </w:tcPr>
          <w:p w:rsidR="00491F0D" w:rsidRPr="00491F0D" w:rsidRDefault="00491F0D" w:rsidP="004D3A3B">
            <w:pPr>
              <w:jc w:val="center"/>
              <w:rPr>
                <w:rFonts w:ascii="Arial" w:hAnsi="Arial" w:cs="Arial"/>
                <w:b/>
                <w:bCs/>
                <w:color w:val="000000"/>
                <w:sz w:val="12"/>
                <w:szCs w:val="12"/>
              </w:rPr>
            </w:pPr>
            <w:r w:rsidRPr="00491F0D">
              <w:rPr>
                <w:rFonts w:ascii="Arial" w:hAnsi="Arial" w:cs="Arial"/>
                <w:b/>
                <w:bCs/>
                <w:color w:val="000000"/>
                <w:sz w:val="12"/>
                <w:szCs w:val="12"/>
              </w:rPr>
              <w:t>771 843 106,95</w:t>
            </w:r>
          </w:p>
        </w:tc>
      </w:tr>
    </w:tbl>
    <w:p w:rsidR="00CD6B81" w:rsidRPr="004D3A3B" w:rsidRDefault="00CD6B81" w:rsidP="00075EBC">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491F0D" w:rsidRPr="00491F0D" w:rsidTr="004D3A3B">
        <w:trPr>
          <w:trHeight w:val="138"/>
          <w:jc w:val="right"/>
        </w:trPr>
        <w:tc>
          <w:tcPr>
            <w:tcW w:w="3685" w:type="dxa"/>
            <w:vMerge w:val="restart"/>
            <w:tcBorders>
              <w:top w:val="nil"/>
              <w:left w:val="nil"/>
              <w:bottom w:val="nil"/>
              <w:right w:val="nil"/>
            </w:tcBorders>
            <w:shd w:val="clear" w:color="000000" w:fill="FFFFFF"/>
            <w:hideMark/>
          </w:tcPr>
          <w:p w:rsidR="00491F0D" w:rsidRPr="00491F0D" w:rsidRDefault="00491F0D" w:rsidP="004D3A3B">
            <w:pPr>
              <w:jc w:val="center"/>
              <w:rPr>
                <w:rFonts w:ascii="Arial" w:hAnsi="Arial" w:cs="Arial"/>
                <w:b/>
                <w:color w:val="000000"/>
                <w:sz w:val="12"/>
                <w:szCs w:val="16"/>
              </w:rPr>
            </w:pPr>
            <w:r>
              <w:rPr>
                <w:rFonts w:ascii="Arial" w:hAnsi="Arial" w:cs="Arial"/>
                <w:b/>
                <w:color w:val="000000"/>
                <w:sz w:val="12"/>
                <w:szCs w:val="16"/>
              </w:rPr>
              <w:t>Приложение 8</w:t>
            </w:r>
          </w:p>
          <w:p w:rsidR="00491F0D" w:rsidRPr="00491F0D" w:rsidRDefault="00491F0D" w:rsidP="004D3A3B">
            <w:pPr>
              <w:rPr>
                <w:rFonts w:ascii="Arial" w:hAnsi="Arial" w:cs="Arial"/>
                <w:color w:val="000000"/>
                <w:sz w:val="12"/>
                <w:szCs w:val="16"/>
              </w:rPr>
            </w:pPr>
            <w:r w:rsidRPr="00491F0D">
              <w:rPr>
                <w:rFonts w:ascii="Arial" w:hAnsi="Arial" w:cs="Arial"/>
                <w:color w:val="000000"/>
                <w:sz w:val="12"/>
                <w:szCs w:val="16"/>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27.02.2025 № 388)</w:t>
            </w: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bl>
    <w:p w:rsidR="004D3A3B" w:rsidRPr="004D3A3B" w:rsidRDefault="004D3A3B" w:rsidP="004D3A3B">
      <w:pPr>
        <w:jc w:val="center"/>
        <w:rPr>
          <w:rFonts w:ascii="Arial" w:hAnsi="Arial" w:cs="Arial"/>
          <w:b/>
          <w:bCs/>
          <w:color w:val="000000"/>
          <w:sz w:val="16"/>
          <w:szCs w:val="16"/>
        </w:rPr>
      </w:pPr>
      <w:r w:rsidRPr="004D3A3B">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4D3A3B" w:rsidRPr="004D3A3B" w:rsidRDefault="004D3A3B" w:rsidP="004D3A3B">
      <w:pPr>
        <w:jc w:val="center"/>
        <w:rPr>
          <w:rFonts w:ascii="Arial" w:hAnsi="Arial" w:cs="Arial"/>
          <w:b/>
          <w:bCs/>
          <w:color w:val="000000"/>
          <w:sz w:val="16"/>
          <w:szCs w:val="16"/>
        </w:rPr>
      </w:pPr>
      <w:r w:rsidRPr="004D3A3B">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бюджета </w:t>
      </w:r>
    </w:p>
    <w:p w:rsidR="004D3A3B" w:rsidRPr="004D3A3B" w:rsidRDefault="004D3A3B" w:rsidP="004D3A3B">
      <w:pPr>
        <w:jc w:val="center"/>
        <w:rPr>
          <w:rFonts w:ascii="Arial" w:hAnsi="Arial" w:cs="Arial"/>
          <w:b/>
          <w:bCs/>
          <w:color w:val="000000"/>
          <w:sz w:val="16"/>
          <w:szCs w:val="16"/>
        </w:rPr>
      </w:pPr>
      <w:r w:rsidRPr="004D3A3B">
        <w:rPr>
          <w:rFonts w:ascii="Arial" w:hAnsi="Arial" w:cs="Arial"/>
          <w:b/>
          <w:bCs/>
          <w:color w:val="000000"/>
          <w:sz w:val="16"/>
          <w:szCs w:val="16"/>
        </w:rPr>
        <w:t>Валдайского муниципального района на 2025 год и на плановый период 2026 и 2027 годов</w:t>
      </w:r>
    </w:p>
    <w:p w:rsidR="004D3A3B" w:rsidRPr="004D3A3B" w:rsidRDefault="004D3A3B" w:rsidP="004D3A3B">
      <w:pPr>
        <w:jc w:val="right"/>
        <w:rPr>
          <w:rFonts w:ascii="Arial" w:hAnsi="Arial" w:cs="Arial"/>
          <w:bCs/>
          <w:color w:val="000000"/>
          <w:sz w:val="12"/>
          <w:szCs w:val="16"/>
        </w:rPr>
      </w:pPr>
      <w:r w:rsidRPr="004D3A3B">
        <w:rPr>
          <w:rFonts w:ascii="Arial" w:hAnsi="Arial" w:cs="Arial"/>
          <w:bCs/>
          <w:color w:val="000000"/>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9"/>
        <w:gridCol w:w="746"/>
        <w:gridCol w:w="326"/>
        <w:gridCol w:w="324"/>
        <w:gridCol w:w="845"/>
        <w:gridCol w:w="845"/>
        <w:gridCol w:w="845"/>
      </w:tblGrid>
      <w:tr w:rsidR="004D3A3B" w:rsidRPr="004D3A3B" w:rsidTr="00441802">
        <w:trPr>
          <w:cantSplit/>
          <w:trHeight w:val="20"/>
        </w:trPr>
        <w:tc>
          <w:tcPr>
            <w:tcW w:w="0" w:type="auto"/>
            <w:shd w:val="clear" w:color="auto" w:fill="auto"/>
            <w:vAlign w:val="center"/>
            <w:hideMark/>
          </w:tcPr>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Документ, учреждение</w:t>
            </w:r>
          </w:p>
        </w:tc>
        <w:tc>
          <w:tcPr>
            <w:tcW w:w="0" w:type="auto"/>
            <w:shd w:val="clear" w:color="auto" w:fill="auto"/>
            <w:vAlign w:val="center"/>
            <w:hideMark/>
          </w:tcPr>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Ц.ст.</w:t>
            </w:r>
          </w:p>
        </w:tc>
        <w:tc>
          <w:tcPr>
            <w:tcW w:w="0" w:type="auto"/>
            <w:shd w:val="clear" w:color="auto" w:fill="auto"/>
            <w:vAlign w:val="center"/>
            <w:hideMark/>
          </w:tcPr>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Разд.</w:t>
            </w:r>
          </w:p>
        </w:tc>
        <w:tc>
          <w:tcPr>
            <w:tcW w:w="0" w:type="auto"/>
            <w:shd w:val="clear" w:color="auto" w:fill="auto"/>
            <w:vAlign w:val="center"/>
            <w:hideMark/>
          </w:tcPr>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Расх.</w:t>
            </w:r>
          </w:p>
        </w:tc>
        <w:tc>
          <w:tcPr>
            <w:tcW w:w="0" w:type="auto"/>
            <w:shd w:val="clear" w:color="auto" w:fill="auto"/>
            <w:vAlign w:val="center"/>
            <w:hideMark/>
          </w:tcPr>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 xml:space="preserve">Сумма на </w:t>
            </w:r>
          </w:p>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2025 год</w:t>
            </w:r>
          </w:p>
        </w:tc>
        <w:tc>
          <w:tcPr>
            <w:tcW w:w="0" w:type="auto"/>
            <w:shd w:val="clear" w:color="auto" w:fill="auto"/>
            <w:vAlign w:val="center"/>
            <w:hideMark/>
          </w:tcPr>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 xml:space="preserve">Сумма на </w:t>
            </w:r>
          </w:p>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2026 год</w:t>
            </w:r>
          </w:p>
        </w:tc>
        <w:tc>
          <w:tcPr>
            <w:tcW w:w="0" w:type="auto"/>
            <w:shd w:val="clear" w:color="auto" w:fill="auto"/>
            <w:vAlign w:val="center"/>
            <w:hideMark/>
          </w:tcPr>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 xml:space="preserve">Сумма на </w:t>
            </w:r>
          </w:p>
          <w:p w:rsidR="004D3A3B" w:rsidRPr="004D3A3B" w:rsidRDefault="004D3A3B" w:rsidP="004D3A3B">
            <w:pPr>
              <w:jc w:val="center"/>
              <w:rPr>
                <w:rFonts w:ascii="Arial" w:hAnsi="Arial" w:cs="Arial"/>
                <w:b/>
                <w:color w:val="000000"/>
                <w:sz w:val="12"/>
                <w:szCs w:val="12"/>
              </w:rPr>
            </w:pPr>
            <w:r w:rsidRPr="004D3A3B">
              <w:rPr>
                <w:rFonts w:ascii="Arial" w:hAnsi="Arial" w:cs="Arial"/>
                <w:b/>
                <w:color w:val="000000"/>
                <w:sz w:val="12"/>
                <w:szCs w:val="12"/>
              </w:rPr>
              <w:t>2027 год</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0100000000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3 825 000,00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650 000,00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558 000,00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0100200000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3 825 000,00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650 000,00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558 000,00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0100210091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3 825 000,00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558 000,00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Охрана окружающей среды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0100210091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0600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3 825 000,00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558 000,00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0100210091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0605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3 825 000,00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558 000,00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0100210091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0605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3 825 000,00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558 000,00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0200000000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110 136 943,95</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106 353 159,56</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87 227 321,59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0210000000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106 200 286,64</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103 269 048,20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84 143 210,23</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0210100000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678 918,50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686 448,20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688 110,00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0210101030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135 000,00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135 000,00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0210101030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135 000,00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135 000,00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0210101030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135 000,00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135 000,00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0210101030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135 000,00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135 000,00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0210199990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462 070,00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462 070,00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462 070,00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0210199990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462 070,00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462 070,00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462 070,00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0210199990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462 070,00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462 070,00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462 070,00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0210199990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217 470,00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217 470,00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217 470,00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населению</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0210199990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0210199990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234 600,00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234 600,00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234 600,00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02101L5191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81 848,50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89 378,20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91 040,00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02101L5191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81 848,50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89 378,20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91 040,00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02101L5191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81 848,50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89 378,20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91 040,00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02101L5191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81 848,50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89 378,20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91 040,00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0210200000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0210201010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0210201010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0210201010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0210201010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0210300000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834 980,00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02103S7050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834 980,00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02103S7050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834 980,00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02103S7050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834 980,00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02103S7050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834 980,00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0210400000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104 679 188,14</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102 575 400,00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83 447 900,23</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0210401011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12 893 625,19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12 893 625,19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12 893 625,19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0210401011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12 893 625,19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12 893 625,19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12 893 625,19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0210401011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12 893 625,19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12 893 625,19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12 893 625,19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12 893 625,19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12 893 625,19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12 893 625,19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0210401012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3 893 874,81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3 893 874,81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0210401012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3 893 874,81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3 893 874,81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3 893 874,81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3 893 874,81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3 893 874,81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3 893 874,81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0210401013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114 588,00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71 200,00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71 200,00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0210401013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114 588,00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71 200,00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71 200,00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114 588,00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71 200,00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71 200,00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114 588,00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71 200,00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71 200,00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0210401021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33 929 357,92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33 929 357,92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33 929 357,92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0210401021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33 929 357,92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33 929 357,92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33 929 357,92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0210401021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33 929 357,92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33 929 357,92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33 929 357,92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33 929 357,92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33 929 357,92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33 929 357,92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0210401022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10 246 666,09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10 246 666,09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0210401022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10 246 666,09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10 246 666,09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0210401022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10 246 666,09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10 246 666,09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10 246 666,09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10 246 666,09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0210401023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3 240 605,92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3 211 945,92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3 211 945,92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0210401023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3 240 605,92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3 211 945,92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3 211 945,92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0210401023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3 240 605,92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3 211 945,92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3 211 945,92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0210401023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3 240 605,92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3 211 945,92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3 211 945,92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28 035,00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28 035,00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28 035,00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28 035,00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28 035,00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28 035,00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28 035,00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28 035,00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28 035,00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28 035,00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28 035,00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28 035,00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0210401031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16 513 108,86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16 513 108,86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16 513 108,86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0210401031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16 513 108,86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16 513 108,86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16 513 108,86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0210401031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16 513 108,86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16 513 108,86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16 513 108,86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0210401031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16 513 108,86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16 513 108,86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16 513 108,86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0210401032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4 986 958,87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4 986 958,87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0210401032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4 986 958,87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4 986 958,87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0210401032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4 986 958,87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4 986 958,87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0210401032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4 986 958,87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4 986 958,87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0210401033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1 957 126,30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1 880 527,34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1 880 527,34</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0210401033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1 957 126,30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1 880 527,34</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1 880 527,34</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0210401033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1 957 126,30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1 880 527,34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1 880 527,34</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0210401033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1 957 126,30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1 880 527,34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1 880 527,34</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0210404200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1 955 141,18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0210404200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1 955 141,18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0210404200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1 955 141,18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0210404200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1 955 141,18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11 936 100,00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11 936 100,00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11 936 100,00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611 500,00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611 500,00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611 500,00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611 500,00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611 500,00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611 500,00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11 324 600,00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11 324 600,00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11 324 600,00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11 324 600,00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11 324 600,00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11 324 600,00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11 324 600,00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11 324 600,00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11 324 600,00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02104S2300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2 984 000,00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2 984 000,00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2 984 000,00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152 900,00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152 900,00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152 900,00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152 900,00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152 900,00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152 900,00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152 900,00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152 900,00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152 900,00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02104S2300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2 831 100,00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2 831 100,00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2 831 100,00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02104S2300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2 831 100,00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2 831 100,00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2 831 100,00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02104S2300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2 831 100,00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2 831 100,00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2 831 100,00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0220000000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3 936 657,31</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3 084 111,36</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3 084 111,36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0220100000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3 936 657,31</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3 084 111,36</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3 084 111,36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3 863 057,31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3 010 511,36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3 010 511,36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3 854 057,31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3 001 511,36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3 001 511,36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3 854 057,31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3 001 511,36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3 001 511,36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2 732 271,36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2 732 271,36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2 732 271,36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139 350,00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139 350,00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139 350,00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825 145,95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105 100,00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77 700,00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77 700,00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51 690,00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52 140,00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52 140,00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Уплата иных платежей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0220172300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0220172300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0220172300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02201S2300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02201S2300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02201S2300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02201S2300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0300000000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827 610,00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605 408,00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605 408,00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0300100000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827 610,00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605 408,00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605 408,00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03001L4970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827 610,00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03001L4970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827 610,00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03001L4970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827 610,00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03001L4970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827 610,00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03001А4970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605 408,00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605 408,00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03001А4970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605 408,00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605 408,00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03001А4970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605 408,00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605 408,00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03001А4970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605 408,00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605 408,00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0400000000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44 868 519,49</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44 467 725,35</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37 320 923,13</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0400100000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0400110180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0400110180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Физическая 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0400110180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0400110180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0400200000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32 741 864,00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32 613 864,00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27 842 764,55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0400201101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15 798 342,55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15 798 342,55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15 798 342,55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0400201101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15 798 342,55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15 798 342,55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15 798 342,55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Физическая 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0400201101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15 798 342,55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15 798 342,55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15 798 342,55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0400201101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15 798 342,55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15 798 342,55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15 798 342,55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0400201102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4 771 099,45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4 771 099,45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0400201102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4 771 099,45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4 771 099,45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Физическая 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0400201102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4 771 099,45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4 771 099,45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0400201102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4 771 099,45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4 771 099,45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0400201103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939 422,00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939 422,00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939 422,00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0400201103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939 422,00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939 422,00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939 422,00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Физическая 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0400201103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939 422,00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939 422,00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939 422,00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0400201103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939 422,00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939 422,00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939 422,00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0400210184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lastRenderedPageBreak/>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0400210184</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Физическая 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0400210184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0400210184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0400272300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8 884 000,00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8 884 000,00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8 884 000,00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0400272300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8 884 000,00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8 884 000,00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8 884 000,00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Физическая 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0400272300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8 884 000,00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8 884 000,00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8 884 000,00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0400272300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8 884 000,00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8 884 000,00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8 884 000,00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04002S2300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2 221 000,00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2 221 000,00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2 221 000,00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04002S2300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2 221 000,00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2 221 000,00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2 221 000,00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Физическая 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04002S2300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2 221 000,00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2 221 000,00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2 221 000,00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04002S2300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2 221 000,00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2 221 000,00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2 221 000,00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0400300000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12 116 655,49</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11 843 861,35</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9 468 158,58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0400301041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7 866 565,46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7 866 565,46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7 866 565,46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0400301041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7 866 565,46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7 866 565,46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7 866 565,46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Спорт высших достижений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0400301041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7 866 565,46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7 866 565,46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7 866 565,46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0400301041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7 866 565,46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7 866 565,46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7 866 565,46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0400301042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2 375 702,77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2 375 702,77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0400301042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2 375 702,77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2 375 702,77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Спорт высших достижений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0400301042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2 375 702,77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2 375 702,77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0400301042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2 375 702,77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2 375 702,77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0400301043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114 393,12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114 393,12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114 393,12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0400301043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114 393,12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114 393,12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114 393,12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Спорт высших достижений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0400301043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114 393,12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114 393,12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114 393,12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0400301043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114 393,12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114 393,12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114 393,12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0400310181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0400310181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Спорт высших достижений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0400310181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0400310181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0400310182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330 500,00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0400310182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330 500,00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Спорт высших достижений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0400310182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330 500,00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0400310182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330 500,00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Монтаж пожарной сигнализации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0400310188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152 294,14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0400310188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152 294,14</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Спорт высших достижений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0400310188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152 294,14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0400310188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152 294,14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0400372300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1 013 800,00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1 013 800,00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1 013 800,00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0400372300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1 013 800,00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1 013 800,00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1 013 800,00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Спорт высших достижений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0400372300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1 013 800,00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1 013 800,00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1 013 800,00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0400372300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1 013 800,00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1 013 800,00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1 013 800,00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04003S2300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253 400,00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253 400,00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253 400,00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Физическая культура и спорт</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04003S2300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253 400,00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253 400,00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253 400,00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Спорт высших достижений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04003S2300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253 400,00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253 400,00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253 400,00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04003S2300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253 400,00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253 400,00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253 400,00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0500000000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9 204 996,58</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7 240 330,17</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7 220 115,09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0510000000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9 024 596,58</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7 059 930,17</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7 039 715,09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0510100000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49 178,85</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36 675,17</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16 460,09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0510110050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49 178,85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36 675,17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16 460,09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0510110050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49 178,85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36 675,17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16 460,09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0510110050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49 178,85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36 675,17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16 460,09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0510110050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49 178,85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36 675,17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16 460,09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0510500000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8 975 417,73</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7 023 255,00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7 023 255,00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8 920 577,73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6 968 415,00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6 968 415,00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8 920 577,73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6 968 415,00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6 968 415,00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8 920 577,73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6 968 415,00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6 968 415,00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6 464 115,00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6 464 115,00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6 464 115,00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352 000,00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352 000,00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352 000,00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1 952 162,73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116 600,00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116 600,00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Уплата иных платежей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0510570280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54 840,00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54 840,00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54 840,00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0510570280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54 840,00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54 840,00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54 840,00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0510570280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54 840,00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54 840,00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54 840,00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38 130,00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38 130,00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38 130,00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11 520,00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11 520,00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11 520,00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0510570280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1 190,00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1 190,00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1 190,00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0520000000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180 400,00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0520300000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180 400,00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0520301000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180 400,00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0520301000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180 400,00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0520301000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180 400,00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0520301000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180 400,00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180 400,00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0600000000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4 110 800,00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0600300000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2 100 000,00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0600310550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2 100 000,00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0600310550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2 100 000,00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0600310550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2 100 000,00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0600310550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2 100 000,00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0600400000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1 370 600,00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0600410520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670 600,00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0600410520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670 600,00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0600410520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670 600,00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0600410520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670 600,00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lastRenderedPageBreak/>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0600410560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0600410560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0600410560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0600410560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0600500000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640 200,00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0600510530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389 000,00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0600510530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389 000,00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0600510530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389 000,00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0600510530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389 000,00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0600510540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251 200,00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0600510540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251 200,00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0600510540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251 200,00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0600510540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251 200,00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0700000000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267 500,00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132 700,00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0700100000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267 500,00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132 700,00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0700170720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0700170720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0700170720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0700170720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132 700,00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07001S0720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134 800,00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07001S0720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134 800,00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07001S0720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134 800,00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07001S0720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134 800,00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0800000000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551 043 740,64</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494 477 126,76</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461 733 526,76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0810000000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8 005 400,00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8 365 700,00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8 365 700,00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общедоступного и качественного дошкольного и общего образования</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0810100000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37 300,00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37 300,00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0810172080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33 600,00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33 600,00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33 600,00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0810172080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33 600,00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33 600,00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33 600,00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0810172080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33 600,00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33 600,00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33 600,00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0810172080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08101S2080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08101S2080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08101S2080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08101S2080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0810200000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7 968 100,00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8 328 400,00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8 328 400,00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0810270500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2 642 200,00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3 002 500,00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3 002 500,00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0810270500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2 642 200,00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3 002 500,00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3 002 500,00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0810270500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2 642 200,00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3 002 500,00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3 002 500,00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0810270500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2 642 200,00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3 002 500,00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3 002 500,00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0810270570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213 000,00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213 000,00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0810270570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213 000,00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213 000,00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0810270570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213 000,00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213 000,00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0810270570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213 000,00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213 000,00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0810272120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4 090 300,00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4 090 300,00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4 090 300,00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0810272120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4 090 300,00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4 090 300,00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4 090 300,00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0810272120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3 998 300,00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3 998 300,00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3 998 300,00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0810272120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3 998 300,00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3 998 300,00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3 998 300,00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0810272120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0810272120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08102S2120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1 022 600,00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1 022 600,00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1 022 600,00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08102S2120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1 022 600,00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1 022 600,00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1 022 600,00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08102S2120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999 600,00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999 600,00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999 600,00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08102S2120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999 600,00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999 600,00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999 600,00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08102S2120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23 000,00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23 000,00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08102S2120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23 000,00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23 000,00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0820000000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12 308 623,00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12 293 803,00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10 573 203,00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Расширение потенциала муниципальной системы дополнительного образования</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0820100000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7 644 923,00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7 630 103,00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6 235 903,00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0820101071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4 616 400,00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4 616 400,00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4 616 400,00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0820101071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4 616 400,00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4 616 400,00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4 616 400,00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0820101071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4 616 400,00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4 616 400,00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4 616 400,00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0820101071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4 616 400,00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4 616 400,00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4 616 400,00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0820101072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1 394 200,00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1 394 200,00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0820101072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1 394 200,00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1 394 200,00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0820101072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1 394 200,00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1 394 200,00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0820101072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1 394 200,00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1 394 200,00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0820101073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113 523,00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98 703,00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98 703,00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0820101073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113 523,00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98 703,00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98 703,00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0820101073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113 523,00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98 703,00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98 703,00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0820101073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113 523,00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98 703,00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98 703,00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0820172021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621 200,00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621 200,00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621 200,00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0820172021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621 200,00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621 200,00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621 200,00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0820172021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621 200,00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621 200,00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621 200,00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0820172021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0820172022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187 600,00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187 600,00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187 600,00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0820172022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187 600,00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187 600,00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187 600,00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0820172022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187 600,00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187 600,00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187 600,00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0820172022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187 600,00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187 600,00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187 600,00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0820172300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569 600,00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569 600,00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569 600,00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0820172300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569 600,00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569 600,00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569 600,00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0820172300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569 600,00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569 600,00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569 600,00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0820172300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569 600,00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569 600,00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569 600,00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08201S2300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142 400,00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142 400,00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142 400,00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08201S2300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142 400,00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142 400,00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142 400,00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08201S2300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142 400,00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142 400,00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142 400,00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08201S2300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142 400,00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142 400,00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142 400,00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0820200000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3 211 500,00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0820210120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3 211 500,00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0820210120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3 211 500,00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0820210120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3 211 500,00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0820210120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3 211 500,00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3 211 500,00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0820300000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Поддержка одаренных детей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0820310130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0820310130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0820310130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Премии и гранты</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0820310130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45 000,00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45 000,00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0820400000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1 407 200,00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1 407 200,00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1 080 800,00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0820413051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1 080 800,00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1 080 800,00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1 080 800,00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0820413051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1 080 800,00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1 080 800,00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1 080 800,00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0820413051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1 080 800,00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1 080 800,00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1 080 800,00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0820413051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1 080 800,00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1 080 800,00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1 080 800,00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0820413052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326 400,00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326 400,00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0820413052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326 400,00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326 400,00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0820413052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326 400,00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326 400,00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0820413052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326 400,00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326 400,00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0830000000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8 753 102,00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8 587 900,00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8 587 900,00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0830100000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8 753 102,00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8 587 900,00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8 587 900,00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0830170600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0830170600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0830170600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0830170600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08301А0821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8 661 102,00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8 495 900,00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8 495 900,00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08301А0821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8 661 102,00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8 495 900,00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8 495 900,00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08301А0821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8 661 102,00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8 495 900,00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8 495 900,00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08301А0821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8 661 102,00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8 495 900,00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8 495 900,00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0840000000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520 896 615,64</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464 949 723,76</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433 926 723,76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0840100000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355 550 874,00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355 550 874,00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336 915 574,00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0840101051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39 728 800,00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39 728 800,00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39 728 800,00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0840101051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39 728 800,00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39 728 800,00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39 728 800,00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Дошкольное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0840101051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39 728 800,00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39 728 800,00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39 728 800,00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0840101051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39 728 800,00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39 728 800,00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39 728 800,00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0840101052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11 998 100,00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11 998 100,00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0840101052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11 998 100,00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11 998 100,00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Дошкольное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0840101052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11 998 100,00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11 998 100,00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0840101052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11 998 100,00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11 998 100,00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0840101053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215 900,00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215 900,00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215 900,00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0840101053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215 900,00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215 900,00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215 900,00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Дошкольное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0840101053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215 900,00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215 900,00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215 900,00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0840101053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215 900,00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215 900,00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215 900,00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0840101061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21 977 400,00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21 977 400,00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21 977 400,00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0840101061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21 977 400,00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21 977 400,00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21 977 400,00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0840101061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21 977 400,00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21 977 400,00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21 977 400,00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0840101061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21 977 400,00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21 977 400,00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21 977 400,00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0840101062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6 637 200,00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6 637 200,00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0840101062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6 637 200,00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6 637 200,00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0840101062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6 637 200,00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6 637 200,00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0840101062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6 637 200,00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6 637 200,00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0840101063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6 854 474,00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6 854 474,00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6 854 474,00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0840101063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6 854 474,00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6 854 474,00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6 854 474,00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0840101063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6 854 474,00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6 854 474,00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6 854 474,00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0840101063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6 854 474,00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6 854 474,00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6 854 474,00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0840170041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159 806 200,00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159 806 200,00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159 806 200,00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0840170041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159 806 200,00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159 806 200,00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159 806 200,00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Дошкольное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0840170041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61 369 900,00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61 369 900,00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61 369 900,00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0840170041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61 369 900,00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61 369 900,00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61 369 900,00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0840170041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98 436 300,00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98 436 300,00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98 436 300,00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0840170041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98 436 300,00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98 436 300,00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98 436 300,00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0840170042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48 261 500,00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48 261 500,00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48 261 500,00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lastRenderedPageBreak/>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0840170042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48 261 500,00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48 261 500,00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48 261 500,00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Дошкольное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0840170042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18 533 800,00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18 533 800,00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18 533 800,00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0840170042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18 533 800,00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18 533 800,00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18 533 800,00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0840170042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29 727 700,00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29 727 700,00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29 727 700,00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0840170042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29 727 700,00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29 727 700,00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29 727 700,00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0840170043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1 538 800,00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1 538 800,00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1 538 800,00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0840170043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1 538 800,00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1 538 800,00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1 538 800,00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Дошкольное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0840170043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379 600,00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379 600,00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379 600,00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0840170043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379 600,00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379 600,00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379 600,00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0840170043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1 159 200,00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1 159 200,00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1 159 200,00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0840170043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1 159 200,00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1 159 200,00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1 159 200,00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46 826 000,00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46 826 000,00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46 826 000,00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46 826 000,00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46 826 000,00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46 826 000,00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46 826 000,00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46 826 000,00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46 826 000,00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46 826 000,00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46 826 000,00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46 826 000,00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08401S2300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11 706 500,00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11 706 500,00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11 706 500,00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08401S2300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11 706 500,00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11 706 500,00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11 706 500,00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08401S2300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11 706 500,00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11 706 500,00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11 706 500,00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08401S2300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11 706 500,00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11 706 500,00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11 706 500,00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0840200000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43 037 900,00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41 210 500,00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41 210 500,00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0840210140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1 763 800,00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1 763 800,00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1 763 800,00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0840210140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1 763 800,00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1 763 800,00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1 763 800,00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Дошкольное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0840210140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1 763 800,00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1 763 800,00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1 763 800,00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0840210140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1 763 800,00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1 763 800,00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1 763 800,00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0840210501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898 234,00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0840210501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898 234,00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0840210501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898 234,00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0840210501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898 234,00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0840210502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271 266,00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0840210502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271 266,00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0840210502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271 266,00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0840210502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271 266,00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0840270010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996 300,00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996 300,00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996 300,00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0840270010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996 300,00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996 300,00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996 300,00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996 300,00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996 300,00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996 300,00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996 300,00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996 300,00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996 300,00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0840270061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177 500,00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177 500,00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177 500,00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0840270061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177 500,00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177 500,00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177 500,00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177 500,00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177 500,00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177 500,00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177 500,00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177 500,00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177 500,00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0840270062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53 600,00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53 600,00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53 600,00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0840270062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53 600,00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53 600,00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53 600,00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53 600,00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53 600,00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53 600,00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53 600,00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53 600,00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53 600,00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0840270063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0840270063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0840270066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68 210,00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96 900,00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0840270066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68 210,00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96 900,00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68 210,00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96 900,00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68 210,00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96 900,00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3 530 700,00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3 530 700,00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3 530 700,00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3 271 500,00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3 271 500,00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3 271 500,00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Дошкольное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1 057 100,00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1 057 100,00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1 057 100,00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1 057 100,00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1 057 100,00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1 057 100,00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2 214 400,00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2 214 400,00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2 214 400,00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2 214 400,00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2 214 400,00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2 214 400,00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259 200,00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259 200,00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259 200,00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259 200,00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259 200,00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259 200,00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259 200,00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259 200,00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259 200,00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0840270068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58 690,00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0840270068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58 690,00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58 690,00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58 690,00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0840270069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198 800,00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198 800,00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198 800,00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0840270069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198 800,00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198 800,00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198 800,00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0840270069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198 800,00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198 800,00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198 800,00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0840270069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0840270130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18 191 800,00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18 191 800,00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18 191 800,00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0840270130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18 191 800,00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18 191 800,00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18 191 800,00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0840270130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18 191 800,00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18 191 800,00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18 191 800,00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0840270130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9 961 100,00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9 961 100,00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9 961 100,00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0840270130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8 230 700,00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8 230 700,00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8 230 700,00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0840270631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1 230 200,00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1 230 200,00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1 230 200,00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0840270631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1 230 200,00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1 230 200,00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1 230 200,00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0840270631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1 230 200,00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1 230 200,00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1 230 200,00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0840270631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1 230 200,00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1 230 200,00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1 230 200,00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0840270632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371 500,00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371 500,00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371 500,00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0840270632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371 500,00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371 500,00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371 500,00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0840270632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371 500,00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371 500,00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371 500,00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0840270632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371 500,00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371 500,00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0840271640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347 400,00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347 400,00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347 400,00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0840271640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347 400,00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347 400,00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347 400,00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0840271640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347 400,00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347 400,00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347 400,00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0840271640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347 400,00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347 400,00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347 400,00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0840272381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4 491 186,00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4 491 186,00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4 491 186,00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0840272381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4 491 186,00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4 491 186,00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4 491 186,00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0840272381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4 491 186,00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4 491 186,00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4 491 186,00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0840272381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4 491 186,00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4 491 186,00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4 491 186,00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0840272382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1 356 314,00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1 356 314,00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1 356 314,00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0840272382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1 356 314,00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1 356 314,00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1 356 314,00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0840272382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1 356 314,00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1 356 314,00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1 356 314,00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0840272382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1 356 314,00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1 356 314,00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1 356 314,00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0840272386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6 202 343,21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6 202 343,21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6 202 343,21</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0840272386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6 202 343,21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6 202 343,21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6 202 343,21</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0840272386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6 202 343,21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6 202 343,21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6 202 343,21</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0840272386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6 202 343,21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6 202 343,21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6 202 343,21</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0840272387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228 256,79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228 256,79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228 256,79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0840272387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228 256,79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228 256,79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228 256,79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0840272387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228 256,79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228 256,79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228 256,79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0840272387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228 256,79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228 256,79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228 256,79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0840272650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1 015 200,00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1 015 200,00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1 015 200,00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0840272650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1 015 200,00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1 015 200,00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1 015 200,00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0840272650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1 015 200,00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1 015 200,00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1 015 200,00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0840272650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1 015 200,00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1 015 200,00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1 015 200,00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0840272670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657 900,00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0840272670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657 900,00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0840272670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657 900,00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0840272670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657 900,00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08402S2386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907 019,38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907 019,38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907 019,38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08402S2386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907 019,38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907 019,38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907 019,38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08402S2386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907 019,38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907 019,38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907 019,38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08402S2386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907 019,38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907 019,38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907 019,38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08402S2387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17 180,62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17 180,62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17 180,62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08402S2387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17 180,62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17 180,62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17 180,62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08402S2387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17 180,62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17 180,62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17 180,62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08402S2387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17 180,62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17 180,62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17 180,62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0840300000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17 605 549,05</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16 553 369,76</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13 720 469,76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0840301000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3 623 821,15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2 835 229,76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2 835 229,76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0840301000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3 623 821,15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2 835 229,76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2 835 229,76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0840301000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3 623 821,15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2 835 229,76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2 835 229,76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2 611 229,76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2 611 229,76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2 611 229,76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133 500,00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133 500,00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133 500,00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788 591,39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63 500,00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63 500,00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63 500,00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0840301091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9 380 700,00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9 380 700,00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9 380 700,00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0840301091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9 380 700,00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9 380 700,00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9 380 700,00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0840301091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9 380 700,00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9 380 700,00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9 380 700,00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0840301091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9 380 700,00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9 380 700,00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9 380 700,00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0840301092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2 832 900,00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2 832 900,00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0840301092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2 832 900,00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2 832 900,00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0840301092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2 832 900,00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2 832 900,00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0840301092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2 832 900,00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2 832 900,00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0840301093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425 387,90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161 800,00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161 800,00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0840301093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425 387,90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161 800,00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161 800,00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0840301093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425 387,90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161 800,00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161 800,00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0840301093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425 387,90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161 800,00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161 800,00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0840370280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1 279 540,00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1 279 540,00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1 279 540,00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0840370280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1 279 540,00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1 279 540,00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1 279 540,00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0840370280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1 279 540,00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1 279 540,00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1 279 540,00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877 182,72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877 182,72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877 182,72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89 000,00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89 000,00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89 000,00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264 909,18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264 909,18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264 909,18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48 448,10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48 448,10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48 448,10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0840372300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0840372300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0840372300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08403S2300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08403S2300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08403S2300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08403S2300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0840400000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24 281 225,00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31 177 500,00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21 603 100,00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0840401290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1 947 000,00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8 275 800,00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8 275 800,00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lastRenderedPageBreak/>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0840401290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1 947 000,00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8 275 800,00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8 275 800,00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0840401290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1 947 000,00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8 275 800,00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8 275 800,00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0840401290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1 947 000,00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8 275 800,00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8 275 800,00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Осуществление промывки и опрессовки отопительной системы, ремонт, поверка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0840401303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29 280,00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0840401303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29 280,00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0840401303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29 280,00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0840401303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29 280,00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0840402200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4 176 100,00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0840402200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4 176 100,00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0840402200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4 176 100,00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0840402200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4 176 100,00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0840402700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2 826 184,00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1 480 700,00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1 480 700,00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0840402700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2 826 184,00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1 480 700,00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1 480 700,00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0840402700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2 751 184,00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1 480 700,00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1 480 700,00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0840402700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2 751 184,00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1 480 700,00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1 480 700,00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0840402700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75 000,00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0840402700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75 000,00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0840403500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608 175,00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0840403500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608 175,00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0840403500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608 175,00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0840403500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608 175,00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0840404060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0840404060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0840404060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0840404060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0840404070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0840404070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0840404070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0840404070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0840404090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9 014 600,00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0840404090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9 014 600,00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0840404090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9 014 600,00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0840404090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9 014 600,00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08404L3041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13 553 000,00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12 406 400,00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11 846 600,00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08404L3041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13 553 000,00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12 406 400,00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11 846 600,00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08404L3041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13 553 000,00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12 406 400,00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11 846 600,00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08404L3041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13 553 000,00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12 406 400,00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11 846 600,00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на реализацию местных инициатив в рамках практики инициативного бюджетирования "Наш выбор"</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08404S7050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591 486,00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08404S7050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591 486,00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08404S7050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591 486,00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08404S7050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591 486,00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Федеральный проект "Все лучшее детям"</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084Ю400000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59 979 847,59</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084Ю457501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52 230 105,11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084Ю457501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52 230 105,11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084Ю457501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52 230 105,11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084Ю457501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52 230 105,11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084Ю477500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1 365 303,53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084Ю477500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1 365 303,53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084Ю477500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1 365 303,53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084Ю477500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1 365 303,53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084Ю4S7500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3 290 406,47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084Ю4S7500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3 290 406,47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084Ю4S7500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3 290 406,47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084Ю4S7500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3 290 406,47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084Ю4А7501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3 094 032,48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084Ю4А7501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3 094 032,48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084Ю4А7501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3 094 032,48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084Ю4А7501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3 094 032,48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Федеральный проект "Педагоги и наставники"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084Ю600000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20 441 220,00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20 457 480,00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20 477 080,00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084Ю650501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240 000,00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240 000,00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240 000,00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084Ю650501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240 000,00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240 000,00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240 000,00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084Ю650501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240 000,00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240 000,00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240 000,00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084Ю650501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084Ю650502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72 480,00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72 480,00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72 480,00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084Ю650502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72 480,00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72 480,00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72 480,00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084Ю650502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72 480,00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72 480,00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72 480,00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084Ю650502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72 480,00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72 480,00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72 480,00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084Ю651791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819 846,00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832 335,00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847 390,00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084Ю651791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819 846,00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832 335,00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847 390,00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084Ю651791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819 846,00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832 335,00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847 390,00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084Ю651791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819 846,00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832 335,00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847 390,00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084Ю651792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247 594,00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251 365,00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255 910,00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084Ю651792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247 594,00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251 365,00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255 910,00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084Ю651792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247 594,00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251 365,00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255 910,00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084Ю651792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247 594,00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251 365,00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255 910,00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084Ю653031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14 640 000,00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14 640 000,00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14 640 000,00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084Ю653031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14 640 000,00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14 640 000,00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14 640 000,00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084Ю653031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14 640 000,00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14 640 000,00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14 640 000,00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084Ю653031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14 640 000,00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14 640 000,00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14 640 000,00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084Ю653032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4 421 300,00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4 421 300,00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4 421 300,00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084Ю653032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4 421 300,00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4 421 300,00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4 421 300,00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084Ю653032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4 421 300,00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4 421 300,00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4 421 300,00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084Ю653032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4 421 300,00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4 421 300,00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4 421 300,00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0850000000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1 080 000,00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280 000,00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280 000,00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0850200000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280 000,00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280 000,00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280 000,00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lastRenderedPageBreak/>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0850210240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196 000,00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196 000,00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196 000,00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0850210240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196 000,00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196 000,00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196 000,00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0850210240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196 000,00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196 000,00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196 000,00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Стипендии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0850210240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196 000,00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196 000,00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0850275320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0850275320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84 000,00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84 000,00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0850275320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84 000,00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84 000,00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Стипендии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0850275320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0850400000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800 000,00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0850410210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440 000,00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0850410210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440 000,00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0850410210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440 000,00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Премии и гранты</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0850410210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440 000,00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0850410260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360 000,00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0850410260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360 000,00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Общее образование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0850410260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360 000,00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0850410260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0900000000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418 700,00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192 900,00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192 900,00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0900100000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381 200,00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155 400,00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155 400,00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0900199901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0900199901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0900199901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0900199901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0900199902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0900199902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0900199902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0900199902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0900199906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0900199906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0900199906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0314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0900199906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0314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0900199907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0900199907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0900199907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0314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0900199907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0314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0900199908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218 600,00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0900199908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218 600,00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0900199908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0314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218 600,00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0900199908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0314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218 600,00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0900200000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0900299903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0900299903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0900299903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0900299903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0900300000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0900399904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0900399904</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0900399904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0900399904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0900399905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0900399905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0900399905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0900399905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1100000000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1 768 000,00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1100100000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1 768 000,00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1100110312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1 768 000,00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1100110312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1 768 000,00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Коммунальное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1100110312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1 768 000,00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1100110312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1 768 000,00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1200000000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12 000,00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1200500000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12 000,00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1200510340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1200510340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1200510340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1200510340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1700000000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548 000,00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548 000,00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548 000,00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1700100000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1700110800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1700110800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1700110800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1700110800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1700110802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1700110802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1700110802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1700110802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1700200000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1700210803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1700210803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1700210803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1700210803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1700210804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1700210804</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1700210804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1700210804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1700400000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190 000,00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190 000,00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190 000,00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1700410805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1700410805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1700410805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1700410805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1700410806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1700410806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1700410806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1700410806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1700410807</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lastRenderedPageBreak/>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1700410807</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1700410807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1700410807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1700500000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1700510809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1700510809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1700510809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1700510809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проекта молодежного инициативного бюджетирования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1700510830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1700510830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1700510830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1700510830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2100000000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32 792 282,08</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22 257 900,00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25 461 500,00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2110000000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32 392 282,08</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21 857 900,00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25 061 500,00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2110100000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32 392 282,08</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21 857 900,00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25 061 500,00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2110110620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6 506 392,61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8 767 373,69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11 970 973,68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2110110620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6 506 392,61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8 767 373,69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11 970 973,68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2110110620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6 506 392,61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8 767 373,69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11 970 973,68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2110110620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6 506 392,61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8 767 373,69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11 970 973,68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2110110630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6 250 000,00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2110110630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6 250 000,00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2110110630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6 250 000,00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2110110630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6 250 000,00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211019Д841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9 466 008,00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6 218 000,00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6 218 000,00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211019Д841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9 466 008,00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6 218 000,00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6 218 000,00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211019Д841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9 466 008,00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6 218 000,00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6 218 000,00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211019Д841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9 466 008,00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6 218 000,00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6 218 000,00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211019Д842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9 187 992,00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6 218 000,00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6 218 000,00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211019Д842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9 187 992,00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6 218 000,00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6 218 000,00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211019Д842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9 187 992,00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6 218 000,00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6 218 000,00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211019Д842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9 187 992,00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6 218 000,00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6 218 000,00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21101SД841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498 212,22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327 263,16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327 263,16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21101SД841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498 212,22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327 263,16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327 263,16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21101SД841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498 212,22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327 263,16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327 263,16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21101SД841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498 212,22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327 263,16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327 263,16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21101SД842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483 677,25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327 263,15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327 263,16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21101SД842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483 677,25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327 263,15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327 263,16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21101SД842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483 677,25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327 263,15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327 263,16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21101SД842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483 677,25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327 263,15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327 263,16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2120000000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400 000,00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400 000,00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2120100000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400 000,00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400 000,00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2120110640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2120110640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2120110640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2120110640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2120110671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2120110671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2120110671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2120110671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2300000000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2300100000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23001S1660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23001S1660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23001S1660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23001S1660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631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2600000000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113 254,16</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113 254,16</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2600200000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113 254,16</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113 254,16</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2600210171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64 879,16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64 879,16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2600210171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64 879,16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64 879,16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Коммунальное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2600210171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64 879,16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64 879,16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2600210171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64 879,16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64 879,16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2600210172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12 375,00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12 375,00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2600210172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12 375,00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12 375,00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Коммунальное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2600210172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12 375,00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12 375,00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2600210172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12 375,00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12 375,00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2600210173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36 000,00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36 000,00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2600210173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36 000,00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36 000,00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Коммунальное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2600210173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36 000,00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36 000,00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2600210173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2700000000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12 190 970,00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2710000000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12 190 970,00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500 000,00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2710100000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12 190 970,00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2710111060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12 190 970,00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2710111060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12 190 970,00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Коммунальное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2710111060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12 190 970,00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2710111060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12 190 970,00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3100000000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10 511 382,75</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8 389 220,00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6 919 320,00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3130000000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10 092 782,75</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8 074 820,00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6 604 920,00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3130100000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3130199990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3130199990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3130199990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3130199990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4 780,00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3130200000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3130299990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3130299990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3130299990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3130299990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5 780,00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5 780,00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lastRenderedPageBreak/>
              <w:t>Поддержка молодежи, оказавшейся в трудной жизненной ситуации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3130300000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3130399990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3130399990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3130399990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3130399990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3130400000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3130499990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3130499990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3130499990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3130499990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17 480,00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17 480,00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3130500000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564 660,00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415 960,00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415 960,00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3130510190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3130510190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3130510190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3130510190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3130599990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214 660,00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65 960,00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65 960,00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3130599990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214 660,00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65 960,00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65 960,00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3130599990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214 660,00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65 960,00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65 960,00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3130599990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214 660,00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65 960,00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65 960,00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3130600000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8 616 221,00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7 624 820,00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6 154 920,00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3130601081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4 867 300,00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4 867 300,00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4 867 300,00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3130601081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4 867 300,00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4 867 300,00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4 867 300,00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3130601081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4 867 300,00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4 867 300,00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4 867 300,00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3130601081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4 867 300,00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4 867 300,00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4 867 300,00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3130601082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1 469 900,00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1 469 900,00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3130601082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1 469 900,00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1 469 900,00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3130601082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1 469 900,00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1 469 900,00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3130601082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1 469 900,00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1 469 900,00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3130601083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1 045 341,00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506 720,00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506 720,00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3130601083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1 045 341,00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506 720,00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506 720,00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3130601083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1 045 341,00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506 720,00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506 720,00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3130601083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1 045 341,00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506 720,00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506 720,00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3130601084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452 780,00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3130601084</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452 780,00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3130601084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452 780,00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3130601084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452 780,00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3130672300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624 700,00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624 700,00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624 700,00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3130672300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624 700,00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624 700,00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624 700,00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3130672300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624 700,00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624 700,00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624 700,00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3130672300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624 700,00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624 700,00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624 700,00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31306S2300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156 200,00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156 200,00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156 200,00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31306S2300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156 200,00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156 200,00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156 200,00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31306S2300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156 200,00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156 200,00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156 200,00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31306S2300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156 200,00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156 200,00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156 200,00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Федеральный проект "Мы вместе (Воспитание гармонично развитой личности)"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313Ю200000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877 861,75</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313Ю254121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877 861,75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313Ю254121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877 861,75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313Ю254121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877 861,75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313Ю254121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877 861,75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3140000000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418 600,00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314 400,00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314 400,00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3140100000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3140199990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3140199990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3140199990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3140199990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3140200000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131 100,00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26 900,00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3140299990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131 100,00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26 900,00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3140299990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131 100,00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26 900,00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3140299990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131 100,00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26 900,00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3140299990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131 100,00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3140300000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73 500,00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3140399990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73 500,00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3140399990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73 500,00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3140399990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73 500,00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3140399990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73 500,00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73 500,00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3140400000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202 000,00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3140470660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202 000,00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3140470660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202 000,00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3140470660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202 000,00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3140470660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202 000,00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3140500000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3140599990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3140599990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3140599990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3140599990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3140600000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3140699990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3140699990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Молодежная политика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3140699990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3140699990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3300000000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570 680,00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170 100,00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3300100000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570 680,00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170 100,00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организацию проведения комплексных кадастровых работ</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33001А5110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570 680,00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170 100,00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lastRenderedPageBreak/>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33001А5110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570 680,00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170 100,00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33001А5110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570 680,00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170 100,00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33001А5110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570 680,00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170 100,00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3400000000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201 000,00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201 000,00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201 000,00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3400300000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47 000,00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3400310810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47 000,00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Образование</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3400310810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0700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47 000,00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3400310810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0705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47 000,00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3400310810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0705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47 000,00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47 000,00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3400500000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Поздравительные мероприятия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3400510840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3400510840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3400510840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3400510840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1"/>
              <w:rPr>
                <w:rFonts w:ascii="Arial" w:hAnsi="Arial" w:cs="Arial"/>
                <w:color w:val="000000"/>
                <w:sz w:val="12"/>
                <w:szCs w:val="12"/>
              </w:rPr>
            </w:pPr>
            <w:r w:rsidRPr="004D3A3B">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3400600000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1"/>
              <w:rPr>
                <w:rFonts w:ascii="Arial" w:hAnsi="Arial" w:cs="Arial"/>
                <w:color w:val="000000"/>
                <w:sz w:val="12"/>
                <w:szCs w:val="12"/>
              </w:rPr>
            </w:pPr>
            <w:r w:rsidRPr="004D3A3B">
              <w:rPr>
                <w:rFonts w:ascii="Arial" w:hAnsi="Arial" w:cs="Arial"/>
                <w:color w:val="000000"/>
                <w:sz w:val="12"/>
                <w:szCs w:val="12"/>
              </w:rPr>
              <w:t>104 000,00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3400610850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Культура, кинематография</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3400610850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Культура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3400610850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3400610850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0801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9100000000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83 035 380,07</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60 472 399,37</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58 755 113,48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9110000000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3 375 568,05</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2 602 924,00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2 602 924,00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9110001000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3 375 568,05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2 602 924,00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2 602 924,00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9110001000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3 375 568,05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2 602 924,00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2 602 924,00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9110001000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3 375 568,05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2 602 924,00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2 602 924,00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9110001000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2 558 424,00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2 558 424,00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2 558 424,00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9110001000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44 500,00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44 500,00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44 500,00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9110001000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772 644,05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9190000000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79 659 812,02</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57 869 475,37</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56 152 189,48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53 284 411,29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41 406 223,36</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41 406 223,36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53 284 411,29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41 406 223,36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41 406 223,36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53 284 411,29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41 406 223,36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41 406 223,36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37 525 511,36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37 525 511,36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37 525 511,36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2 174 270,00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2 174 270,00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2 174 270,00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11 332 704,43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1 414 220,00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1 201 680,00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1 201 680,00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824 305,50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491 362,00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491 362,00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852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9190010021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5 686 377,12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5 686 377,12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5 686 377,12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9190010021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5 686 377,12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5 686 377,12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5 686 377,12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9190010021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5 686 377,12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5 686 377,12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5 686 377,12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9190010021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5 686 377,12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5 686 377,12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5 686 377,12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9190010022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1 717 285,89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1 717 285,89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9190010022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1 717 285,89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1 717 285,89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9190010022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1 717 285,89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1 717 285,89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9190010022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1 717 285,89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1 717 285,89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9190010023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642 399,00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642 399,00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642 399,00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9190010023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642 399,00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642 399,00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642 399,00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9190010023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642 399,00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642 399,00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642 399,00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9190010023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642 399,00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642 399,00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642 399,00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9190010025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9190010025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9190010025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9190010025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9190010040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3 547 875,72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9190010040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3 547 875,72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Пенсионное обеспечение</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9190010040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3 547 875,72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9190010040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3 547 875,72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9190010170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6 364 273,00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9190010170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6 364 273,00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9190010170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6 364 273,00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9190010170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6 364 273,00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9190070280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3 131 990,00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3 131 990,00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3 131 990,00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9190070280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3 131 990,00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3 131 990,00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3 131 990,00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9190070280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3 131 990,00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3 131 990,00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3 131 990,00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2 177 810,00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2 177 810,00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2 177 810,00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228 720,00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228 720,00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228 720,00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657 700,00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657 700,00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657 700,00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67 760,00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67 760,00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67 760,00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9190070650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9190070650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9190070650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9190070650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9190072300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3 466 600,00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3 466 600,00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3 466 600,00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9190072300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3 466 600,00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3 466 600,00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3 466 600,00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9190072300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3 466 600,00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3 466 600,00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3 466 600,00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9190072300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3 466 600,00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3 466 600,00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3 466 600,00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91900S2300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866 600,00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866 600,00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866 600,00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91900S2300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866 600,00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866 600,00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866 600,00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91900S2300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866 600,00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866 600,00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866 600,00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91900S2300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866 600,00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866 600,00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866 600,00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9200000000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42 000,00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lastRenderedPageBreak/>
              <w:t>Дума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9290000000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42 000,00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9290001000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9290001000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9290001000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42 000,00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42 000,00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9290001000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15 112,00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15 112,00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15 112,00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9290001000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26 888,00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26 888,00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26 888,00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9300000000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9390000000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9390010010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9390010010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Резервные фонды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9390010010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Резервные средства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9390010010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9400000000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54 581 724,15</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33 389 884,43</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33 380 976,43</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9430000000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54 581 724,15</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33 389 884,43</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33 380 976,43</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9430010060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9430010060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9430010060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9430010060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9430010070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272 800,00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272 800,00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9430010070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272 800,00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272 800,00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9430010070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272 800,00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272 800,00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9430010070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272 800,00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272 800,00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9430010100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30 438 253,29</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28 512 100,00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28 512 100,00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30 438 253,29</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28 512 100,00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28 512 100,00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Транспорт</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9430010100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30 438 253,29</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28 512 100,00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28 512 100,00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9430010100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30 438 253,29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28 512 100,00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28 512 100,00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9430010150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1 459 191,74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1 459 191,74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1 459 191,74</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9430010150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29 011,86</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9430010150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29 011,86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9430010150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19 829,51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Уплата иных платежей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9430010150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9 182,35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9430010150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1 430 179,88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1 459 191,74</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1 459 191,74</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Жилищное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9430010150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1 430 179,88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1 459 191,74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1 459 191,74</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9430010150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1 430 179,88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1 459 191,74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1 459 191,74</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9430010160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1 707 289,92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1 573 808,88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1 573 808,88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9430010160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1 707 289,92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1 573 808,88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1 573 808,88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Жилищное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9430010160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1 707 289,92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1 573 808,88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1 573 808,88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9430010160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873 435,09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846 259,20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846 259,20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9430010160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833 854,83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727 549,68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727 549,68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9430010280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6 550 000,00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9430010280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6 550 000,00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9430010280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6 550 000,00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6 550 000,00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Исполнение решений судов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101 110,22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59 000,00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59 000,00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831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Уплата иных платежей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42 110,22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Жилищное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42 110,22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831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42 110,22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9430010360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669 625,81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669 625,81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669 625,81</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9430010360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669 625,81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669 625,81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669 625,81</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9430010360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669 625,81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669 625,81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669 625,81</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9430010360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162 005,45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162 005,45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162 005,45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9430010360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507 620,36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507 620,36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507 620,36</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9430010400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381 089,00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372 358,00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363 450,00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381 089,00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372 358,00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363 450,00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Жилищное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9430010400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381 089,00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372 358,00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363 450,00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190 500,00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186 179,00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181 725,00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190 589,00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186 179,00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181 725,00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9430010684</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120 717,51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9430010684</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120 717,51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9430010684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120 717,51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9430010684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120 464,00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Уплата иных платежей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9430010684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253,51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Денежный вклад в имущество ООО "Межмуниципальное предприятие газоснабжения"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9430010690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1 300 000,00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9430010690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0500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1 300 000,00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Коммунальное хозяйство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9430010690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1 300 000,00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Уплата иных платежей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9430010690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0502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1 300 000,00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9430011010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9430011010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9430011010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0412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9430011010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0412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9430011120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450 000,00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9430011120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450 000,00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9430011120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450 000,00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Уплата иных платежей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9430011120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853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450 000,00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450 000,00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Поставка газа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9430011180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384 831,00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9430011180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384 831,00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9430011180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384 831,00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9430011180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384 831,00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9430011220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302 866,00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9430011220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302 866,00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9430011220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302 866,00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9430011220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302 866,00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Приобретение автомобиля и дополнительного оборудования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9430011230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1 778 000,00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9430011230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1 778 000,00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9430011230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1 778 000,00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9430011230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1 778 000,00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Охрана, услуги дворника, уборщицы, электрика, сантехника по содержанию помещения по адресу г.Валдай, ул.Песчаная, д.13В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9430011240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362 363,88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9430011240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362 363,88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9430011240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362 363,88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9430011240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362 363,88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9430074830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7 836 385,78</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Социальная политика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9430074830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7 836 385,78</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Охрана семьи и детства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9430074830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7 836 385,78</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9430074830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7 836 385,78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9500000000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33 517 200,00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27 744 500,00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27 503 000,00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9550000000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2 787 300,00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2 867 000,00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2 945 100,00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lastRenderedPageBreak/>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2 787 300,00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2 867 000,00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2 945 100,00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2 787 300,00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2 867 000,00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2 945 100,00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2 787 300,00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2 867 000,00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2 945 100,00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1 067 682,72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1 067 682,72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1 067 682,72</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89 000,00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89 000,00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89 000,00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322 198,58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322 198,58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322 198,58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1 045 418,70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1 134 618,70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1 212 718,70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9550059300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253 500,00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253 500,00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253 500,00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9570000000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30 632 600,00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24 629 800,00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24 461 000,00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9570035000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675 400,00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675 400,00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675 400,00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9570035000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675 400,00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675 400,00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675 400,00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9570035000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675 400,00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675 400,00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675 400,00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9570035000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675 400,00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675 400,00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675 400,00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9570036000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823 570,00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823 570,00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823 570,00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9570036000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823 570,00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823 570,00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823 570,00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9570036000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823 570,00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823 570,00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823 570,00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9570036000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823 570,00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823 570,00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823 570,00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9570038000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9570038000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9570038000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9570038000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300 000,00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9570041000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147 300,00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147 300,00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147 300,00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9570041000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147 300,00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147 300,00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9570041000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147 300,00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147 300,00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9570041000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147 300,00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147 300,00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147 300,00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9570045000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560 000,00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9570045000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560 000,00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9570045000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560 000,00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9570045000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540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560 000,00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9570051180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1 313 600,00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1 432 900,00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1 482 600,00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оборона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9570051180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1 313 600,00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1 432 900,00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1 482 600,00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9570051180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0203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1 313 600,00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1 432 900,00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1 482 600,00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Субвенции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9570051180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0203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1 313 600,00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1 432 900,00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1 482 600,00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9570070100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25 059 900,00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19 797 800,00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19 579 300,00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9570070100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25 059 900,00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19 797 800,00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19 579 300,00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9570070100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1401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25 059 900,00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19 797 800,00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19 579 300,00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9570070100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1401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25 059 900,00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19 797 800,00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19 579 300,00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9570070280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1 748 830,00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1 748 830,00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1 748 830,00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9570070280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1 748 830,00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1 748 830,00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1 748 830,00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9570070280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1 748 830,00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1 748 830,00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1 748 830,00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Субвенции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9570070280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1 748 830,00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1 748 830,00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1 748 830,00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9570070650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9570070650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9570070650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Субвенции</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9570070650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0113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530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4 000,00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4 000,00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9580000000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83 900,00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9580070710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83 900,00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экономика</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9580070710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0400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83 900,00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9580070710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0405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83 900,00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9580070710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0405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83 900,00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83 900,00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9590000000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13 400,00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163 800,00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9590051200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13 400,00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163 800,00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9590051200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13 400,00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163 800,00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Судебная система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9590051200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13 400,00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163 800,00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9590051200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13 400,00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163 800,00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13 000,00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9600000000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3 635 700,00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3 635 700,00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2 817 600,00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9690000000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3 635 700,00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3 635 700,00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2 817 600,00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9690010031</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2 708 800,00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9690010031</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2 708 800,00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9690010031</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2 708 800,00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9690010031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2 708 800,00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9690010032</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818 100,00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818 100,00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9690010032</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818 100,00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818 100,00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9690010032</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818 100,00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818 100,00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9690010032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818 100,00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818 100,00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9690010033</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108 800,00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108 800,00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9690010033</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0300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108 800,00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108 800,00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9690010033</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0310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108 800,00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108 800,00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9690010033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0310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108 800,00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108 800,00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rPr>
                <w:rFonts w:ascii="Arial" w:hAnsi="Arial" w:cs="Arial"/>
                <w:color w:val="000000"/>
                <w:sz w:val="12"/>
                <w:szCs w:val="12"/>
              </w:rPr>
            </w:pPr>
            <w:r w:rsidRPr="004D3A3B">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9700000000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3 244 762,00</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2 699 056,05</w:t>
            </w:r>
          </w:p>
        </w:tc>
        <w:tc>
          <w:tcPr>
            <w:tcW w:w="0" w:type="auto"/>
            <w:shd w:val="clear" w:color="auto" w:fill="auto"/>
            <w:noWrap/>
            <w:vAlign w:val="center"/>
            <w:hideMark/>
          </w:tcPr>
          <w:p w:rsidR="004D3A3B" w:rsidRPr="004D3A3B" w:rsidRDefault="004D3A3B" w:rsidP="004D3A3B">
            <w:pPr>
              <w:jc w:val="center"/>
              <w:rPr>
                <w:rFonts w:ascii="Arial" w:hAnsi="Arial" w:cs="Arial"/>
                <w:color w:val="000000"/>
                <w:sz w:val="12"/>
                <w:szCs w:val="12"/>
              </w:rPr>
            </w:pPr>
            <w:r w:rsidRPr="004D3A3B">
              <w:rPr>
                <w:rFonts w:ascii="Arial" w:hAnsi="Arial" w:cs="Arial"/>
                <w:color w:val="000000"/>
                <w:sz w:val="12"/>
                <w:szCs w:val="12"/>
              </w:rPr>
              <w:t>2 699 056,05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0"/>
              <w:rPr>
                <w:rFonts w:ascii="Arial" w:hAnsi="Arial" w:cs="Arial"/>
                <w:color w:val="000000"/>
                <w:sz w:val="12"/>
                <w:szCs w:val="12"/>
              </w:rPr>
            </w:pPr>
            <w:r w:rsidRPr="004D3A3B">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9790000000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3 244 762,00</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2 699 056,05</w:t>
            </w:r>
          </w:p>
        </w:tc>
        <w:tc>
          <w:tcPr>
            <w:tcW w:w="0" w:type="auto"/>
            <w:shd w:val="clear" w:color="auto" w:fill="auto"/>
            <w:noWrap/>
            <w:vAlign w:val="center"/>
            <w:hideMark/>
          </w:tcPr>
          <w:p w:rsidR="004D3A3B" w:rsidRPr="004D3A3B" w:rsidRDefault="004D3A3B" w:rsidP="004D3A3B">
            <w:pPr>
              <w:jc w:val="center"/>
              <w:outlineLvl w:val="0"/>
              <w:rPr>
                <w:rFonts w:ascii="Arial" w:hAnsi="Arial" w:cs="Arial"/>
                <w:color w:val="000000"/>
                <w:sz w:val="12"/>
                <w:szCs w:val="12"/>
              </w:rPr>
            </w:pPr>
            <w:r w:rsidRPr="004D3A3B">
              <w:rPr>
                <w:rFonts w:ascii="Arial" w:hAnsi="Arial" w:cs="Arial"/>
                <w:color w:val="000000"/>
                <w:sz w:val="12"/>
                <w:szCs w:val="12"/>
              </w:rPr>
              <w:t>2 699 056,05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9790001000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2 736 682,00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2 190 976,05</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2 190 976,05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9790001000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2 736 682,00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2 190 976,05</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2 190 976,05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9790001000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2 736 682,00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2 190 976,05</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2 190 976,05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9790001000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1 770 853,75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1 759 945,63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1 759 945,63</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9790001000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106 121,33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106 121,33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106 121,33</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9790001000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534 797,83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9790001000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61 075,00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61 075,00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61 075,00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9790001000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244</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263 834,09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263 834,09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263 834,09</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2"/>
              <w:rPr>
                <w:rFonts w:ascii="Arial" w:hAnsi="Arial" w:cs="Arial"/>
                <w:color w:val="000000"/>
                <w:sz w:val="12"/>
                <w:szCs w:val="12"/>
              </w:rPr>
            </w:pPr>
            <w:r w:rsidRPr="004D3A3B">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9790002100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508 080,00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508 080,00</w:t>
            </w:r>
          </w:p>
        </w:tc>
        <w:tc>
          <w:tcPr>
            <w:tcW w:w="0" w:type="auto"/>
            <w:shd w:val="clear" w:color="auto" w:fill="auto"/>
            <w:noWrap/>
            <w:vAlign w:val="center"/>
            <w:hideMark/>
          </w:tcPr>
          <w:p w:rsidR="004D3A3B" w:rsidRPr="004D3A3B" w:rsidRDefault="004D3A3B" w:rsidP="004D3A3B">
            <w:pPr>
              <w:jc w:val="center"/>
              <w:outlineLvl w:val="2"/>
              <w:rPr>
                <w:rFonts w:ascii="Arial" w:hAnsi="Arial" w:cs="Arial"/>
                <w:color w:val="000000"/>
                <w:sz w:val="12"/>
                <w:szCs w:val="12"/>
              </w:rPr>
            </w:pPr>
            <w:r w:rsidRPr="004D3A3B">
              <w:rPr>
                <w:rFonts w:ascii="Arial" w:hAnsi="Arial" w:cs="Arial"/>
                <w:color w:val="000000"/>
                <w:sz w:val="12"/>
                <w:szCs w:val="12"/>
              </w:rPr>
              <w:t>508 080,00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3"/>
              <w:rPr>
                <w:rFonts w:ascii="Arial" w:hAnsi="Arial" w:cs="Arial"/>
                <w:color w:val="000000"/>
                <w:sz w:val="12"/>
                <w:szCs w:val="12"/>
              </w:rPr>
            </w:pPr>
            <w:r w:rsidRPr="004D3A3B">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9790002100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0100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508 080,00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508 080,00</w:t>
            </w:r>
          </w:p>
        </w:tc>
        <w:tc>
          <w:tcPr>
            <w:tcW w:w="0" w:type="auto"/>
            <w:shd w:val="clear" w:color="auto" w:fill="auto"/>
            <w:noWrap/>
            <w:vAlign w:val="center"/>
            <w:hideMark/>
          </w:tcPr>
          <w:p w:rsidR="004D3A3B" w:rsidRPr="004D3A3B" w:rsidRDefault="004D3A3B" w:rsidP="004D3A3B">
            <w:pPr>
              <w:jc w:val="center"/>
              <w:outlineLvl w:val="3"/>
              <w:rPr>
                <w:rFonts w:ascii="Arial" w:hAnsi="Arial" w:cs="Arial"/>
                <w:color w:val="000000"/>
                <w:sz w:val="12"/>
                <w:szCs w:val="12"/>
              </w:rPr>
            </w:pPr>
            <w:r w:rsidRPr="004D3A3B">
              <w:rPr>
                <w:rFonts w:ascii="Arial" w:hAnsi="Arial" w:cs="Arial"/>
                <w:color w:val="000000"/>
                <w:sz w:val="12"/>
                <w:szCs w:val="12"/>
              </w:rPr>
              <w:t>508 080,00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4"/>
              <w:rPr>
                <w:rFonts w:ascii="Arial" w:hAnsi="Arial" w:cs="Arial"/>
                <w:color w:val="000000"/>
                <w:sz w:val="12"/>
                <w:szCs w:val="12"/>
              </w:rPr>
            </w:pPr>
            <w:r w:rsidRPr="004D3A3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9790002100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508 080,00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508 080,00</w:t>
            </w:r>
          </w:p>
        </w:tc>
        <w:tc>
          <w:tcPr>
            <w:tcW w:w="0" w:type="auto"/>
            <w:shd w:val="clear" w:color="auto" w:fill="auto"/>
            <w:noWrap/>
            <w:vAlign w:val="center"/>
            <w:hideMark/>
          </w:tcPr>
          <w:p w:rsidR="004D3A3B" w:rsidRPr="004D3A3B" w:rsidRDefault="004D3A3B" w:rsidP="004D3A3B">
            <w:pPr>
              <w:jc w:val="center"/>
              <w:outlineLvl w:val="4"/>
              <w:rPr>
                <w:rFonts w:ascii="Arial" w:hAnsi="Arial" w:cs="Arial"/>
                <w:color w:val="000000"/>
                <w:sz w:val="12"/>
                <w:szCs w:val="12"/>
              </w:rPr>
            </w:pPr>
            <w:r w:rsidRPr="004D3A3B">
              <w:rPr>
                <w:rFonts w:ascii="Arial" w:hAnsi="Arial" w:cs="Arial"/>
                <w:color w:val="000000"/>
                <w:sz w:val="12"/>
                <w:szCs w:val="12"/>
              </w:rPr>
              <w:t>508 080,00</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9790002100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121</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369 202,25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369 202,25</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369 202,25</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lastRenderedPageBreak/>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9790002100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122</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27 378,67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27 378,67</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27 378,67</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9790002100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0106</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129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111 499,08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111 499,08</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111 499,08</w:t>
            </w:r>
          </w:p>
        </w:tc>
      </w:tr>
      <w:tr w:rsidR="004D3A3B" w:rsidRPr="004D3A3B" w:rsidTr="00441802">
        <w:trPr>
          <w:cantSplit/>
          <w:trHeight w:val="20"/>
        </w:trPr>
        <w:tc>
          <w:tcPr>
            <w:tcW w:w="0" w:type="auto"/>
            <w:shd w:val="clear" w:color="auto" w:fill="auto"/>
            <w:vAlign w:val="center"/>
            <w:hideMark/>
          </w:tcPr>
          <w:p w:rsidR="004D3A3B" w:rsidRPr="004D3A3B" w:rsidRDefault="004D3A3B" w:rsidP="004D3A3B">
            <w:pPr>
              <w:outlineLvl w:val="5"/>
              <w:rPr>
                <w:rFonts w:ascii="Arial" w:hAnsi="Arial" w:cs="Arial"/>
                <w:color w:val="000000"/>
                <w:sz w:val="12"/>
                <w:szCs w:val="12"/>
              </w:rPr>
            </w:pPr>
            <w:r w:rsidRPr="004D3A3B">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9990099999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9999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999</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0,00</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10 189 941,93</w:t>
            </w:r>
          </w:p>
        </w:tc>
        <w:tc>
          <w:tcPr>
            <w:tcW w:w="0" w:type="auto"/>
            <w:shd w:val="clear" w:color="auto" w:fill="auto"/>
            <w:noWrap/>
            <w:vAlign w:val="center"/>
            <w:hideMark/>
          </w:tcPr>
          <w:p w:rsidR="004D3A3B" w:rsidRPr="004D3A3B" w:rsidRDefault="004D3A3B" w:rsidP="004D3A3B">
            <w:pPr>
              <w:jc w:val="center"/>
              <w:outlineLvl w:val="5"/>
              <w:rPr>
                <w:rFonts w:ascii="Arial" w:hAnsi="Arial" w:cs="Arial"/>
                <w:color w:val="000000"/>
                <w:sz w:val="12"/>
                <w:szCs w:val="12"/>
              </w:rPr>
            </w:pPr>
            <w:r w:rsidRPr="004D3A3B">
              <w:rPr>
                <w:rFonts w:ascii="Arial" w:hAnsi="Arial" w:cs="Arial"/>
                <w:color w:val="000000"/>
                <w:sz w:val="12"/>
                <w:szCs w:val="12"/>
              </w:rPr>
              <w:t>17 774 646,42</w:t>
            </w:r>
          </w:p>
        </w:tc>
      </w:tr>
      <w:tr w:rsidR="004D3A3B" w:rsidRPr="004D3A3B" w:rsidTr="004D3A3B">
        <w:trPr>
          <w:cantSplit/>
          <w:trHeight w:val="20"/>
        </w:trPr>
        <w:tc>
          <w:tcPr>
            <w:tcW w:w="0" w:type="auto"/>
            <w:gridSpan w:val="4"/>
            <w:shd w:val="clear" w:color="auto" w:fill="auto"/>
            <w:noWrap/>
            <w:vAlign w:val="center"/>
            <w:hideMark/>
          </w:tcPr>
          <w:p w:rsidR="004D3A3B" w:rsidRPr="004D3A3B" w:rsidRDefault="004D3A3B" w:rsidP="004D3A3B">
            <w:pPr>
              <w:rPr>
                <w:rFonts w:ascii="Arial" w:hAnsi="Arial" w:cs="Arial"/>
                <w:b/>
                <w:bCs/>
                <w:color w:val="000000"/>
                <w:sz w:val="12"/>
                <w:szCs w:val="12"/>
              </w:rPr>
            </w:pPr>
            <w:r w:rsidRPr="004D3A3B">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4D3A3B" w:rsidRPr="004D3A3B" w:rsidRDefault="004D3A3B" w:rsidP="004D3A3B">
            <w:pPr>
              <w:jc w:val="center"/>
              <w:rPr>
                <w:rFonts w:ascii="Arial" w:hAnsi="Arial" w:cs="Arial"/>
                <w:b/>
                <w:bCs/>
                <w:color w:val="000000"/>
                <w:sz w:val="12"/>
                <w:szCs w:val="12"/>
              </w:rPr>
            </w:pPr>
            <w:r w:rsidRPr="004D3A3B">
              <w:rPr>
                <w:rFonts w:ascii="Arial" w:hAnsi="Arial" w:cs="Arial"/>
                <w:b/>
                <w:bCs/>
                <w:color w:val="000000"/>
                <w:sz w:val="12"/>
                <w:szCs w:val="12"/>
              </w:rPr>
              <w:t>961 768 145,87</w:t>
            </w:r>
          </w:p>
        </w:tc>
        <w:tc>
          <w:tcPr>
            <w:tcW w:w="0" w:type="auto"/>
            <w:shd w:val="clear" w:color="auto" w:fill="auto"/>
            <w:noWrap/>
            <w:vAlign w:val="center"/>
            <w:hideMark/>
          </w:tcPr>
          <w:p w:rsidR="004D3A3B" w:rsidRPr="004D3A3B" w:rsidRDefault="004D3A3B" w:rsidP="004D3A3B">
            <w:pPr>
              <w:jc w:val="center"/>
              <w:rPr>
                <w:rFonts w:ascii="Arial" w:hAnsi="Arial" w:cs="Arial"/>
                <w:b/>
                <w:bCs/>
                <w:color w:val="000000"/>
                <w:sz w:val="12"/>
                <w:szCs w:val="12"/>
              </w:rPr>
            </w:pPr>
            <w:r w:rsidRPr="004D3A3B">
              <w:rPr>
                <w:rFonts w:ascii="Arial" w:hAnsi="Arial" w:cs="Arial"/>
                <w:b/>
                <w:bCs/>
                <w:color w:val="000000"/>
                <w:sz w:val="12"/>
                <w:szCs w:val="12"/>
              </w:rPr>
              <w:t>824 722 305,78</w:t>
            </w:r>
          </w:p>
        </w:tc>
        <w:tc>
          <w:tcPr>
            <w:tcW w:w="0" w:type="auto"/>
            <w:shd w:val="clear" w:color="auto" w:fill="auto"/>
            <w:noWrap/>
            <w:vAlign w:val="center"/>
            <w:hideMark/>
          </w:tcPr>
          <w:p w:rsidR="004D3A3B" w:rsidRPr="004D3A3B" w:rsidRDefault="004D3A3B" w:rsidP="004D3A3B">
            <w:pPr>
              <w:jc w:val="center"/>
              <w:rPr>
                <w:rFonts w:ascii="Arial" w:hAnsi="Arial" w:cs="Arial"/>
                <w:b/>
                <w:bCs/>
                <w:color w:val="000000"/>
                <w:sz w:val="12"/>
                <w:szCs w:val="12"/>
              </w:rPr>
            </w:pPr>
            <w:r w:rsidRPr="004D3A3B">
              <w:rPr>
                <w:rFonts w:ascii="Arial" w:hAnsi="Arial" w:cs="Arial"/>
                <w:b/>
                <w:bCs/>
                <w:color w:val="000000"/>
                <w:sz w:val="12"/>
                <w:szCs w:val="12"/>
              </w:rPr>
              <w:t>771 843 106,95</w:t>
            </w:r>
          </w:p>
        </w:tc>
      </w:tr>
    </w:tbl>
    <w:p w:rsidR="00CD6B81" w:rsidRPr="004D3A3B" w:rsidRDefault="00CD6B81" w:rsidP="00075EBC">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491F0D" w:rsidRPr="00491F0D" w:rsidTr="004D3A3B">
        <w:trPr>
          <w:trHeight w:val="138"/>
          <w:jc w:val="right"/>
        </w:trPr>
        <w:tc>
          <w:tcPr>
            <w:tcW w:w="3685" w:type="dxa"/>
            <w:vMerge w:val="restart"/>
            <w:tcBorders>
              <w:top w:val="nil"/>
              <w:left w:val="nil"/>
              <w:bottom w:val="nil"/>
              <w:right w:val="nil"/>
            </w:tcBorders>
            <w:shd w:val="clear" w:color="000000" w:fill="FFFFFF"/>
            <w:hideMark/>
          </w:tcPr>
          <w:p w:rsidR="00491F0D" w:rsidRPr="00491F0D" w:rsidRDefault="00491F0D" w:rsidP="004D3A3B">
            <w:pPr>
              <w:jc w:val="center"/>
              <w:rPr>
                <w:rFonts w:ascii="Arial" w:hAnsi="Arial" w:cs="Arial"/>
                <w:b/>
                <w:color w:val="000000"/>
                <w:sz w:val="12"/>
                <w:szCs w:val="16"/>
              </w:rPr>
            </w:pPr>
            <w:r>
              <w:rPr>
                <w:rFonts w:ascii="Arial" w:hAnsi="Arial" w:cs="Arial"/>
                <w:b/>
                <w:color w:val="000000"/>
                <w:sz w:val="12"/>
                <w:szCs w:val="16"/>
              </w:rPr>
              <w:t>Приложение 9.8.</w:t>
            </w:r>
          </w:p>
          <w:p w:rsidR="00491F0D" w:rsidRPr="00491F0D" w:rsidRDefault="00491F0D" w:rsidP="004D3A3B">
            <w:pPr>
              <w:rPr>
                <w:rFonts w:ascii="Arial" w:hAnsi="Arial" w:cs="Arial"/>
                <w:color w:val="000000"/>
                <w:sz w:val="12"/>
                <w:szCs w:val="16"/>
              </w:rPr>
            </w:pPr>
            <w:r w:rsidRPr="00491F0D">
              <w:rPr>
                <w:rFonts w:ascii="Arial" w:hAnsi="Arial" w:cs="Arial"/>
                <w:color w:val="000000"/>
                <w:sz w:val="12"/>
                <w:szCs w:val="16"/>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27.02.2025 № 388)</w:t>
            </w: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r w:rsidR="00491F0D" w:rsidRPr="00491F0D" w:rsidTr="004D3A3B">
        <w:trPr>
          <w:trHeight w:val="138"/>
          <w:jc w:val="right"/>
        </w:trPr>
        <w:tc>
          <w:tcPr>
            <w:tcW w:w="3685" w:type="dxa"/>
            <w:vMerge/>
            <w:tcBorders>
              <w:top w:val="nil"/>
              <w:left w:val="nil"/>
              <w:bottom w:val="nil"/>
              <w:right w:val="nil"/>
            </w:tcBorders>
            <w:vAlign w:val="center"/>
            <w:hideMark/>
          </w:tcPr>
          <w:p w:rsidR="00491F0D" w:rsidRPr="00491F0D" w:rsidRDefault="00491F0D" w:rsidP="004D3A3B">
            <w:pPr>
              <w:rPr>
                <w:rFonts w:ascii="Arial" w:hAnsi="Arial" w:cs="Arial"/>
                <w:color w:val="000000"/>
                <w:sz w:val="12"/>
                <w:szCs w:val="16"/>
              </w:rPr>
            </w:pPr>
          </w:p>
        </w:tc>
      </w:tr>
    </w:tbl>
    <w:p w:rsidR="004D3A3B" w:rsidRPr="004D3A3B" w:rsidRDefault="004D3A3B" w:rsidP="004D3A3B">
      <w:pPr>
        <w:pStyle w:val="a9"/>
        <w:tabs>
          <w:tab w:val="left" w:pos="-142"/>
        </w:tabs>
        <w:jc w:val="center"/>
        <w:rPr>
          <w:rFonts w:ascii="Arial" w:hAnsi="Arial" w:cs="Arial"/>
          <w:b/>
          <w:sz w:val="16"/>
          <w:szCs w:val="16"/>
        </w:rPr>
      </w:pPr>
      <w:r w:rsidRPr="004D3A3B">
        <w:rPr>
          <w:rFonts w:ascii="Arial" w:hAnsi="Arial" w:cs="Arial"/>
          <w:b/>
          <w:sz w:val="16"/>
          <w:szCs w:val="16"/>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p w:rsidR="004D3A3B" w:rsidRPr="004D3A3B" w:rsidRDefault="004D3A3B" w:rsidP="004D3A3B">
      <w:pPr>
        <w:jc w:val="right"/>
        <w:rPr>
          <w:rFonts w:ascii="Arial" w:hAnsi="Arial" w:cs="Arial"/>
          <w:bCs/>
          <w:sz w:val="12"/>
          <w:szCs w:val="16"/>
        </w:rPr>
      </w:pPr>
      <w:r w:rsidRPr="004D3A3B">
        <w:rPr>
          <w:rFonts w:ascii="Arial" w:hAnsi="Arial" w:cs="Arial"/>
          <w:bCs/>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38"/>
        <w:gridCol w:w="5092"/>
        <w:gridCol w:w="2070"/>
        <w:gridCol w:w="1727"/>
        <w:gridCol w:w="1723"/>
      </w:tblGrid>
      <w:tr w:rsidR="004D3A3B" w:rsidRPr="004D3A3B" w:rsidTr="00534F4D">
        <w:trPr>
          <w:trHeight w:val="229"/>
        </w:trPr>
        <w:tc>
          <w:tcPr>
            <w:tcW w:w="325" w:type="pct"/>
          </w:tcPr>
          <w:p w:rsidR="004D3A3B" w:rsidRPr="004D3A3B" w:rsidRDefault="004D3A3B" w:rsidP="004D3A3B">
            <w:pPr>
              <w:jc w:val="center"/>
              <w:rPr>
                <w:rFonts w:ascii="Arial" w:hAnsi="Arial" w:cs="Arial"/>
                <w:b/>
                <w:sz w:val="12"/>
                <w:szCs w:val="16"/>
              </w:rPr>
            </w:pPr>
            <w:r w:rsidRPr="004D3A3B">
              <w:rPr>
                <w:rFonts w:ascii="Arial" w:hAnsi="Arial" w:cs="Arial"/>
                <w:b/>
                <w:sz w:val="12"/>
                <w:szCs w:val="16"/>
              </w:rPr>
              <w:t>№</w:t>
            </w:r>
          </w:p>
        </w:tc>
        <w:tc>
          <w:tcPr>
            <w:tcW w:w="2243" w:type="pct"/>
          </w:tcPr>
          <w:p w:rsidR="004D3A3B" w:rsidRPr="004D3A3B" w:rsidRDefault="004D3A3B" w:rsidP="004D3A3B">
            <w:pPr>
              <w:jc w:val="center"/>
              <w:rPr>
                <w:rFonts w:ascii="Arial" w:hAnsi="Arial" w:cs="Arial"/>
                <w:b/>
                <w:sz w:val="12"/>
                <w:szCs w:val="16"/>
              </w:rPr>
            </w:pPr>
            <w:r w:rsidRPr="004D3A3B">
              <w:rPr>
                <w:rFonts w:ascii="Arial" w:hAnsi="Arial" w:cs="Arial"/>
                <w:b/>
                <w:sz w:val="12"/>
                <w:szCs w:val="16"/>
              </w:rPr>
              <w:t>Муниципальное образование</w:t>
            </w:r>
          </w:p>
        </w:tc>
        <w:tc>
          <w:tcPr>
            <w:tcW w:w="912" w:type="pct"/>
          </w:tcPr>
          <w:p w:rsidR="004D3A3B" w:rsidRPr="004D3A3B" w:rsidRDefault="004D3A3B" w:rsidP="004D3A3B">
            <w:pPr>
              <w:jc w:val="center"/>
              <w:rPr>
                <w:rFonts w:ascii="Arial" w:hAnsi="Arial" w:cs="Arial"/>
                <w:b/>
                <w:sz w:val="12"/>
                <w:szCs w:val="16"/>
              </w:rPr>
            </w:pPr>
            <w:r w:rsidRPr="004D3A3B">
              <w:rPr>
                <w:rFonts w:ascii="Arial" w:hAnsi="Arial" w:cs="Arial"/>
                <w:b/>
                <w:sz w:val="12"/>
                <w:szCs w:val="16"/>
              </w:rPr>
              <w:t>2025 год</w:t>
            </w:r>
          </w:p>
        </w:tc>
        <w:tc>
          <w:tcPr>
            <w:tcW w:w="761" w:type="pct"/>
          </w:tcPr>
          <w:p w:rsidR="004D3A3B" w:rsidRPr="004D3A3B" w:rsidRDefault="004D3A3B" w:rsidP="004D3A3B">
            <w:pPr>
              <w:jc w:val="center"/>
              <w:rPr>
                <w:rFonts w:ascii="Arial" w:hAnsi="Arial" w:cs="Arial"/>
                <w:b/>
                <w:sz w:val="12"/>
                <w:szCs w:val="16"/>
              </w:rPr>
            </w:pPr>
            <w:r w:rsidRPr="004D3A3B">
              <w:rPr>
                <w:rFonts w:ascii="Arial" w:hAnsi="Arial" w:cs="Arial"/>
                <w:b/>
                <w:sz w:val="12"/>
                <w:szCs w:val="16"/>
              </w:rPr>
              <w:t>2026 год</w:t>
            </w:r>
          </w:p>
        </w:tc>
        <w:tc>
          <w:tcPr>
            <w:tcW w:w="760" w:type="pct"/>
          </w:tcPr>
          <w:p w:rsidR="004D3A3B" w:rsidRPr="004D3A3B" w:rsidRDefault="004D3A3B" w:rsidP="004D3A3B">
            <w:pPr>
              <w:jc w:val="center"/>
              <w:rPr>
                <w:rFonts w:ascii="Arial" w:hAnsi="Arial" w:cs="Arial"/>
                <w:b/>
                <w:sz w:val="12"/>
                <w:szCs w:val="16"/>
              </w:rPr>
            </w:pPr>
            <w:r w:rsidRPr="004D3A3B">
              <w:rPr>
                <w:rFonts w:ascii="Arial" w:hAnsi="Arial" w:cs="Arial"/>
                <w:b/>
                <w:sz w:val="12"/>
                <w:szCs w:val="16"/>
              </w:rPr>
              <w:t>2027 год</w:t>
            </w:r>
          </w:p>
        </w:tc>
      </w:tr>
      <w:tr w:rsidR="004D3A3B" w:rsidRPr="004D3A3B" w:rsidTr="004D3A3B">
        <w:trPr>
          <w:trHeight w:val="20"/>
        </w:trPr>
        <w:tc>
          <w:tcPr>
            <w:tcW w:w="325"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1.</w:t>
            </w:r>
          </w:p>
        </w:tc>
        <w:tc>
          <w:tcPr>
            <w:tcW w:w="2243" w:type="pct"/>
          </w:tcPr>
          <w:p w:rsidR="004D3A3B" w:rsidRPr="004D3A3B" w:rsidRDefault="004D3A3B" w:rsidP="004D3A3B">
            <w:pPr>
              <w:rPr>
                <w:rFonts w:ascii="Arial" w:hAnsi="Arial" w:cs="Arial"/>
                <w:sz w:val="12"/>
                <w:szCs w:val="16"/>
              </w:rPr>
            </w:pPr>
            <w:r w:rsidRPr="004D3A3B">
              <w:rPr>
                <w:rFonts w:ascii="Arial" w:hAnsi="Arial" w:cs="Arial"/>
                <w:sz w:val="12"/>
                <w:szCs w:val="16"/>
              </w:rPr>
              <w:t xml:space="preserve"> Едровское сельское поселение</w:t>
            </w:r>
          </w:p>
        </w:tc>
        <w:tc>
          <w:tcPr>
            <w:tcW w:w="912"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210000,00</w:t>
            </w:r>
          </w:p>
        </w:tc>
        <w:tc>
          <w:tcPr>
            <w:tcW w:w="761"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0,00</w:t>
            </w:r>
          </w:p>
        </w:tc>
        <w:tc>
          <w:tcPr>
            <w:tcW w:w="760"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0,00</w:t>
            </w:r>
          </w:p>
        </w:tc>
      </w:tr>
      <w:tr w:rsidR="004D3A3B" w:rsidRPr="004D3A3B" w:rsidTr="004D3A3B">
        <w:trPr>
          <w:trHeight w:val="20"/>
        </w:trPr>
        <w:tc>
          <w:tcPr>
            <w:tcW w:w="325"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 xml:space="preserve">2. </w:t>
            </w:r>
          </w:p>
        </w:tc>
        <w:tc>
          <w:tcPr>
            <w:tcW w:w="2243" w:type="pct"/>
          </w:tcPr>
          <w:p w:rsidR="004D3A3B" w:rsidRPr="004D3A3B" w:rsidRDefault="004D3A3B" w:rsidP="004D3A3B">
            <w:pPr>
              <w:rPr>
                <w:rFonts w:ascii="Arial" w:hAnsi="Arial" w:cs="Arial"/>
                <w:sz w:val="12"/>
                <w:szCs w:val="16"/>
              </w:rPr>
            </w:pPr>
            <w:r w:rsidRPr="004D3A3B">
              <w:rPr>
                <w:rFonts w:ascii="Arial" w:hAnsi="Arial" w:cs="Arial"/>
                <w:sz w:val="12"/>
                <w:szCs w:val="16"/>
              </w:rPr>
              <w:t xml:space="preserve"> Любницкое сельское поселение</w:t>
            </w:r>
          </w:p>
        </w:tc>
        <w:tc>
          <w:tcPr>
            <w:tcW w:w="912"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140000,00</w:t>
            </w:r>
          </w:p>
        </w:tc>
        <w:tc>
          <w:tcPr>
            <w:tcW w:w="761"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0,00</w:t>
            </w:r>
          </w:p>
        </w:tc>
        <w:tc>
          <w:tcPr>
            <w:tcW w:w="760"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0,00</w:t>
            </w:r>
          </w:p>
        </w:tc>
      </w:tr>
      <w:tr w:rsidR="004D3A3B" w:rsidRPr="004D3A3B" w:rsidTr="004D3A3B">
        <w:trPr>
          <w:trHeight w:val="20"/>
        </w:trPr>
        <w:tc>
          <w:tcPr>
            <w:tcW w:w="325"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3.</w:t>
            </w:r>
          </w:p>
        </w:tc>
        <w:tc>
          <w:tcPr>
            <w:tcW w:w="2243" w:type="pct"/>
          </w:tcPr>
          <w:p w:rsidR="004D3A3B" w:rsidRPr="004D3A3B" w:rsidRDefault="004D3A3B" w:rsidP="004D3A3B">
            <w:pPr>
              <w:rPr>
                <w:rFonts w:ascii="Arial" w:hAnsi="Arial" w:cs="Arial"/>
                <w:sz w:val="12"/>
                <w:szCs w:val="16"/>
              </w:rPr>
            </w:pPr>
            <w:r w:rsidRPr="004D3A3B">
              <w:rPr>
                <w:rFonts w:ascii="Arial" w:hAnsi="Arial" w:cs="Arial"/>
                <w:sz w:val="12"/>
                <w:szCs w:val="16"/>
              </w:rPr>
              <w:t xml:space="preserve"> Яжелбицкое сельское поселение</w:t>
            </w:r>
          </w:p>
        </w:tc>
        <w:tc>
          <w:tcPr>
            <w:tcW w:w="912"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210000,00</w:t>
            </w:r>
          </w:p>
        </w:tc>
        <w:tc>
          <w:tcPr>
            <w:tcW w:w="761"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0,00</w:t>
            </w:r>
          </w:p>
        </w:tc>
        <w:tc>
          <w:tcPr>
            <w:tcW w:w="760" w:type="pct"/>
          </w:tcPr>
          <w:p w:rsidR="004D3A3B" w:rsidRPr="004D3A3B" w:rsidRDefault="004D3A3B" w:rsidP="004D3A3B">
            <w:pPr>
              <w:jc w:val="center"/>
              <w:rPr>
                <w:rFonts w:ascii="Arial" w:hAnsi="Arial" w:cs="Arial"/>
                <w:sz w:val="12"/>
                <w:szCs w:val="16"/>
              </w:rPr>
            </w:pPr>
            <w:r w:rsidRPr="004D3A3B">
              <w:rPr>
                <w:rFonts w:ascii="Arial" w:hAnsi="Arial" w:cs="Arial"/>
                <w:sz w:val="12"/>
                <w:szCs w:val="16"/>
              </w:rPr>
              <w:t>0,00</w:t>
            </w:r>
          </w:p>
        </w:tc>
      </w:tr>
      <w:tr w:rsidR="004D3A3B" w:rsidRPr="004D3A3B" w:rsidTr="004D3A3B">
        <w:trPr>
          <w:trHeight w:val="20"/>
        </w:trPr>
        <w:tc>
          <w:tcPr>
            <w:tcW w:w="325" w:type="pct"/>
          </w:tcPr>
          <w:p w:rsidR="004D3A3B" w:rsidRPr="004D3A3B" w:rsidRDefault="004D3A3B" w:rsidP="004D3A3B">
            <w:pPr>
              <w:rPr>
                <w:rFonts w:ascii="Arial" w:hAnsi="Arial" w:cs="Arial"/>
                <w:sz w:val="12"/>
                <w:szCs w:val="16"/>
              </w:rPr>
            </w:pPr>
          </w:p>
        </w:tc>
        <w:tc>
          <w:tcPr>
            <w:tcW w:w="2243" w:type="pct"/>
          </w:tcPr>
          <w:p w:rsidR="004D3A3B" w:rsidRPr="004D3A3B" w:rsidRDefault="004D3A3B" w:rsidP="004D3A3B">
            <w:pPr>
              <w:rPr>
                <w:rFonts w:ascii="Arial" w:hAnsi="Arial" w:cs="Arial"/>
                <w:b/>
                <w:sz w:val="12"/>
                <w:szCs w:val="16"/>
              </w:rPr>
            </w:pPr>
            <w:r w:rsidRPr="004D3A3B">
              <w:rPr>
                <w:rFonts w:ascii="Arial" w:hAnsi="Arial" w:cs="Arial"/>
                <w:b/>
                <w:sz w:val="12"/>
                <w:szCs w:val="16"/>
              </w:rPr>
              <w:t xml:space="preserve"> Итого:</w:t>
            </w:r>
          </w:p>
        </w:tc>
        <w:tc>
          <w:tcPr>
            <w:tcW w:w="912" w:type="pct"/>
          </w:tcPr>
          <w:p w:rsidR="004D3A3B" w:rsidRPr="004D3A3B" w:rsidRDefault="004D3A3B" w:rsidP="004D3A3B">
            <w:pPr>
              <w:jc w:val="center"/>
              <w:rPr>
                <w:rFonts w:ascii="Arial" w:hAnsi="Arial" w:cs="Arial"/>
                <w:b/>
                <w:sz w:val="12"/>
                <w:szCs w:val="16"/>
              </w:rPr>
            </w:pPr>
            <w:r w:rsidRPr="004D3A3B">
              <w:rPr>
                <w:rFonts w:ascii="Arial" w:hAnsi="Arial" w:cs="Arial"/>
                <w:b/>
                <w:sz w:val="12"/>
                <w:szCs w:val="16"/>
              </w:rPr>
              <w:t>560000,00</w:t>
            </w:r>
          </w:p>
        </w:tc>
        <w:tc>
          <w:tcPr>
            <w:tcW w:w="761" w:type="pct"/>
          </w:tcPr>
          <w:p w:rsidR="004D3A3B" w:rsidRPr="004D3A3B" w:rsidRDefault="004D3A3B" w:rsidP="004D3A3B">
            <w:pPr>
              <w:jc w:val="center"/>
              <w:rPr>
                <w:rFonts w:ascii="Arial" w:hAnsi="Arial" w:cs="Arial"/>
                <w:b/>
                <w:sz w:val="12"/>
                <w:szCs w:val="16"/>
              </w:rPr>
            </w:pPr>
            <w:r w:rsidRPr="004D3A3B">
              <w:rPr>
                <w:rFonts w:ascii="Arial" w:hAnsi="Arial" w:cs="Arial"/>
                <w:b/>
                <w:sz w:val="12"/>
                <w:szCs w:val="16"/>
              </w:rPr>
              <w:t>0,00</w:t>
            </w:r>
          </w:p>
        </w:tc>
        <w:tc>
          <w:tcPr>
            <w:tcW w:w="760" w:type="pct"/>
          </w:tcPr>
          <w:p w:rsidR="004D3A3B" w:rsidRPr="004D3A3B" w:rsidRDefault="004D3A3B" w:rsidP="004D3A3B">
            <w:pPr>
              <w:jc w:val="center"/>
              <w:rPr>
                <w:rFonts w:ascii="Arial" w:hAnsi="Arial" w:cs="Arial"/>
                <w:b/>
                <w:sz w:val="12"/>
                <w:szCs w:val="16"/>
              </w:rPr>
            </w:pPr>
            <w:r w:rsidRPr="004D3A3B">
              <w:rPr>
                <w:rFonts w:ascii="Arial" w:hAnsi="Arial" w:cs="Arial"/>
                <w:b/>
                <w:sz w:val="12"/>
                <w:szCs w:val="16"/>
              </w:rPr>
              <w:t>0,00</w:t>
            </w:r>
          </w:p>
        </w:tc>
      </w:tr>
    </w:tbl>
    <w:p w:rsidR="00CD6B81" w:rsidRDefault="00CD6B81" w:rsidP="00075EBC">
      <w:pPr>
        <w:tabs>
          <w:tab w:val="left" w:pos="5954"/>
        </w:tabs>
        <w:jc w:val="right"/>
        <w:rPr>
          <w:rFonts w:ascii="Arial" w:hAnsi="Arial" w:cs="Arial"/>
          <w:b/>
          <w:sz w:val="16"/>
          <w:szCs w:val="16"/>
        </w:rPr>
      </w:pPr>
    </w:p>
    <w:p w:rsidR="006F2105" w:rsidRPr="006F2105" w:rsidRDefault="006F2105" w:rsidP="006F2105">
      <w:pPr>
        <w:jc w:val="center"/>
        <w:rPr>
          <w:rFonts w:ascii="Arial" w:hAnsi="Arial" w:cs="Arial"/>
          <w:b/>
          <w:sz w:val="16"/>
          <w:szCs w:val="16"/>
        </w:rPr>
      </w:pPr>
      <w:r w:rsidRPr="006F2105">
        <w:rPr>
          <w:rFonts w:ascii="Arial" w:hAnsi="Arial" w:cs="Arial"/>
          <w:b/>
          <w:sz w:val="16"/>
          <w:szCs w:val="16"/>
        </w:rPr>
        <w:t>ДУМА ВАЛДАЙСКОГО МУНИЦИПАЛЬНОГО РАЙОНА</w:t>
      </w:r>
    </w:p>
    <w:p w:rsidR="006F2105" w:rsidRPr="006F2105" w:rsidRDefault="006F2105" w:rsidP="006F2105">
      <w:pPr>
        <w:pStyle w:val="20"/>
        <w:rPr>
          <w:rFonts w:ascii="Arial" w:hAnsi="Arial" w:cs="Arial"/>
          <w:b/>
          <w:color w:val="000000"/>
          <w:sz w:val="16"/>
          <w:szCs w:val="16"/>
        </w:rPr>
      </w:pPr>
      <w:r w:rsidRPr="006F2105">
        <w:rPr>
          <w:rFonts w:ascii="Arial" w:hAnsi="Arial" w:cs="Arial"/>
          <w:b/>
          <w:color w:val="000000"/>
          <w:sz w:val="16"/>
          <w:szCs w:val="16"/>
        </w:rPr>
        <w:t>Р Е Ш Е Н И Е</w:t>
      </w:r>
    </w:p>
    <w:p w:rsidR="006F2105" w:rsidRDefault="006F2105" w:rsidP="006F2105">
      <w:pPr>
        <w:jc w:val="center"/>
        <w:rPr>
          <w:rFonts w:ascii="Arial" w:hAnsi="Arial" w:cs="Arial"/>
          <w:b/>
          <w:sz w:val="16"/>
          <w:szCs w:val="16"/>
        </w:rPr>
      </w:pPr>
      <w:r w:rsidRPr="006F2105">
        <w:rPr>
          <w:rFonts w:ascii="Arial" w:hAnsi="Arial" w:cs="Arial"/>
          <w:b/>
          <w:sz w:val="16"/>
          <w:szCs w:val="16"/>
        </w:rPr>
        <w:t xml:space="preserve">О передаче администрации Едровского сельского поселения Валдайского муниципального района </w:t>
      </w:r>
    </w:p>
    <w:p w:rsidR="006F2105" w:rsidRPr="006F2105" w:rsidRDefault="006F2105" w:rsidP="006F2105">
      <w:pPr>
        <w:jc w:val="center"/>
        <w:rPr>
          <w:rFonts w:ascii="Arial" w:hAnsi="Arial" w:cs="Arial"/>
          <w:b/>
          <w:sz w:val="16"/>
          <w:szCs w:val="16"/>
        </w:rPr>
      </w:pPr>
      <w:r w:rsidRPr="006F2105">
        <w:rPr>
          <w:rFonts w:ascii="Arial" w:hAnsi="Arial" w:cs="Arial"/>
          <w:b/>
          <w:sz w:val="16"/>
          <w:szCs w:val="16"/>
        </w:rPr>
        <w:t>Новгородской области части полномочий в области градостроительной деятельности на 2025 год</w:t>
      </w:r>
    </w:p>
    <w:p w:rsidR="006F2105" w:rsidRPr="006F2105" w:rsidRDefault="006F2105" w:rsidP="006F2105">
      <w:pPr>
        <w:ind w:firstLine="284"/>
        <w:jc w:val="both"/>
        <w:rPr>
          <w:rFonts w:ascii="Arial" w:hAnsi="Arial" w:cs="Arial"/>
          <w:b/>
          <w:sz w:val="16"/>
          <w:szCs w:val="16"/>
        </w:rPr>
      </w:pPr>
      <w:r w:rsidRPr="006F2105">
        <w:rPr>
          <w:rFonts w:ascii="Arial" w:hAnsi="Arial" w:cs="Arial"/>
          <w:b/>
          <w:sz w:val="16"/>
          <w:szCs w:val="16"/>
        </w:rPr>
        <w:t>Принято Думой Валдайского муниципального района 27 февраля 2025</w:t>
      </w:r>
      <w:r w:rsidRPr="006F2105">
        <w:rPr>
          <w:rFonts w:ascii="Arial" w:hAnsi="Arial" w:cs="Arial"/>
          <w:sz w:val="16"/>
          <w:szCs w:val="16"/>
        </w:rPr>
        <w:t> </w:t>
      </w:r>
      <w:r w:rsidRPr="006F2105">
        <w:rPr>
          <w:rFonts w:ascii="Arial" w:hAnsi="Arial" w:cs="Arial"/>
          <w:b/>
          <w:sz w:val="16"/>
          <w:szCs w:val="16"/>
        </w:rPr>
        <w:t>года.</w:t>
      </w:r>
    </w:p>
    <w:p w:rsidR="006F2105" w:rsidRPr="006F2105" w:rsidRDefault="006F2105" w:rsidP="006F2105">
      <w:pPr>
        <w:ind w:firstLine="284"/>
        <w:jc w:val="both"/>
        <w:rPr>
          <w:rFonts w:ascii="Arial" w:hAnsi="Arial" w:cs="Arial"/>
          <w:b/>
          <w:sz w:val="16"/>
          <w:szCs w:val="16"/>
        </w:rPr>
      </w:pPr>
      <w:r w:rsidRPr="006F2105">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6F2105">
        <w:rPr>
          <w:rFonts w:ascii="Arial" w:hAnsi="Arial" w:cs="Arial"/>
          <w:b/>
          <w:sz w:val="16"/>
          <w:szCs w:val="16"/>
        </w:rPr>
        <w:t>РЕШИЛА:</w:t>
      </w:r>
    </w:p>
    <w:p w:rsidR="006F2105" w:rsidRPr="006F2105" w:rsidRDefault="006F2105" w:rsidP="006F2105">
      <w:pPr>
        <w:tabs>
          <w:tab w:val="left" w:pos="0"/>
        </w:tabs>
        <w:ind w:firstLine="284"/>
        <w:jc w:val="both"/>
        <w:rPr>
          <w:rFonts w:ascii="Arial" w:hAnsi="Arial" w:cs="Arial"/>
          <w:sz w:val="16"/>
          <w:szCs w:val="16"/>
        </w:rPr>
      </w:pPr>
      <w:r w:rsidRPr="006F2105">
        <w:rPr>
          <w:rFonts w:ascii="Arial" w:hAnsi="Arial" w:cs="Arial"/>
          <w:sz w:val="16"/>
          <w:szCs w:val="16"/>
        </w:rPr>
        <w:t>1. Передать администрации Едровского сельского поселения Валдайского муниципального района Новгородской области часть полномочий в области градостроительной деятельности на 2025 год по:</w:t>
      </w:r>
    </w:p>
    <w:p w:rsidR="006F2105" w:rsidRPr="006F2105" w:rsidRDefault="006F2105" w:rsidP="006F2105">
      <w:pPr>
        <w:ind w:firstLine="284"/>
        <w:jc w:val="both"/>
        <w:rPr>
          <w:rFonts w:ascii="Arial" w:hAnsi="Arial" w:cs="Arial"/>
          <w:sz w:val="16"/>
          <w:szCs w:val="16"/>
          <w:lang w:eastAsia="en-US"/>
        </w:rPr>
      </w:pPr>
      <w:r w:rsidRPr="006F2105">
        <w:rPr>
          <w:rFonts w:ascii="Arial" w:hAnsi="Arial" w:cs="Arial"/>
          <w:sz w:val="16"/>
          <w:szCs w:val="16"/>
          <w:lang w:eastAsia="en-US"/>
        </w:rPr>
        <w:t>1) подготовке и утверждению (внесению изменений) документов территориального планирования поселения, Генерального плана Едровского сельского поселения;</w:t>
      </w:r>
    </w:p>
    <w:p w:rsidR="006F2105" w:rsidRPr="006F2105" w:rsidRDefault="006F2105" w:rsidP="006F2105">
      <w:pPr>
        <w:ind w:firstLine="284"/>
        <w:jc w:val="both"/>
        <w:rPr>
          <w:rFonts w:ascii="Arial" w:hAnsi="Arial" w:cs="Arial"/>
          <w:sz w:val="16"/>
          <w:szCs w:val="16"/>
        </w:rPr>
      </w:pPr>
      <w:r w:rsidRPr="006F2105">
        <w:rPr>
          <w:rFonts w:ascii="Arial" w:hAnsi="Arial" w:cs="Arial"/>
          <w:sz w:val="16"/>
          <w:szCs w:val="16"/>
          <w:lang w:eastAsia="en-US"/>
        </w:rPr>
        <w:t>2) подготовке и утверждению (внесению изменений) документов градостроительного зонирования, правил землепользования и застройки Едровского сельского поселения.</w:t>
      </w:r>
    </w:p>
    <w:p w:rsidR="006F2105" w:rsidRPr="006F2105" w:rsidRDefault="006F2105" w:rsidP="006F2105">
      <w:pPr>
        <w:ind w:firstLine="284"/>
        <w:jc w:val="both"/>
        <w:rPr>
          <w:rFonts w:ascii="Arial" w:hAnsi="Arial" w:cs="Arial"/>
          <w:sz w:val="16"/>
          <w:szCs w:val="16"/>
        </w:rPr>
      </w:pPr>
      <w:r w:rsidRPr="006F210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6F2105" w:rsidRPr="00DD7770" w:rsidTr="00534F4D">
        <w:trPr>
          <w:trHeight w:val="20"/>
        </w:trPr>
        <w:tc>
          <w:tcPr>
            <w:tcW w:w="2563" w:type="pct"/>
          </w:tcPr>
          <w:p w:rsidR="006F2105" w:rsidRDefault="006F2105" w:rsidP="00534F4D">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6F2105" w:rsidRPr="00DD7770" w:rsidRDefault="005310ED" w:rsidP="00534F4D">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6F2105" w:rsidRPr="00DD7770">
              <w:rPr>
                <w:rFonts w:ascii="Arial" w:hAnsi="Arial" w:cs="Arial"/>
                <w:b/>
                <w:color w:val="000000"/>
                <w:sz w:val="16"/>
                <w:szCs w:val="16"/>
              </w:rPr>
              <w:t>Ю.В.Стадэ</w:t>
            </w:r>
          </w:p>
          <w:p w:rsidR="006F2105" w:rsidRPr="00DD7770" w:rsidRDefault="006F2105" w:rsidP="00534F4D">
            <w:pPr>
              <w:jc w:val="both"/>
              <w:rPr>
                <w:rFonts w:ascii="Arial" w:hAnsi="Arial" w:cs="Arial"/>
                <w:color w:val="000000"/>
                <w:sz w:val="16"/>
                <w:szCs w:val="16"/>
              </w:rPr>
            </w:pPr>
            <w:r>
              <w:rPr>
                <w:rFonts w:ascii="Arial" w:hAnsi="Arial" w:cs="Arial"/>
                <w:color w:val="000000"/>
                <w:sz w:val="16"/>
                <w:szCs w:val="16"/>
              </w:rPr>
              <w:t>«27» февраля 2025 года № 389</w:t>
            </w:r>
          </w:p>
        </w:tc>
        <w:tc>
          <w:tcPr>
            <w:tcW w:w="2437" w:type="pct"/>
          </w:tcPr>
          <w:p w:rsidR="006F2105" w:rsidRPr="00DD7770" w:rsidRDefault="006F2105" w:rsidP="00534F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6F2105" w:rsidRPr="00DD7770" w:rsidRDefault="006F2105" w:rsidP="00534F4D">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6F2105" w:rsidRPr="00DD7770" w:rsidRDefault="006F2105" w:rsidP="00534F4D">
            <w:pPr>
              <w:jc w:val="both"/>
              <w:rPr>
                <w:rFonts w:ascii="Arial" w:hAnsi="Arial" w:cs="Arial"/>
                <w:color w:val="000000"/>
                <w:sz w:val="16"/>
                <w:szCs w:val="16"/>
              </w:rPr>
            </w:pPr>
          </w:p>
        </w:tc>
      </w:tr>
    </w:tbl>
    <w:p w:rsidR="00CD6B81" w:rsidRDefault="00CD6B81" w:rsidP="00075EBC">
      <w:pPr>
        <w:tabs>
          <w:tab w:val="left" w:pos="5954"/>
        </w:tabs>
        <w:jc w:val="right"/>
        <w:rPr>
          <w:rFonts w:ascii="Arial" w:hAnsi="Arial" w:cs="Arial"/>
          <w:b/>
          <w:sz w:val="16"/>
          <w:szCs w:val="16"/>
        </w:rPr>
      </w:pP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ДУМА ВАЛДАЙСКОГО МУНИЦИПАЛЬНОГО РАЙОНА</w:t>
      </w:r>
    </w:p>
    <w:p w:rsidR="00534F4D" w:rsidRPr="00534F4D" w:rsidRDefault="00534F4D" w:rsidP="00534F4D">
      <w:pPr>
        <w:pStyle w:val="20"/>
        <w:rPr>
          <w:rFonts w:ascii="Arial" w:hAnsi="Arial" w:cs="Arial"/>
          <w:b/>
          <w:color w:val="000000"/>
          <w:sz w:val="16"/>
          <w:szCs w:val="16"/>
        </w:rPr>
      </w:pPr>
      <w:r w:rsidRPr="00534F4D">
        <w:rPr>
          <w:rFonts w:ascii="Arial" w:hAnsi="Arial" w:cs="Arial"/>
          <w:b/>
          <w:color w:val="000000"/>
          <w:sz w:val="16"/>
          <w:szCs w:val="16"/>
        </w:rPr>
        <w:t>Р Е Ш Е Н И Е</w:t>
      </w:r>
    </w:p>
    <w:p w:rsidR="00534F4D" w:rsidRDefault="00534F4D" w:rsidP="00534F4D">
      <w:pPr>
        <w:jc w:val="center"/>
        <w:rPr>
          <w:rFonts w:ascii="Arial" w:hAnsi="Arial" w:cs="Arial"/>
          <w:b/>
          <w:sz w:val="16"/>
          <w:szCs w:val="16"/>
        </w:rPr>
      </w:pPr>
      <w:r w:rsidRPr="00534F4D">
        <w:rPr>
          <w:rFonts w:ascii="Arial" w:hAnsi="Arial" w:cs="Arial"/>
          <w:b/>
          <w:sz w:val="16"/>
          <w:szCs w:val="16"/>
        </w:rPr>
        <w:t xml:space="preserve">О передаче администрации Ивантеевского сельского поселения Валдайского муниципального района </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Новгородской области части полномочий в области градостроительной деятельности на 2025 год</w:t>
      </w:r>
    </w:p>
    <w:p w:rsidR="00534F4D" w:rsidRPr="00534F4D" w:rsidRDefault="00534F4D" w:rsidP="00534F4D">
      <w:pPr>
        <w:ind w:firstLine="284"/>
        <w:jc w:val="both"/>
        <w:rPr>
          <w:rFonts w:ascii="Arial" w:hAnsi="Arial" w:cs="Arial"/>
          <w:b/>
          <w:sz w:val="16"/>
          <w:szCs w:val="16"/>
        </w:rPr>
      </w:pPr>
      <w:r w:rsidRPr="00534F4D">
        <w:rPr>
          <w:rFonts w:ascii="Arial" w:hAnsi="Arial" w:cs="Arial"/>
          <w:b/>
          <w:sz w:val="16"/>
          <w:szCs w:val="16"/>
        </w:rPr>
        <w:t>Принято Думой Валдайского муниципального района 27 февраля 2025</w:t>
      </w:r>
      <w:r w:rsidRPr="00534F4D">
        <w:rPr>
          <w:rFonts w:ascii="Arial" w:hAnsi="Arial" w:cs="Arial"/>
          <w:sz w:val="16"/>
          <w:szCs w:val="16"/>
        </w:rPr>
        <w:t> </w:t>
      </w:r>
      <w:r w:rsidRPr="00534F4D">
        <w:rPr>
          <w:rFonts w:ascii="Arial" w:hAnsi="Arial" w:cs="Arial"/>
          <w:b/>
          <w:sz w:val="16"/>
          <w:szCs w:val="16"/>
        </w:rPr>
        <w:t>года.</w:t>
      </w:r>
    </w:p>
    <w:p w:rsidR="00534F4D" w:rsidRPr="00534F4D" w:rsidRDefault="00534F4D" w:rsidP="00534F4D">
      <w:pPr>
        <w:ind w:firstLine="284"/>
        <w:jc w:val="both"/>
        <w:rPr>
          <w:rFonts w:ascii="Arial" w:hAnsi="Arial" w:cs="Arial"/>
          <w:b/>
          <w:sz w:val="16"/>
          <w:szCs w:val="16"/>
        </w:rPr>
      </w:pPr>
      <w:r w:rsidRPr="00534F4D">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534F4D">
        <w:rPr>
          <w:rFonts w:ascii="Arial" w:hAnsi="Arial" w:cs="Arial"/>
          <w:b/>
          <w:sz w:val="16"/>
          <w:szCs w:val="16"/>
        </w:rPr>
        <w:t>РЕШИЛА:</w:t>
      </w:r>
    </w:p>
    <w:p w:rsidR="00534F4D" w:rsidRPr="00534F4D" w:rsidRDefault="00534F4D" w:rsidP="00534F4D">
      <w:pPr>
        <w:tabs>
          <w:tab w:val="left" w:pos="0"/>
        </w:tabs>
        <w:ind w:firstLine="284"/>
        <w:jc w:val="both"/>
        <w:rPr>
          <w:rFonts w:ascii="Arial" w:hAnsi="Arial" w:cs="Arial"/>
          <w:sz w:val="16"/>
          <w:szCs w:val="16"/>
        </w:rPr>
      </w:pPr>
      <w:r w:rsidRPr="00534F4D">
        <w:rPr>
          <w:rFonts w:ascii="Arial" w:hAnsi="Arial" w:cs="Arial"/>
          <w:sz w:val="16"/>
          <w:szCs w:val="16"/>
        </w:rPr>
        <w:t>1. Передать администрации Ивантеевского сельского поселения Валдайского муниципального района Новгородской области часть полномочий в области градостроительной деятельности на 2025 год по:</w:t>
      </w:r>
    </w:p>
    <w:p w:rsidR="00534F4D" w:rsidRPr="00534F4D" w:rsidRDefault="00534F4D" w:rsidP="00534F4D">
      <w:pPr>
        <w:ind w:firstLine="284"/>
        <w:jc w:val="both"/>
        <w:rPr>
          <w:rFonts w:ascii="Arial" w:hAnsi="Arial" w:cs="Arial"/>
          <w:sz w:val="16"/>
          <w:szCs w:val="16"/>
          <w:lang w:eastAsia="en-US"/>
        </w:rPr>
      </w:pPr>
      <w:r w:rsidRPr="00534F4D">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534F4D">
        <w:rPr>
          <w:rFonts w:ascii="Arial" w:hAnsi="Arial" w:cs="Arial"/>
          <w:sz w:val="16"/>
          <w:szCs w:val="16"/>
        </w:rPr>
        <w:t>Ивантеевского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534F4D">
        <w:rPr>
          <w:rFonts w:ascii="Arial" w:hAnsi="Arial" w:cs="Arial"/>
          <w:sz w:val="16"/>
          <w:szCs w:val="16"/>
        </w:rPr>
        <w:t>Ивантеевского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4F4D" w:rsidRPr="00DD7770" w:rsidTr="00534F4D">
        <w:trPr>
          <w:trHeight w:val="20"/>
        </w:trPr>
        <w:tc>
          <w:tcPr>
            <w:tcW w:w="2563" w:type="pct"/>
          </w:tcPr>
          <w:p w:rsidR="00534F4D" w:rsidRDefault="00534F4D" w:rsidP="00534F4D">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4F4D" w:rsidRPr="00DD7770" w:rsidRDefault="005310ED" w:rsidP="00534F4D">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534F4D" w:rsidRPr="00DD7770">
              <w:rPr>
                <w:rFonts w:ascii="Arial" w:hAnsi="Arial" w:cs="Arial"/>
                <w:b/>
                <w:color w:val="000000"/>
                <w:sz w:val="16"/>
                <w:szCs w:val="16"/>
              </w:rPr>
              <w:t>Ю.В.Стадэ</w:t>
            </w:r>
          </w:p>
          <w:p w:rsidR="00534F4D" w:rsidRPr="00DD7770" w:rsidRDefault="00534F4D" w:rsidP="00534F4D">
            <w:pPr>
              <w:jc w:val="both"/>
              <w:rPr>
                <w:rFonts w:ascii="Arial" w:hAnsi="Arial" w:cs="Arial"/>
                <w:color w:val="000000"/>
                <w:sz w:val="16"/>
                <w:szCs w:val="16"/>
              </w:rPr>
            </w:pPr>
            <w:r>
              <w:rPr>
                <w:rFonts w:ascii="Arial" w:hAnsi="Arial" w:cs="Arial"/>
                <w:color w:val="000000"/>
                <w:sz w:val="16"/>
                <w:szCs w:val="16"/>
              </w:rPr>
              <w:t>«27» февраля 2025 года № 390</w:t>
            </w:r>
          </w:p>
        </w:tc>
        <w:tc>
          <w:tcPr>
            <w:tcW w:w="2437" w:type="pct"/>
          </w:tcPr>
          <w:p w:rsidR="00534F4D" w:rsidRPr="00DD7770" w:rsidRDefault="00534F4D" w:rsidP="00534F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4F4D" w:rsidRPr="00DD7770" w:rsidRDefault="00534F4D" w:rsidP="00534F4D">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4F4D" w:rsidRPr="00DD7770" w:rsidRDefault="00534F4D" w:rsidP="00534F4D">
            <w:pPr>
              <w:jc w:val="both"/>
              <w:rPr>
                <w:rFonts w:ascii="Arial" w:hAnsi="Arial" w:cs="Arial"/>
                <w:color w:val="000000"/>
                <w:sz w:val="16"/>
                <w:szCs w:val="16"/>
              </w:rPr>
            </w:pPr>
          </w:p>
        </w:tc>
      </w:tr>
    </w:tbl>
    <w:p w:rsidR="00CD6B81" w:rsidRDefault="00CD6B81" w:rsidP="00075EBC">
      <w:pPr>
        <w:tabs>
          <w:tab w:val="left" w:pos="5954"/>
        </w:tabs>
        <w:jc w:val="right"/>
        <w:rPr>
          <w:rFonts w:ascii="Arial" w:hAnsi="Arial" w:cs="Arial"/>
          <w:b/>
          <w:sz w:val="16"/>
          <w:szCs w:val="16"/>
        </w:rPr>
      </w:pP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ДУМА ВАЛДАЙСКОГО МУНИЦИПАЛЬНОГО РАЙОНА</w:t>
      </w:r>
    </w:p>
    <w:p w:rsidR="00534F4D" w:rsidRPr="00534F4D" w:rsidRDefault="00534F4D" w:rsidP="00534F4D">
      <w:pPr>
        <w:pStyle w:val="20"/>
        <w:rPr>
          <w:rFonts w:ascii="Arial" w:hAnsi="Arial" w:cs="Arial"/>
          <w:b/>
          <w:color w:val="000000"/>
          <w:sz w:val="16"/>
          <w:szCs w:val="16"/>
        </w:rPr>
      </w:pPr>
      <w:r w:rsidRPr="00534F4D">
        <w:rPr>
          <w:rFonts w:ascii="Arial" w:hAnsi="Arial" w:cs="Arial"/>
          <w:b/>
          <w:color w:val="000000"/>
          <w:sz w:val="16"/>
          <w:szCs w:val="16"/>
        </w:rPr>
        <w:t>Р Е Ш Е Н И Е</w:t>
      </w:r>
    </w:p>
    <w:p w:rsidR="00534F4D" w:rsidRDefault="00534F4D" w:rsidP="00534F4D">
      <w:pPr>
        <w:jc w:val="center"/>
        <w:rPr>
          <w:rFonts w:ascii="Arial" w:hAnsi="Arial" w:cs="Arial"/>
          <w:b/>
          <w:sz w:val="16"/>
          <w:szCs w:val="16"/>
        </w:rPr>
      </w:pPr>
      <w:r w:rsidRPr="00534F4D">
        <w:rPr>
          <w:rFonts w:ascii="Arial" w:hAnsi="Arial" w:cs="Arial"/>
          <w:b/>
          <w:sz w:val="16"/>
          <w:szCs w:val="16"/>
        </w:rPr>
        <w:t xml:space="preserve">О передаче администрации Костковского сельского поселения Валдайского муниципального района </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Новгородской области части полномочий в области градостроительной деятельности на 2025 год</w:t>
      </w:r>
    </w:p>
    <w:p w:rsidR="00534F4D" w:rsidRPr="00534F4D" w:rsidRDefault="00534F4D" w:rsidP="00534F4D">
      <w:pPr>
        <w:ind w:firstLine="284"/>
        <w:jc w:val="both"/>
        <w:rPr>
          <w:rFonts w:ascii="Arial" w:hAnsi="Arial" w:cs="Arial"/>
          <w:b/>
          <w:sz w:val="16"/>
          <w:szCs w:val="16"/>
        </w:rPr>
      </w:pPr>
      <w:r w:rsidRPr="00534F4D">
        <w:rPr>
          <w:rFonts w:ascii="Arial" w:hAnsi="Arial" w:cs="Arial"/>
          <w:b/>
          <w:sz w:val="16"/>
          <w:szCs w:val="16"/>
        </w:rPr>
        <w:t>Принято Думой Валдайского муниципального района 27 февраля 2025</w:t>
      </w:r>
      <w:r w:rsidRPr="00534F4D">
        <w:rPr>
          <w:rFonts w:ascii="Arial" w:hAnsi="Arial" w:cs="Arial"/>
          <w:sz w:val="16"/>
          <w:szCs w:val="16"/>
        </w:rPr>
        <w:t> </w:t>
      </w:r>
      <w:r w:rsidRPr="00534F4D">
        <w:rPr>
          <w:rFonts w:ascii="Arial" w:hAnsi="Arial" w:cs="Arial"/>
          <w:b/>
          <w:sz w:val="16"/>
          <w:szCs w:val="16"/>
        </w:rPr>
        <w:t>года.</w:t>
      </w:r>
    </w:p>
    <w:p w:rsidR="00534F4D" w:rsidRPr="00534F4D" w:rsidRDefault="00534F4D" w:rsidP="00534F4D">
      <w:pPr>
        <w:ind w:firstLine="284"/>
        <w:jc w:val="both"/>
        <w:rPr>
          <w:rFonts w:ascii="Arial" w:hAnsi="Arial" w:cs="Arial"/>
          <w:b/>
          <w:sz w:val="16"/>
          <w:szCs w:val="16"/>
        </w:rPr>
      </w:pPr>
      <w:r w:rsidRPr="00534F4D">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534F4D">
        <w:rPr>
          <w:rFonts w:ascii="Arial" w:hAnsi="Arial" w:cs="Arial"/>
          <w:b/>
          <w:sz w:val="16"/>
          <w:szCs w:val="16"/>
        </w:rPr>
        <w:t>РЕШИЛА:</w:t>
      </w:r>
    </w:p>
    <w:p w:rsidR="00534F4D" w:rsidRPr="00534F4D" w:rsidRDefault="00534F4D" w:rsidP="00534F4D">
      <w:pPr>
        <w:tabs>
          <w:tab w:val="left" w:pos="0"/>
        </w:tabs>
        <w:ind w:firstLine="284"/>
        <w:jc w:val="both"/>
        <w:rPr>
          <w:rFonts w:ascii="Arial" w:hAnsi="Arial" w:cs="Arial"/>
          <w:sz w:val="16"/>
          <w:szCs w:val="16"/>
        </w:rPr>
      </w:pPr>
      <w:r w:rsidRPr="00534F4D">
        <w:rPr>
          <w:rFonts w:ascii="Arial" w:hAnsi="Arial" w:cs="Arial"/>
          <w:sz w:val="16"/>
          <w:szCs w:val="16"/>
        </w:rPr>
        <w:t>1. Передать администрации Костковского сельского поселения Валдайского муниципального района Новгородской области часть полномочий в области градостроительной деятельности на 2025 год по:</w:t>
      </w:r>
    </w:p>
    <w:p w:rsidR="00534F4D" w:rsidRPr="00534F4D" w:rsidRDefault="00534F4D" w:rsidP="00534F4D">
      <w:pPr>
        <w:ind w:firstLine="284"/>
        <w:jc w:val="both"/>
        <w:rPr>
          <w:rFonts w:ascii="Arial" w:hAnsi="Arial" w:cs="Arial"/>
          <w:sz w:val="16"/>
          <w:szCs w:val="16"/>
          <w:lang w:eastAsia="en-US"/>
        </w:rPr>
      </w:pPr>
      <w:r w:rsidRPr="00534F4D">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534F4D">
        <w:rPr>
          <w:rFonts w:ascii="Arial" w:hAnsi="Arial" w:cs="Arial"/>
          <w:sz w:val="16"/>
          <w:szCs w:val="16"/>
        </w:rPr>
        <w:t>Костковского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534F4D">
        <w:rPr>
          <w:rFonts w:ascii="Arial" w:hAnsi="Arial" w:cs="Arial"/>
          <w:sz w:val="16"/>
          <w:szCs w:val="16"/>
        </w:rPr>
        <w:t>Костковского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4F4D" w:rsidRPr="00DD7770" w:rsidTr="00534F4D">
        <w:trPr>
          <w:trHeight w:val="20"/>
        </w:trPr>
        <w:tc>
          <w:tcPr>
            <w:tcW w:w="2563" w:type="pct"/>
          </w:tcPr>
          <w:p w:rsidR="00534F4D" w:rsidRDefault="00534F4D" w:rsidP="00534F4D">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4F4D" w:rsidRPr="00DD7770" w:rsidRDefault="005310ED" w:rsidP="00534F4D">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534F4D" w:rsidRPr="00DD7770">
              <w:rPr>
                <w:rFonts w:ascii="Arial" w:hAnsi="Arial" w:cs="Arial"/>
                <w:b/>
                <w:color w:val="000000"/>
                <w:sz w:val="16"/>
                <w:szCs w:val="16"/>
              </w:rPr>
              <w:t>Ю.В.Стадэ</w:t>
            </w:r>
          </w:p>
          <w:p w:rsidR="00534F4D" w:rsidRPr="00DD7770" w:rsidRDefault="00534F4D" w:rsidP="00534F4D">
            <w:pPr>
              <w:jc w:val="both"/>
              <w:rPr>
                <w:rFonts w:ascii="Arial" w:hAnsi="Arial" w:cs="Arial"/>
                <w:color w:val="000000"/>
                <w:sz w:val="16"/>
                <w:szCs w:val="16"/>
              </w:rPr>
            </w:pPr>
            <w:r>
              <w:rPr>
                <w:rFonts w:ascii="Arial" w:hAnsi="Arial" w:cs="Arial"/>
                <w:color w:val="000000"/>
                <w:sz w:val="16"/>
                <w:szCs w:val="16"/>
              </w:rPr>
              <w:t>«27» февраля 2025 года № 391</w:t>
            </w:r>
          </w:p>
        </w:tc>
        <w:tc>
          <w:tcPr>
            <w:tcW w:w="2437" w:type="pct"/>
          </w:tcPr>
          <w:p w:rsidR="00534F4D" w:rsidRPr="00DD7770" w:rsidRDefault="00534F4D" w:rsidP="00534F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4F4D" w:rsidRPr="00DD7770" w:rsidRDefault="00534F4D" w:rsidP="00534F4D">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4F4D" w:rsidRPr="00DD7770" w:rsidRDefault="00534F4D" w:rsidP="00534F4D">
            <w:pPr>
              <w:jc w:val="both"/>
              <w:rPr>
                <w:rFonts w:ascii="Arial" w:hAnsi="Arial" w:cs="Arial"/>
                <w:color w:val="000000"/>
                <w:sz w:val="16"/>
                <w:szCs w:val="16"/>
              </w:rPr>
            </w:pPr>
          </w:p>
        </w:tc>
      </w:tr>
    </w:tbl>
    <w:p w:rsidR="00441802" w:rsidRDefault="00441802" w:rsidP="00075EBC">
      <w:pPr>
        <w:tabs>
          <w:tab w:val="left" w:pos="5954"/>
        </w:tabs>
        <w:jc w:val="right"/>
        <w:rPr>
          <w:rFonts w:ascii="Arial" w:hAnsi="Arial" w:cs="Arial"/>
          <w:b/>
          <w:sz w:val="16"/>
          <w:szCs w:val="16"/>
        </w:rPr>
      </w:pPr>
      <w:r>
        <w:rPr>
          <w:rFonts w:ascii="Arial" w:hAnsi="Arial" w:cs="Arial"/>
          <w:b/>
          <w:sz w:val="16"/>
          <w:szCs w:val="16"/>
        </w:rPr>
        <w:t xml:space="preserve">                                                                                                                                                                                                                             </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ДУМА ВАЛДАЙСКОГО МУНИЦИПАЛЬНОГО РАЙОНА</w:t>
      </w:r>
    </w:p>
    <w:p w:rsidR="00534F4D" w:rsidRPr="00534F4D" w:rsidRDefault="00534F4D" w:rsidP="00534F4D">
      <w:pPr>
        <w:pStyle w:val="20"/>
        <w:rPr>
          <w:rFonts w:ascii="Arial" w:hAnsi="Arial" w:cs="Arial"/>
          <w:b/>
          <w:color w:val="000000"/>
          <w:sz w:val="16"/>
          <w:szCs w:val="16"/>
        </w:rPr>
      </w:pPr>
      <w:r w:rsidRPr="00534F4D">
        <w:rPr>
          <w:rFonts w:ascii="Arial" w:hAnsi="Arial" w:cs="Arial"/>
          <w:b/>
          <w:color w:val="000000"/>
          <w:sz w:val="16"/>
          <w:szCs w:val="16"/>
        </w:rPr>
        <w:t>Р Е Ш Е Н И Е</w:t>
      </w:r>
    </w:p>
    <w:p w:rsidR="00534F4D" w:rsidRDefault="00534F4D" w:rsidP="00534F4D">
      <w:pPr>
        <w:jc w:val="center"/>
        <w:rPr>
          <w:rFonts w:ascii="Arial" w:hAnsi="Arial" w:cs="Arial"/>
          <w:b/>
          <w:sz w:val="16"/>
          <w:szCs w:val="16"/>
        </w:rPr>
      </w:pPr>
      <w:r w:rsidRPr="00534F4D">
        <w:rPr>
          <w:rFonts w:ascii="Arial" w:hAnsi="Arial" w:cs="Arial"/>
          <w:b/>
          <w:sz w:val="16"/>
          <w:szCs w:val="16"/>
        </w:rPr>
        <w:t xml:space="preserve">О передаче администрации Короцкого сельского поселения Валдайского муниципального района </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Новгородской области части полномочий в области градостроительной деятельности на 2025 год</w:t>
      </w:r>
    </w:p>
    <w:p w:rsidR="00534F4D" w:rsidRPr="00534F4D" w:rsidRDefault="00534F4D" w:rsidP="00534F4D">
      <w:pPr>
        <w:ind w:firstLine="284"/>
        <w:jc w:val="both"/>
        <w:rPr>
          <w:rFonts w:ascii="Arial" w:hAnsi="Arial" w:cs="Arial"/>
          <w:b/>
          <w:sz w:val="16"/>
          <w:szCs w:val="16"/>
        </w:rPr>
      </w:pPr>
      <w:r w:rsidRPr="00534F4D">
        <w:rPr>
          <w:rFonts w:ascii="Arial" w:hAnsi="Arial" w:cs="Arial"/>
          <w:b/>
          <w:sz w:val="16"/>
          <w:szCs w:val="16"/>
        </w:rPr>
        <w:t>Принято Думой Валдайского муниципального района 27 февраля 2025</w:t>
      </w:r>
      <w:r w:rsidRPr="00534F4D">
        <w:rPr>
          <w:rFonts w:ascii="Arial" w:hAnsi="Arial" w:cs="Arial"/>
          <w:sz w:val="16"/>
          <w:szCs w:val="16"/>
        </w:rPr>
        <w:t> </w:t>
      </w:r>
      <w:r w:rsidRPr="00534F4D">
        <w:rPr>
          <w:rFonts w:ascii="Arial" w:hAnsi="Arial" w:cs="Arial"/>
          <w:b/>
          <w:sz w:val="16"/>
          <w:szCs w:val="16"/>
        </w:rPr>
        <w:t>года.</w:t>
      </w:r>
    </w:p>
    <w:p w:rsidR="00534F4D" w:rsidRPr="00534F4D" w:rsidRDefault="00534F4D" w:rsidP="00534F4D">
      <w:pPr>
        <w:ind w:firstLine="284"/>
        <w:jc w:val="both"/>
        <w:rPr>
          <w:rFonts w:ascii="Arial" w:hAnsi="Arial" w:cs="Arial"/>
          <w:b/>
          <w:sz w:val="16"/>
          <w:szCs w:val="16"/>
        </w:rPr>
      </w:pPr>
      <w:r w:rsidRPr="00534F4D">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534F4D">
        <w:rPr>
          <w:rFonts w:ascii="Arial" w:hAnsi="Arial" w:cs="Arial"/>
          <w:b/>
          <w:sz w:val="16"/>
          <w:szCs w:val="16"/>
        </w:rPr>
        <w:t>РЕШИЛА:</w:t>
      </w:r>
    </w:p>
    <w:p w:rsidR="00534F4D" w:rsidRPr="00534F4D" w:rsidRDefault="00534F4D" w:rsidP="00534F4D">
      <w:pPr>
        <w:tabs>
          <w:tab w:val="left" w:pos="0"/>
        </w:tabs>
        <w:ind w:firstLine="284"/>
        <w:jc w:val="both"/>
        <w:rPr>
          <w:rFonts w:ascii="Arial" w:hAnsi="Arial" w:cs="Arial"/>
          <w:sz w:val="16"/>
          <w:szCs w:val="16"/>
        </w:rPr>
      </w:pPr>
      <w:r w:rsidRPr="00534F4D">
        <w:rPr>
          <w:rFonts w:ascii="Arial" w:hAnsi="Arial" w:cs="Arial"/>
          <w:sz w:val="16"/>
          <w:szCs w:val="16"/>
        </w:rPr>
        <w:t>1. Передать администрации Короцкого сельского поселения Валдайского муниципального района Новгородской области часть полномочий в области градостроительной деятельности на 2025 год по:</w:t>
      </w:r>
    </w:p>
    <w:p w:rsidR="00534F4D" w:rsidRPr="00534F4D" w:rsidRDefault="00534F4D" w:rsidP="00534F4D">
      <w:pPr>
        <w:ind w:firstLine="284"/>
        <w:jc w:val="both"/>
        <w:rPr>
          <w:rFonts w:ascii="Arial" w:hAnsi="Arial" w:cs="Arial"/>
          <w:sz w:val="16"/>
          <w:szCs w:val="16"/>
          <w:lang w:eastAsia="en-US"/>
        </w:rPr>
      </w:pPr>
      <w:r w:rsidRPr="00534F4D">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534F4D">
        <w:rPr>
          <w:rFonts w:ascii="Arial" w:hAnsi="Arial" w:cs="Arial"/>
          <w:sz w:val="16"/>
          <w:szCs w:val="16"/>
        </w:rPr>
        <w:t>Короцкого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534F4D">
        <w:rPr>
          <w:rFonts w:ascii="Arial" w:hAnsi="Arial" w:cs="Arial"/>
          <w:sz w:val="16"/>
          <w:szCs w:val="16"/>
        </w:rPr>
        <w:t>Короцкого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rPr>
        <w:lastRenderedPageBreak/>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4F4D" w:rsidRPr="00DD7770" w:rsidTr="00534F4D">
        <w:trPr>
          <w:trHeight w:val="20"/>
        </w:trPr>
        <w:tc>
          <w:tcPr>
            <w:tcW w:w="2563" w:type="pct"/>
          </w:tcPr>
          <w:p w:rsidR="00534F4D" w:rsidRDefault="00534F4D" w:rsidP="00534F4D">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4F4D" w:rsidRPr="00DD7770" w:rsidRDefault="005310ED" w:rsidP="00534F4D">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534F4D" w:rsidRPr="00DD7770">
              <w:rPr>
                <w:rFonts w:ascii="Arial" w:hAnsi="Arial" w:cs="Arial"/>
                <w:b/>
                <w:color w:val="000000"/>
                <w:sz w:val="16"/>
                <w:szCs w:val="16"/>
              </w:rPr>
              <w:t>Ю.В.Стадэ</w:t>
            </w:r>
          </w:p>
          <w:p w:rsidR="00534F4D" w:rsidRPr="00DD7770" w:rsidRDefault="00534F4D" w:rsidP="00534F4D">
            <w:pPr>
              <w:jc w:val="both"/>
              <w:rPr>
                <w:rFonts w:ascii="Arial" w:hAnsi="Arial" w:cs="Arial"/>
                <w:color w:val="000000"/>
                <w:sz w:val="16"/>
                <w:szCs w:val="16"/>
              </w:rPr>
            </w:pPr>
            <w:r>
              <w:rPr>
                <w:rFonts w:ascii="Arial" w:hAnsi="Arial" w:cs="Arial"/>
                <w:color w:val="000000"/>
                <w:sz w:val="16"/>
                <w:szCs w:val="16"/>
              </w:rPr>
              <w:t>«27» февраля 2025 года № 392</w:t>
            </w:r>
          </w:p>
        </w:tc>
        <w:tc>
          <w:tcPr>
            <w:tcW w:w="2437" w:type="pct"/>
          </w:tcPr>
          <w:p w:rsidR="00534F4D" w:rsidRPr="00DD7770" w:rsidRDefault="00534F4D" w:rsidP="00534F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4F4D" w:rsidRPr="00DD7770" w:rsidRDefault="00534F4D" w:rsidP="00534F4D">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4F4D" w:rsidRPr="00DD7770" w:rsidRDefault="00534F4D" w:rsidP="00534F4D">
            <w:pPr>
              <w:jc w:val="both"/>
              <w:rPr>
                <w:rFonts w:ascii="Arial" w:hAnsi="Arial" w:cs="Arial"/>
                <w:color w:val="000000"/>
                <w:sz w:val="16"/>
                <w:szCs w:val="16"/>
              </w:rPr>
            </w:pPr>
          </w:p>
        </w:tc>
      </w:tr>
    </w:tbl>
    <w:p w:rsidR="00CD6B81" w:rsidRPr="00534F4D" w:rsidRDefault="00CD6B81" w:rsidP="00534F4D">
      <w:pPr>
        <w:tabs>
          <w:tab w:val="left" w:pos="5954"/>
        </w:tabs>
        <w:jc w:val="right"/>
        <w:rPr>
          <w:rFonts w:ascii="Arial" w:hAnsi="Arial" w:cs="Arial"/>
          <w:b/>
          <w:sz w:val="16"/>
          <w:szCs w:val="16"/>
        </w:rPr>
      </w:pP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ДУМА ВАЛДАЙСКОГО МУНИЦИПАЛЬНОГО РАЙОНА</w:t>
      </w:r>
    </w:p>
    <w:p w:rsidR="00534F4D" w:rsidRPr="00534F4D" w:rsidRDefault="00534F4D" w:rsidP="00534F4D">
      <w:pPr>
        <w:pStyle w:val="20"/>
        <w:rPr>
          <w:rFonts w:ascii="Arial" w:hAnsi="Arial" w:cs="Arial"/>
          <w:b/>
          <w:color w:val="000000"/>
          <w:sz w:val="16"/>
          <w:szCs w:val="16"/>
        </w:rPr>
      </w:pPr>
      <w:r w:rsidRPr="00534F4D">
        <w:rPr>
          <w:rFonts w:ascii="Arial" w:hAnsi="Arial" w:cs="Arial"/>
          <w:b/>
          <w:color w:val="000000"/>
          <w:sz w:val="16"/>
          <w:szCs w:val="16"/>
        </w:rPr>
        <w:t>Р Е Ш Е Н И Е</w:t>
      </w:r>
    </w:p>
    <w:p w:rsidR="00534F4D" w:rsidRDefault="00534F4D" w:rsidP="00534F4D">
      <w:pPr>
        <w:jc w:val="center"/>
        <w:rPr>
          <w:rFonts w:ascii="Arial" w:hAnsi="Arial" w:cs="Arial"/>
          <w:b/>
          <w:sz w:val="16"/>
          <w:szCs w:val="16"/>
        </w:rPr>
      </w:pPr>
      <w:r w:rsidRPr="00534F4D">
        <w:rPr>
          <w:rFonts w:ascii="Arial" w:hAnsi="Arial" w:cs="Arial"/>
          <w:b/>
          <w:sz w:val="16"/>
          <w:szCs w:val="16"/>
        </w:rPr>
        <w:t xml:space="preserve">О передаче администрации Любницкого сельского поселения Валдайского муниципального района </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Новгородской области части полномочий в области градостроительной деятельности на 2025 год</w:t>
      </w:r>
    </w:p>
    <w:p w:rsidR="00534F4D" w:rsidRPr="00534F4D" w:rsidRDefault="00534F4D" w:rsidP="00534F4D">
      <w:pPr>
        <w:ind w:firstLine="284"/>
        <w:jc w:val="both"/>
        <w:rPr>
          <w:rFonts w:ascii="Arial" w:hAnsi="Arial" w:cs="Arial"/>
          <w:b/>
          <w:sz w:val="16"/>
          <w:szCs w:val="16"/>
        </w:rPr>
      </w:pPr>
      <w:r w:rsidRPr="00534F4D">
        <w:rPr>
          <w:rFonts w:ascii="Arial" w:hAnsi="Arial" w:cs="Arial"/>
          <w:b/>
          <w:sz w:val="16"/>
          <w:szCs w:val="16"/>
        </w:rPr>
        <w:t>Принято Думой Валдайского муниципального района 27 февраля 2025</w:t>
      </w:r>
      <w:r w:rsidRPr="00534F4D">
        <w:rPr>
          <w:rFonts w:ascii="Arial" w:hAnsi="Arial" w:cs="Arial"/>
          <w:sz w:val="16"/>
          <w:szCs w:val="16"/>
        </w:rPr>
        <w:t> </w:t>
      </w:r>
      <w:r w:rsidRPr="00534F4D">
        <w:rPr>
          <w:rFonts w:ascii="Arial" w:hAnsi="Arial" w:cs="Arial"/>
          <w:b/>
          <w:sz w:val="16"/>
          <w:szCs w:val="16"/>
        </w:rPr>
        <w:t>года.</w:t>
      </w:r>
    </w:p>
    <w:p w:rsidR="00534F4D" w:rsidRPr="00534F4D" w:rsidRDefault="00534F4D" w:rsidP="00534F4D">
      <w:pPr>
        <w:ind w:firstLine="284"/>
        <w:jc w:val="both"/>
        <w:rPr>
          <w:rFonts w:ascii="Arial" w:hAnsi="Arial" w:cs="Arial"/>
          <w:b/>
          <w:sz w:val="16"/>
          <w:szCs w:val="16"/>
        </w:rPr>
      </w:pPr>
      <w:r w:rsidRPr="00534F4D">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534F4D">
        <w:rPr>
          <w:rFonts w:ascii="Arial" w:hAnsi="Arial" w:cs="Arial"/>
          <w:b/>
          <w:sz w:val="16"/>
          <w:szCs w:val="16"/>
        </w:rPr>
        <w:t>РЕШИЛА:</w:t>
      </w:r>
    </w:p>
    <w:p w:rsidR="00534F4D" w:rsidRPr="00534F4D" w:rsidRDefault="00534F4D" w:rsidP="00534F4D">
      <w:pPr>
        <w:tabs>
          <w:tab w:val="left" w:pos="0"/>
        </w:tabs>
        <w:ind w:firstLine="284"/>
        <w:jc w:val="both"/>
        <w:rPr>
          <w:rFonts w:ascii="Arial" w:hAnsi="Arial" w:cs="Arial"/>
          <w:sz w:val="16"/>
          <w:szCs w:val="16"/>
        </w:rPr>
      </w:pPr>
      <w:r w:rsidRPr="00534F4D">
        <w:rPr>
          <w:rFonts w:ascii="Arial" w:hAnsi="Arial" w:cs="Arial"/>
          <w:sz w:val="16"/>
          <w:szCs w:val="16"/>
        </w:rPr>
        <w:t>1. Передать администрации Любницкого сельского поселения Валдайского муниципального района Новгородской области часть полномочий в области градостроительной деятельности на 2025 год по:</w:t>
      </w:r>
    </w:p>
    <w:p w:rsidR="00534F4D" w:rsidRPr="00534F4D" w:rsidRDefault="00534F4D" w:rsidP="00534F4D">
      <w:pPr>
        <w:ind w:firstLine="284"/>
        <w:jc w:val="both"/>
        <w:rPr>
          <w:rFonts w:ascii="Arial" w:hAnsi="Arial" w:cs="Arial"/>
          <w:sz w:val="16"/>
          <w:szCs w:val="16"/>
          <w:lang w:eastAsia="en-US"/>
        </w:rPr>
      </w:pPr>
      <w:r w:rsidRPr="00534F4D">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534F4D">
        <w:rPr>
          <w:rFonts w:ascii="Arial" w:hAnsi="Arial" w:cs="Arial"/>
          <w:sz w:val="16"/>
          <w:szCs w:val="16"/>
        </w:rPr>
        <w:t>Любницкого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534F4D">
        <w:rPr>
          <w:rFonts w:ascii="Arial" w:hAnsi="Arial" w:cs="Arial"/>
          <w:sz w:val="16"/>
          <w:szCs w:val="16"/>
        </w:rPr>
        <w:t>Любницкого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4F4D" w:rsidRPr="00DD7770" w:rsidTr="00534F4D">
        <w:trPr>
          <w:trHeight w:val="20"/>
        </w:trPr>
        <w:tc>
          <w:tcPr>
            <w:tcW w:w="2563" w:type="pct"/>
          </w:tcPr>
          <w:p w:rsidR="00534F4D" w:rsidRDefault="00534F4D" w:rsidP="00534F4D">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4F4D" w:rsidRPr="00DD7770" w:rsidRDefault="005310ED" w:rsidP="00534F4D">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534F4D" w:rsidRPr="00DD7770">
              <w:rPr>
                <w:rFonts w:ascii="Arial" w:hAnsi="Arial" w:cs="Arial"/>
                <w:b/>
                <w:color w:val="000000"/>
                <w:sz w:val="16"/>
                <w:szCs w:val="16"/>
              </w:rPr>
              <w:t>Ю.В.Стадэ</w:t>
            </w:r>
          </w:p>
          <w:p w:rsidR="00534F4D" w:rsidRPr="00DD7770" w:rsidRDefault="00534F4D" w:rsidP="00534F4D">
            <w:pPr>
              <w:jc w:val="both"/>
              <w:rPr>
                <w:rFonts w:ascii="Arial" w:hAnsi="Arial" w:cs="Arial"/>
                <w:color w:val="000000"/>
                <w:sz w:val="16"/>
                <w:szCs w:val="16"/>
              </w:rPr>
            </w:pPr>
            <w:r>
              <w:rPr>
                <w:rFonts w:ascii="Arial" w:hAnsi="Arial" w:cs="Arial"/>
                <w:color w:val="000000"/>
                <w:sz w:val="16"/>
                <w:szCs w:val="16"/>
              </w:rPr>
              <w:t>«27» февраля 2025 года № 393</w:t>
            </w:r>
          </w:p>
        </w:tc>
        <w:tc>
          <w:tcPr>
            <w:tcW w:w="2437" w:type="pct"/>
          </w:tcPr>
          <w:p w:rsidR="00534F4D" w:rsidRPr="00DD7770" w:rsidRDefault="00534F4D" w:rsidP="00534F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4F4D" w:rsidRPr="00DD7770" w:rsidRDefault="00534F4D" w:rsidP="00534F4D">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4F4D" w:rsidRPr="00DD7770" w:rsidRDefault="00534F4D" w:rsidP="00534F4D">
            <w:pPr>
              <w:jc w:val="both"/>
              <w:rPr>
                <w:rFonts w:ascii="Arial" w:hAnsi="Arial" w:cs="Arial"/>
                <w:color w:val="000000"/>
                <w:sz w:val="16"/>
                <w:szCs w:val="16"/>
              </w:rPr>
            </w:pPr>
          </w:p>
        </w:tc>
      </w:tr>
    </w:tbl>
    <w:p w:rsidR="00CD6B81" w:rsidRPr="00534F4D" w:rsidRDefault="00CD6B81" w:rsidP="00534F4D">
      <w:pPr>
        <w:tabs>
          <w:tab w:val="left" w:pos="5954"/>
        </w:tabs>
        <w:jc w:val="right"/>
        <w:rPr>
          <w:rFonts w:ascii="Arial" w:hAnsi="Arial" w:cs="Arial"/>
          <w:b/>
          <w:sz w:val="16"/>
          <w:szCs w:val="16"/>
        </w:rPr>
      </w:pP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ДУМА ВАЛДАЙСКОГО МУНИЦИПАЛЬНОГО РАЙОНА</w:t>
      </w:r>
    </w:p>
    <w:p w:rsidR="00534F4D" w:rsidRPr="00534F4D" w:rsidRDefault="00534F4D" w:rsidP="00534F4D">
      <w:pPr>
        <w:pStyle w:val="20"/>
        <w:rPr>
          <w:rFonts w:ascii="Arial" w:hAnsi="Arial" w:cs="Arial"/>
          <w:b/>
          <w:color w:val="000000"/>
          <w:sz w:val="16"/>
          <w:szCs w:val="16"/>
        </w:rPr>
      </w:pPr>
      <w:r w:rsidRPr="00534F4D">
        <w:rPr>
          <w:rFonts w:ascii="Arial" w:hAnsi="Arial" w:cs="Arial"/>
          <w:b/>
          <w:color w:val="000000"/>
          <w:sz w:val="16"/>
          <w:szCs w:val="16"/>
        </w:rPr>
        <w:t>Р Е Ш Е Н И Е</w:t>
      </w:r>
    </w:p>
    <w:p w:rsidR="00534F4D" w:rsidRDefault="00534F4D" w:rsidP="00534F4D">
      <w:pPr>
        <w:jc w:val="center"/>
        <w:rPr>
          <w:rFonts w:ascii="Arial" w:hAnsi="Arial" w:cs="Arial"/>
          <w:b/>
          <w:sz w:val="16"/>
          <w:szCs w:val="16"/>
        </w:rPr>
      </w:pPr>
      <w:r w:rsidRPr="00534F4D">
        <w:rPr>
          <w:rFonts w:ascii="Arial" w:hAnsi="Arial" w:cs="Arial"/>
          <w:b/>
          <w:sz w:val="16"/>
          <w:szCs w:val="16"/>
        </w:rPr>
        <w:t xml:space="preserve">О передаче администрации Рощинского сельского поселения Валдайского муниципального района </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Новгородской области части полномочий в области градостроительной деятельности на 2025 год</w:t>
      </w:r>
    </w:p>
    <w:p w:rsidR="00534F4D" w:rsidRPr="00534F4D" w:rsidRDefault="00534F4D" w:rsidP="00534F4D">
      <w:pPr>
        <w:ind w:firstLine="284"/>
        <w:jc w:val="both"/>
        <w:rPr>
          <w:rFonts w:ascii="Arial" w:hAnsi="Arial" w:cs="Arial"/>
          <w:b/>
          <w:sz w:val="16"/>
          <w:szCs w:val="16"/>
        </w:rPr>
      </w:pPr>
      <w:r w:rsidRPr="00534F4D">
        <w:rPr>
          <w:rFonts w:ascii="Arial" w:hAnsi="Arial" w:cs="Arial"/>
          <w:b/>
          <w:sz w:val="16"/>
          <w:szCs w:val="16"/>
        </w:rPr>
        <w:t>Принято Думой Валдайского муниципального района 27 февраля 2025</w:t>
      </w:r>
      <w:r w:rsidRPr="00534F4D">
        <w:rPr>
          <w:rFonts w:ascii="Arial" w:hAnsi="Arial" w:cs="Arial"/>
          <w:sz w:val="16"/>
          <w:szCs w:val="16"/>
        </w:rPr>
        <w:t> </w:t>
      </w:r>
      <w:r w:rsidRPr="00534F4D">
        <w:rPr>
          <w:rFonts w:ascii="Arial" w:hAnsi="Arial" w:cs="Arial"/>
          <w:b/>
          <w:sz w:val="16"/>
          <w:szCs w:val="16"/>
        </w:rPr>
        <w:t>года.</w:t>
      </w:r>
    </w:p>
    <w:p w:rsidR="00534F4D" w:rsidRPr="00534F4D" w:rsidRDefault="00534F4D" w:rsidP="00534F4D">
      <w:pPr>
        <w:ind w:firstLine="284"/>
        <w:jc w:val="both"/>
        <w:rPr>
          <w:rFonts w:ascii="Arial" w:hAnsi="Arial" w:cs="Arial"/>
          <w:b/>
          <w:sz w:val="16"/>
          <w:szCs w:val="16"/>
        </w:rPr>
      </w:pPr>
      <w:r w:rsidRPr="00534F4D">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534F4D">
        <w:rPr>
          <w:rFonts w:ascii="Arial" w:hAnsi="Arial" w:cs="Arial"/>
          <w:b/>
          <w:sz w:val="16"/>
          <w:szCs w:val="16"/>
        </w:rPr>
        <w:t>РЕШИЛА:</w:t>
      </w:r>
    </w:p>
    <w:p w:rsidR="00534F4D" w:rsidRPr="00534F4D" w:rsidRDefault="00534F4D" w:rsidP="00534F4D">
      <w:pPr>
        <w:tabs>
          <w:tab w:val="left" w:pos="0"/>
        </w:tabs>
        <w:ind w:firstLine="284"/>
        <w:jc w:val="both"/>
        <w:rPr>
          <w:rFonts w:ascii="Arial" w:hAnsi="Arial" w:cs="Arial"/>
          <w:sz w:val="16"/>
          <w:szCs w:val="16"/>
        </w:rPr>
      </w:pPr>
      <w:r w:rsidRPr="00534F4D">
        <w:rPr>
          <w:rFonts w:ascii="Arial" w:hAnsi="Arial" w:cs="Arial"/>
          <w:sz w:val="16"/>
          <w:szCs w:val="16"/>
        </w:rPr>
        <w:t>1. Передать администрации Рощинского сельского поселения Валдайского муниципального района Новгородской области часть полномочий в области градостроительной деятельности на 2025 год по:</w:t>
      </w:r>
    </w:p>
    <w:p w:rsidR="00534F4D" w:rsidRPr="00534F4D" w:rsidRDefault="00534F4D" w:rsidP="00534F4D">
      <w:pPr>
        <w:ind w:firstLine="284"/>
        <w:jc w:val="both"/>
        <w:rPr>
          <w:rFonts w:ascii="Arial" w:hAnsi="Arial" w:cs="Arial"/>
          <w:sz w:val="16"/>
          <w:szCs w:val="16"/>
          <w:lang w:eastAsia="en-US"/>
        </w:rPr>
      </w:pPr>
      <w:r w:rsidRPr="00534F4D">
        <w:rPr>
          <w:rFonts w:ascii="Arial" w:hAnsi="Arial" w:cs="Arial"/>
          <w:sz w:val="16"/>
          <w:szCs w:val="16"/>
          <w:lang w:eastAsia="en-US"/>
        </w:rPr>
        <w:t>1) подготовке и утверждению (внесению изменений) документов территориального планирования поселения, Генерального плана Рощинского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lang w:eastAsia="en-US"/>
        </w:rPr>
        <w:t>2) подготовке и утверждению (внесению изменений) документов градостроительного зонирования, правил землепользования и застройки Рощинского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4F4D" w:rsidRPr="00DD7770" w:rsidTr="00534F4D">
        <w:trPr>
          <w:trHeight w:val="20"/>
        </w:trPr>
        <w:tc>
          <w:tcPr>
            <w:tcW w:w="2563" w:type="pct"/>
          </w:tcPr>
          <w:p w:rsidR="00534F4D" w:rsidRDefault="00534F4D" w:rsidP="00534F4D">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4F4D" w:rsidRPr="00DD7770" w:rsidRDefault="005310ED" w:rsidP="00534F4D">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534F4D" w:rsidRPr="00DD7770">
              <w:rPr>
                <w:rFonts w:ascii="Arial" w:hAnsi="Arial" w:cs="Arial"/>
                <w:b/>
                <w:color w:val="000000"/>
                <w:sz w:val="16"/>
                <w:szCs w:val="16"/>
              </w:rPr>
              <w:t>Ю.В.Стадэ</w:t>
            </w:r>
          </w:p>
          <w:p w:rsidR="00534F4D" w:rsidRPr="00DD7770" w:rsidRDefault="00534F4D" w:rsidP="00534F4D">
            <w:pPr>
              <w:jc w:val="both"/>
              <w:rPr>
                <w:rFonts w:ascii="Arial" w:hAnsi="Arial" w:cs="Arial"/>
                <w:color w:val="000000"/>
                <w:sz w:val="16"/>
                <w:szCs w:val="16"/>
              </w:rPr>
            </w:pPr>
            <w:r>
              <w:rPr>
                <w:rFonts w:ascii="Arial" w:hAnsi="Arial" w:cs="Arial"/>
                <w:color w:val="000000"/>
                <w:sz w:val="16"/>
                <w:szCs w:val="16"/>
              </w:rPr>
              <w:t>«27» февраля 2025 года № 394</w:t>
            </w:r>
          </w:p>
        </w:tc>
        <w:tc>
          <w:tcPr>
            <w:tcW w:w="2437" w:type="pct"/>
          </w:tcPr>
          <w:p w:rsidR="00534F4D" w:rsidRPr="00DD7770" w:rsidRDefault="00534F4D" w:rsidP="00534F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4F4D" w:rsidRPr="00DD7770" w:rsidRDefault="00534F4D" w:rsidP="00534F4D">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4F4D" w:rsidRPr="00DD7770" w:rsidRDefault="00534F4D" w:rsidP="00534F4D">
            <w:pPr>
              <w:jc w:val="both"/>
              <w:rPr>
                <w:rFonts w:ascii="Arial" w:hAnsi="Arial" w:cs="Arial"/>
                <w:color w:val="000000"/>
                <w:sz w:val="16"/>
                <w:szCs w:val="16"/>
              </w:rPr>
            </w:pPr>
          </w:p>
        </w:tc>
      </w:tr>
    </w:tbl>
    <w:p w:rsidR="00CD6B81" w:rsidRPr="00534F4D" w:rsidRDefault="00CD6B81" w:rsidP="00534F4D">
      <w:pPr>
        <w:tabs>
          <w:tab w:val="left" w:pos="5954"/>
        </w:tabs>
        <w:jc w:val="right"/>
        <w:rPr>
          <w:rFonts w:ascii="Arial" w:hAnsi="Arial" w:cs="Arial"/>
          <w:b/>
          <w:sz w:val="16"/>
          <w:szCs w:val="16"/>
        </w:rPr>
      </w:pP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ДУМА ВАЛДАЙСКОГО МУНИЦИПАЛЬНОГО РАЙОНА</w:t>
      </w:r>
    </w:p>
    <w:p w:rsidR="00534F4D" w:rsidRPr="00534F4D" w:rsidRDefault="00534F4D" w:rsidP="00534F4D">
      <w:pPr>
        <w:pStyle w:val="20"/>
        <w:rPr>
          <w:rFonts w:ascii="Arial" w:hAnsi="Arial" w:cs="Arial"/>
          <w:b/>
          <w:color w:val="000000"/>
          <w:sz w:val="16"/>
          <w:szCs w:val="16"/>
        </w:rPr>
      </w:pPr>
      <w:r w:rsidRPr="00534F4D">
        <w:rPr>
          <w:rFonts w:ascii="Arial" w:hAnsi="Arial" w:cs="Arial"/>
          <w:b/>
          <w:color w:val="000000"/>
          <w:sz w:val="16"/>
          <w:szCs w:val="16"/>
        </w:rPr>
        <w:t>Р Е Ш Е Н И Е</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 xml:space="preserve">О передаче администрации Семёновщинского сельского поселения Валдайского муниципального района </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Новгородской области части полномочий в области градостроительной деятельности на 2025 год</w:t>
      </w:r>
    </w:p>
    <w:p w:rsidR="00534F4D" w:rsidRPr="00534F4D" w:rsidRDefault="00534F4D" w:rsidP="00534F4D">
      <w:pPr>
        <w:ind w:firstLine="284"/>
        <w:jc w:val="both"/>
        <w:rPr>
          <w:rFonts w:ascii="Arial" w:hAnsi="Arial" w:cs="Arial"/>
          <w:b/>
          <w:sz w:val="16"/>
          <w:szCs w:val="16"/>
        </w:rPr>
      </w:pPr>
      <w:r w:rsidRPr="00534F4D">
        <w:rPr>
          <w:rFonts w:ascii="Arial" w:hAnsi="Arial" w:cs="Arial"/>
          <w:b/>
          <w:sz w:val="16"/>
          <w:szCs w:val="16"/>
        </w:rPr>
        <w:t>Принято Думой Валдайского муниципального района 27 февраля 2025</w:t>
      </w:r>
      <w:r w:rsidRPr="00534F4D">
        <w:rPr>
          <w:rFonts w:ascii="Arial" w:hAnsi="Arial" w:cs="Arial"/>
          <w:sz w:val="16"/>
          <w:szCs w:val="16"/>
        </w:rPr>
        <w:t> </w:t>
      </w:r>
      <w:r w:rsidRPr="00534F4D">
        <w:rPr>
          <w:rFonts w:ascii="Arial" w:hAnsi="Arial" w:cs="Arial"/>
          <w:b/>
          <w:sz w:val="16"/>
          <w:szCs w:val="16"/>
        </w:rPr>
        <w:t>года.</w:t>
      </w:r>
    </w:p>
    <w:p w:rsidR="00534F4D" w:rsidRPr="00534F4D" w:rsidRDefault="00534F4D" w:rsidP="00534F4D">
      <w:pPr>
        <w:ind w:firstLine="284"/>
        <w:jc w:val="both"/>
        <w:rPr>
          <w:rFonts w:ascii="Arial" w:hAnsi="Arial" w:cs="Arial"/>
          <w:b/>
          <w:sz w:val="16"/>
          <w:szCs w:val="16"/>
        </w:rPr>
      </w:pPr>
      <w:r w:rsidRPr="00534F4D">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534F4D">
        <w:rPr>
          <w:rFonts w:ascii="Arial" w:hAnsi="Arial" w:cs="Arial"/>
          <w:b/>
          <w:sz w:val="16"/>
          <w:szCs w:val="16"/>
        </w:rPr>
        <w:t>РЕШИЛА:</w:t>
      </w:r>
    </w:p>
    <w:p w:rsidR="00534F4D" w:rsidRPr="00534F4D" w:rsidRDefault="00534F4D" w:rsidP="00534F4D">
      <w:pPr>
        <w:tabs>
          <w:tab w:val="left" w:pos="0"/>
        </w:tabs>
        <w:ind w:firstLine="284"/>
        <w:jc w:val="both"/>
        <w:rPr>
          <w:rFonts w:ascii="Arial" w:hAnsi="Arial" w:cs="Arial"/>
          <w:sz w:val="16"/>
          <w:szCs w:val="16"/>
        </w:rPr>
      </w:pPr>
      <w:r w:rsidRPr="00534F4D">
        <w:rPr>
          <w:rFonts w:ascii="Arial" w:hAnsi="Arial" w:cs="Arial"/>
          <w:sz w:val="16"/>
          <w:szCs w:val="16"/>
        </w:rPr>
        <w:t>1. Передать администрации Семёновщинского сельского поселения Валдайского муниципального района Новгородской области часть полномочий в области градостроительной деятельности на 2025 год по:</w:t>
      </w:r>
    </w:p>
    <w:p w:rsidR="00534F4D" w:rsidRPr="00534F4D" w:rsidRDefault="00534F4D" w:rsidP="00534F4D">
      <w:pPr>
        <w:ind w:firstLine="284"/>
        <w:jc w:val="both"/>
        <w:rPr>
          <w:rFonts w:ascii="Arial" w:hAnsi="Arial" w:cs="Arial"/>
          <w:sz w:val="16"/>
          <w:szCs w:val="16"/>
          <w:lang w:eastAsia="en-US"/>
        </w:rPr>
      </w:pPr>
      <w:r w:rsidRPr="00534F4D">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534F4D">
        <w:rPr>
          <w:rFonts w:ascii="Arial" w:hAnsi="Arial" w:cs="Arial"/>
          <w:sz w:val="16"/>
          <w:szCs w:val="16"/>
        </w:rPr>
        <w:t>Семёновщинского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534F4D">
        <w:rPr>
          <w:rFonts w:ascii="Arial" w:hAnsi="Arial" w:cs="Arial"/>
          <w:sz w:val="16"/>
          <w:szCs w:val="16"/>
        </w:rPr>
        <w:t>Семёновщинского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4F4D" w:rsidRPr="00DD7770" w:rsidTr="00534F4D">
        <w:trPr>
          <w:trHeight w:val="20"/>
        </w:trPr>
        <w:tc>
          <w:tcPr>
            <w:tcW w:w="2563" w:type="pct"/>
          </w:tcPr>
          <w:p w:rsidR="00534F4D" w:rsidRDefault="00534F4D" w:rsidP="00534F4D">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4F4D" w:rsidRPr="00DD7770" w:rsidRDefault="005310ED" w:rsidP="00534F4D">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534F4D" w:rsidRPr="00DD7770">
              <w:rPr>
                <w:rFonts w:ascii="Arial" w:hAnsi="Arial" w:cs="Arial"/>
                <w:b/>
                <w:color w:val="000000"/>
                <w:sz w:val="16"/>
                <w:szCs w:val="16"/>
              </w:rPr>
              <w:t>Ю.В.Стадэ</w:t>
            </w:r>
          </w:p>
          <w:p w:rsidR="00534F4D" w:rsidRPr="00DD7770" w:rsidRDefault="00534F4D" w:rsidP="00534F4D">
            <w:pPr>
              <w:jc w:val="both"/>
              <w:rPr>
                <w:rFonts w:ascii="Arial" w:hAnsi="Arial" w:cs="Arial"/>
                <w:color w:val="000000"/>
                <w:sz w:val="16"/>
                <w:szCs w:val="16"/>
              </w:rPr>
            </w:pPr>
            <w:r>
              <w:rPr>
                <w:rFonts w:ascii="Arial" w:hAnsi="Arial" w:cs="Arial"/>
                <w:color w:val="000000"/>
                <w:sz w:val="16"/>
                <w:szCs w:val="16"/>
              </w:rPr>
              <w:t>«27» февраля 2025 года № 395</w:t>
            </w:r>
          </w:p>
        </w:tc>
        <w:tc>
          <w:tcPr>
            <w:tcW w:w="2437" w:type="pct"/>
          </w:tcPr>
          <w:p w:rsidR="00534F4D" w:rsidRPr="00DD7770" w:rsidRDefault="00534F4D" w:rsidP="00534F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4F4D" w:rsidRPr="00DD7770" w:rsidRDefault="00534F4D" w:rsidP="00534F4D">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4F4D" w:rsidRPr="00DD7770" w:rsidRDefault="00534F4D" w:rsidP="00534F4D">
            <w:pPr>
              <w:jc w:val="both"/>
              <w:rPr>
                <w:rFonts w:ascii="Arial" w:hAnsi="Arial" w:cs="Arial"/>
                <w:color w:val="000000"/>
                <w:sz w:val="16"/>
                <w:szCs w:val="16"/>
              </w:rPr>
            </w:pPr>
          </w:p>
        </w:tc>
      </w:tr>
    </w:tbl>
    <w:p w:rsidR="00CD6B81" w:rsidRPr="00534F4D" w:rsidRDefault="00CD6B81" w:rsidP="00534F4D">
      <w:pPr>
        <w:tabs>
          <w:tab w:val="left" w:pos="5954"/>
        </w:tabs>
        <w:jc w:val="right"/>
        <w:rPr>
          <w:rFonts w:ascii="Arial" w:hAnsi="Arial" w:cs="Arial"/>
          <w:b/>
          <w:sz w:val="16"/>
          <w:szCs w:val="16"/>
        </w:rPr>
      </w:pPr>
    </w:p>
    <w:p w:rsidR="00534F4D" w:rsidRDefault="00534F4D" w:rsidP="00534F4D">
      <w:pPr>
        <w:spacing w:line="40" w:lineRule="exact"/>
        <w:jc w:val="center"/>
        <w:rPr>
          <w:sz w:val="16"/>
          <w:szCs w:val="16"/>
        </w:rPr>
      </w:pP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ДУМА ВАЛДАЙСКОГО МУНИЦИПАЛЬНОГО РАЙОНА</w:t>
      </w:r>
    </w:p>
    <w:p w:rsidR="00534F4D" w:rsidRPr="00534F4D" w:rsidRDefault="00534F4D" w:rsidP="00534F4D">
      <w:pPr>
        <w:pStyle w:val="20"/>
        <w:rPr>
          <w:rFonts w:ascii="Arial" w:hAnsi="Arial" w:cs="Arial"/>
          <w:b/>
          <w:color w:val="000000"/>
          <w:sz w:val="16"/>
          <w:szCs w:val="16"/>
        </w:rPr>
      </w:pPr>
      <w:r w:rsidRPr="00534F4D">
        <w:rPr>
          <w:rFonts w:ascii="Arial" w:hAnsi="Arial" w:cs="Arial"/>
          <w:b/>
          <w:color w:val="000000"/>
          <w:sz w:val="16"/>
          <w:szCs w:val="16"/>
        </w:rPr>
        <w:t>Р Е Ш Е Н И Е</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 xml:space="preserve">О передаче администрации Яжелбицкого сельского поселения Валдайского муниципального района </w:t>
      </w:r>
    </w:p>
    <w:p w:rsidR="00534F4D" w:rsidRPr="00534F4D" w:rsidRDefault="00534F4D" w:rsidP="00534F4D">
      <w:pPr>
        <w:jc w:val="center"/>
        <w:rPr>
          <w:rFonts w:ascii="Arial" w:hAnsi="Arial" w:cs="Arial"/>
          <w:b/>
          <w:sz w:val="16"/>
          <w:szCs w:val="16"/>
        </w:rPr>
      </w:pPr>
      <w:r w:rsidRPr="00534F4D">
        <w:rPr>
          <w:rFonts w:ascii="Arial" w:hAnsi="Arial" w:cs="Arial"/>
          <w:b/>
          <w:sz w:val="16"/>
          <w:szCs w:val="16"/>
        </w:rPr>
        <w:t>Новгородской области части полномочий в области градостроительной деятельности на 2025 год</w:t>
      </w:r>
    </w:p>
    <w:p w:rsidR="00534F4D" w:rsidRPr="00534F4D" w:rsidRDefault="00534F4D" w:rsidP="00534F4D">
      <w:pPr>
        <w:ind w:firstLine="284"/>
        <w:jc w:val="both"/>
        <w:rPr>
          <w:rFonts w:ascii="Arial" w:hAnsi="Arial" w:cs="Arial"/>
          <w:b/>
          <w:sz w:val="16"/>
          <w:szCs w:val="16"/>
        </w:rPr>
      </w:pPr>
      <w:r w:rsidRPr="00534F4D">
        <w:rPr>
          <w:rFonts w:ascii="Arial" w:hAnsi="Arial" w:cs="Arial"/>
          <w:b/>
          <w:sz w:val="16"/>
          <w:szCs w:val="16"/>
        </w:rPr>
        <w:t>Принято Думой Валдайского муниципального района 27 февраля 2025</w:t>
      </w:r>
      <w:r w:rsidRPr="00534F4D">
        <w:rPr>
          <w:rFonts w:ascii="Arial" w:hAnsi="Arial" w:cs="Arial"/>
          <w:sz w:val="16"/>
          <w:szCs w:val="16"/>
        </w:rPr>
        <w:t> </w:t>
      </w:r>
      <w:r w:rsidRPr="00534F4D">
        <w:rPr>
          <w:rFonts w:ascii="Arial" w:hAnsi="Arial" w:cs="Arial"/>
          <w:b/>
          <w:sz w:val="16"/>
          <w:szCs w:val="16"/>
        </w:rPr>
        <w:t>года.</w:t>
      </w:r>
    </w:p>
    <w:p w:rsidR="00534F4D" w:rsidRPr="00534F4D" w:rsidRDefault="00534F4D" w:rsidP="00534F4D">
      <w:pPr>
        <w:ind w:firstLine="284"/>
        <w:jc w:val="both"/>
        <w:rPr>
          <w:rFonts w:ascii="Arial" w:hAnsi="Arial" w:cs="Arial"/>
          <w:b/>
          <w:sz w:val="16"/>
          <w:szCs w:val="16"/>
        </w:rPr>
      </w:pPr>
      <w:r w:rsidRPr="00534F4D">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534F4D">
        <w:rPr>
          <w:rFonts w:ascii="Arial" w:hAnsi="Arial" w:cs="Arial"/>
          <w:b/>
          <w:sz w:val="16"/>
          <w:szCs w:val="16"/>
        </w:rPr>
        <w:t>РЕШИЛА:</w:t>
      </w:r>
    </w:p>
    <w:p w:rsidR="00534F4D" w:rsidRPr="00534F4D" w:rsidRDefault="00534F4D" w:rsidP="00534F4D">
      <w:pPr>
        <w:tabs>
          <w:tab w:val="left" w:pos="0"/>
        </w:tabs>
        <w:ind w:firstLine="284"/>
        <w:jc w:val="both"/>
        <w:rPr>
          <w:rFonts w:ascii="Arial" w:hAnsi="Arial" w:cs="Arial"/>
          <w:sz w:val="16"/>
          <w:szCs w:val="16"/>
        </w:rPr>
      </w:pPr>
      <w:r w:rsidRPr="00534F4D">
        <w:rPr>
          <w:rFonts w:ascii="Arial" w:hAnsi="Arial" w:cs="Arial"/>
          <w:sz w:val="16"/>
          <w:szCs w:val="16"/>
        </w:rPr>
        <w:t>1. Передать администрации Яжелбицкого сельского поселения Валдайского муниципального района Новгородской области часть полномочий в области градостроительной деятельности на 2025 год по:</w:t>
      </w:r>
    </w:p>
    <w:p w:rsidR="00534F4D" w:rsidRPr="00534F4D" w:rsidRDefault="00534F4D" w:rsidP="00534F4D">
      <w:pPr>
        <w:ind w:firstLine="284"/>
        <w:jc w:val="both"/>
        <w:rPr>
          <w:rFonts w:ascii="Arial" w:hAnsi="Arial" w:cs="Arial"/>
          <w:sz w:val="16"/>
          <w:szCs w:val="16"/>
          <w:lang w:eastAsia="en-US"/>
        </w:rPr>
      </w:pPr>
      <w:r w:rsidRPr="00534F4D">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534F4D">
        <w:rPr>
          <w:rFonts w:ascii="Arial" w:hAnsi="Arial" w:cs="Arial"/>
          <w:sz w:val="16"/>
          <w:szCs w:val="16"/>
        </w:rPr>
        <w:t>Яжелбицкого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534F4D">
        <w:rPr>
          <w:rFonts w:ascii="Arial" w:hAnsi="Arial" w:cs="Arial"/>
          <w:sz w:val="16"/>
          <w:szCs w:val="16"/>
        </w:rPr>
        <w:t>Яжелбицкого</w:t>
      </w:r>
      <w:r w:rsidRPr="00534F4D">
        <w:rPr>
          <w:rFonts w:ascii="Arial" w:hAnsi="Arial" w:cs="Arial"/>
          <w:sz w:val="16"/>
          <w:szCs w:val="16"/>
          <w:lang w:eastAsia="en-US"/>
        </w:rPr>
        <w:t xml:space="preserve"> сельского поселения.</w:t>
      </w:r>
    </w:p>
    <w:p w:rsidR="00534F4D" w:rsidRPr="00534F4D" w:rsidRDefault="00534F4D" w:rsidP="00534F4D">
      <w:pPr>
        <w:ind w:firstLine="284"/>
        <w:jc w:val="both"/>
        <w:rPr>
          <w:rFonts w:ascii="Arial" w:hAnsi="Arial" w:cs="Arial"/>
          <w:sz w:val="16"/>
          <w:szCs w:val="16"/>
        </w:rPr>
      </w:pPr>
      <w:r w:rsidRPr="00534F4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4F4D" w:rsidRPr="00DD7770" w:rsidTr="00534F4D">
        <w:trPr>
          <w:trHeight w:val="20"/>
        </w:trPr>
        <w:tc>
          <w:tcPr>
            <w:tcW w:w="2563" w:type="pct"/>
          </w:tcPr>
          <w:p w:rsidR="00534F4D" w:rsidRDefault="00534F4D" w:rsidP="00534F4D">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4F4D" w:rsidRPr="00DD7770" w:rsidRDefault="005310ED" w:rsidP="00534F4D">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w:t>
            </w:r>
            <w:r w:rsidR="00534F4D" w:rsidRPr="00DD7770">
              <w:rPr>
                <w:rFonts w:ascii="Arial" w:hAnsi="Arial" w:cs="Arial"/>
                <w:b/>
                <w:color w:val="000000"/>
                <w:sz w:val="16"/>
                <w:szCs w:val="16"/>
              </w:rPr>
              <w:t>Ю.В.Стадэ</w:t>
            </w:r>
          </w:p>
          <w:p w:rsidR="00534F4D" w:rsidRPr="00DD7770" w:rsidRDefault="00534F4D" w:rsidP="00534F4D">
            <w:pPr>
              <w:jc w:val="both"/>
              <w:rPr>
                <w:rFonts w:ascii="Arial" w:hAnsi="Arial" w:cs="Arial"/>
                <w:color w:val="000000"/>
                <w:sz w:val="16"/>
                <w:szCs w:val="16"/>
              </w:rPr>
            </w:pPr>
            <w:r>
              <w:rPr>
                <w:rFonts w:ascii="Arial" w:hAnsi="Arial" w:cs="Arial"/>
                <w:color w:val="000000"/>
                <w:sz w:val="16"/>
                <w:szCs w:val="16"/>
              </w:rPr>
              <w:t>«27» февраля 2025 года № 396</w:t>
            </w:r>
          </w:p>
        </w:tc>
        <w:tc>
          <w:tcPr>
            <w:tcW w:w="2437" w:type="pct"/>
          </w:tcPr>
          <w:p w:rsidR="00534F4D" w:rsidRPr="00DD7770" w:rsidRDefault="00534F4D" w:rsidP="00534F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4F4D" w:rsidRPr="00DD7770" w:rsidRDefault="00534F4D" w:rsidP="00534F4D">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4F4D" w:rsidRPr="00DD7770" w:rsidRDefault="00534F4D" w:rsidP="00534F4D">
            <w:pPr>
              <w:jc w:val="both"/>
              <w:rPr>
                <w:rFonts w:ascii="Arial" w:hAnsi="Arial" w:cs="Arial"/>
                <w:color w:val="000000"/>
                <w:sz w:val="16"/>
                <w:szCs w:val="16"/>
              </w:rPr>
            </w:pPr>
          </w:p>
        </w:tc>
      </w:tr>
    </w:tbl>
    <w:p w:rsidR="00CD6B81" w:rsidRDefault="00CD6B81" w:rsidP="00075EBC">
      <w:pPr>
        <w:tabs>
          <w:tab w:val="left" w:pos="5954"/>
        </w:tabs>
        <w:jc w:val="right"/>
        <w:rPr>
          <w:rFonts w:ascii="Arial" w:hAnsi="Arial" w:cs="Arial"/>
          <w:b/>
          <w:sz w:val="16"/>
          <w:szCs w:val="16"/>
        </w:rPr>
      </w:pPr>
    </w:p>
    <w:p w:rsidR="00441802" w:rsidRDefault="00441802" w:rsidP="00075EBC">
      <w:pPr>
        <w:tabs>
          <w:tab w:val="left" w:pos="5954"/>
        </w:tabs>
        <w:jc w:val="right"/>
        <w:rPr>
          <w:rFonts w:ascii="Arial" w:hAnsi="Arial" w:cs="Arial"/>
          <w:b/>
          <w:sz w:val="16"/>
          <w:szCs w:val="16"/>
        </w:rPr>
      </w:pPr>
    </w:p>
    <w:p w:rsidR="00441802" w:rsidRDefault="00441802" w:rsidP="00075EBC">
      <w:pPr>
        <w:tabs>
          <w:tab w:val="left" w:pos="5954"/>
        </w:tabs>
        <w:jc w:val="right"/>
        <w:rPr>
          <w:rFonts w:ascii="Arial" w:hAnsi="Arial" w:cs="Arial"/>
          <w:b/>
          <w:sz w:val="16"/>
          <w:szCs w:val="16"/>
        </w:rPr>
      </w:pPr>
    </w:p>
    <w:p w:rsidR="00441802" w:rsidRDefault="00441802" w:rsidP="00075EBC">
      <w:pPr>
        <w:tabs>
          <w:tab w:val="left" w:pos="5954"/>
        </w:tabs>
        <w:jc w:val="right"/>
        <w:rPr>
          <w:rFonts w:ascii="Arial" w:hAnsi="Arial" w:cs="Arial"/>
          <w:b/>
          <w:sz w:val="16"/>
          <w:szCs w:val="16"/>
        </w:rPr>
      </w:pPr>
    </w:p>
    <w:p w:rsidR="00441802" w:rsidRDefault="00441802" w:rsidP="00075EBC">
      <w:pPr>
        <w:tabs>
          <w:tab w:val="left" w:pos="5954"/>
        </w:tabs>
        <w:jc w:val="right"/>
        <w:rPr>
          <w:rFonts w:ascii="Arial" w:hAnsi="Arial" w:cs="Arial"/>
          <w:b/>
          <w:sz w:val="16"/>
          <w:szCs w:val="16"/>
        </w:rPr>
      </w:pPr>
    </w:p>
    <w:p w:rsidR="00441802" w:rsidRDefault="00441802" w:rsidP="00075EBC">
      <w:pPr>
        <w:tabs>
          <w:tab w:val="left" w:pos="5954"/>
        </w:tabs>
        <w:jc w:val="right"/>
        <w:rPr>
          <w:rFonts w:ascii="Arial" w:hAnsi="Arial" w:cs="Arial"/>
          <w:b/>
          <w:sz w:val="16"/>
          <w:szCs w:val="16"/>
        </w:rPr>
      </w:pPr>
    </w:p>
    <w:p w:rsidR="00534F4D" w:rsidRPr="005310ED" w:rsidRDefault="00534F4D" w:rsidP="005310ED">
      <w:pPr>
        <w:jc w:val="center"/>
        <w:rPr>
          <w:rFonts w:ascii="Arial" w:hAnsi="Arial" w:cs="Arial"/>
          <w:b/>
          <w:sz w:val="16"/>
          <w:szCs w:val="16"/>
        </w:rPr>
      </w:pPr>
      <w:r w:rsidRPr="005310ED">
        <w:rPr>
          <w:rFonts w:ascii="Arial" w:hAnsi="Arial" w:cs="Arial"/>
          <w:b/>
          <w:sz w:val="16"/>
          <w:szCs w:val="16"/>
        </w:rPr>
        <w:lastRenderedPageBreak/>
        <w:t>ДУМА ВАЛДАЙСКОГО МУНИЦИПАЛЬНОГО РАЙОНА</w:t>
      </w:r>
    </w:p>
    <w:p w:rsidR="00534F4D" w:rsidRDefault="00534F4D" w:rsidP="005310ED">
      <w:pPr>
        <w:pStyle w:val="20"/>
        <w:rPr>
          <w:rFonts w:ascii="Arial" w:hAnsi="Arial" w:cs="Arial"/>
          <w:b/>
          <w:color w:val="000000"/>
          <w:sz w:val="16"/>
          <w:szCs w:val="16"/>
        </w:rPr>
      </w:pPr>
      <w:r w:rsidRPr="005310ED">
        <w:rPr>
          <w:rFonts w:ascii="Arial" w:hAnsi="Arial" w:cs="Arial"/>
          <w:b/>
          <w:color w:val="000000"/>
          <w:sz w:val="16"/>
          <w:szCs w:val="16"/>
        </w:rPr>
        <w:t>Р Е Ш Е Н И Е</w:t>
      </w:r>
    </w:p>
    <w:p w:rsidR="005310ED" w:rsidRPr="005310ED" w:rsidRDefault="005310ED" w:rsidP="005310ED">
      <w:pPr>
        <w:jc w:val="center"/>
        <w:rPr>
          <w:rFonts w:ascii="Arial" w:hAnsi="Arial" w:cs="Arial"/>
          <w:b/>
          <w:sz w:val="16"/>
          <w:szCs w:val="16"/>
        </w:rPr>
      </w:pPr>
      <w:r w:rsidRPr="005310ED">
        <w:rPr>
          <w:rFonts w:ascii="Arial" w:hAnsi="Arial" w:cs="Arial"/>
          <w:b/>
          <w:sz w:val="16"/>
          <w:szCs w:val="16"/>
        </w:rPr>
        <w:t xml:space="preserve">О присвоении звания «Почетный гражданин </w:t>
      </w:r>
    </w:p>
    <w:p w:rsidR="005310ED" w:rsidRPr="005310ED" w:rsidRDefault="005310ED" w:rsidP="005310ED">
      <w:pPr>
        <w:jc w:val="center"/>
        <w:rPr>
          <w:rFonts w:ascii="Arial" w:hAnsi="Arial" w:cs="Arial"/>
          <w:b/>
          <w:sz w:val="16"/>
          <w:szCs w:val="16"/>
        </w:rPr>
      </w:pPr>
      <w:r w:rsidRPr="005310ED">
        <w:rPr>
          <w:rFonts w:ascii="Arial" w:hAnsi="Arial" w:cs="Arial"/>
          <w:b/>
          <w:sz w:val="16"/>
          <w:szCs w:val="16"/>
        </w:rPr>
        <w:t>Валдайского муниципального района»</w:t>
      </w:r>
    </w:p>
    <w:p w:rsidR="005310ED" w:rsidRPr="005310ED" w:rsidRDefault="005310ED" w:rsidP="005310ED">
      <w:pPr>
        <w:ind w:firstLine="284"/>
        <w:jc w:val="both"/>
        <w:rPr>
          <w:rFonts w:ascii="Arial" w:hAnsi="Arial" w:cs="Arial"/>
          <w:b/>
          <w:sz w:val="16"/>
          <w:szCs w:val="16"/>
        </w:rPr>
      </w:pPr>
      <w:r w:rsidRPr="005310ED">
        <w:rPr>
          <w:rFonts w:ascii="Arial" w:hAnsi="Arial" w:cs="Arial"/>
          <w:b/>
          <w:sz w:val="16"/>
          <w:szCs w:val="16"/>
        </w:rPr>
        <w:t>Принято Думой Валдайского муниципального района 27 февраля 2025</w:t>
      </w:r>
      <w:r w:rsidRPr="005310ED">
        <w:rPr>
          <w:rFonts w:ascii="Arial" w:hAnsi="Arial" w:cs="Arial"/>
          <w:sz w:val="16"/>
          <w:szCs w:val="16"/>
        </w:rPr>
        <w:t> </w:t>
      </w:r>
      <w:r w:rsidRPr="005310ED">
        <w:rPr>
          <w:rFonts w:ascii="Arial" w:hAnsi="Arial" w:cs="Arial"/>
          <w:b/>
          <w:sz w:val="16"/>
          <w:szCs w:val="16"/>
        </w:rPr>
        <w:t>года.</w:t>
      </w:r>
    </w:p>
    <w:p w:rsidR="005310ED" w:rsidRPr="005310ED" w:rsidRDefault="005310ED" w:rsidP="005310ED">
      <w:pPr>
        <w:autoSpaceDE w:val="0"/>
        <w:autoSpaceDN w:val="0"/>
        <w:adjustRightInd w:val="0"/>
        <w:ind w:firstLine="284"/>
        <w:jc w:val="both"/>
        <w:rPr>
          <w:rFonts w:ascii="Arial" w:hAnsi="Arial" w:cs="Arial"/>
          <w:b/>
          <w:sz w:val="16"/>
          <w:szCs w:val="16"/>
        </w:rPr>
      </w:pPr>
      <w:r w:rsidRPr="005310ED">
        <w:rPr>
          <w:rFonts w:ascii="Arial" w:hAnsi="Arial" w:cs="Arial"/>
          <w:sz w:val="16"/>
          <w:szCs w:val="16"/>
        </w:rPr>
        <w:t xml:space="preserve">Руководствуясь Положением о звании «Почетный гражданин Валдайского муниципального района», утвержденным решением Думы Валдайского муниципального района от 25.04.2013 № 201, рассмотрев протокол заседания комиссии по рассмотрению кандидатур для присвоения звания «Почетный гражданин Валдайского муниципального района» от 19.02.2025 № 1 и ходатайство на присвоение звания «Почетный гражданин Валдайского муниципального района», Дума Валдайского муниципального района </w:t>
      </w:r>
      <w:r w:rsidRPr="005310ED">
        <w:rPr>
          <w:rFonts w:ascii="Arial" w:hAnsi="Arial" w:cs="Arial"/>
          <w:b/>
          <w:sz w:val="16"/>
          <w:szCs w:val="16"/>
        </w:rPr>
        <w:t>РЕШИЛА:</w:t>
      </w:r>
    </w:p>
    <w:p w:rsidR="005310ED" w:rsidRPr="005310ED" w:rsidRDefault="005310ED" w:rsidP="005310ED">
      <w:pPr>
        <w:ind w:firstLine="284"/>
        <w:jc w:val="both"/>
        <w:rPr>
          <w:rFonts w:ascii="Arial" w:hAnsi="Arial" w:cs="Arial"/>
          <w:sz w:val="16"/>
          <w:szCs w:val="16"/>
        </w:rPr>
      </w:pPr>
      <w:r w:rsidRPr="005310ED">
        <w:rPr>
          <w:rFonts w:ascii="Arial" w:hAnsi="Arial" w:cs="Arial"/>
          <w:sz w:val="16"/>
          <w:szCs w:val="16"/>
        </w:rPr>
        <w:t>1. Присвоить звание «Почетный гражданин Валдайского муниципального района» Егоровой Марии Семеновне, участнику Великой Отечественной войны, за мужество и героизм, проявленные в ходе боевых действий в Великой Отечественной войне 1941-1945 годов, за большой личный вклад в патриотическое воспитание молодёжи.</w:t>
      </w:r>
    </w:p>
    <w:p w:rsidR="005310ED" w:rsidRPr="005310ED" w:rsidRDefault="005310ED" w:rsidP="005310ED">
      <w:pPr>
        <w:ind w:firstLine="284"/>
        <w:jc w:val="both"/>
        <w:rPr>
          <w:rFonts w:ascii="Arial" w:hAnsi="Arial" w:cs="Arial"/>
          <w:sz w:val="16"/>
          <w:szCs w:val="16"/>
        </w:rPr>
      </w:pPr>
      <w:r w:rsidRPr="005310ED">
        <w:rPr>
          <w:rFonts w:ascii="Arial" w:hAnsi="Arial" w:cs="Arial"/>
          <w:sz w:val="16"/>
          <w:szCs w:val="16"/>
        </w:rPr>
        <w:t>2. Вручить Егоровой Марии Семёновне удостоверение установленного образца, ленту Почета и осуществить единовременное денежное вознаграждение в размере десяти тысяч рублей.</w:t>
      </w:r>
    </w:p>
    <w:p w:rsidR="005310ED" w:rsidRPr="005310ED" w:rsidRDefault="005310ED" w:rsidP="005310ED">
      <w:pPr>
        <w:ind w:firstLine="284"/>
        <w:jc w:val="both"/>
        <w:rPr>
          <w:rFonts w:ascii="Arial" w:hAnsi="Arial" w:cs="Arial"/>
          <w:sz w:val="16"/>
          <w:szCs w:val="16"/>
        </w:rPr>
      </w:pPr>
      <w:r w:rsidRPr="005310ED">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10ED" w:rsidRPr="00DD7770" w:rsidTr="002E1724">
        <w:trPr>
          <w:trHeight w:val="20"/>
        </w:trPr>
        <w:tc>
          <w:tcPr>
            <w:tcW w:w="2563" w:type="pct"/>
          </w:tcPr>
          <w:p w:rsidR="005310ED" w:rsidRDefault="005310ED" w:rsidP="002E1724">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10ED" w:rsidRPr="00DD7770" w:rsidRDefault="005310ED" w:rsidP="002E1724">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Ю.В.Стадэ</w:t>
            </w:r>
          </w:p>
          <w:p w:rsidR="005310ED" w:rsidRPr="00DD7770" w:rsidRDefault="005310ED" w:rsidP="002E1724">
            <w:pPr>
              <w:jc w:val="both"/>
              <w:rPr>
                <w:rFonts w:ascii="Arial" w:hAnsi="Arial" w:cs="Arial"/>
                <w:color w:val="000000"/>
                <w:sz w:val="16"/>
                <w:szCs w:val="16"/>
              </w:rPr>
            </w:pPr>
            <w:r>
              <w:rPr>
                <w:rFonts w:ascii="Arial" w:hAnsi="Arial" w:cs="Arial"/>
                <w:color w:val="000000"/>
                <w:sz w:val="16"/>
                <w:szCs w:val="16"/>
              </w:rPr>
              <w:t>«27» февраля 2025 года № 397</w:t>
            </w:r>
          </w:p>
        </w:tc>
        <w:tc>
          <w:tcPr>
            <w:tcW w:w="2437" w:type="pct"/>
          </w:tcPr>
          <w:p w:rsidR="005310ED" w:rsidRPr="00DD7770" w:rsidRDefault="005310ED" w:rsidP="002E1724">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10ED" w:rsidRPr="00DD7770" w:rsidRDefault="005310ED" w:rsidP="002E1724">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10ED" w:rsidRPr="00DD7770" w:rsidRDefault="005310ED" w:rsidP="002E1724">
            <w:pPr>
              <w:jc w:val="both"/>
              <w:rPr>
                <w:rFonts w:ascii="Arial" w:hAnsi="Arial" w:cs="Arial"/>
                <w:color w:val="000000"/>
                <w:sz w:val="16"/>
                <w:szCs w:val="16"/>
              </w:rPr>
            </w:pPr>
          </w:p>
        </w:tc>
      </w:tr>
    </w:tbl>
    <w:p w:rsidR="00CD6B81" w:rsidRDefault="00CD6B81" w:rsidP="00075EBC">
      <w:pPr>
        <w:tabs>
          <w:tab w:val="left" w:pos="5954"/>
        </w:tabs>
        <w:jc w:val="right"/>
        <w:rPr>
          <w:rFonts w:ascii="Arial" w:hAnsi="Arial" w:cs="Arial"/>
          <w:b/>
          <w:sz w:val="16"/>
          <w:szCs w:val="16"/>
        </w:rPr>
      </w:pPr>
    </w:p>
    <w:p w:rsidR="005310ED" w:rsidRPr="005310ED" w:rsidRDefault="005310ED" w:rsidP="005310ED">
      <w:pPr>
        <w:jc w:val="center"/>
        <w:rPr>
          <w:rFonts w:ascii="Arial" w:hAnsi="Arial" w:cs="Arial"/>
          <w:b/>
          <w:sz w:val="16"/>
          <w:szCs w:val="16"/>
        </w:rPr>
      </w:pPr>
      <w:r w:rsidRPr="005310ED">
        <w:rPr>
          <w:rFonts w:ascii="Arial" w:hAnsi="Arial" w:cs="Arial"/>
          <w:b/>
          <w:sz w:val="16"/>
          <w:szCs w:val="16"/>
        </w:rPr>
        <w:t>ДУМА ВАЛДАЙСКОГО МУНИЦИПАЛЬНОГО РАЙОНА</w:t>
      </w:r>
    </w:p>
    <w:p w:rsidR="005310ED" w:rsidRPr="005310ED" w:rsidRDefault="005310ED" w:rsidP="005310ED">
      <w:pPr>
        <w:pStyle w:val="20"/>
        <w:rPr>
          <w:rFonts w:ascii="Arial" w:hAnsi="Arial" w:cs="Arial"/>
          <w:b/>
          <w:color w:val="000000"/>
          <w:sz w:val="16"/>
          <w:szCs w:val="16"/>
        </w:rPr>
      </w:pPr>
      <w:r w:rsidRPr="005310ED">
        <w:rPr>
          <w:rFonts w:ascii="Arial" w:hAnsi="Arial" w:cs="Arial"/>
          <w:b/>
          <w:color w:val="000000"/>
          <w:sz w:val="16"/>
          <w:szCs w:val="16"/>
        </w:rPr>
        <w:t>Р Е Ш Е Н И Е</w:t>
      </w:r>
    </w:p>
    <w:p w:rsidR="005310ED" w:rsidRPr="005310ED" w:rsidRDefault="005310ED" w:rsidP="005310ED">
      <w:pPr>
        <w:jc w:val="center"/>
        <w:rPr>
          <w:rFonts w:ascii="Arial" w:hAnsi="Arial" w:cs="Arial"/>
          <w:b/>
          <w:sz w:val="16"/>
          <w:szCs w:val="16"/>
        </w:rPr>
      </w:pPr>
      <w:r w:rsidRPr="005310ED">
        <w:rPr>
          <w:rFonts w:ascii="Arial" w:hAnsi="Arial" w:cs="Arial"/>
          <w:b/>
          <w:sz w:val="16"/>
          <w:szCs w:val="16"/>
        </w:rPr>
        <w:t>О возложении исполнения обязанностей</w:t>
      </w:r>
      <w:r>
        <w:rPr>
          <w:rFonts w:ascii="Arial" w:hAnsi="Arial" w:cs="Arial"/>
          <w:b/>
          <w:sz w:val="16"/>
          <w:szCs w:val="16"/>
        </w:rPr>
        <w:t xml:space="preserve"> </w:t>
      </w:r>
      <w:r w:rsidRPr="005310ED">
        <w:rPr>
          <w:rFonts w:ascii="Arial" w:hAnsi="Arial" w:cs="Arial"/>
          <w:b/>
          <w:sz w:val="16"/>
          <w:szCs w:val="16"/>
        </w:rPr>
        <w:t>Главы Валдайского муниципального района</w:t>
      </w:r>
    </w:p>
    <w:p w:rsidR="005310ED" w:rsidRPr="005310ED" w:rsidRDefault="005310ED" w:rsidP="005310ED">
      <w:pPr>
        <w:ind w:firstLine="284"/>
        <w:jc w:val="both"/>
        <w:rPr>
          <w:rFonts w:ascii="Arial" w:hAnsi="Arial" w:cs="Arial"/>
          <w:b/>
          <w:sz w:val="16"/>
          <w:szCs w:val="16"/>
        </w:rPr>
      </w:pPr>
      <w:r w:rsidRPr="005310ED">
        <w:rPr>
          <w:rFonts w:ascii="Arial" w:hAnsi="Arial" w:cs="Arial"/>
          <w:b/>
          <w:sz w:val="16"/>
          <w:szCs w:val="16"/>
        </w:rPr>
        <w:t>Принято Думой Валдайского муниципального района 27 февраля 2025</w:t>
      </w:r>
      <w:r w:rsidRPr="005310ED">
        <w:rPr>
          <w:rFonts w:ascii="Arial" w:hAnsi="Arial" w:cs="Arial"/>
          <w:sz w:val="16"/>
          <w:szCs w:val="16"/>
        </w:rPr>
        <w:t xml:space="preserve"> </w:t>
      </w:r>
      <w:r w:rsidRPr="005310ED">
        <w:rPr>
          <w:rFonts w:ascii="Arial" w:hAnsi="Arial" w:cs="Arial"/>
          <w:b/>
          <w:sz w:val="16"/>
          <w:szCs w:val="16"/>
        </w:rPr>
        <w:t>года.</w:t>
      </w:r>
    </w:p>
    <w:p w:rsidR="005310ED" w:rsidRPr="005310ED" w:rsidRDefault="005310ED" w:rsidP="005310ED">
      <w:pPr>
        <w:ind w:firstLine="284"/>
        <w:jc w:val="both"/>
        <w:rPr>
          <w:rFonts w:ascii="Arial" w:hAnsi="Arial" w:cs="Arial"/>
          <w:sz w:val="16"/>
          <w:szCs w:val="16"/>
        </w:rPr>
      </w:pPr>
      <w:r w:rsidRPr="005310ED">
        <w:rPr>
          <w:rFonts w:ascii="Arial" w:hAnsi="Arial" w:cs="Arial"/>
          <w:sz w:val="16"/>
          <w:szCs w:val="16"/>
        </w:rPr>
        <w:t xml:space="preserve">В соответствии со статьей 21 Устава Валдайского муниципального района Дума Валдайского муниципального района </w:t>
      </w:r>
      <w:r w:rsidRPr="005310ED">
        <w:rPr>
          <w:rFonts w:ascii="Arial" w:hAnsi="Arial" w:cs="Arial"/>
          <w:b/>
          <w:sz w:val="16"/>
          <w:szCs w:val="16"/>
        </w:rPr>
        <w:t>РЕШИЛА:</w:t>
      </w:r>
    </w:p>
    <w:p w:rsidR="005310ED" w:rsidRPr="005310ED" w:rsidRDefault="005310ED" w:rsidP="005310ED">
      <w:pPr>
        <w:ind w:firstLine="284"/>
        <w:jc w:val="both"/>
        <w:rPr>
          <w:rFonts w:ascii="Arial" w:hAnsi="Arial" w:cs="Arial"/>
          <w:bCs/>
          <w:sz w:val="16"/>
          <w:szCs w:val="16"/>
        </w:rPr>
      </w:pPr>
      <w:r w:rsidRPr="005310ED">
        <w:rPr>
          <w:rFonts w:ascii="Arial" w:hAnsi="Arial" w:cs="Arial"/>
          <w:bCs/>
          <w:sz w:val="16"/>
          <w:szCs w:val="16"/>
        </w:rPr>
        <w:t>1. В</w:t>
      </w:r>
      <w:r w:rsidRPr="005310ED">
        <w:rPr>
          <w:rFonts w:ascii="Arial" w:hAnsi="Arial" w:cs="Arial"/>
          <w:sz w:val="16"/>
          <w:szCs w:val="16"/>
        </w:rPr>
        <w:t>озложить исполнение обязанностей Главы Валдайского муниципального района на Ершова Романа Сергеевича, заместителя Главы администрации Валдайского муниципального района, на период отсутствия Главы Валдайского муниципального района в связи с отпуском или временной нетрудоспособностью.</w:t>
      </w:r>
    </w:p>
    <w:p w:rsidR="005310ED" w:rsidRPr="005310ED" w:rsidRDefault="005310ED" w:rsidP="005310ED">
      <w:pPr>
        <w:pStyle w:val="ConsNormal"/>
        <w:ind w:firstLine="284"/>
        <w:jc w:val="both"/>
        <w:rPr>
          <w:rFonts w:cs="Arial"/>
          <w:sz w:val="16"/>
          <w:szCs w:val="16"/>
        </w:rPr>
      </w:pPr>
      <w:r w:rsidRPr="005310ED">
        <w:rPr>
          <w:rFonts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813"/>
        <w:gridCol w:w="5527"/>
      </w:tblGrid>
      <w:tr w:rsidR="005310ED" w:rsidRPr="00DD7770" w:rsidTr="002E1724">
        <w:trPr>
          <w:trHeight w:val="20"/>
        </w:trPr>
        <w:tc>
          <w:tcPr>
            <w:tcW w:w="2563" w:type="pct"/>
          </w:tcPr>
          <w:p w:rsidR="005310ED" w:rsidRDefault="005310ED" w:rsidP="002E1724">
            <w:pPr>
              <w:rPr>
                <w:rFonts w:ascii="Arial" w:hAnsi="Arial" w:cs="Arial"/>
                <w:b/>
                <w:color w:val="000000"/>
                <w:sz w:val="16"/>
                <w:szCs w:val="16"/>
              </w:rPr>
            </w:pPr>
            <w:r w:rsidRPr="00DD7770">
              <w:rPr>
                <w:rFonts w:ascii="Arial" w:hAnsi="Arial" w:cs="Arial"/>
                <w:b/>
                <w:color w:val="000000"/>
                <w:sz w:val="16"/>
                <w:szCs w:val="16"/>
              </w:rPr>
              <w:t xml:space="preserve">Глава Валдайского муниципального </w:t>
            </w:r>
          </w:p>
          <w:p w:rsidR="005310ED" w:rsidRPr="00DD7770" w:rsidRDefault="005310ED" w:rsidP="002E1724">
            <w:pPr>
              <w:rPr>
                <w:rFonts w:ascii="Arial" w:hAnsi="Arial" w:cs="Arial"/>
                <w:b/>
                <w:color w:val="000000"/>
                <w:sz w:val="16"/>
                <w:szCs w:val="16"/>
              </w:rPr>
            </w:pPr>
            <w:r w:rsidRPr="00DD7770">
              <w:rPr>
                <w:rFonts w:ascii="Arial" w:hAnsi="Arial" w:cs="Arial"/>
                <w:b/>
                <w:color w:val="000000"/>
                <w:sz w:val="16"/>
                <w:szCs w:val="16"/>
              </w:rPr>
              <w:t>района</w:t>
            </w:r>
            <w:r>
              <w:rPr>
                <w:rFonts w:ascii="Arial" w:hAnsi="Arial" w:cs="Arial"/>
                <w:b/>
                <w:color w:val="000000"/>
                <w:sz w:val="16"/>
                <w:szCs w:val="16"/>
              </w:rPr>
              <w:t xml:space="preserve">                 </w:t>
            </w:r>
            <w:r w:rsidRPr="00DD7770">
              <w:rPr>
                <w:rFonts w:ascii="Arial" w:hAnsi="Arial" w:cs="Arial"/>
                <w:b/>
                <w:color w:val="000000"/>
                <w:sz w:val="16"/>
                <w:szCs w:val="16"/>
              </w:rPr>
              <w:t xml:space="preserve">                                     </w:t>
            </w:r>
            <w:r>
              <w:rPr>
                <w:rFonts w:ascii="Arial" w:hAnsi="Arial" w:cs="Arial"/>
                <w:b/>
                <w:color w:val="000000"/>
                <w:sz w:val="16"/>
                <w:szCs w:val="16"/>
              </w:rPr>
              <w:t xml:space="preserve">              </w:t>
            </w:r>
            <w:r w:rsidRPr="00DD7770">
              <w:rPr>
                <w:rFonts w:ascii="Arial" w:hAnsi="Arial" w:cs="Arial"/>
                <w:b/>
                <w:color w:val="000000"/>
                <w:sz w:val="16"/>
                <w:szCs w:val="16"/>
              </w:rPr>
              <w:t xml:space="preserve">   Ю.В.Стадэ</w:t>
            </w:r>
          </w:p>
          <w:p w:rsidR="005310ED" w:rsidRPr="00DD7770" w:rsidRDefault="005310ED" w:rsidP="002E1724">
            <w:pPr>
              <w:jc w:val="both"/>
              <w:rPr>
                <w:rFonts w:ascii="Arial" w:hAnsi="Arial" w:cs="Arial"/>
                <w:color w:val="000000"/>
                <w:sz w:val="16"/>
                <w:szCs w:val="16"/>
              </w:rPr>
            </w:pPr>
            <w:r>
              <w:rPr>
                <w:rFonts w:ascii="Arial" w:hAnsi="Arial" w:cs="Arial"/>
                <w:color w:val="000000"/>
                <w:sz w:val="16"/>
                <w:szCs w:val="16"/>
              </w:rPr>
              <w:t>«27» февраля 2025 года № 398</w:t>
            </w:r>
          </w:p>
        </w:tc>
        <w:tc>
          <w:tcPr>
            <w:tcW w:w="2437" w:type="pct"/>
          </w:tcPr>
          <w:p w:rsidR="005310ED" w:rsidRPr="00DD7770" w:rsidRDefault="005310ED" w:rsidP="002E1724">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310ED" w:rsidRPr="00DD7770" w:rsidRDefault="005310ED" w:rsidP="002E1724">
            <w:pPr>
              <w:jc w:val="both"/>
              <w:rPr>
                <w:rFonts w:ascii="Arial" w:hAnsi="Arial" w:cs="Arial"/>
                <w:b/>
                <w:color w:val="000000"/>
                <w:sz w:val="16"/>
                <w:szCs w:val="16"/>
              </w:rPr>
            </w:pPr>
            <w:r w:rsidRPr="00DD7770">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DD7770">
              <w:rPr>
                <w:rFonts w:ascii="Arial" w:hAnsi="Arial" w:cs="Arial"/>
                <w:b/>
                <w:color w:val="000000"/>
                <w:sz w:val="16"/>
                <w:szCs w:val="16"/>
              </w:rPr>
              <w:t xml:space="preserve">                                   В.П.Литвиненко</w:t>
            </w:r>
          </w:p>
          <w:p w:rsidR="005310ED" w:rsidRPr="00DD7770" w:rsidRDefault="005310ED" w:rsidP="002E1724">
            <w:pPr>
              <w:jc w:val="both"/>
              <w:rPr>
                <w:rFonts w:ascii="Arial" w:hAnsi="Arial" w:cs="Arial"/>
                <w:color w:val="000000"/>
                <w:sz w:val="16"/>
                <w:szCs w:val="16"/>
              </w:rPr>
            </w:pPr>
          </w:p>
        </w:tc>
      </w:tr>
    </w:tbl>
    <w:p w:rsidR="00CD6B81" w:rsidRDefault="00CD6B81" w:rsidP="00075EBC">
      <w:pPr>
        <w:tabs>
          <w:tab w:val="left" w:pos="5954"/>
        </w:tabs>
        <w:jc w:val="right"/>
        <w:rPr>
          <w:rFonts w:ascii="Arial" w:hAnsi="Arial" w:cs="Arial"/>
          <w:b/>
          <w:sz w:val="16"/>
          <w:szCs w:val="16"/>
        </w:rPr>
      </w:pPr>
    </w:p>
    <w:p w:rsidR="00CD6B81" w:rsidRDefault="00CD6B81"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4932CC" w:rsidRDefault="00DD7770" w:rsidP="004932CC">
            <w:pPr>
              <w:rPr>
                <w:rFonts w:ascii="Arial" w:hAnsi="Arial" w:cs="Arial"/>
                <w:sz w:val="16"/>
                <w:szCs w:val="16"/>
              </w:rPr>
            </w:pPr>
            <w:r w:rsidRPr="004932CC">
              <w:rPr>
                <w:rFonts w:ascii="Arial" w:hAnsi="Arial" w:cs="Arial"/>
                <w:sz w:val="16"/>
                <w:szCs w:val="16"/>
              </w:rPr>
              <w:t>Решение Думы Валдайского муниципального района от 27.02.2025 № 385 «О внесении изменений и дополнений в Устав Валдайского муниципального района»</w:t>
            </w:r>
          </w:p>
        </w:tc>
        <w:tc>
          <w:tcPr>
            <w:tcW w:w="385" w:type="pct"/>
            <w:vAlign w:val="center"/>
          </w:tcPr>
          <w:p w:rsidR="00A6245E" w:rsidRPr="008A1E44" w:rsidRDefault="00DD7770" w:rsidP="008A1E44">
            <w:pPr>
              <w:jc w:val="center"/>
              <w:rPr>
                <w:rFonts w:ascii="Arial" w:hAnsi="Arial" w:cs="Arial"/>
                <w:sz w:val="16"/>
                <w:szCs w:val="16"/>
              </w:rPr>
            </w:pPr>
            <w:r>
              <w:rPr>
                <w:rFonts w:ascii="Arial" w:hAnsi="Arial" w:cs="Arial"/>
                <w:sz w:val="16"/>
                <w:szCs w:val="16"/>
              </w:rPr>
              <w:t>1-2</w:t>
            </w:r>
          </w:p>
        </w:tc>
      </w:tr>
      <w:tr w:rsidR="00DD7770" w:rsidRPr="008A1E44" w:rsidTr="00E30CB5">
        <w:trPr>
          <w:trHeight w:val="20"/>
        </w:trPr>
        <w:tc>
          <w:tcPr>
            <w:tcW w:w="4615" w:type="pct"/>
          </w:tcPr>
          <w:p w:rsidR="00DD7770" w:rsidRPr="004932CC" w:rsidRDefault="00DD7770" w:rsidP="004932CC">
            <w:pPr>
              <w:shd w:val="clear" w:color="auto" w:fill="FFFFFF"/>
              <w:rPr>
                <w:rFonts w:ascii="Arial" w:hAnsi="Arial" w:cs="Arial"/>
                <w:sz w:val="16"/>
                <w:szCs w:val="16"/>
              </w:rPr>
            </w:pPr>
            <w:r w:rsidRPr="004932CC">
              <w:rPr>
                <w:rFonts w:ascii="Arial" w:hAnsi="Arial" w:cs="Arial"/>
                <w:sz w:val="16"/>
                <w:szCs w:val="16"/>
              </w:rPr>
              <w:t>Решение Думы Валдайского муниципального района от 27.02.2025 № 386 «</w:t>
            </w:r>
            <w:r w:rsidR="004932CC" w:rsidRPr="004932CC">
              <w:rPr>
                <w:rFonts w:ascii="Arial" w:hAnsi="Arial" w:cs="Arial"/>
                <w:spacing w:val="-4"/>
                <w:sz w:val="16"/>
                <w:szCs w:val="16"/>
              </w:rPr>
              <w:t>Об утверждении Порядка предостав</w:t>
            </w:r>
            <w:r w:rsidR="004932CC" w:rsidRPr="004932CC">
              <w:rPr>
                <w:rFonts w:ascii="Arial" w:hAnsi="Arial" w:cs="Arial"/>
                <w:spacing w:val="-2"/>
                <w:sz w:val="16"/>
                <w:szCs w:val="16"/>
              </w:rPr>
              <w:t>ления и методики распределения иных межбюджетных транс</w:t>
            </w:r>
            <w:r w:rsidR="004932CC" w:rsidRPr="004932CC">
              <w:rPr>
                <w:rFonts w:ascii="Arial" w:hAnsi="Arial" w:cs="Arial"/>
                <w:sz w:val="16"/>
                <w:szCs w:val="16"/>
              </w:rPr>
              <w:t>фертов бюджетам сельских поселе</w:t>
            </w:r>
            <w:r w:rsidR="004932CC" w:rsidRPr="004932CC">
              <w:rPr>
                <w:rFonts w:ascii="Arial" w:hAnsi="Arial" w:cs="Arial"/>
                <w:spacing w:val="-2"/>
                <w:sz w:val="16"/>
                <w:szCs w:val="16"/>
              </w:rPr>
              <w:t>ний из бюджета Валдайского муниципального района для софинансиро</w:t>
            </w:r>
            <w:r w:rsidR="004932CC" w:rsidRPr="004932CC">
              <w:rPr>
                <w:rFonts w:ascii="Arial" w:hAnsi="Arial" w:cs="Arial"/>
                <w:sz w:val="16"/>
                <w:szCs w:val="16"/>
              </w:rPr>
              <w:t>вания расходов сельских поселений на реализацию программ по поддержке территориальных общественных самоуправлений»</w:t>
            </w:r>
          </w:p>
        </w:tc>
        <w:tc>
          <w:tcPr>
            <w:tcW w:w="385" w:type="pct"/>
            <w:vAlign w:val="center"/>
          </w:tcPr>
          <w:p w:rsidR="00DD7770" w:rsidRPr="008A1E44" w:rsidRDefault="004932CC" w:rsidP="008A1E44">
            <w:pPr>
              <w:jc w:val="center"/>
              <w:rPr>
                <w:rFonts w:ascii="Arial" w:hAnsi="Arial" w:cs="Arial"/>
                <w:sz w:val="16"/>
                <w:szCs w:val="16"/>
              </w:rPr>
            </w:pPr>
            <w:r>
              <w:rPr>
                <w:rFonts w:ascii="Arial" w:hAnsi="Arial" w:cs="Arial"/>
                <w:sz w:val="16"/>
                <w:szCs w:val="16"/>
              </w:rPr>
              <w:t>2-4</w:t>
            </w:r>
          </w:p>
        </w:tc>
      </w:tr>
      <w:tr w:rsidR="00DD7770" w:rsidRPr="008A1E44" w:rsidTr="00E30CB5">
        <w:trPr>
          <w:trHeight w:val="20"/>
        </w:trPr>
        <w:tc>
          <w:tcPr>
            <w:tcW w:w="4615" w:type="pct"/>
          </w:tcPr>
          <w:p w:rsidR="00DD7770" w:rsidRPr="004932CC" w:rsidRDefault="00DD7770" w:rsidP="004932CC">
            <w:pPr>
              <w:contextualSpacing/>
              <w:rPr>
                <w:rFonts w:ascii="Arial" w:hAnsi="Arial" w:cs="Arial"/>
                <w:sz w:val="16"/>
                <w:szCs w:val="16"/>
              </w:rPr>
            </w:pPr>
            <w:r w:rsidRPr="004932CC">
              <w:rPr>
                <w:rFonts w:ascii="Arial" w:hAnsi="Arial" w:cs="Arial"/>
                <w:sz w:val="16"/>
                <w:szCs w:val="16"/>
              </w:rPr>
              <w:t>Решение Думы Валдайского муниципального района от 27.02.2025 № 387 «</w:t>
            </w:r>
            <w:r w:rsidR="004932CC" w:rsidRPr="004932CC">
              <w:rPr>
                <w:rFonts w:ascii="Arial" w:hAnsi="Arial" w:cs="Arial"/>
                <w:sz w:val="16"/>
                <w:szCs w:val="16"/>
              </w:rPr>
              <w:t>О внесении дополнительного вклада участника в имущество общества с ограниченной ответственностью»</w:t>
            </w:r>
          </w:p>
        </w:tc>
        <w:tc>
          <w:tcPr>
            <w:tcW w:w="385" w:type="pct"/>
            <w:vAlign w:val="center"/>
          </w:tcPr>
          <w:p w:rsidR="00DD7770" w:rsidRPr="008A1E44" w:rsidRDefault="004932CC" w:rsidP="008A1E44">
            <w:pPr>
              <w:jc w:val="center"/>
              <w:rPr>
                <w:rFonts w:ascii="Arial" w:hAnsi="Arial" w:cs="Arial"/>
                <w:sz w:val="16"/>
                <w:szCs w:val="16"/>
              </w:rPr>
            </w:pPr>
            <w:r>
              <w:rPr>
                <w:rFonts w:ascii="Arial" w:hAnsi="Arial" w:cs="Arial"/>
                <w:sz w:val="16"/>
                <w:szCs w:val="16"/>
              </w:rPr>
              <w:t>4</w:t>
            </w:r>
            <w:r w:rsidR="00441802">
              <w:rPr>
                <w:rFonts w:ascii="Arial" w:hAnsi="Arial" w:cs="Arial"/>
                <w:sz w:val="16"/>
                <w:szCs w:val="16"/>
              </w:rPr>
              <w:t>-5</w:t>
            </w:r>
          </w:p>
        </w:tc>
      </w:tr>
      <w:tr w:rsidR="00DD7770" w:rsidRPr="008A1E44" w:rsidTr="00E30CB5">
        <w:trPr>
          <w:trHeight w:val="20"/>
        </w:trPr>
        <w:tc>
          <w:tcPr>
            <w:tcW w:w="4615" w:type="pct"/>
          </w:tcPr>
          <w:p w:rsidR="00DD7770" w:rsidRPr="006F2105" w:rsidRDefault="00DD7770" w:rsidP="006F2105">
            <w:pPr>
              <w:rPr>
                <w:rFonts w:ascii="Arial" w:hAnsi="Arial" w:cs="Arial"/>
                <w:sz w:val="16"/>
                <w:szCs w:val="16"/>
              </w:rPr>
            </w:pPr>
            <w:r w:rsidRPr="006F2105">
              <w:rPr>
                <w:rFonts w:ascii="Arial" w:hAnsi="Arial" w:cs="Arial"/>
                <w:sz w:val="16"/>
                <w:szCs w:val="16"/>
              </w:rPr>
              <w:t>Решение Думы Валдайского муниципального района от 27.02.2025 № 388 «</w:t>
            </w:r>
            <w:r w:rsidR="004932CC" w:rsidRPr="006F2105">
              <w:rPr>
                <w:rFonts w:ascii="Arial" w:hAnsi="Arial" w:cs="Arial"/>
                <w:sz w:val="16"/>
                <w:szCs w:val="16"/>
              </w:rPr>
              <w:t>О внесении изменений в решение Думы Валдайского муниципального района от 25.12.2024 № 373»</w:t>
            </w:r>
          </w:p>
        </w:tc>
        <w:tc>
          <w:tcPr>
            <w:tcW w:w="385" w:type="pct"/>
            <w:vAlign w:val="center"/>
          </w:tcPr>
          <w:p w:rsidR="00DD7770" w:rsidRPr="008A1E44" w:rsidRDefault="00441802" w:rsidP="008A1E44">
            <w:pPr>
              <w:jc w:val="center"/>
              <w:rPr>
                <w:rFonts w:ascii="Arial" w:hAnsi="Arial" w:cs="Arial"/>
                <w:sz w:val="16"/>
                <w:szCs w:val="16"/>
              </w:rPr>
            </w:pPr>
            <w:r>
              <w:rPr>
                <w:rFonts w:ascii="Arial" w:hAnsi="Arial" w:cs="Arial"/>
                <w:sz w:val="16"/>
                <w:szCs w:val="16"/>
              </w:rPr>
              <w:t>5</w:t>
            </w:r>
            <w:r w:rsidR="004932CC">
              <w:rPr>
                <w:rFonts w:ascii="Arial" w:hAnsi="Arial" w:cs="Arial"/>
                <w:sz w:val="16"/>
                <w:szCs w:val="16"/>
              </w:rPr>
              <w:t>-</w:t>
            </w:r>
            <w:r w:rsidR="004D3A3B">
              <w:rPr>
                <w:rFonts w:ascii="Arial" w:hAnsi="Arial" w:cs="Arial"/>
                <w:sz w:val="16"/>
                <w:szCs w:val="16"/>
              </w:rPr>
              <w:t>4</w:t>
            </w:r>
            <w:r>
              <w:rPr>
                <w:rFonts w:ascii="Arial" w:hAnsi="Arial" w:cs="Arial"/>
                <w:sz w:val="16"/>
                <w:szCs w:val="16"/>
              </w:rPr>
              <w:t>5</w:t>
            </w:r>
          </w:p>
        </w:tc>
      </w:tr>
      <w:tr w:rsidR="00DD7770" w:rsidRPr="008A1E44" w:rsidTr="00E30CB5">
        <w:trPr>
          <w:trHeight w:val="20"/>
        </w:trPr>
        <w:tc>
          <w:tcPr>
            <w:tcW w:w="4615" w:type="pct"/>
          </w:tcPr>
          <w:p w:rsidR="00DD7770" w:rsidRPr="006F2105" w:rsidRDefault="00DD7770" w:rsidP="006F2105">
            <w:pPr>
              <w:rPr>
                <w:rFonts w:ascii="Arial" w:hAnsi="Arial" w:cs="Arial"/>
                <w:sz w:val="16"/>
                <w:szCs w:val="16"/>
              </w:rPr>
            </w:pPr>
            <w:r w:rsidRPr="006F2105">
              <w:rPr>
                <w:rFonts w:ascii="Arial" w:hAnsi="Arial" w:cs="Arial"/>
                <w:sz w:val="16"/>
                <w:szCs w:val="16"/>
              </w:rPr>
              <w:t>Решение Думы Валдайского муниципального района от 27.02.2025 № 389 «</w:t>
            </w:r>
            <w:r w:rsidR="006F2105" w:rsidRPr="006F2105">
              <w:rPr>
                <w:rFonts w:ascii="Arial" w:hAnsi="Arial" w:cs="Arial"/>
                <w:sz w:val="16"/>
                <w:szCs w:val="16"/>
              </w:rPr>
              <w:t>О передаче администрации Едровского сельского поселения Валдайского муниципального района Новгородской области части полномочий в области градостроительной деятельности на 2025 год»</w:t>
            </w:r>
          </w:p>
        </w:tc>
        <w:tc>
          <w:tcPr>
            <w:tcW w:w="385" w:type="pct"/>
            <w:vAlign w:val="center"/>
          </w:tcPr>
          <w:p w:rsidR="00DD7770" w:rsidRPr="008A1E44" w:rsidRDefault="006F2105" w:rsidP="008A1E44">
            <w:pPr>
              <w:jc w:val="center"/>
              <w:rPr>
                <w:rFonts w:ascii="Arial" w:hAnsi="Arial" w:cs="Arial"/>
                <w:sz w:val="16"/>
                <w:szCs w:val="16"/>
              </w:rPr>
            </w:pPr>
            <w:r>
              <w:rPr>
                <w:rFonts w:ascii="Arial" w:hAnsi="Arial" w:cs="Arial"/>
                <w:sz w:val="16"/>
                <w:szCs w:val="16"/>
              </w:rPr>
              <w:t>45</w:t>
            </w:r>
          </w:p>
        </w:tc>
      </w:tr>
      <w:tr w:rsidR="00DD7770" w:rsidRPr="008A1E44" w:rsidTr="00E30CB5">
        <w:trPr>
          <w:trHeight w:val="20"/>
        </w:trPr>
        <w:tc>
          <w:tcPr>
            <w:tcW w:w="4615" w:type="pct"/>
          </w:tcPr>
          <w:p w:rsidR="00DD7770" w:rsidRPr="00534F4D" w:rsidRDefault="00DD7770" w:rsidP="00534F4D">
            <w:pPr>
              <w:rPr>
                <w:rFonts w:ascii="Arial" w:hAnsi="Arial" w:cs="Arial"/>
                <w:sz w:val="16"/>
                <w:szCs w:val="16"/>
              </w:rPr>
            </w:pPr>
            <w:r w:rsidRPr="00534F4D">
              <w:rPr>
                <w:rFonts w:ascii="Arial" w:hAnsi="Arial" w:cs="Arial"/>
                <w:sz w:val="16"/>
                <w:szCs w:val="16"/>
              </w:rPr>
              <w:t>Решение Думы Валдайского муниципального района от 27.02.2025 № 390 «</w:t>
            </w:r>
            <w:r w:rsidR="00534F4D" w:rsidRPr="00534F4D">
              <w:rPr>
                <w:rFonts w:ascii="Arial" w:hAnsi="Arial" w:cs="Arial"/>
                <w:sz w:val="16"/>
                <w:szCs w:val="16"/>
              </w:rPr>
              <w:t>О передаче администрации Ивантеевского сельского поселения Валдайского муниципального района Новгородской области части полномочий в области градостроительной деятельности на 2025 год»</w:t>
            </w:r>
          </w:p>
        </w:tc>
        <w:tc>
          <w:tcPr>
            <w:tcW w:w="385" w:type="pct"/>
            <w:vAlign w:val="center"/>
          </w:tcPr>
          <w:p w:rsidR="00DD7770" w:rsidRPr="008A1E44" w:rsidRDefault="006F2105" w:rsidP="008A1E44">
            <w:pPr>
              <w:jc w:val="center"/>
              <w:rPr>
                <w:rFonts w:ascii="Arial" w:hAnsi="Arial" w:cs="Arial"/>
                <w:sz w:val="16"/>
                <w:szCs w:val="16"/>
              </w:rPr>
            </w:pPr>
            <w:r>
              <w:rPr>
                <w:rFonts w:ascii="Arial" w:hAnsi="Arial" w:cs="Arial"/>
                <w:sz w:val="16"/>
                <w:szCs w:val="16"/>
              </w:rPr>
              <w:t>45</w:t>
            </w:r>
          </w:p>
        </w:tc>
      </w:tr>
      <w:tr w:rsidR="00DD7770" w:rsidRPr="00887D10" w:rsidTr="00E30CB5">
        <w:trPr>
          <w:trHeight w:val="20"/>
        </w:trPr>
        <w:tc>
          <w:tcPr>
            <w:tcW w:w="4615" w:type="pct"/>
          </w:tcPr>
          <w:p w:rsidR="00DD7770" w:rsidRPr="00534F4D" w:rsidRDefault="00DD7770" w:rsidP="00534F4D">
            <w:pPr>
              <w:rPr>
                <w:rFonts w:ascii="Arial" w:hAnsi="Arial" w:cs="Arial"/>
                <w:sz w:val="16"/>
                <w:szCs w:val="16"/>
              </w:rPr>
            </w:pPr>
            <w:r w:rsidRPr="00534F4D">
              <w:rPr>
                <w:rFonts w:ascii="Arial" w:hAnsi="Arial" w:cs="Arial"/>
                <w:sz w:val="16"/>
                <w:szCs w:val="16"/>
              </w:rPr>
              <w:t>Решение Думы Валдайского муниципального района от 27.02.2025 № 391 «</w:t>
            </w:r>
            <w:r w:rsidR="00534F4D" w:rsidRPr="00534F4D">
              <w:rPr>
                <w:rFonts w:ascii="Arial" w:hAnsi="Arial" w:cs="Arial"/>
                <w:sz w:val="16"/>
                <w:szCs w:val="16"/>
              </w:rPr>
              <w:t>О передаче администрации Костковского сельского поселения Валдайского муниципального района Новгородской области части полномочий в области градостроительной деятельности на 2025 год»</w:t>
            </w:r>
          </w:p>
        </w:tc>
        <w:tc>
          <w:tcPr>
            <w:tcW w:w="385" w:type="pct"/>
            <w:vAlign w:val="center"/>
          </w:tcPr>
          <w:p w:rsidR="00DD7770" w:rsidRPr="00887D10" w:rsidRDefault="00534F4D" w:rsidP="00E30CB5">
            <w:pPr>
              <w:jc w:val="center"/>
              <w:rPr>
                <w:rFonts w:ascii="Arial" w:hAnsi="Arial" w:cs="Arial"/>
                <w:sz w:val="16"/>
                <w:szCs w:val="16"/>
              </w:rPr>
            </w:pPr>
            <w:r>
              <w:rPr>
                <w:rFonts w:ascii="Arial" w:hAnsi="Arial" w:cs="Arial"/>
                <w:sz w:val="16"/>
                <w:szCs w:val="16"/>
              </w:rPr>
              <w:t>45</w:t>
            </w:r>
          </w:p>
        </w:tc>
      </w:tr>
      <w:tr w:rsidR="00DD7770" w:rsidRPr="00887D10" w:rsidTr="00E30CB5">
        <w:trPr>
          <w:trHeight w:val="20"/>
        </w:trPr>
        <w:tc>
          <w:tcPr>
            <w:tcW w:w="4615" w:type="pct"/>
          </w:tcPr>
          <w:p w:rsidR="00DD7770" w:rsidRPr="00534F4D" w:rsidRDefault="00DD7770" w:rsidP="00534F4D">
            <w:pPr>
              <w:rPr>
                <w:rFonts w:ascii="Arial" w:hAnsi="Arial" w:cs="Arial"/>
                <w:sz w:val="16"/>
                <w:szCs w:val="16"/>
              </w:rPr>
            </w:pPr>
            <w:r w:rsidRPr="00534F4D">
              <w:rPr>
                <w:rFonts w:ascii="Arial" w:hAnsi="Arial" w:cs="Arial"/>
                <w:sz w:val="16"/>
                <w:szCs w:val="16"/>
              </w:rPr>
              <w:t>Решение Думы Валдайского муниципального района от 27.02.2025 № 392 «</w:t>
            </w:r>
            <w:r w:rsidR="00534F4D" w:rsidRPr="00534F4D">
              <w:rPr>
                <w:rFonts w:ascii="Arial" w:hAnsi="Arial" w:cs="Arial"/>
                <w:sz w:val="16"/>
                <w:szCs w:val="16"/>
              </w:rPr>
              <w:t>О передаче администрации Короцкого сельского поселения Валдайского муниципального района Новгородской области части полномочий в области градостроительной деятельности на 2025 год»</w:t>
            </w:r>
          </w:p>
        </w:tc>
        <w:tc>
          <w:tcPr>
            <w:tcW w:w="385" w:type="pct"/>
            <w:vAlign w:val="center"/>
          </w:tcPr>
          <w:p w:rsidR="00DD7770" w:rsidRPr="00887D10" w:rsidRDefault="00534F4D" w:rsidP="00E30CB5">
            <w:pPr>
              <w:jc w:val="center"/>
              <w:rPr>
                <w:rFonts w:ascii="Arial" w:hAnsi="Arial" w:cs="Arial"/>
                <w:sz w:val="16"/>
                <w:szCs w:val="16"/>
              </w:rPr>
            </w:pPr>
            <w:r>
              <w:rPr>
                <w:rFonts w:ascii="Arial" w:hAnsi="Arial" w:cs="Arial"/>
                <w:sz w:val="16"/>
                <w:szCs w:val="16"/>
              </w:rPr>
              <w:t>45</w:t>
            </w:r>
            <w:r w:rsidR="00441802">
              <w:rPr>
                <w:rFonts w:ascii="Arial" w:hAnsi="Arial" w:cs="Arial"/>
                <w:sz w:val="16"/>
                <w:szCs w:val="16"/>
              </w:rPr>
              <w:t>-46</w:t>
            </w:r>
          </w:p>
        </w:tc>
      </w:tr>
      <w:tr w:rsidR="00DD7770" w:rsidRPr="00887D10" w:rsidTr="00E30CB5">
        <w:trPr>
          <w:trHeight w:val="20"/>
        </w:trPr>
        <w:tc>
          <w:tcPr>
            <w:tcW w:w="4615" w:type="pct"/>
          </w:tcPr>
          <w:p w:rsidR="00DD7770" w:rsidRPr="00534F4D" w:rsidRDefault="00DD7770" w:rsidP="00534F4D">
            <w:pPr>
              <w:rPr>
                <w:rFonts w:ascii="Arial" w:hAnsi="Arial" w:cs="Arial"/>
                <w:sz w:val="16"/>
                <w:szCs w:val="16"/>
              </w:rPr>
            </w:pPr>
            <w:r w:rsidRPr="00534F4D">
              <w:rPr>
                <w:rFonts w:ascii="Arial" w:hAnsi="Arial" w:cs="Arial"/>
                <w:sz w:val="16"/>
                <w:szCs w:val="16"/>
              </w:rPr>
              <w:t>Решение Думы Валдайского муниципального района от 27.02.2025 № 393 «</w:t>
            </w:r>
            <w:r w:rsidR="00534F4D" w:rsidRPr="00534F4D">
              <w:rPr>
                <w:rFonts w:ascii="Arial" w:hAnsi="Arial" w:cs="Arial"/>
                <w:sz w:val="16"/>
                <w:szCs w:val="16"/>
              </w:rPr>
              <w:t>О передаче администрации Любницкого сельского поселения Валдайского муниципального района Новгородской области части полномочий в области градостроительной деятельности на 2025 год»</w:t>
            </w:r>
          </w:p>
        </w:tc>
        <w:tc>
          <w:tcPr>
            <w:tcW w:w="385" w:type="pct"/>
            <w:vAlign w:val="center"/>
          </w:tcPr>
          <w:p w:rsidR="00DD7770" w:rsidRPr="00887D10" w:rsidRDefault="00534F4D" w:rsidP="00E30CB5">
            <w:pPr>
              <w:jc w:val="center"/>
              <w:rPr>
                <w:rFonts w:ascii="Arial" w:hAnsi="Arial" w:cs="Arial"/>
                <w:sz w:val="16"/>
                <w:szCs w:val="16"/>
              </w:rPr>
            </w:pPr>
            <w:r>
              <w:rPr>
                <w:rFonts w:ascii="Arial" w:hAnsi="Arial" w:cs="Arial"/>
                <w:sz w:val="16"/>
                <w:szCs w:val="16"/>
              </w:rPr>
              <w:t>46</w:t>
            </w:r>
          </w:p>
        </w:tc>
      </w:tr>
      <w:tr w:rsidR="00DD7770" w:rsidRPr="00887D10" w:rsidTr="00E30CB5">
        <w:trPr>
          <w:trHeight w:val="20"/>
        </w:trPr>
        <w:tc>
          <w:tcPr>
            <w:tcW w:w="4615" w:type="pct"/>
          </w:tcPr>
          <w:p w:rsidR="00DD7770" w:rsidRPr="00534F4D" w:rsidRDefault="00DD7770" w:rsidP="00534F4D">
            <w:pPr>
              <w:rPr>
                <w:rFonts w:ascii="Arial" w:hAnsi="Arial" w:cs="Arial"/>
                <w:sz w:val="16"/>
                <w:szCs w:val="16"/>
              </w:rPr>
            </w:pPr>
            <w:r w:rsidRPr="00534F4D">
              <w:rPr>
                <w:rFonts w:ascii="Arial" w:hAnsi="Arial" w:cs="Arial"/>
                <w:sz w:val="16"/>
                <w:szCs w:val="16"/>
              </w:rPr>
              <w:t>Решение Думы Валдайского муниципального района от 27.02.2025 № 394 «</w:t>
            </w:r>
            <w:r w:rsidR="00534F4D" w:rsidRPr="00534F4D">
              <w:rPr>
                <w:rFonts w:ascii="Arial" w:hAnsi="Arial" w:cs="Arial"/>
                <w:sz w:val="16"/>
                <w:szCs w:val="16"/>
              </w:rPr>
              <w:t>О передаче администрации Рощинского сельского поселения Валдайского муниципального района Новгородской области части полномочий в области градостроительной деятельности на 2025 год»</w:t>
            </w:r>
          </w:p>
        </w:tc>
        <w:tc>
          <w:tcPr>
            <w:tcW w:w="385" w:type="pct"/>
            <w:vAlign w:val="center"/>
          </w:tcPr>
          <w:p w:rsidR="00DD7770" w:rsidRPr="00887D10" w:rsidRDefault="00534F4D" w:rsidP="00E30CB5">
            <w:pPr>
              <w:jc w:val="center"/>
              <w:rPr>
                <w:rFonts w:ascii="Arial" w:hAnsi="Arial" w:cs="Arial"/>
                <w:sz w:val="16"/>
                <w:szCs w:val="16"/>
              </w:rPr>
            </w:pPr>
            <w:r>
              <w:rPr>
                <w:rFonts w:ascii="Arial" w:hAnsi="Arial" w:cs="Arial"/>
                <w:sz w:val="16"/>
                <w:szCs w:val="16"/>
              </w:rPr>
              <w:t>46</w:t>
            </w:r>
          </w:p>
        </w:tc>
      </w:tr>
      <w:tr w:rsidR="00DD7770" w:rsidRPr="00887D10" w:rsidTr="00E30CB5">
        <w:trPr>
          <w:trHeight w:val="20"/>
        </w:trPr>
        <w:tc>
          <w:tcPr>
            <w:tcW w:w="4615" w:type="pct"/>
          </w:tcPr>
          <w:p w:rsidR="00DD7770" w:rsidRPr="00534F4D" w:rsidRDefault="00DD7770" w:rsidP="00534F4D">
            <w:pPr>
              <w:rPr>
                <w:rFonts w:ascii="Arial" w:hAnsi="Arial" w:cs="Arial"/>
                <w:sz w:val="16"/>
                <w:szCs w:val="16"/>
              </w:rPr>
            </w:pPr>
            <w:r w:rsidRPr="00534F4D">
              <w:rPr>
                <w:rFonts w:ascii="Arial" w:hAnsi="Arial" w:cs="Arial"/>
                <w:sz w:val="16"/>
                <w:szCs w:val="16"/>
              </w:rPr>
              <w:t>Решение Думы Валдайского муниципального района от 27.02.2025 № 395 «</w:t>
            </w:r>
            <w:r w:rsidR="00534F4D" w:rsidRPr="00534F4D">
              <w:rPr>
                <w:rFonts w:ascii="Arial" w:hAnsi="Arial" w:cs="Arial"/>
                <w:sz w:val="16"/>
                <w:szCs w:val="16"/>
              </w:rPr>
              <w:t>О передаче администрации Семёновщинского сельского поселения Валдайского муниципального района Новгородской области части полномочий в области градостроительной деятельности на 2025 год»</w:t>
            </w:r>
          </w:p>
        </w:tc>
        <w:tc>
          <w:tcPr>
            <w:tcW w:w="385" w:type="pct"/>
            <w:vAlign w:val="center"/>
          </w:tcPr>
          <w:p w:rsidR="00DD7770" w:rsidRPr="00887D10" w:rsidRDefault="00534F4D" w:rsidP="00E30CB5">
            <w:pPr>
              <w:jc w:val="center"/>
              <w:rPr>
                <w:rFonts w:ascii="Arial" w:hAnsi="Arial" w:cs="Arial"/>
                <w:sz w:val="16"/>
                <w:szCs w:val="16"/>
              </w:rPr>
            </w:pPr>
            <w:r>
              <w:rPr>
                <w:rFonts w:ascii="Arial" w:hAnsi="Arial" w:cs="Arial"/>
                <w:sz w:val="16"/>
                <w:szCs w:val="16"/>
              </w:rPr>
              <w:t>46</w:t>
            </w:r>
          </w:p>
        </w:tc>
      </w:tr>
      <w:tr w:rsidR="00DD7770" w:rsidRPr="00887D10" w:rsidTr="00E30CB5">
        <w:trPr>
          <w:trHeight w:val="20"/>
        </w:trPr>
        <w:tc>
          <w:tcPr>
            <w:tcW w:w="4615" w:type="pct"/>
          </w:tcPr>
          <w:p w:rsidR="00DD7770" w:rsidRPr="005310ED" w:rsidRDefault="00DD7770" w:rsidP="005310ED">
            <w:pPr>
              <w:rPr>
                <w:rFonts w:ascii="Arial" w:hAnsi="Arial" w:cs="Arial"/>
                <w:sz w:val="16"/>
                <w:szCs w:val="16"/>
              </w:rPr>
            </w:pPr>
            <w:r w:rsidRPr="005310ED">
              <w:rPr>
                <w:rFonts w:ascii="Arial" w:hAnsi="Arial" w:cs="Arial"/>
                <w:sz w:val="16"/>
                <w:szCs w:val="16"/>
              </w:rPr>
              <w:t>Решение Думы Валдайского муниципального района от 27.02.2025 № 396 «</w:t>
            </w:r>
            <w:r w:rsidR="00534F4D" w:rsidRPr="005310ED">
              <w:rPr>
                <w:rFonts w:ascii="Arial" w:hAnsi="Arial" w:cs="Arial"/>
                <w:sz w:val="16"/>
                <w:szCs w:val="16"/>
              </w:rPr>
              <w:t>О передаче администрации Яжелбицкого сельского поселения Валдайского муниципального района Новгородской области части полномочий в области градостроительной деятельности на 2025 год»</w:t>
            </w:r>
          </w:p>
        </w:tc>
        <w:tc>
          <w:tcPr>
            <w:tcW w:w="385" w:type="pct"/>
            <w:vAlign w:val="center"/>
          </w:tcPr>
          <w:p w:rsidR="00DD7770" w:rsidRPr="00887D10" w:rsidRDefault="00534F4D" w:rsidP="00E30CB5">
            <w:pPr>
              <w:jc w:val="center"/>
              <w:rPr>
                <w:rFonts w:ascii="Arial" w:hAnsi="Arial" w:cs="Arial"/>
                <w:sz w:val="16"/>
                <w:szCs w:val="16"/>
              </w:rPr>
            </w:pPr>
            <w:r>
              <w:rPr>
                <w:rFonts w:ascii="Arial" w:hAnsi="Arial" w:cs="Arial"/>
                <w:sz w:val="16"/>
                <w:szCs w:val="16"/>
              </w:rPr>
              <w:t>46</w:t>
            </w:r>
          </w:p>
        </w:tc>
      </w:tr>
      <w:tr w:rsidR="00DD7770" w:rsidRPr="00887D10" w:rsidTr="00E30CB5">
        <w:trPr>
          <w:trHeight w:val="20"/>
        </w:trPr>
        <w:tc>
          <w:tcPr>
            <w:tcW w:w="4615" w:type="pct"/>
          </w:tcPr>
          <w:p w:rsidR="00DD7770" w:rsidRPr="005310ED" w:rsidRDefault="00DD7770" w:rsidP="005310ED">
            <w:pPr>
              <w:rPr>
                <w:rFonts w:ascii="Arial" w:hAnsi="Arial" w:cs="Arial"/>
                <w:sz w:val="16"/>
                <w:szCs w:val="16"/>
              </w:rPr>
            </w:pPr>
            <w:r w:rsidRPr="005310ED">
              <w:rPr>
                <w:rFonts w:ascii="Arial" w:hAnsi="Arial" w:cs="Arial"/>
                <w:sz w:val="16"/>
                <w:szCs w:val="16"/>
              </w:rPr>
              <w:t>Решение Думы Валдайского муниципального района от 27.02.2025 № 397 «</w:t>
            </w:r>
            <w:r w:rsidR="005310ED" w:rsidRPr="005310ED">
              <w:rPr>
                <w:rFonts w:ascii="Arial" w:hAnsi="Arial" w:cs="Arial"/>
                <w:sz w:val="16"/>
                <w:szCs w:val="16"/>
              </w:rPr>
              <w:t>О присвоении звания «Почетный гражданин Валдайского муниципального района»</w:t>
            </w:r>
          </w:p>
        </w:tc>
        <w:tc>
          <w:tcPr>
            <w:tcW w:w="385" w:type="pct"/>
            <w:vAlign w:val="center"/>
          </w:tcPr>
          <w:p w:rsidR="00DD7770" w:rsidRPr="00887D10" w:rsidRDefault="005310ED" w:rsidP="00E30CB5">
            <w:pPr>
              <w:jc w:val="center"/>
              <w:rPr>
                <w:rFonts w:ascii="Arial" w:hAnsi="Arial" w:cs="Arial"/>
                <w:sz w:val="16"/>
                <w:szCs w:val="16"/>
              </w:rPr>
            </w:pPr>
            <w:r>
              <w:rPr>
                <w:rFonts w:ascii="Arial" w:hAnsi="Arial" w:cs="Arial"/>
                <w:sz w:val="16"/>
                <w:szCs w:val="16"/>
              </w:rPr>
              <w:t>4</w:t>
            </w:r>
            <w:r w:rsidR="00441802">
              <w:rPr>
                <w:rFonts w:ascii="Arial" w:hAnsi="Arial" w:cs="Arial"/>
                <w:sz w:val="16"/>
                <w:szCs w:val="16"/>
              </w:rPr>
              <w:t>7</w:t>
            </w:r>
          </w:p>
        </w:tc>
      </w:tr>
      <w:tr w:rsidR="00DD7770" w:rsidRPr="00887D10" w:rsidTr="00E30CB5">
        <w:trPr>
          <w:trHeight w:val="20"/>
        </w:trPr>
        <w:tc>
          <w:tcPr>
            <w:tcW w:w="4615" w:type="pct"/>
          </w:tcPr>
          <w:p w:rsidR="00DD7770" w:rsidRPr="005310ED" w:rsidRDefault="00DD7770" w:rsidP="005310ED">
            <w:pPr>
              <w:rPr>
                <w:rFonts w:ascii="Arial" w:hAnsi="Arial" w:cs="Arial"/>
                <w:sz w:val="16"/>
                <w:szCs w:val="16"/>
              </w:rPr>
            </w:pPr>
            <w:r w:rsidRPr="005310ED">
              <w:rPr>
                <w:rFonts w:ascii="Arial" w:hAnsi="Arial" w:cs="Arial"/>
                <w:sz w:val="16"/>
                <w:szCs w:val="16"/>
              </w:rPr>
              <w:t>Решение Думы Валдайского муниципального района от 27.02.2025 № 398 «</w:t>
            </w:r>
            <w:r w:rsidR="005310ED" w:rsidRPr="005310ED">
              <w:rPr>
                <w:rFonts w:ascii="Arial" w:hAnsi="Arial" w:cs="Arial"/>
                <w:sz w:val="16"/>
                <w:szCs w:val="16"/>
              </w:rPr>
              <w:t>О возложении исполнения обязанностей Главы Валдайского муниципального района»</w:t>
            </w:r>
          </w:p>
        </w:tc>
        <w:tc>
          <w:tcPr>
            <w:tcW w:w="385" w:type="pct"/>
            <w:vAlign w:val="center"/>
          </w:tcPr>
          <w:p w:rsidR="00DD7770" w:rsidRDefault="005310ED" w:rsidP="00E30CB5">
            <w:pPr>
              <w:jc w:val="center"/>
              <w:rPr>
                <w:rFonts w:ascii="Arial" w:hAnsi="Arial" w:cs="Arial"/>
                <w:sz w:val="16"/>
                <w:szCs w:val="16"/>
              </w:rPr>
            </w:pPr>
            <w:r>
              <w:rPr>
                <w:rFonts w:ascii="Arial" w:hAnsi="Arial" w:cs="Arial"/>
                <w:sz w:val="16"/>
                <w:szCs w:val="16"/>
              </w:rPr>
              <w:t>47</w:t>
            </w:r>
          </w:p>
        </w:tc>
      </w:tr>
      <w:tr w:rsidR="00847A01" w:rsidRPr="00887D10" w:rsidTr="00E30CB5">
        <w:trPr>
          <w:trHeight w:val="20"/>
        </w:trPr>
        <w:tc>
          <w:tcPr>
            <w:tcW w:w="4615" w:type="pct"/>
          </w:tcPr>
          <w:p w:rsidR="00847A01" w:rsidRPr="004257AC" w:rsidRDefault="00847A01" w:rsidP="004D3A3B">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847A01" w:rsidRPr="00887D10" w:rsidRDefault="005310ED" w:rsidP="00E30CB5">
            <w:pPr>
              <w:jc w:val="center"/>
              <w:rPr>
                <w:rFonts w:ascii="Arial" w:hAnsi="Arial" w:cs="Arial"/>
                <w:sz w:val="16"/>
                <w:szCs w:val="16"/>
              </w:rPr>
            </w:pPr>
            <w:r>
              <w:rPr>
                <w:rFonts w:ascii="Arial" w:hAnsi="Arial" w:cs="Arial"/>
                <w:sz w:val="16"/>
                <w:szCs w:val="16"/>
              </w:rPr>
              <w:t>47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0D4286" w:rsidRDefault="000D4286" w:rsidP="000B2260">
      <w:pPr>
        <w:jc w:val="right"/>
        <w:rPr>
          <w:rFonts w:ascii="Arial" w:hAnsi="Arial" w:cs="Arial"/>
          <w:sz w:val="16"/>
          <w:szCs w:val="16"/>
        </w:rPr>
      </w:pPr>
    </w:p>
    <w:p w:rsidR="000D4286" w:rsidRDefault="000D4286" w:rsidP="000B2260">
      <w:pPr>
        <w:jc w:val="right"/>
        <w:rPr>
          <w:rFonts w:ascii="Arial" w:hAnsi="Arial" w:cs="Arial"/>
          <w:sz w:val="16"/>
          <w:szCs w:val="16"/>
        </w:rPr>
      </w:pPr>
    </w:p>
    <w:p w:rsidR="000D4286" w:rsidRDefault="000D4286" w:rsidP="000B2260">
      <w:pPr>
        <w:jc w:val="right"/>
        <w:rPr>
          <w:rFonts w:ascii="Arial" w:hAnsi="Arial" w:cs="Arial"/>
          <w:sz w:val="16"/>
          <w:szCs w:val="16"/>
        </w:rPr>
      </w:pPr>
    </w:p>
    <w:p w:rsidR="000D4286" w:rsidRDefault="000D4286" w:rsidP="000B2260">
      <w:pPr>
        <w:jc w:val="right"/>
        <w:rPr>
          <w:rFonts w:ascii="Arial" w:hAnsi="Arial" w:cs="Arial"/>
          <w:sz w:val="16"/>
          <w:szCs w:val="16"/>
        </w:rPr>
      </w:pPr>
    </w:p>
    <w:p w:rsidR="000D4286" w:rsidRDefault="000D4286"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w:t>
      </w:r>
    </w:p>
    <w:p w:rsidR="00972A34" w:rsidRPr="00C52532" w:rsidRDefault="00972A34" w:rsidP="00433AFA">
      <w:pPr>
        <w:rPr>
          <w:rFonts w:ascii="Arial" w:hAnsi="Arial" w:cs="Arial"/>
          <w:sz w:val="4"/>
          <w:szCs w:val="4"/>
        </w:rPr>
      </w:pPr>
    </w:p>
    <w:p w:rsidR="00972A34" w:rsidRPr="000D4286" w:rsidRDefault="00972A34" w:rsidP="00972A34">
      <w:pPr>
        <w:jc w:val="center"/>
        <w:rPr>
          <w:rFonts w:ascii="Arial" w:hAnsi="Arial" w:cs="Arial"/>
          <w:sz w:val="12"/>
          <w:szCs w:val="12"/>
        </w:rPr>
      </w:pPr>
      <w:r w:rsidRPr="008427FF">
        <w:rPr>
          <w:rFonts w:ascii="Arial" w:hAnsi="Arial" w:cs="Arial"/>
          <w:sz w:val="12"/>
          <w:szCs w:val="12"/>
        </w:rPr>
        <w:t>«Ва</w:t>
      </w:r>
      <w:r w:rsidR="007C2FAF" w:rsidRPr="008427FF">
        <w:rPr>
          <w:rFonts w:ascii="Arial" w:hAnsi="Arial" w:cs="Arial"/>
          <w:sz w:val="12"/>
          <w:szCs w:val="12"/>
        </w:rPr>
        <w:t>л</w:t>
      </w:r>
      <w:r w:rsidR="00EE35B9" w:rsidRPr="008427FF">
        <w:rPr>
          <w:rFonts w:ascii="Arial" w:hAnsi="Arial" w:cs="Arial"/>
          <w:sz w:val="12"/>
          <w:szCs w:val="12"/>
        </w:rPr>
        <w:t xml:space="preserve">дайский </w:t>
      </w:r>
      <w:r w:rsidR="00566894" w:rsidRPr="008427FF">
        <w:rPr>
          <w:rFonts w:ascii="Arial" w:hAnsi="Arial" w:cs="Arial"/>
          <w:sz w:val="12"/>
          <w:szCs w:val="12"/>
        </w:rPr>
        <w:t xml:space="preserve">Вестник». </w:t>
      </w:r>
      <w:r w:rsidR="00566894" w:rsidRPr="000D4286">
        <w:rPr>
          <w:rFonts w:ascii="Arial" w:hAnsi="Arial" w:cs="Arial"/>
          <w:sz w:val="12"/>
          <w:szCs w:val="12"/>
        </w:rPr>
        <w:t xml:space="preserve">Бюллетень № </w:t>
      </w:r>
      <w:r w:rsidR="000D4286" w:rsidRPr="000D4286">
        <w:rPr>
          <w:rFonts w:ascii="Arial" w:hAnsi="Arial" w:cs="Arial"/>
          <w:sz w:val="12"/>
          <w:szCs w:val="12"/>
        </w:rPr>
        <w:t>14</w:t>
      </w:r>
      <w:r w:rsidR="00413518" w:rsidRPr="000D4286">
        <w:rPr>
          <w:rFonts w:ascii="Arial" w:hAnsi="Arial" w:cs="Arial"/>
          <w:sz w:val="12"/>
          <w:szCs w:val="12"/>
        </w:rPr>
        <w:t xml:space="preserve"> </w:t>
      </w:r>
      <w:r w:rsidR="000D4286" w:rsidRPr="000D4286">
        <w:rPr>
          <w:rFonts w:ascii="Arial" w:hAnsi="Arial" w:cs="Arial"/>
          <w:sz w:val="12"/>
          <w:szCs w:val="12"/>
        </w:rPr>
        <w:t>(706</w:t>
      </w:r>
      <w:r w:rsidR="00F46BFB" w:rsidRPr="000D4286">
        <w:rPr>
          <w:rFonts w:ascii="Arial" w:hAnsi="Arial" w:cs="Arial"/>
          <w:sz w:val="12"/>
          <w:szCs w:val="12"/>
        </w:rPr>
        <w:t xml:space="preserve">) от </w:t>
      </w:r>
      <w:r w:rsidR="000D4286" w:rsidRPr="000D4286">
        <w:rPr>
          <w:rFonts w:ascii="Arial" w:hAnsi="Arial" w:cs="Arial"/>
          <w:sz w:val="12"/>
          <w:szCs w:val="12"/>
        </w:rPr>
        <w:t>27</w:t>
      </w:r>
      <w:r w:rsidR="0077717D" w:rsidRPr="000D4286">
        <w:rPr>
          <w:rFonts w:ascii="Arial" w:hAnsi="Arial" w:cs="Arial"/>
          <w:sz w:val="12"/>
          <w:szCs w:val="12"/>
        </w:rPr>
        <w:t>.0</w:t>
      </w:r>
      <w:r w:rsidR="00522791" w:rsidRPr="000D4286">
        <w:rPr>
          <w:rFonts w:ascii="Arial" w:hAnsi="Arial" w:cs="Arial"/>
          <w:sz w:val="12"/>
          <w:szCs w:val="12"/>
        </w:rPr>
        <w:t>2</w:t>
      </w:r>
      <w:r w:rsidR="00CA2D3D" w:rsidRPr="000D4286">
        <w:rPr>
          <w:rFonts w:ascii="Arial" w:hAnsi="Arial" w:cs="Arial"/>
          <w:sz w:val="12"/>
          <w:szCs w:val="12"/>
        </w:rPr>
        <w:t>.2025</w:t>
      </w:r>
    </w:p>
    <w:p w:rsidR="00972A34" w:rsidRPr="000D4286" w:rsidRDefault="00972A34" w:rsidP="00972A34">
      <w:pPr>
        <w:jc w:val="center"/>
        <w:rPr>
          <w:rFonts w:ascii="Arial" w:hAnsi="Arial" w:cs="Arial"/>
          <w:sz w:val="12"/>
          <w:szCs w:val="12"/>
        </w:rPr>
      </w:pPr>
      <w:r w:rsidRPr="000D4286">
        <w:rPr>
          <w:rFonts w:ascii="Arial" w:hAnsi="Arial" w:cs="Arial"/>
          <w:sz w:val="12"/>
          <w:szCs w:val="12"/>
        </w:rPr>
        <w:t>Учредитель: Дума</w:t>
      </w:r>
      <w:r w:rsidR="00BA114B" w:rsidRPr="000D4286">
        <w:rPr>
          <w:rFonts w:ascii="Arial" w:hAnsi="Arial" w:cs="Arial"/>
          <w:sz w:val="12"/>
          <w:szCs w:val="12"/>
        </w:rPr>
        <w:t xml:space="preserve"> </w:t>
      </w:r>
      <w:r w:rsidRPr="000D4286">
        <w:rPr>
          <w:rFonts w:ascii="Arial" w:hAnsi="Arial" w:cs="Arial"/>
          <w:sz w:val="12"/>
          <w:szCs w:val="12"/>
        </w:rPr>
        <w:t>Валдайского муниципального района</w:t>
      </w:r>
    </w:p>
    <w:p w:rsidR="00972A34" w:rsidRPr="000D4286" w:rsidRDefault="00972A34" w:rsidP="00972A34">
      <w:pPr>
        <w:jc w:val="center"/>
        <w:rPr>
          <w:rFonts w:ascii="Arial" w:hAnsi="Arial" w:cs="Arial"/>
          <w:sz w:val="12"/>
          <w:szCs w:val="12"/>
        </w:rPr>
      </w:pPr>
      <w:r w:rsidRPr="000D4286">
        <w:rPr>
          <w:rFonts w:ascii="Arial" w:hAnsi="Arial" w:cs="Arial"/>
          <w:sz w:val="12"/>
          <w:szCs w:val="12"/>
        </w:rPr>
        <w:t>Утвержден решением Думы Валдайского</w:t>
      </w:r>
      <w:r w:rsidR="00BA114B" w:rsidRPr="000D4286">
        <w:rPr>
          <w:rFonts w:ascii="Arial" w:hAnsi="Arial" w:cs="Arial"/>
          <w:sz w:val="12"/>
          <w:szCs w:val="12"/>
        </w:rPr>
        <w:t xml:space="preserve"> </w:t>
      </w:r>
      <w:r w:rsidRPr="000D4286">
        <w:rPr>
          <w:rFonts w:ascii="Arial" w:hAnsi="Arial" w:cs="Arial"/>
          <w:sz w:val="12"/>
          <w:szCs w:val="12"/>
        </w:rPr>
        <w:t>муниципального района от 27.03.2014 № 289</w:t>
      </w:r>
    </w:p>
    <w:p w:rsidR="00972A34" w:rsidRPr="000D4286" w:rsidRDefault="00972A34" w:rsidP="00972A34">
      <w:pPr>
        <w:jc w:val="center"/>
        <w:rPr>
          <w:rFonts w:ascii="Arial" w:hAnsi="Arial" w:cs="Arial"/>
          <w:sz w:val="12"/>
          <w:szCs w:val="12"/>
        </w:rPr>
      </w:pPr>
      <w:r w:rsidRPr="000D4286">
        <w:rPr>
          <w:rFonts w:ascii="Arial" w:hAnsi="Arial" w:cs="Arial"/>
          <w:sz w:val="12"/>
          <w:szCs w:val="12"/>
        </w:rPr>
        <w:t>Главный редактор: Глава Валдайского муниципального района Ю.В. Стадэ, телефон: 2-25-16</w:t>
      </w:r>
    </w:p>
    <w:p w:rsidR="00972A34" w:rsidRPr="000D4286" w:rsidRDefault="00972A34" w:rsidP="00972A34">
      <w:pPr>
        <w:jc w:val="center"/>
        <w:rPr>
          <w:rFonts w:ascii="Arial" w:hAnsi="Arial" w:cs="Arial"/>
          <w:sz w:val="12"/>
          <w:szCs w:val="12"/>
        </w:rPr>
      </w:pPr>
      <w:r w:rsidRPr="000D4286">
        <w:rPr>
          <w:rFonts w:ascii="Arial" w:hAnsi="Arial" w:cs="Arial"/>
          <w:sz w:val="12"/>
          <w:szCs w:val="12"/>
        </w:rPr>
        <w:t>Адрес редакции: Новгородская обл., Валдайский район, г.Валдай, пр.Комсомольский, д.19/21</w:t>
      </w:r>
    </w:p>
    <w:p w:rsidR="00972A34" w:rsidRPr="000D4286" w:rsidRDefault="00972A34" w:rsidP="00972A34">
      <w:pPr>
        <w:jc w:val="center"/>
        <w:rPr>
          <w:rFonts w:ascii="Arial" w:hAnsi="Arial" w:cs="Arial"/>
          <w:sz w:val="12"/>
          <w:szCs w:val="12"/>
        </w:rPr>
      </w:pPr>
      <w:r w:rsidRPr="000D4286">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0D4286" w:rsidRDefault="00972A34" w:rsidP="00972A34">
      <w:pPr>
        <w:jc w:val="center"/>
        <w:rPr>
          <w:rFonts w:ascii="Arial" w:hAnsi="Arial" w:cs="Arial"/>
          <w:sz w:val="12"/>
          <w:szCs w:val="12"/>
        </w:rPr>
      </w:pPr>
      <w:r w:rsidRPr="000D4286">
        <w:rPr>
          <w:rFonts w:ascii="Arial" w:hAnsi="Arial" w:cs="Arial"/>
          <w:sz w:val="12"/>
          <w:szCs w:val="12"/>
        </w:rPr>
        <w:t>г. Валдай, пр. Комсомольский, д.19/21 тел/факс 46-310</w:t>
      </w:r>
      <w:r w:rsidR="00614547" w:rsidRPr="000D4286">
        <w:rPr>
          <w:rFonts w:ascii="Arial" w:hAnsi="Arial" w:cs="Arial"/>
          <w:sz w:val="12"/>
          <w:szCs w:val="12"/>
        </w:rPr>
        <w:t xml:space="preserve"> </w:t>
      </w:r>
      <w:r w:rsidRPr="000D4286">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0D4286">
        <w:rPr>
          <w:rFonts w:ascii="Arial" w:hAnsi="Arial" w:cs="Arial"/>
          <w:sz w:val="12"/>
          <w:szCs w:val="12"/>
        </w:rPr>
        <w:t>Выходит по пятницам</w:t>
      </w:r>
      <w:r w:rsidR="007B2B8A" w:rsidRPr="000D4286">
        <w:rPr>
          <w:rFonts w:ascii="Arial" w:hAnsi="Arial" w:cs="Arial"/>
          <w:sz w:val="12"/>
          <w:szCs w:val="12"/>
        </w:rPr>
        <w:t xml:space="preserve">. </w:t>
      </w:r>
      <w:r w:rsidR="00E76B9A" w:rsidRPr="000D4286">
        <w:rPr>
          <w:rFonts w:ascii="Arial" w:hAnsi="Arial" w:cs="Arial"/>
          <w:sz w:val="12"/>
          <w:szCs w:val="12"/>
        </w:rPr>
        <w:t>Объем</w:t>
      </w:r>
      <w:r w:rsidR="004157F7" w:rsidRPr="000D4286">
        <w:rPr>
          <w:rFonts w:ascii="Arial" w:hAnsi="Arial" w:cs="Arial"/>
          <w:sz w:val="12"/>
          <w:szCs w:val="12"/>
        </w:rPr>
        <w:t xml:space="preserve"> </w:t>
      </w:r>
      <w:r w:rsidR="005310ED" w:rsidRPr="000D4286">
        <w:rPr>
          <w:rFonts w:ascii="Arial" w:hAnsi="Arial" w:cs="Arial"/>
          <w:sz w:val="12"/>
          <w:szCs w:val="12"/>
        </w:rPr>
        <w:t>47</w:t>
      </w:r>
      <w:r w:rsidRPr="000D4286">
        <w:rPr>
          <w:rFonts w:ascii="Arial" w:hAnsi="Arial" w:cs="Arial"/>
          <w:sz w:val="12"/>
          <w:szCs w:val="12"/>
        </w:rPr>
        <w:t xml:space="preserve"> п.л. Тираж </w:t>
      </w:r>
      <w:r w:rsidR="001D52DC" w:rsidRPr="000D4286">
        <w:rPr>
          <w:rFonts w:ascii="Arial" w:hAnsi="Arial" w:cs="Arial"/>
          <w:sz w:val="12"/>
          <w:szCs w:val="12"/>
        </w:rPr>
        <w:t>30</w:t>
      </w:r>
      <w:r w:rsidRPr="000D4286">
        <w:rPr>
          <w:rFonts w:ascii="Arial" w:hAnsi="Arial" w:cs="Arial"/>
          <w:sz w:val="12"/>
          <w:szCs w:val="12"/>
        </w:rPr>
        <w:t xml:space="preserve"> экз. Распространяется бесплатно</w:t>
      </w:r>
      <w:r w:rsidRPr="008427FF">
        <w:rPr>
          <w:rFonts w:ascii="Arial" w:hAnsi="Arial" w:cs="Arial"/>
          <w:sz w:val="12"/>
          <w:szCs w:val="12"/>
        </w:rPr>
        <w:t>.</w:t>
      </w:r>
    </w:p>
    <w:sectPr w:rsidR="00972A34" w:rsidRPr="00972A34" w:rsidSect="00F26982">
      <w:headerReference w:type="even" r:id="rId30"/>
      <w:headerReference w:type="default" r:id="rId3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BA5" w:rsidRDefault="00626BA5">
      <w:r>
        <w:separator/>
      </w:r>
    </w:p>
  </w:endnote>
  <w:endnote w:type="continuationSeparator" w:id="1">
    <w:p w:rsidR="00626BA5" w:rsidRDefault="00626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BA5" w:rsidRDefault="00626BA5">
      <w:r>
        <w:separator/>
      </w:r>
    </w:p>
  </w:footnote>
  <w:footnote w:type="continuationSeparator" w:id="1">
    <w:p w:rsidR="00626BA5" w:rsidRDefault="00626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24" w:rsidRPr="00C14209" w:rsidRDefault="002E1724" w:rsidP="00C14209">
    <w:pPr>
      <w:pStyle w:val="a9"/>
      <w:rPr>
        <w:sz w:val="12"/>
        <w:szCs w:val="12"/>
      </w:rPr>
    </w:pPr>
    <w:r w:rsidRPr="00E65CCB">
      <w:rPr>
        <w:sz w:val="12"/>
        <w:szCs w:val="12"/>
      </w:rPr>
      <w:t xml:space="preserve">страница </w:t>
    </w:r>
    <w:r w:rsidR="00EA5FD1" w:rsidRPr="00E65CCB">
      <w:rPr>
        <w:sz w:val="12"/>
        <w:szCs w:val="12"/>
      </w:rPr>
      <w:fldChar w:fldCharType="begin"/>
    </w:r>
    <w:r w:rsidRPr="00E65CCB">
      <w:rPr>
        <w:sz w:val="12"/>
        <w:szCs w:val="12"/>
      </w:rPr>
      <w:instrText xml:space="preserve"> PAGE   \* MERGEFORMAT </w:instrText>
    </w:r>
    <w:r w:rsidR="00EA5FD1" w:rsidRPr="00E65CCB">
      <w:rPr>
        <w:sz w:val="12"/>
        <w:szCs w:val="12"/>
      </w:rPr>
      <w:fldChar w:fldCharType="separate"/>
    </w:r>
    <w:r w:rsidR="00441802">
      <w:rPr>
        <w:noProof/>
        <w:sz w:val="12"/>
        <w:szCs w:val="12"/>
      </w:rPr>
      <w:t>48</w:t>
    </w:r>
    <w:r w:rsidR="00EA5FD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24" w:rsidRPr="008F785E" w:rsidRDefault="002E1724" w:rsidP="00E65CCB">
    <w:pPr>
      <w:pStyle w:val="a9"/>
      <w:jc w:val="right"/>
      <w:rPr>
        <w:sz w:val="12"/>
        <w:szCs w:val="12"/>
      </w:rPr>
    </w:pPr>
    <w:r w:rsidRPr="008F785E">
      <w:rPr>
        <w:sz w:val="12"/>
        <w:szCs w:val="12"/>
      </w:rPr>
      <w:t xml:space="preserve">страница </w:t>
    </w:r>
    <w:r w:rsidR="00EA5FD1" w:rsidRPr="008F785E">
      <w:rPr>
        <w:sz w:val="12"/>
        <w:szCs w:val="12"/>
      </w:rPr>
      <w:fldChar w:fldCharType="begin"/>
    </w:r>
    <w:r w:rsidRPr="008F785E">
      <w:rPr>
        <w:sz w:val="12"/>
        <w:szCs w:val="12"/>
      </w:rPr>
      <w:instrText xml:space="preserve"> PAGE   \* MERGEFORMAT </w:instrText>
    </w:r>
    <w:r w:rsidR="00EA5FD1" w:rsidRPr="008F785E">
      <w:rPr>
        <w:sz w:val="12"/>
        <w:szCs w:val="12"/>
      </w:rPr>
      <w:fldChar w:fldCharType="separate"/>
    </w:r>
    <w:r w:rsidR="00441802">
      <w:rPr>
        <w:noProof/>
        <w:sz w:val="12"/>
        <w:szCs w:val="12"/>
      </w:rPr>
      <w:t>47</w:t>
    </w:r>
    <w:r w:rsidR="00EA5FD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5E5344"/>
    <w:multiLevelType w:val="singleLevel"/>
    <w:tmpl w:val="8828E06A"/>
    <w:lvl w:ilvl="0">
      <w:start w:val="13"/>
      <w:numFmt w:val="decimal"/>
      <w:suff w:val="space"/>
      <w:lvlText w:val="%1."/>
      <w:lvlJc w:val="left"/>
      <w:pPr>
        <w:ind w:left="0" w:firstLine="0"/>
      </w:pPr>
      <w:rPr>
        <w:rFonts w:ascii="Times New Roman" w:hAnsi="Times New Roman" w:cs="Times New Roman" w:hint="default"/>
      </w:rPr>
    </w:lvl>
  </w:abstractNum>
  <w:abstractNum w:abstractNumId="19">
    <w:nsid w:val="14CD296C"/>
    <w:multiLevelType w:val="singleLevel"/>
    <w:tmpl w:val="CEF65882"/>
    <w:lvl w:ilvl="0">
      <w:start w:val="1"/>
      <w:numFmt w:val="decimal"/>
      <w:suff w:val="space"/>
      <w:lvlText w:val="%1."/>
      <w:lvlJc w:val="left"/>
      <w:pPr>
        <w:ind w:left="0" w:firstLine="0"/>
      </w:pPr>
      <w:rPr>
        <w:rFonts w:ascii="Times New Roman" w:hAnsi="Times New Roman" w:cs="Times New Roman" w:hint="default"/>
      </w:r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D12A5A"/>
    <w:multiLevelType w:val="singleLevel"/>
    <w:tmpl w:val="0CE4EA70"/>
    <w:lvl w:ilvl="0">
      <w:start w:val="16"/>
      <w:numFmt w:val="decimal"/>
      <w:suff w:val="space"/>
      <w:lvlText w:val="%1."/>
      <w:lvlJc w:val="left"/>
      <w:pPr>
        <w:ind w:left="0" w:firstLine="0"/>
      </w:pPr>
      <w:rPr>
        <w:rFonts w:ascii="Times New Roman" w:hAnsi="Times New Roman" w:cs="Times New Roman" w:hint="default"/>
      </w:rPr>
    </w:lvl>
  </w:abstractNum>
  <w:abstractNum w:abstractNumId="25">
    <w:nsid w:val="307D7640"/>
    <w:multiLevelType w:val="multilevel"/>
    <w:tmpl w:val="D5E41DD2"/>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2"/>
        <w:szCs w:val="16"/>
        <w:u w:val="none"/>
        <w:shd w:val="clear" w:color="auto" w:fill="auto"/>
        <w:lang w:val="ru-RU" w:eastAsia="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3FD50E5B"/>
    <w:multiLevelType w:val="hybridMultilevel"/>
    <w:tmpl w:val="5F6C31A0"/>
    <w:lvl w:ilvl="0" w:tplc="3528A46C">
      <w:start w:val="1"/>
      <w:numFmt w:val="decimal"/>
      <w:suff w:val="space"/>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4992B62"/>
    <w:multiLevelType w:val="singleLevel"/>
    <w:tmpl w:val="CD84BF2A"/>
    <w:lvl w:ilvl="0">
      <w:start w:val="11"/>
      <w:numFmt w:val="decimal"/>
      <w:suff w:val="space"/>
      <w:lvlText w:val="%1."/>
      <w:lvlJc w:val="left"/>
      <w:pPr>
        <w:ind w:left="0" w:firstLine="0"/>
      </w:pPr>
      <w:rPr>
        <w:rFonts w:ascii="Arial" w:hAnsi="Arial" w:cs="Arial" w:hint="default"/>
        <w:sz w:val="16"/>
        <w:szCs w:val="16"/>
      </w:rPr>
    </w:lvl>
  </w:abstractNum>
  <w:abstractNum w:abstractNumId="34">
    <w:nsid w:val="5A0660FC"/>
    <w:multiLevelType w:val="hybridMultilevel"/>
    <w:tmpl w:val="818A0822"/>
    <w:lvl w:ilvl="0" w:tplc="D5C8F486">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5C3C36B5"/>
    <w:multiLevelType w:val="singleLevel"/>
    <w:tmpl w:val="EB6E7D92"/>
    <w:lvl w:ilvl="0">
      <w:start w:val="8"/>
      <w:numFmt w:val="decimal"/>
      <w:suff w:val="space"/>
      <w:lvlText w:val="%1."/>
      <w:lvlJc w:val="left"/>
      <w:pPr>
        <w:ind w:left="0" w:firstLine="0"/>
      </w:pPr>
      <w:rPr>
        <w:rFonts w:ascii="Times New Roman" w:hAnsi="Times New Roman" w:cs="Times New Roman" w:hint="default"/>
      </w:rPr>
    </w:lvl>
  </w:abstractNum>
  <w:abstractNum w:abstractNumId="37">
    <w:nsid w:val="5D7D4F0D"/>
    <w:multiLevelType w:val="singleLevel"/>
    <w:tmpl w:val="03C64564"/>
    <w:lvl w:ilvl="0">
      <w:start w:val="3"/>
      <w:numFmt w:val="decimal"/>
      <w:suff w:val="space"/>
      <w:lvlText w:val="%1."/>
      <w:lvlJc w:val="left"/>
      <w:pPr>
        <w:ind w:left="0" w:firstLine="0"/>
      </w:pPr>
      <w:rPr>
        <w:rFonts w:ascii="Times New Roman" w:hAnsi="Times New Roman" w:cs="Times New Roman" w:hint="default"/>
      </w:rPr>
    </w:lvl>
  </w:abstractNum>
  <w:abstractNum w:abstractNumId="3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nsid w:val="65652243"/>
    <w:multiLevelType w:val="singleLevel"/>
    <w:tmpl w:val="ECC61B62"/>
    <w:lvl w:ilvl="0">
      <w:start w:val="6"/>
      <w:numFmt w:val="decimal"/>
      <w:suff w:val="space"/>
      <w:lvlText w:val="%1."/>
      <w:lvlJc w:val="left"/>
      <w:pPr>
        <w:ind w:left="0" w:firstLine="0"/>
      </w:pPr>
      <w:rPr>
        <w:rFonts w:ascii="Times New Roman" w:hAnsi="Times New Roman" w:cs="Times New Roman" w:hint="default"/>
      </w:rPr>
    </w:lvl>
  </w:abstractNum>
  <w:abstractNum w:abstractNumId="40">
    <w:nsid w:val="6ACB3495"/>
    <w:multiLevelType w:val="multilevel"/>
    <w:tmpl w:val="676AC954"/>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3"/>
  </w:num>
  <w:num w:numId="2">
    <w:abstractNumId w:val="21"/>
  </w:num>
  <w:num w:numId="3">
    <w:abstractNumId w:val="29"/>
  </w:num>
  <w:num w:numId="4">
    <w:abstractNumId w:val="38"/>
  </w:num>
  <w:num w:numId="5">
    <w:abstractNumId w:val="17"/>
  </w:num>
  <w:num w:numId="6">
    <w:abstractNumId w:val="0"/>
  </w:num>
  <w:num w:numId="7">
    <w:abstractNumId w:val="20"/>
  </w:num>
  <w:num w:numId="8">
    <w:abstractNumId w:val="32"/>
  </w:num>
  <w:num w:numId="9">
    <w:abstractNumId w:val="41"/>
  </w:num>
  <w:num w:numId="10">
    <w:abstractNumId w:val="14"/>
  </w:num>
  <w:num w:numId="11">
    <w:abstractNumId w:val="15"/>
  </w:num>
  <w:num w:numId="12">
    <w:abstractNumId w:val="31"/>
  </w:num>
  <w:num w:numId="13">
    <w:abstractNumId w:val="30"/>
  </w:num>
  <w:num w:numId="14">
    <w:abstractNumId w:val="27"/>
  </w:num>
  <w:num w:numId="15">
    <w:abstractNumId w:val="16"/>
  </w:num>
  <w:num w:numId="16">
    <w:abstractNumId w:val="35"/>
  </w:num>
  <w:num w:numId="17">
    <w:abstractNumId w:val="26"/>
  </w:num>
  <w:num w:numId="18">
    <w:abstractNumId w:val="22"/>
  </w:num>
  <w:num w:numId="19">
    <w:abstractNumId w:val="34"/>
  </w:num>
  <w:num w:numId="20">
    <w:abstractNumId w:val="25"/>
  </w:num>
  <w:num w:numId="21">
    <w:abstractNumId w:val="28"/>
  </w:num>
  <w:num w:numId="22">
    <w:abstractNumId w:val="19"/>
  </w:num>
  <w:num w:numId="23">
    <w:abstractNumId w:val="37"/>
  </w:num>
  <w:num w:numId="24">
    <w:abstractNumId w:val="39"/>
  </w:num>
  <w:num w:numId="25">
    <w:abstractNumId w:val="36"/>
  </w:num>
  <w:num w:numId="26">
    <w:abstractNumId w:val="33"/>
  </w:num>
  <w:num w:numId="27">
    <w:abstractNumId w:val="18"/>
  </w:num>
  <w:num w:numId="28">
    <w:abstractNumId w:val="24"/>
  </w:num>
  <w:num w:numId="29">
    <w:abstractNumId w:val="4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8749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A58"/>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286"/>
    <w:rsid w:val="000D4839"/>
    <w:rsid w:val="000D5017"/>
    <w:rsid w:val="000D501D"/>
    <w:rsid w:val="000D50D0"/>
    <w:rsid w:val="000D51AC"/>
    <w:rsid w:val="000D52A5"/>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29FD"/>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24"/>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0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1F0D"/>
    <w:rsid w:val="00492484"/>
    <w:rsid w:val="0049261F"/>
    <w:rsid w:val="00493259"/>
    <w:rsid w:val="004932CC"/>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A3B"/>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7C7"/>
    <w:rsid w:val="00521B22"/>
    <w:rsid w:val="00522542"/>
    <w:rsid w:val="005226D6"/>
    <w:rsid w:val="00522791"/>
    <w:rsid w:val="005229C0"/>
    <w:rsid w:val="00522CE4"/>
    <w:rsid w:val="005231B8"/>
    <w:rsid w:val="005234DA"/>
    <w:rsid w:val="00523A42"/>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0ED"/>
    <w:rsid w:val="00531D7A"/>
    <w:rsid w:val="005320CF"/>
    <w:rsid w:val="0053232E"/>
    <w:rsid w:val="005323DE"/>
    <w:rsid w:val="0053257E"/>
    <w:rsid w:val="00532797"/>
    <w:rsid w:val="005329BC"/>
    <w:rsid w:val="00532FA2"/>
    <w:rsid w:val="005333A4"/>
    <w:rsid w:val="005335B8"/>
    <w:rsid w:val="005339E4"/>
    <w:rsid w:val="005340B4"/>
    <w:rsid w:val="00534F4D"/>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2D"/>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62D"/>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6BA5"/>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02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105"/>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1F2E"/>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976"/>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7FF"/>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01"/>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0D3"/>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1F76"/>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C19"/>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94F"/>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297"/>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1E5"/>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26B2"/>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AD6"/>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354A"/>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6B81"/>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2F9E"/>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770"/>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287"/>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5FD1"/>
    <w:rsid w:val="00EA6981"/>
    <w:rsid w:val="00EA7023"/>
    <w:rsid w:val="00EA7058"/>
    <w:rsid w:val="00EA7A4D"/>
    <w:rsid w:val="00EA7A7E"/>
    <w:rsid w:val="00EA7B0B"/>
    <w:rsid w:val="00EA7C08"/>
    <w:rsid w:val="00EB0CA3"/>
    <w:rsid w:val="00EB117D"/>
    <w:rsid w:val="00EB16EB"/>
    <w:rsid w:val="00EB176C"/>
    <w:rsid w:val="00EB22E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DA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CA7FAC43B030CA0B88290FDCB1723D7505150181C6D8C282ACE3D6BAC176B5B365C01168F915E64C85BD94A44593DD1TDD3N" TargetMode="External"/><Relationship Id="rId18" Type="http://schemas.openxmlformats.org/officeDocument/2006/relationships/hyperlink" Target="https://login.consultant.ru/link/?req=doc&amp;base=LAW&amp;n=480999&amp;dst=100460" TargetMode="External"/><Relationship Id="rId26" Type="http://schemas.openxmlformats.org/officeDocument/2006/relationships/hyperlink" Target="https://login.consultant.ru/link/?req=doc&amp;base=LAW&amp;n=480999&amp;dst=100789" TargetMode="External"/><Relationship Id="rId3" Type="http://schemas.openxmlformats.org/officeDocument/2006/relationships/styles" Target="styles.xml"/><Relationship Id="rId21" Type="http://schemas.openxmlformats.org/officeDocument/2006/relationships/hyperlink" Target="https://login.consultant.ru/link/?req=doc&amp;base=LAW&amp;n=480999&amp;dst=878" TargetMode="External"/><Relationship Id="rId7" Type="http://schemas.openxmlformats.org/officeDocument/2006/relationships/endnotes" Target="endnotes.xml"/><Relationship Id="rId12" Type="http://schemas.openxmlformats.org/officeDocument/2006/relationships/hyperlink" Target="https://login.consultant.ru/link/?req=doc&amp;base=RLAW154&amp;n=113400&amp;dst=100104" TargetMode="External"/><Relationship Id="rId17" Type="http://schemas.openxmlformats.org/officeDocument/2006/relationships/hyperlink" Target="https://login.consultant.ru/link/?req=doc&amp;base=LAW&amp;n=480999&amp;dst=100457" TargetMode="External"/><Relationship Id="rId25" Type="http://schemas.openxmlformats.org/officeDocument/2006/relationships/hyperlink" Target="https://login.consultant.ru/link/?req=doc&amp;base=LAW&amp;n=480999&amp;dst=67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0999&amp;dst=100455" TargetMode="External"/><Relationship Id="rId20" Type="http://schemas.openxmlformats.org/officeDocument/2006/relationships/hyperlink" Target="https://login.consultant.ru/link/?req=doc&amp;base=LAW&amp;n=480999&amp;dst=101419" TargetMode="External"/><Relationship Id="rId29" Type="http://schemas.openxmlformats.org/officeDocument/2006/relationships/hyperlink" Target="consultantplus://offline/ref=4AC1E4020A97423BFCD9A93F0E66C1CCE43588DC88C7143FFE320ADE13W3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A7FAC43B030CA0B88290FDCB1723D7505150181C6D8C282ACE3D6BAC176B5B365C01168F915E64C85BD94A44593DD1TDD3N" TargetMode="External"/><Relationship Id="rId24" Type="http://schemas.openxmlformats.org/officeDocument/2006/relationships/hyperlink" Target="https://login.consultant.ru/link/?req=doc&amp;base=LAW&amp;n=480999&amp;dst=110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0999&amp;dst=100456" TargetMode="External"/><Relationship Id="rId23" Type="http://schemas.openxmlformats.org/officeDocument/2006/relationships/hyperlink" Target="https://login.consultant.ru/link/?req=doc&amp;base=LAW&amp;n=480999&amp;dst=100522" TargetMode="External"/><Relationship Id="rId28" Type="http://schemas.openxmlformats.org/officeDocument/2006/relationships/hyperlink" Target="consultantplus://offline/ref=9683ED685E38CF19C7C50CD7D1194525B172A3AD729CA6F3061DAC10AA669DD1Y2u6L" TargetMode="External"/><Relationship Id="rId10" Type="http://schemas.openxmlformats.org/officeDocument/2006/relationships/hyperlink" Target="https://login.consultant.ru/link/?req=doc&amp;base=RLAW154&amp;n=113400&amp;dst=100104" TargetMode="External"/><Relationship Id="rId19" Type="http://schemas.openxmlformats.org/officeDocument/2006/relationships/hyperlink" Target="https://login.consultant.ru/link/?req=doc&amp;base=LAW&amp;n=480999&amp;dst=10046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6CA7FAC43B030CA0B88290FDCB1723D7505150181C6D8C282ACE3D6BAC176B5B365C01168F915E64C85BD94A44593DD1TDD3N" TargetMode="External"/><Relationship Id="rId14" Type="http://schemas.openxmlformats.org/officeDocument/2006/relationships/hyperlink" Target="https://login.consultant.ru/link/?req=doc&amp;base=LAW&amp;n=480999&amp;dst=101219" TargetMode="External"/><Relationship Id="rId22" Type="http://schemas.openxmlformats.org/officeDocument/2006/relationships/hyperlink" Target="https://login.consultant.ru/link/?req=doc&amp;base=LAW&amp;n=480999&amp;dst=100519" TargetMode="External"/><Relationship Id="rId27" Type="http://schemas.openxmlformats.org/officeDocument/2006/relationships/hyperlink" Target="https://login.consultant.ru/link/?req=doc&amp;base=LAW&amp;n=480999&amp;dst=10079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05CD-F9D5-465F-A5FF-120E1D98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77513</Words>
  <Characters>441826</Characters>
  <Application>Microsoft Office Word</Application>
  <DocSecurity>0</DocSecurity>
  <Lines>3681</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2025-02-28T12:51:00Z</dcterms:created>
  <dcterms:modified xsi:type="dcterms:W3CDTF">2025-02-28T12:51:00Z</dcterms:modified>
</cp:coreProperties>
</file>