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4B6627" w:rsidP="00D200E8">
      <w:pPr>
        <w:tabs>
          <w:tab w:val="left" w:pos="5954"/>
        </w:tabs>
        <w:jc w:val="center"/>
        <w:rPr>
          <w:rFonts w:ascii="Arial" w:hAnsi="Arial" w:cs="Arial"/>
          <w:b/>
          <w:sz w:val="2"/>
          <w:szCs w:val="2"/>
        </w:rPr>
      </w:pPr>
      <w:r w:rsidRPr="004B6627">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FE26D3" w:rsidRPr="00457FCB" w:rsidRDefault="00FE26D3" w:rsidP="003962F5">
                  <w:pPr>
                    <w:rPr>
                      <w:rFonts w:ascii="Arial" w:hAnsi="Arial" w:cs="Arial"/>
                      <w:b/>
                      <w:sz w:val="4"/>
                      <w:szCs w:val="4"/>
                    </w:rPr>
                  </w:pPr>
                </w:p>
                <w:p w:rsidR="00FE26D3" w:rsidRPr="007E55DE" w:rsidRDefault="00FE26D3" w:rsidP="003962F5">
                  <w:pPr>
                    <w:rPr>
                      <w:b/>
                    </w:rPr>
                  </w:pPr>
                  <w:r>
                    <w:rPr>
                      <w:b/>
                    </w:rPr>
                    <w:t xml:space="preserve">27 </w:t>
                  </w:r>
                  <w:r w:rsidRPr="007E55DE">
                    <w:rPr>
                      <w:b/>
                    </w:rPr>
                    <w:t>(</w:t>
                  </w:r>
                  <w:r>
                    <w:rPr>
                      <w:b/>
                    </w:rPr>
                    <w:t xml:space="preserve">635) от 3 мая </w:t>
                  </w:r>
                  <w:r w:rsidRPr="007E55DE">
                    <w:rPr>
                      <w:b/>
                    </w:rPr>
                    <w:t>20</w:t>
                  </w:r>
                  <w:r>
                    <w:rPr>
                      <w:b/>
                    </w:rPr>
                    <w:t>24</w:t>
                  </w:r>
                  <w:r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7B1F11" w:rsidRDefault="00BB6D94" w:rsidP="00BB6D94">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BB6D94" w:rsidRPr="00BB6D94" w:rsidRDefault="00BB6D94" w:rsidP="00BB6D94">
      <w:pPr>
        <w:ind w:firstLine="284"/>
        <w:jc w:val="both"/>
        <w:rPr>
          <w:rFonts w:ascii="Arial" w:hAnsi="Arial" w:cs="Arial"/>
          <w:sz w:val="4"/>
          <w:szCs w:val="4"/>
        </w:rPr>
      </w:pPr>
    </w:p>
    <w:p w:rsidR="00BB6D94" w:rsidRPr="00BB6D94" w:rsidRDefault="00BB6D94" w:rsidP="00BB6D94">
      <w:pPr>
        <w:ind w:firstLine="284"/>
        <w:jc w:val="both"/>
        <w:rPr>
          <w:rFonts w:ascii="Arial" w:hAnsi="Arial" w:cs="Arial"/>
          <w:sz w:val="16"/>
          <w:szCs w:val="16"/>
        </w:rPr>
      </w:pPr>
      <w:r w:rsidRPr="00BB6D9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BB6D94" w:rsidRPr="00BB6D94" w:rsidRDefault="00BB6D94" w:rsidP="00BB6D94">
      <w:pPr>
        <w:ind w:firstLine="284"/>
        <w:jc w:val="both"/>
        <w:rPr>
          <w:rFonts w:ascii="Arial" w:hAnsi="Arial" w:cs="Arial"/>
          <w:sz w:val="16"/>
          <w:szCs w:val="16"/>
        </w:rPr>
      </w:pPr>
      <w:r w:rsidRPr="00BB6D94">
        <w:rPr>
          <w:rFonts w:ascii="Arial" w:hAnsi="Arial" w:cs="Arial"/>
          <w:sz w:val="16"/>
          <w:szCs w:val="16"/>
        </w:rPr>
        <w:t xml:space="preserve">Российская Федерация, Новгородская область, Валдайский муниципальный район, Короцкое сельское поселение, д. Короцко, площадью </w:t>
      </w:r>
      <w:r>
        <w:rPr>
          <w:rFonts w:ascii="Arial" w:hAnsi="Arial" w:cs="Arial"/>
          <w:sz w:val="16"/>
          <w:szCs w:val="16"/>
        </w:rPr>
        <w:br/>
      </w:r>
      <w:r w:rsidRPr="00BB6D94">
        <w:rPr>
          <w:rFonts w:ascii="Arial" w:hAnsi="Arial" w:cs="Arial"/>
          <w:sz w:val="16"/>
          <w:szCs w:val="16"/>
        </w:rPr>
        <w:t xml:space="preserve">404 кв.м., для ведения личного подсобного хозяйства (ориентир: данный земельный участок примыкает с южной стороны к земельному участку с кадастровым номером </w:t>
      </w:r>
      <w:r w:rsidRPr="00BB6D94">
        <w:rPr>
          <w:rFonts w:ascii="Arial" w:hAnsi="Arial" w:cs="Arial"/>
          <w:bCs/>
          <w:color w:val="000000"/>
          <w:sz w:val="16"/>
          <w:szCs w:val="16"/>
          <w:shd w:val="clear" w:color="auto" w:fill="FFFFFF"/>
        </w:rPr>
        <w:t>53:03:0646001:372</w:t>
      </w:r>
      <w:r w:rsidRPr="00BB6D94">
        <w:rPr>
          <w:rFonts w:ascii="Arial" w:hAnsi="Arial" w:cs="Arial"/>
          <w:sz w:val="16"/>
          <w:szCs w:val="16"/>
        </w:rPr>
        <w:t>);</w:t>
      </w:r>
    </w:p>
    <w:p w:rsidR="00BB6D94" w:rsidRPr="00BB6D94" w:rsidRDefault="00BB6D94" w:rsidP="00BB6D94">
      <w:pPr>
        <w:ind w:firstLine="284"/>
        <w:jc w:val="both"/>
        <w:rPr>
          <w:rFonts w:ascii="Arial" w:hAnsi="Arial" w:cs="Arial"/>
          <w:sz w:val="16"/>
          <w:szCs w:val="16"/>
        </w:rPr>
      </w:pPr>
      <w:r w:rsidRPr="00BB6D94">
        <w:rPr>
          <w:rFonts w:ascii="Arial" w:hAnsi="Arial" w:cs="Arial"/>
          <w:sz w:val="16"/>
          <w:szCs w:val="16"/>
        </w:rPr>
        <w:t xml:space="preserve">Российская Федерация, Новгородская область, Валдайский муниципальный район, Короцкое сельское поселение, д. Короцко, площадью </w:t>
      </w:r>
      <w:r>
        <w:rPr>
          <w:rFonts w:ascii="Arial" w:hAnsi="Arial" w:cs="Arial"/>
          <w:sz w:val="16"/>
          <w:szCs w:val="16"/>
        </w:rPr>
        <w:br/>
      </w:r>
      <w:r w:rsidRPr="00BB6D94">
        <w:rPr>
          <w:rFonts w:ascii="Arial" w:hAnsi="Arial" w:cs="Arial"/>
          <w:sz w:val="16"/>
          <w:szCs w:val="16"/>
        </w:rPr>
        <w:t xml:space="preserve">1322 кв.м., для ведения личного подсобного хозяйства (ориентир: данный земельный участок расположен на расстоянии ориентировочно 18 м в юго-восточном направлении от земельного участка с кадастровым номером </w:t>
      </w:r>
      <w:r w:rsidRPr="00BB6D94">
        <w:rPr>
          <w:rFonts w:ascii="Arial" w:hAnsi="Arial" w:cs="Arial"/>
          <w:bCs/>
          <w:color w:val="000000"/>
          <w:sz w:val="16"/>
          <w:szCs w:val="16"/>
          <w:shd w:val="clear" w:color="auto" w:fill="FFFFFF"/>
        </w:rPr>
        <w:t>53:03:0646001:373</w:t>
      </w:r>
      <w:r w:rsidRPr="00BB6D94">
        <w:rPr>
          <w:rFonts w:ascii="Arial" w:hAnsi="Arial" w:cs="Arial"/>
          <w:sz w:val="16"/>
          <w:szCs w:val="16"/>
        </w:rPr>
        <w:t>);</w:t>
      </w:r>
    </w:p>
    <w:p w:rsidR="00BB6D94" w:rsidRPr="00BB6D94" w:rsidRDefault="00BB6D94" w:rsidP="00BB6D94">
      <w:pPr>
        <w:ind w:firstLine="284"/>
        <w:jc w:val="both"/>
        <w:rPr>
          <w:rFonts w:ascii="Arial" w:hAnsi="Arial" w:cs="Arial"/>
          <w:sz w:val="16"/>
          <w:szCs w:val="16"/>
        </w:rPr>
      </w:pPr>
      <w:r w:rsidRPr="00BB6D94">
        <w:rPr>
          <w:rFonts w:ascii="Arial" w:hAnsi="Arial" w:cs="Arial"/>
          <w:sz w:val="16"/>
          <w:szCs w:val="16"/>
        </w:rPr>
        <w:t xml:space="preserve">Российская Федерация, Новгородская область, Валдайский муниципальный район, Короцкое сельское поселение, д. Короцко, площадью </w:t>
      </w:r>
      <w:r>
        <w:rPr>
          <w:rFonts w:ascii="Arial" w:hAnsi="Arial" w:cs="Arial"/>
          <w:sz w:val="16"/>
          <w:szCs w:val="16"/>
        </w:rPr>
        <w:br/>
      </w:r>
      <w:r w:rsidRPr="00BB6D94">
        <w:rPr>
          <w:rFonts w:ascii="Arial" w:hAnsi="Arial" w:cs="Arial"/>
          <w:sz w:val="16"/>
          <w:szCs w:val="16"/>
        </w:rPr>
        <w:t xml:space="preserve">1700 кв.м., для ведения личного подсобного хозяйства (ориентир: данный земельный участок примыкает с северо-западной стороны к земельному участку с кадастровым номером </w:t>
      </w:r>
      <w:r w:rsidRPr="00BB6D94">
        <w:rPr>
          <w:rFonts w:ascii="Arial" w:hAnsi="Arial" w:cs="Arial"/>
          <w:bCs/>
          <w:color w:val="000000"/>
          <w:sz w:val="16"/>
          <w:szCs w:val="16"/>
          <w:shd w:val="clear" w:color="auto" w:fill="FFFFFF"/>
        </w:rPr>
        <w:t>53:03:0646001:372</w:t>
      </w:r>
      <w:r w:rsidRPr="00BB6D94">
        <w:rPr>
          <w:rFonts w:ascii="Arial" w:hAnsi="Arial" w:cs="Arial"/>
          <w:sz w:val="16"/>
          <w:szCs w:val="16"/>
        </w:rPr>
        <w:t>).</w:t>
      </w:r>
    </w:p>
    <w:p w:rsidR="00BB6D94" w:rsidRPr="00BB6D94" w:rsidRDefault="00BB6D94" w:rsidP="00BB6D94">
      <w:pPr>
        <w:ind w:firstLine="284"/>
        <w:jc w:val="both"/>
        <w:rPr>
          <w:rFonts w:ascii="Arial" w:hAnsi="Arial" w:cs="Arial"/>
          <w:sz w:val="16"/>
          <w:szCs w:val="16"/>
        </w:rPr>
      </w:pPr>
      <w:r w:rsidRPr="00BB6D94">
        <w:rPr>
          <w:rFonts w:ascii="Arial" w:hAnsi="Arial" w:cs="Arial"/>
          <w:sz w:val="16"/>
          <w:szCs w:val="16"/>
        </w:rPr>
        <w:t xml:space="preserve">  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BB6D94" w:rsidRPr="00BB6D94" w:rsidRDefault="00BB6D94" w:rsidP="00BB6D94">
      <w:pPr>
        <w:ind w:firstLine="284"/>
        <w:jc w:val="both"/>
        <w:rPr>
          <w:rStyle w:val="apple-style-span"/>
          <w:rFonts w:ascii="Arial" w:hAnsi="Arial" w:cs="Arial"/>
          <w:sz w:val="16"/>
          <w:szCs w:val="16"/>
        </w:rPr>
      </w:pPr>
      <w:r w:rsidRPr="00BB6D94">
        <w:rPr>
          <w:rFonts w:ascii="Arial" w:hAnsi="Arial" w:cs="Arial"/>
          <w:sz w:val="16"/>
          <w:szCs w:val="16"/>
        </w:rPr>
        <w:t>Заявления принимаются в течение тридцати дней со дня опубликования данного сообщения (по 03.06.2024 включительно).</w:t>
      </w:r>
    </w:p>
    <w:p w:rsidR="00BB6D94" w:rsidRPr="00BB6D94" w:rsidRDefault="00BB6D94" w:rsidP="00BB6D94">
      <w:pPr>
        <w:ind w:firstLine="284"/>
        <w:jc w:val="both"/>
        <w:rPr>
          <w:rFonts w:ascii="Arial" w:hAnsi="Arial" w:cs="Arial"/>
          <w:sz w:val="16"/>
          <w:szCs w:val="16"/>
        </w:rPr>
      </w:pPr>
      <w:r w:rsidRPr="00BB6D9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BB6D94" w:rsidRPr="00BB6D94" w:rsidRDefault="00BB6D94" w:rsidP="00BB6D94">
      <w:pPr>
        <w:ind w:firstLine="284"/>
        <w:jc w:val="both"/>
        <w:rPr>
          <w:rFonts w:ascii="Arial" w:hAnsi="Arial" w:cs="Arial"/>
          <w:sz w:val="16"/>
          <w:szCs w:val="16"/>
        </w:rPr>
      </w:pPr>
      <w:r w:rsidRPr="00BB6D9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BB6D94" w:rsidRPr="00BB6D94" w:rsidRDefault="00BB6D94" w:rsidP="00BB6D94">
      <w:pPr>
        <w:ind w:firstLine="284"/>
        <w:jc w:val="both"/>
        <w:rPr>
          <w:rFonts w:ascii="Arial" w:hAnsi="Arial" w:cs="Arial"/>
          <w:sz w:val="16"/>
          <w:szCs w:val="16"/>
        </w:rPr>
      </w:pPr>
      <w:r w:rsidRPr="00BB6D94">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BB6D94" w:rsidRPr="00BB6D94" w:rsidRDefault="00BB6D94" w:rsidP="00BB6D94">
      <w:pPr>
        <w:jc w:val="both"/>
        <w:rPr>
          <w:rFonts w:ascii="Arial" w:hAnsi="Arial" w:cs="Arial"/>
          <w:b/>
          <w:bCs/>
          <w:sz w:val="16"/>
          <w:szCs w:val="16"/>
        </w:rPr>
      </w:pPr>
      <w:r w:rsidRPr="00BB6D94">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BB6D94">
        <w:rPr>
          <w:rFonts w:ascii="Arial" w:hAnsi="Arial" w:cs="Arial"/>
          <w:b/>
          <w:bCs/>
          <w:sz w:val="16"/>
          <w:szCs w:val="16"/>
        </w:rPr>
        <w:t>Е.А. Растригина</w:t>
      </w:r>
    </w:p>
    <w:p w:rsidR="00BB6D94" w:rsidRDefault="00BB6D94" w:rsidP="00CA53E8">
      <w:pPr>
        <w:shd w:val="clear" w:color="auto" w:fill="FFFFFF"/>
        <w:suppressAutoHyphens/>
        <w:jc w:val="right"/>
        <w:rPr>
          <w:rFonts w:ascii="Arial" w:hAnsi="Arial" w:cs="Arial"/>
          <w:b/>
          <w:sz w:val="16"/>
          <w:szCs w:val="16"/>
        </w:rPr>
      </w:pPr>
    </w:p>
    <w:p w:rsidR="00B4582F" w:rsidRDefault="00B4582F" w:rsidP="00B4582F">
      <w:pPr>
        <w:shd w:val="clear" w:color="auto" w:fill="FFFFFF"/>
        <w:suppressAutoHyphens/>
        <w:jc w:val="center"/>
        <w:rPr>
          <w:rFonts w:ascii="Arial" w:hAnsi="Arial" w:cs="Arial"/>
          <w:b/>
          <w:sz w:val="16"/>
          <w:szCs w:val="16"/>
        </w:rPr>
      </w:pPr>
      <w:r>
        <w:rPr>
          <w:rFonts w:ascii="Arial" w:hAnsi="Arial" w:cs="Arial"/>
          <w:b/>
          <w:sz w:val="16"/>
          <w:szCs w:val="16"/>
        </w:rPr>
        <w:t>ИНФОРМАЦИОННОЕ СООБЩЕНИЕ</w:t>
      </w:r>
    </w:p>
    <w:p w:rsidR="00BB6D94" w:rsidRPr="00A85045" w:rsidRDefault="00BB6D94" w:rsidP="00CA53E8">
      <w:pPr>
        <w:shd w:val="clear" w:color="auto" w:fill="FFFFFF"/>
        <w:suppressAutoHyphens/>
        <w:jc w:val="right"/>
        <w:rPr>
          <w:rFonts w:ascii="Arial" w:hAnsi="Arial" w:cs="Arial"/>
          <w:b/>
          <w:sz w:val="4"/>
          <w:szCs w:val="4"/>
        </w:rPr>
      </w:pP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Сухая Ветошь, площадью 600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53:03:0767001:32);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Рощинское сельское поселение, д. Станки, ул. 3-я Полевая, площадью 1295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53:03:1202004:40);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1474 кв.м., для ведения садоводства (ориентир: данный земельный участок расположен на расстоянии ориентировочно 650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1499 кв.м., для ведения садоводства (ориентир: данный земельный участок расположен на расстоянии ориентировочно 620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1488 кв.м., для ведения садоводства (ориентир: данный земельный участок расположен на расстоянии ориентировочно 830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1482 кв.м., для ведения садоводства (ориентир: данный земельный участок расположен на расстоянии ориентировочно 800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1500 кв.м., для ведения садоводства (ориентир: данный земельный участок расположен на расстоянии ориентировочно 850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1487 кв.м., для ведения садоводства (ориентир: данный земельный участок расположен на расстоянии ориентировочно 650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ab/>
        <w:t xml:space="preserve">Российская Федерация, Новгородская область, Валдайский муниципальный район, Яжелбицкое сельское поселение, д. Угриво, площадью 1500 кв.м., для ведения садоводства (ориентир: данный земельный участок расположен на расстоянии ориентировочно 680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ab/>
        <w:t xml:space="preserve">Российская Федерация, Новгородская область, Валдайский муниципальный район, Яжелбицкое сельское поселение, д. Угриво, площадью 1491 кв.м., для ведения садоводства (ориентир: данный земельный участок расположен на расстоянии ориентировочно 720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b/>
          <w:sz w:val="16"/>
          <w:szCs w:val="16"/>
        </w:rPr>
        <w:tab/>
      </w: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1104 кв.м., для ведения садоводства (ориентир: данный земельный участок расположен на расстоянии ориентировочно 600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1498 кв.м., для ведения садоводства (ориентир: данный земельный участок расположен на расстоянии ориентировочно 580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1499 кв.м., для ведения садоводства (ориентир: данный земельный участок расположен на расстоянии ориентировочно 830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1481 кв.м., для ведения садоводства (ориентир: данный земельный участок расположен на расстоянии ориентировочно 825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lastRenderedPageBreak/>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1491 кв.м., для ведения садоводства (ориентир: данный земельный участок расположен на расстоянии ориентировочно 820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1258 кв.м., для ведения садоводства (ориентир: данный земельный участок расположен на расстоянии ориентировочно 820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1493 кв.м., для ведения садоводства (ориентир: данный земельный участок расположен на расстоянии ориентировочно 830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1498 кв.м., для ведения садоводства (ориентир: данный земельный участок расположен на расстоянии ориентировочно 820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1492 кв.м., для ведения садоводства (ориентир: данный земельный участок расположен на расстоянии ориентировочно 800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1492 кв.м., для ведения садоводства (ориентир: данный земельный участок расположен на расстоянии ориентировочно 780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1498 кв.м., для ведения садоводства (ориентир: данный земельный участок расположен на расстоянии ориентировочно 750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 xml:space="preserve">Российская Федерация, Новгородская область, Валдайский муниципальный район, Яжелбицкое сельское поселение, д. Угриво, площадью </w:t>
      </w:r>
      <w:r>
        <w:rPr>
          <w:rFonts w:ascii="Arial" w:hAnsi="Arial" w:cs="Arial"/>
          <w:sz w:val="16"/>
          <w:szCs w:val="16"/>
        </w:rPr>
        <w:br/>
      </w:r>
      <w:r w:rsidRPr="00A85045">
        <w:rPr>
          <w:rFonts w:ascii="Arial" w:hAnsi="Arial" w:cs="Arial"/>
          <w:sz w:val="16"/>
          <w:szCs w:val="16"/>
        </w:rPr>
        <w:t xml:space="preserve">1411 кв.м., для ведения садоводства (ориентир: данный земельный участок расположен на расстоянии ориентировочно 730 м в южном направлении от земельного участка с кадастровым номером 53:03:1526001:226);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A85045" w:rsidRPr="00A85045" w:rsidRDefault="00A85045" w:rsidP="00A85045">
      <w:pPr>
        <w:ind w:firstLine="284"/>
        <w:jc w:val="both"/>
        <w:rPr>
          <w:rStyle w:val="apple-style-span"/>
          <w:rFonts w:ascii="Arial" w:hAnsi="Arial" w:cs="Arial"/>
          <w:sz w:val="16"/>
          <w:szCs w:val="16"/>
        </w:rPr>
      </w:pPr>
      <w:r w:rsidRPr="00A85045">
        <w:rPr>
          <w:rFonts w:ascii="Arial" w:hAnsi="Arial" w:cs="Arial"/>
          <w:sz w:val="16"/>
          <w:szCs w:val="16"/>
        </w:rPr>
        <w:t xml:space="preserve">Заявления принимаются в течение тридцати дней со дня опубликования данного сообщения (по 03.06.2024 включительно). </w:t>
      </w:r>
    </w:p>
    <w:p w:rsidR="00A85045" w:rsidRPr="00A85045" w:rsidRDefault="00A85045" w:rsidP="00A85045">
      <w:pPr>
        <w:ind w:firstLine="284"/>
        <w:contextualSpacing/>
        <w:jc w:val="both"/>
        <w:rPr>
          <w:rFonts w:ascii="Arial" w:hAnsi="Arial" w:cs="Arial"/>
          <w:color w:val="252525"/>
          <w:sz w:val="16"/>
          <w:szCs w:val="16"/>
          <w:shd w:val="clear" w:color="auto" w:fill="FFFFFF"/>
        </w:rPr>
      </w:pPr>
      <w:r w:rsidRPr="00A85045">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каб.409, </w:t>
      </w:r>
      <w:r w:rsidRPr="00A85045">
        <w:rPr>
          <w:rStyle w:val="apple-style-span"/>
          <w:rFonts w:ascii="Arial" w:hAnsi="Arial" w:cs="Arial"/>
          <w:sz w:val="16"/>
          <w:szCs w:val="16"/>
          <w:shd w:val="clear" w:color="auto" w:fill="FFFFFF"/>
        </w:rPr>
        <w:t xml:space="preserve">тел.: </w:t>
      </w:r>
      <w:r w:rsidRPr="00A85045">
        <w:rPr>
          <w:rStyle w:val="apple-style-span"/>
          <w:rFonts w:ascii="Arial" w:hAnsi="Arial" w:cs="Arial"/>
          <w:color w:val="252525"/>
          <w:sz w:val="16"/>
          <w:szCs w:val="16"/>
          <w:shd w:val="clear" w:color="auto" w:fill="FFFFFF"/>
        </w:rPr>
        <w:t>8 (816-66) 46-318.</w:t>
      </w:r>
      <w:r w:rsidRPr="00A85045">
        <w:rPr>
          <w:rFonts w:ascii="Arial" w:hAnsi="Arial" w:cs="Arial"/>
          <w:sz w:val="16"/>
          <w:szCs w:val="16"/>
        </w:rPr>
        <w:t xml:space="preserve"> </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85045" w:rsidRPr="00A85045" w:rsidRDefault="00A85045" w:rsidP="00A85045">
      <w:pPr>
        <w:ind w:firstLine="284"/>
        <w:jc w:val="both"/>
        <w:rPr>
          <w:rFonts w:ascii="Arial" w:hAnsi="Arial" w:cs="Arial"/>
          <w:sz w:val="16"/>
          <w:szCs w:val="16"/>
        </w:rPr>
      </w:pPr>
      <w:r w:rsidRPr="00A85045">
        <w:rPr>
          <w:rFonts w:ascii="Arial" w:hAnsi="Arial" w:cs="Arial"/>
          <w:sz w:val="16"/>
          <w:szCs w:val="16"/>
        </w:rPr>
        <w:t>При поступлении двух или более заявлений земельные участки предоставляются на торгах.</w:t>
      </w:r>
    </w:p>
    <w:p w:rsidR="00A85045" w:rsidRPr="00A85045" w:rsidRDefault="00A85045" w:rsidP="00A85045">
      <w:pPr>
        <w:jc w:val="both"/>
        <w:rPr>
          <w:rFonts w:ascii="Arial" w:hAnsi="Arial" w:cs="Arial"/>
          <w:sz w:val="16"/>
          <w:szCs w:val="16"/>
        </w:rPr>
      </w:pPr>
      <w:r w:rsidRPr="00A85045">
        <w:rPr>
          <w:rFonts w:ascii="Arial" w:hAnsi="Arial" w:cs="Arial"/>
          <w:b/>
          <w:bCs/>
          <w:sz w:val="16"/>
          <w:szCs w:val="16"/>
        </w:rPr>
        <w:t>Председатель комитета</w:t>
      </w:r>
      <w:r w:rsidRPr="00A85045">
        <w:rPr>
          <w:rFonts w:ascii="Arial" w:hAnsi="Arial" w:cs="Arial"/>
          <w:b/>
          <w:bCs/>
          <w:sz w:val="16"/>
          <w:szCs w:val="16"/>
        </w:rPr>
        <w:tab/>
      </w:r>
      <w:r w:rsidRPr="00A85045">
        <w:rPr>
          <w:rFonts w:ascii="Arial" w:hAnsi="Arial" w:cs="Arial"/>
          <w:b/>
          <w:bCs/>
          <w:sz w:val="16"/>
          <w:szCs w:val="16"/>
        </w:rPr>
        <w:tab/>
        <w:t>Е.А. Растригина</w:t>
      </w:r>
    </w:p>
    <w:p w:rsidR="00B4582F" w:rsidRDefault="00B4582F" w:rsidP="00CA53E8">
      <w:pPr>
        <w:shd w:val="clear" w:color="auto" w:fill="FFFFFF"/>
        <w:suppressAutoHyphens/>
        <w:jc w:val="right"/>
        <w:rPr>
          <w:rFonts w:ascii="Arial" w:hAnsi="Arial" w:cs="Arial"/>
          <w:b/>
          <w:sz w:val="16"/>
          <w:szCs w:val="16"/>
        </w:rPr>
      </w:pPr>
    </w:p>
    <w:p w:rsidR="00B4582F" w:rsidRPr="00B4582F" w:rsidRDefault="00B4582F" w:rsidP="00B4582F">
      <w:pPr>
        <w:pStyle w:val="affffffffff6"/>
        <w:ind w:firstLine="0"/>
        <w:jc w:val="center"/>
        <w:rPr>
          <w:rFonts w:ascii="Arial" w:hAnsi="Arial" w:cs="Arial"/>
          <w:b/>
          <w:sz w:val="16"/>
          <w:szCs w:val="16"/>
          <w:lang w:val="ru-RU"/>
        </w:rPr>
      </w:pPr>
      <w:bookmarkStart w:id="0" w:name="OLE_LINK189"/>
      <w:bookmarkStart w:id="1" w:name="OLE_LINK190"/>
      <w:bookmarkStart w:id="2" w:name="OLE_LINK19"/>
      <w:bookmarkStart w:id="3" w:name="OLE_LINK20"/>
      <w:bookmarkStart w:id="4" w:name="_Toc273554828"/>
      <w:bookmarkStart w:id="5" w:name="_Toc273558607"/>
      <w:r w:rsidRPr="00B4582F">
        <w:rPr>
          <w:rFonts w:ascii="Arial" w:hAnsi="Arial" w:cs="Arial"/>
          <w:b/>
          <w:sz w:val="16"/>
          <w:szCs w:val="16"/>
          <w:lang w:val="ru-RU"/>
        </w:rPr>
        <w:t>Утверждены Решением Думы Валдайского муниципального района от 27.10.2017 №167</w:t>
      </w:r>
    </w:p>
    <w:p w:rsidR="00B4582F" w:rsidRPr="00B4582F" w:rsidRDefault="00B4582F" w:rsidP="00B4582F">
      <w:pPr>
        <w:pStyle w:val="affffffffff6"/>
        <w:ind w:firstLine="0"/>
        <w:jc w:val="center"/>
        <w:rPr>
          <w:rFonts w:ascii="Arial" w:hAnsi="Arial" w:cs="Arial"/>
          <w:b/>
          <w:sz w:val="16"/>
          <w:szCs w:val="16"/>
          <w:lang w:val="ru-RU"/>
        </w:rPr>
      </w:pPr>
      <w:r w:rsidRPr="00B4582F">
        <w:rPr>
          <w:rFonts w:ascii="Arial" w:hAnsi="Arial" w:cs="Arial"/>
          <w:b/>
          <w:sz w:val="16"/>
          <w:szCs w:val="16"/>
          <w:lang w:val="ru-RU"/>
        </w:rPr>
        <w:t>(Размещены в ФГИС ТП 30.10.2017)</w:t>
      </w:r>
      <w:r>
        <w:rPr>
          <w:rFonts w:ascii="Arial" w:hAnsi="Arial" w:cs="Arial"/>
          <w:b/>
          <w:sz w:val="16"/>
          <w:szCs w:val="16"/>
          <w:lang w:val="ru-RU"/>
        </w:rPr>
        <w:t xml:space="preserve"> </w:t>
      </w:r>
      <w:r w:rsidRPr="00B4582F">
        <w:rPr>
          <w:rFonts w:ascii="Arial" w:hAnsi="Arial" w:cs="Arial"/>
          <w:b/>
          <w:sz w:val="16"/>
          <w:szCs w:val="16"/>
          <w:lang w:val="ru-RU"/>
        </w:rPr>
        <w:t>с изменениями от 25.04.2024 №303</w:t>
      </w:r>
    </w:p>
    <w:p w:rsidR="00B4582F" w:rsidRPr="00B4582F" w:rsidRDefault="00B4582F" w:rsidP="00B4582F">
      <w:pPr>
        <w:jc w:val="center"/>
        <w:rPr>
          <w:rFonts w:ascii="Arial" w:hAnsi="Arial" w:cs="Arial"/>
          <w:sz w:val="8"/>
          <w:szCs w:val="8"/>
        </w:rPr>
      </w:pPr>
      <w:bookmarkStart w:id="6" w:name="OLE_LINK132"/>
      <w:bookmarkEnd w:id="0"/>
      <w:bookmarkEnd w:id="1"/>
    </w:p>
    <w:p w:rsidR="00B4582F" w:rsidRPr="00B4582F" w:rsidRDefault="00B4582F" w:rsidP="00B4582F">
      <w:pPr>
        <w:pStyle w:val="affffffffff6"/>
        <w:ind w:firstLine="0"/>
        <w:jc w:val="center"/>
        <w:outlineLvl w:val="0"/>
        <w:rPr>
          <w:rFonts w:ascii="Arial" w:hAnsi="Arial" w:cs="Arial"/>
          <w:b/>
          <w:sz w:val="16"/>
          <w:szCs w:val="16"/>
          <w:lang w:val="ru-RU"/>
        </w:rPr>
      </w:pPr>
      <w:bookmarkStart w:id="7" w:name="_Toc487905090"/>
      <w:bookmarkStart w:id="8" w:name="_Toc488054124"/>
      <w:bookmarkStart w:id="9" w:name="_Toc488147800"/>
      <w:bookmarkStart w:id="10" w:name="_Toc488147862"/>
      <w:bookmarkStart w:id="11" w:name="_Toc488147988"/>
      <w:bookmarkStart w:id="12" w:name="_Toc489889770"/>
      <w:bookmarkStart w:id="13" w:name="_Toc489889834"/>
      <w:bookmarkStart w:id="14" w:name="_Toc489889896"/>
      <w:bookmarkStart w:id="15" w:name="_Toc489893646"/>
      <w:bookmarkStart w:id="16" w:name="_Toc490573727"/>
      <w:bookmarkStart w:id="17" w:name="_Toc495358037"/>
      <w:bookmarkStart w:id="18" w:name="_Toc495358095"/>
      <w:bookmarkStart w:id="19" w:name="_Toc495358176"/>
      <w:bookmarkStart w:id="20" w:name="_Toc495358612"/>
      <w:r w:rsidRPr="00B4582F">
        <w:rPr>
          <w:rFonts w:ascii="Arial" w:hAnsi="Arial" w:cs="Arial"/>
          <w:b/>
          <w:sz w:val="16"/>
          <w:szCs w:val="16"/>
          <w:lang w:val="ru-RU"/>
        </w:rPr>
        <w:t>МЕСТНЫЕ НОРМАТИВЫ</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B4582F" w:rsidRPr="00B4582F" w:rsidRDefault="00B4582F" w:rsidP="00B4582F">
      <w:pPr>
        <w:pStyle w:val="affffffffff6"/>
        <w:ind w:firstLine="0"/>
        <w:jc w:val="center"/>
        <w:outlineLvl w:val="0"/>
        <w:rPr>
          <w:rFonts w:ascii="Arial" w:hAnsi="Arial" w:cs="Arial"/>
          <w:b/>
          <w:sz w:val="16"/>
          <w:szCs w:val="16"/>
          <w:lang w:val="ru-RU"/>
        </w:rPr>
      </w:pPr>
      <w:bookmarkStart w:id="21" w:name="_Toc487905091"/>
      <w:bookmarkStart w:id="22" w:name="_Toc488054125"/>
      <w:bookmarkStart w:id="23" w:name="_Toc488147801"/>
      <w:bookmarkStart w:id="24" w:name="_Toc488147863"/>
      <w:bookmarkStart w:id="25" w:name="_Toc488147989"/>
      <w:bookmarkStart w:id="26" w:name="_Toc489889771"/>
      <w:bookmarkStart w:id="27" w:name="_Toc489889835"/>
      <w:bookmarkStart w:id="28" w:name="_Toc489889897"/>
      <w:bookmarkStart w:id="29" w:name="_Toc489893647"/>
      <w:bookmarkStart w:id="30" w:name="_Toc490573728"/>
      <w:bookmarkStart w:id="31" w:name="_Toc495358038"/>
      <w:bookmarkStart w:id="32" w:name="_Toc495358096"/>
      <w:bookmarkStart w:id="33" w:name="_Toc495358177"/>
      <w:bookmarkStart w:id="34" w:name="_Toc495358613"/>
      <w:r w:rsidRPr="00B4582F">
        <w:rPr>
          <w:rFonts w:ascii="Arial" w:hAnsi="Arial" w:cs="Arial"/>
          <w:b/>
          <w:sz w:val="16"/>
          <w:szCs w:val="16"/>
          <w:lang w:val="ru-RU"/>
        </w:rPr>
        <w:t>ГРАДОСТРОИТЕЛЬНОГО ПРОЕКТИРОВАНИЯ</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4582F" w:rsidRPr="00FD191E" w:rsidRDefault="00B4582F" w:rsidP="00B4582F">
      <w:pPr>
        <w:jc w:val="center"/>
        <w:rPr>
          <w:rFonts w:ascii="Arial" w:hAnsi="Arial" w:cs="Arial"/>
          <w:sz w:val="8"/>
          <w:szCs w:val="8"/>
        </w:rPr>
      </w:pPr>
    </w:p>
    <w:p w:rsidR="00B4582F" w:rsidRPr="00B4582F" w:rsidRDefault="00B4582F" w:rsidP="00B4582F">
      <w:pPr>
        <w:pStyle w:val="affffffffff6"/>
        <w:ind w:firstLine="0"/>
        <w:jc w:val="center"/>
        <w:outlineLvl w:val="0"/>
        <w:rPr>
          <w:rFonts w:ascii="Arial" w:hAnsi="Arial" w:cs="Arial"/>
          <w:b/>
          <w:sz w:val="16"/>
          <w:szCs w:val="16"/>
          <w:lang w:val="ru-RU"/>
        </w:rPr>
      </w:pPr>
      <w:bookmarkStart w:id="35" w:name="_Toc487905092"/>
      <w:bookmarkStart w:id="36" w:name="_Toc488054126"/>
      <w:bookmarkStart w:id="37" w:name="_Toc488147802"/>
      <w:bookmarkStart w:id="38" w:name="_Toc488147864"/>
      <w:bookmarkStart w:id="39" w:name="_Toc488147990"/>
      <w:bookmarkStart w:id="40" w:name="_Toc489889772"/>
      <w:bookmarkStart w:id="41" w:name="_Toc489889836"/>
      <w:bookmarkStart w:id="42" w:name="_Toc489889898"/>
      <w:bookmarkStart w:id="43" w:name="_Toc489893648"/>
      <w:bookmarkStart w:id="44" w:name="_Toc490573729"/>
      <w:bookmarkStart w:id="45" w:name="_Toc495358039"/>
      <w:bookmarkStart w:id="46" w:name="_Toc495358097"/>
      <w:bookmarkStart w:id="47" w:name="_Toc495358178"/>
      <w:bookmarkStart w:id="48" w:name="_Toc495358614"/>
      <w:bookmarkStart w:id="49" w:name="OLE_LINK193"/>
      <w:bookmarkStart w:id="50" w:name="OLE_LINK194"/>
      <w:bookmarkStart w:id="51" w:name="OLE_LINK195"/>
      <w:r w:rsidRPr="00B4582F">
        <w:rPr>
          <w:rFonts w:ascii="Arial" w:hAnsi="Arial" w:cs="Arial"/>
          <w:b/>
          <w:sz w:val="16"/>
          <w:szCs w:val="16"/>
          <w:lang w:val="ru-RU"/>
        </w:rPr>
        <w:t>Валдайского муниципального района</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4582F" w:rsidRPr="00B4582F" w:rsidRDefault="00B4582F" w:rsidP="00B4582F">
      <w:pPr>
        <w:pStyle w:val="affffffffff6"/>
        <w:ind w:firstLine="0"/>
        <w:jc w:val="center"/>
        <w:outlineLvl w:val="0"/>
        <w:rPr>
          <w:rFonts w:ascii="Arial" w:hAnsi="Arial" w:cs="Arial"/>
          <w:b/>
          <w:sz w:val="16"/>
          <w:szCs w:val="16"/>
          <w:lang w:val="ru-RU"/>
        </w:rPr>
      </w:pPr>
      <w:bookmarkStart w:id="52" w:name="_Toc489889773"/>
      <w:bookmarkStart w:id="53" w:name="_Toc489889837"/>
      <w:bookmarkStart w:id="54" w:name="_Toc489889899"/>
      <w:bookmarkStart w:id="55" w:name="_Toc489893649"/>
      <w:bookmarkStart w:id="56" w:name="_Toc490573730"/>
      <w:bookmarkStart w:id="57" w:name="_Toc495358040"/>
      <w:bookmarkStart w:id="58" w:name="_Toc495358098"/>
      <w:bookmarkStart w:id="59" w:name="_Toc495358179"/>
      <w:bookmarkStart w:id="60" w:name="_Toc495358615"/>
      <w:r w:rsidRPr="00B4582F">
        <w:rPr>
          <w:rFonts w:ascii="Arial" w:hAnsi="Arial" w:cs="Arial"/>
          <w:b/>
          <w:sz w:val="16"/>
          <w:szCs w:val="16"/>
          <w:lang w:val="ru-RU"/>
        </w:rPr>
        <w:t>Новгородской области</w:t>
      </w:r>
      <w:bookmarkEnd w:id="52"/>
      <w:bookmarkEnd w:id="53"/>
      <w:bookmarkEnd w:id="54"/>
      <w:bookmarkEnd w:id="55"/>
      <w:bookmarkEnd w:id="56"/>
      <w:bookmarkEnd w:id="57"/>
      <w:bookmarkEnd w:id="58"/>
      <w:bookmarkEnd w:id="59"/>
      <w:bookmarkEnd w:id="60"/>
    </w:p>
    <w:bookmarkEnd w:id="6"/>
    <w:bookmarkEnd w:id="49"/>
    <w:bookmarkEnd w:id="50"/>
    <w:bookmarkEnd w:id="51"/>
    <w:p w:rsidR="00B4582F" w:rsidRPr="00B4582F" w:rsidRDefault="00B4582F" w:rsidP="00B4582F">
      <w:pPr>
        <w:pStyle w:val="affffffffff6"/>
        <w:ind w:firstLine="0"/>
        <w:jc w:val="center"/>
        <w:rPr>
          <w:rFonts w:ascii="Arial" w:hAnsi="Arial" w:cs="Arial"/>
          <w:b/>
          <w:sz w:val="16"/>
          <w:szCs w:val="16"/>
          <w:lang w:val="ru-RU"/>
        </w:rPr>
      </w:pPr>
      <w:r w:rsidRPr="00B4582F">
        <w:rPr>
          <w:rFonts w:ascii="Arial" w:hAnsi="Arial" w:cs="Arial"/>
          <w:b/>
          <w:sz w:val="16"/>
          <w:szCs w:val="16"/>
          <w:lang w:val="ru-RU"/>
        </w:rPr>
        <w:t>2024 г.</w:t>
      </w:r>
    </w:p>
    <w:p w:rsidR="00B4582F" w:rsidRPr="00FD191E" w:rsidRDefault="00B4582F" w:rsidP="00FD191E">
      <w:pPr>
        <w:pStyle w:val="affffffffff6"/>
        <w:ind w:firstLine="0"/>
        <w:rPr>
          <w:rFonts w:ascii="Arial" w:hAnsi="Arial" w:cs="Arial"/>
          <w:b/>
          <w:sz w:val="8"/>
          <w:szCs w:val="8"/>
          <w:lang w:val="ru-RU"/>
        </w:rPr>
      </w:pPr>
    </w:p>
    <w:bookmarkEnd w:id="2"/>
    <w:bookmarkEnd w:id="3"/>
    <w:p w:rsidR="00B4582F" w:rsidRPr="00FD191E" w:rsidRDefault="00B4582F" w:rsidP="00FD191E">
      <w:pPr>
        <w:jc w:val="center"/>
        <w:rPr>
          <w:rFonts w:ascii="Arial" w:hAnsi="Arial" w:cs="Arial"/>
          <w:b/>
          <w:bCs/>
          <w:caps/>
          <w:sz w:val="16"/>
          <w:szCs w:val="16"/>
        </w:rPr>
      </w:pPr>
      <w:r w:rsidRPr="00FD191E">
        <w:rPr>
          <w:rFonts w:ascii="Arial" w:hAnsi="Arial" w:cs="Arial"/>
          <w:b/>
          <w:sz w:val="16"/>
          <w:szCs w:val="16"/>
        </w:rPr>
        <w:t>ОГЛАВЛЕНИЕ</w:t>
      </w:r>
      <w:r w:rsidR="004B6627" w:rsidRPr="004B6627">
        <w:rPr>
          <w:rFonts w:ascii="Arial" w:hAnsi="Arial" w:cs="Arial"/>
          <w:bCs/>
          <w:caps/>
          <w:sz w:val="16"/>
          <w:szCs w:val="16"/>
          <w:lang w:eastAsia="en-US"/>
        </w:rPr>
        <w:fldChar w:fldCharType="begin"/>
      </w:r>
      <w:r w:rsidRPr="00FD191E">
        <w:rPr>
          <w:rFonts w:ascii="Arial" w:hAnsi="Arial" w:cs="Arial"/>
          <w:sz w:val="16"/>
          <w:szCs w:val="16"/>
        </w:rPr>
        <w:instrText xml:space="preserve"> TOC \o "1-3" \h \z \u </w:instrText>
      </w:r>
      <w:r w:rsidR="004B6627" w:rsidRPr="004B6627">
        <w:rPr>
          <w:rFonts w:ascii="Arial" w:hAnsi="Arial" w:cs="Arial"/>
          <w:bCs/>
          <w:caps/>
          <w:sz w:val="16"/>
          <w:szCs w:val="16"/>
          <w:lang w:eastAsia="en-US"/>
        </w:rPr>
        <w:fldChar w:fldCharType="separate"/>
      </w:r>
    </w:p>
    <w:p w:rsidR="00B4582F" w:rsidRPr="00FD191E" w:rsidRDefault="004B6627" w:rsidP="00FD191E">
      <w:pPr>
        <w:pStyle w:val="19"/>
        <w:ind w:firstLine="284"/>
        <w:rPr>
          <w:b w:val="0"/>
          <w:bCs/>
          <w:caps/>
        </w:rPr>
      </w:pPr>
      <w:hyperlink w:anchor="_Toc495358620" w:history="1">
        <w:r w:rsidR="00B4582F" w:rsidRPr="00FD191E">
          <w:rPr>
            <w:rStyle w:val="af3"/>
            <w:color w:val="auto"/>
          </w:rPr>
          <w:t>Введение</w:t>
        </w:r>
        <w:r w:rsidR="00FD191E">
          <w:rPr>
            <w:webHidden/>
          </w:rPr>
          <w:t>.....................................................................................................................................................................................................................................</w:t>
        </w:r>
        <w:r w:rsidRPr="00FD191E">
          <w:rPr>
            <w:webHidden/>
          </w:rPr>
          <w:fldChar w:fldCharType="begin"/>
        </w:r>
        <w:r w:rsidR="00B4582F" w:rsidRPr="00FD191E">
          <w:rPr>
            <w:webHidden/>
          </w:rPr>
          <w:instrText xml:space="preserve"> PAGEREF _Toc495358620 \h </w:instrText>
        </w:r>
        <w:r w:rsidRPr="00FD191E">
          <w:rPr>
            <w:webHidden/>
          </w:rPr>
        </w:r>
        <w:r w:rsidRPr="00FD191E">
          <w:rPr>
            <w:webHidden/>
          </w:rPr>
          <w:fldChar w:fldCharType="separate"/>
        </w:r>
        <w:r w:rsidR="00B4582F" w:rsidRPr="00FD191E">
          <w:rPr>
            <w:webHidden/>
          </w:rPr>
          <w:t>6</w:t>
        </w:r>
        <w:r w:rsidRPr="00FD191E">
          <w:rPr>
            <w:webHidden/>
          </w:rPr>
          <w:fldChar w:fldCharType="end"/>
        </w:r>
      </w:hyperlink>
    </w:p>
    <w:p w:rsidR="00B4582F" w:rsidRPr="00FD191E" w:rsidRDefault="004B6627" w:rsidP="00FD191E">
      <w:pPr>
        <w:pStyle w:val="19"/>
        <w:tabs>
          <w:tab w:val="left" w:pos="442"/>
        </w:tabs>
        <w:ind w:firstLine="284"/>
        <w:rPr>
          <w:b w:val="0"/>
          <w:bCs/>
          <w:caps/>
        </w:rPr>
      </w:pPr>
      <w:hyperlink w:anchor="_Toc495358621" w:history="1">
        <w:r w:rsidR="00B4582F" w:rsidRPr="00FD191E">
          <w:rPr>
            <w:rStyle w:val="af3"/>
            <w:color w:val="auto"/>
          </w:rPr>
          <w:t>1.</w:t>
        </w:r>
        <w:r w:rsidR="00B4582F" w:rsidRPr="00FD191E">
          <w:rPr>
            <w:b w:val="0"/>
          </w:rPr>
          <w:tab/>
        </w:r>
        <w:r w:rsidR="00B4582F" w:rsidRPr="00FD191E">
          <w:rPr>
            <w:rStyle w:val="af3"/>
            <w:color w:val="auto"/>
          </w:rPr>
          <w:t>Основная часть. Расчетные показатели минимально допустимого уровня обеспеченности объектами местного значения населения района и расчетные показатели максимально допустимого уровня территориальной доступности объектов местного значения для населения района</w:t>
        </w:r>
        <w:r w:rsidR="00B4582F" w:rsidRPr="00FD191E">
          <w:rPr>
            <w:webHidden/>
          </w:rPr>
          <w:tab/>
        </w:r>
        <w:r w:rsidR="00FD191E">
          <w:rPr>
            <w:webHidden/>
          </w:rPr>
          <w:tab/>
        </w:r>
        <w:r w:rsidR="00FD191E">
          <w:rPr>
            <w:webHidden/>
          </w:rPr>
          <w:tab/>
          <w:t>.......................</w:t>
        </w:r>
        <w:r w:rsidRPr="00FD191E">
          <w:rPr>
            <w:webHidden/>
          </w:rPr>
          <w:fldChar w:fldCharType="begin"/>
        </w:r>
        <w:r w:rsidR="00B4582F" w:rsidRPr="00FD191E">
          <w:rPr>
            <w:webHidden/>
          </w:rPr>
          <w:instrText xml:space="preserve"> PAGEREF _Toc495358621 \h </w:instrText>
        </w:r>
        <w:r w:rsidRPr="00FD191E">
          <w:rPr>
            <w:webHidden/>
          </w:rPr>
        </w:r>
        <w:r w:rsidRPr="00FD191E">
          <w:rPr>
            <w:webHidden/>
          </w:rPr>
          <w:fldChar w:fldCharType="separate"/>
        </w:r>
        <w:r w:rsidR="00B4582F" w:rsidRPr="00FD191E">
          <w:rPr>
            <w:webHidden/>
          </w:rPr>
          <w:t>8</w:t>
        </w:r>
        <w:r w:rsidRPr="00FD191E">
          <w:rPr>
            <w:webHidden/>
          </w:rPr>
          <w:fldChar w:fldCharType="end"/>
        </w:r>
      </w:hyperlink>
    </w:p>
    <w:p w:rsidR="00B4582F" w:rsidRPr="00FD191E" w:rsidRDefault="004B6627" w:rsidP="00FD191E">
      <w:pPr>
        <w:pStyle w:val="2fc"/>
        <w:ind w:firstLine="284"/>
        <w:rPr>
          <w:rFonts w:ascii="Arial" w:hAnsi="Arial" w:cs="Arial"/>
          <w:noProof/>
          <w:sz w:val="16"/>
          <w:szCs w:val="16"/>
        </w:rPr>
      </w:pPr>
      <w:hyperlink w:anchor="_Toc495358622" w:history="1">
        <w:r w:rsidR="00B4582F" w:rsidRPr="00FD191E">
          <w:rPr>
            <w:rStyle w:val="af3"/>
            <w:rFonts w:ascii="Arial" w:hAnsi="Arial" w:cs="Arial"/>
            <w:noProof/>
            <w:color w:val="auto"/>
            <w:sz w:val="16"/>
            <w:szCs w:val="16"/>
          </w:rPr>
          <w:t>1.1.</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электро-, тепло-, газо-, водоснабжения населения и водоотведения</w:t>
        </w:r>
        <w:bookmarkStart w:id="61" w:name="_GoBack"/>
        <w:bookmarkEnd w:id="61"/>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_Toc495358622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8</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23" w:history="1">
        <w:r w:rsidR="00B4582F" w:rsidRPr="00FD191E">
          <w:rPr>
            <w:rStyle w:val="af3"/>
            <w:rFonts w:ascii="Arial" w:hAnsi="Arial" w:cs="Arial"/>
            <w:noProof/>
            <w:color w:val="auto"/>
            <w:sz w:val="16"/>
            <w:szCs w:val="16"/>
          </w:rPr>
          <w:t>1.2.</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автомобильных дорог местного значения и транспортного обслуживания</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_Toc495358623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10</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24" w:history="1">
        <w:r w:rsidR="00B4582F" w:rsidRPr="00FD191E">
          <w:rPr>
            <w:rStyle w:val="af3"/>
            <w:rFonts w:ascii="Arial" w:hAnsi="Arial" w:cs="Arial"/>
            <w:noProof/>
            <w:color w:val="auto"/>
            <w:sz w:val="16"/>
            <w:szCs w:val="16"/>
          </w:rPr>
          <w:t>1.3.</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образования</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_Toc495358624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10</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25" w:history="1">
        <w:r w:rsidR="00B4582F" w:rsidRPr="00FD191E">
          <w:rPr>
            <w:rStyle w:val="af3"/>
            <w:rFonts w:ascii="Arial" w:hAnsi="Arial" w:cs="Arial"/>
            <w:noProof/>
            <w:color w:val="auto"/>
            <w:sz w:val="16"/>
            <w:szCs w:val="16"/>
          </w:rPr>
          <w:t>1.4.</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физической культуры и спорта</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_Toc495358625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12</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26" w:history="1">
        <w:r w:rsidR="00B4582F" w:rsidRPr="00FD191E">
          <w:rPr>
            <w:rStyle w:val="af3"/>
            <w:rFonts w:ascii="Arial" w:hAnsi="Arial" w:cs="Arial"/>
            <w:noProof/>
            <w:color w:val="auto"/>
            <w:sz w:val="16"/>
            <w:szCs w:val="16"/>
          </w:rPr>
          <w:t>1.5.</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сбора, транспортирования, обработки, утилизации, обезвреживания, захоронения твердых коммунальных отходов</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_Toc495358626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13</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27" w:history="1">
        <w:r w:rsidR="00B4582F" w:rsidRPr="00FD191E">
          <w:rPr>
            <w:rStyle w:val="af3"/>
            <w:rFonts w:ascii="Arial" w:hAnsi="Arial" w:cs="Arial"/>
            <w:noProof/>
            <w:color w:val="auto"/>
            <w:sz w:val="16"/>
            <w:szCs w:val="16"/>
          </w:rPr>
          <w:t>1.6.</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культуры и искусства</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_Toc495358627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13</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28" w:history="1">
        <w:r w:rsidR="00B4582F" w:rsidRPr="00FD191E">
          <w:rPr>
            <w:rStyle w:val="af3"/>
            <w:rFonts w:ascii="Arial" w:hAnsi="Arial" w:cs="Arial"/>
            <w:noProof/>
            <w:color w:val="auto"/>
            <w:sz w:val="16"/>
            <w:szCs w:val="16"/>
          </w:rPr>
          <w:t>1.7.</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отдыха и туризма</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_Toc495358628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14</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29" w:history="1">
        <w:r w:rsidR="00B4582F" w:rsidRPr="00FD191E">
          <w:rPr>
            <w:rStyle w:val="af3"/>
            <w:rFonts w:ascii="Arial" w:hAnsi="Arial" w:cs="Arial"/>
            <w:noProof/>
            <w:color w:val="auto"/>
            <w:sz w:val="16"/>
            <w:szCs w:val="16"/>
          </w:rPr>
          <w:t>1.8.</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торговли, общественного питания и бытового обслуживания</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_Toc495358629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14</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30" w:history="1">
        <w:r w:rsidR="00B4582F" w:rsidRPr="00FD191E">
          <w:rPr>
            <w:rStyle w:val="af3"/>
            <w:rFonts w:ascii="Arial" w:hAnsi="Arial" w:cs="Arial"/>
            <w:noProof/>
            <w:color w:val="auto"/>
            <w:sz w:val="16"/>
            <w:szCs w:val="16"/>
          </w:rPr>
          <w:t>1.9.</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местного самоуправления</w:t>
        </w:r>
        <w:r w:rsidR="00FD191E">
          <w:rPr>
            <w:rFonts w:ascii="Arial" w:hAnsi="Arial" w:cs="Arial"/>
            <w:noProof/>
            <w:webHidden/>
            <w:sz w:val="16"/>
            <w:szCs w:val="16"/>
          </w:rPr>
          <w:t xml:space="preserve">       </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_Toc495358630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15</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31" w:history="1">
        <w:r w:rsidR="00B4582F" w:rsidRPr="00FD191E">
          <w:rPr>
            <w:rStyle w:val="af3"/>
            <w:rFonts w:ascii="Arial" w:hAnsi="Arial" w:cs="Arial"/>
            <w:noProof/>
            <w:color w:val="auto"/>
            <w:sz w:val="16"/>
            <w:szCs w:val="16"/>
          </w:rPr>
          <w:t>1.10.</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ритуальных услуг</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_Toc495358631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16</w:t>
        </w:r>
        <w:r w:rsidRPr="00FD191E">
          <w:rPr>
            <w:rFonts w:ascii="Arial" w:hAnsi="Arial" w:cs="Arial"/>
            <w:noProof/>
            <w:webHidden/>
            <w:sz w:val="16"/>
            <w:szCs w:val="16"/>
          </w:rPr>
          <w:fldChar w:fldCharType="end"/>
        </w:r>
      </w:hyperlink>
    </w:p>
    <w:p w:rsidR="00FD191E" w:rsidRDefault="004B6627" w:rsidP="00FD191E">
      <w:pPr>
        <w:pStyle w:val="2fc"/>
        <w:ind w:firstLine="284"/>
        <w:rPr>
          <w:rFonts w:ascii="Arial" w:hAnsi="Arial" w:cs="Arial"/>
          <w:sz w:val="16"/>
          <w:szCs w:val="16"/>
        </w:rPr>
      </w:pPr>
      <w:hyperlink w:anchor="_Toc495358632" w:history="1">
        <w:r w:rsidR="00B4582F" w:rsidRPr="00FD191E">
          <w:rPr>
            <w:rStyle w:val="af3"/>
            <w:rFonts w:ascii="Arial" w:hAnsi="Arial" w:cs="Arial"/>
            <w:noProof/>
            <w:color w:val="auto"/>
            <w:sz w:val="16"/>
            <w:szCs w:val="16"/>
          </w:rPr>
          <w:t>1.11.</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предупреждения чрезвычайных ситуаций, стихийных бедствий, эпидемий и ликвидации их последствий</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_Toc495358632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16</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33" w:history="1">
        <w:r w:rsidR="00B4582F" w:rsidRPr="00FD191E">
          <w:rPr>
            <w:rStyle w:val="af3"/>
            <w:rFonts w:ascii="Arial" w:hAnsi="Arial" w:cs="Arial"/>
            <w:noProof/>
            <w:color w:val="auto"/>
            <w:sz w:val="16"/>
            <w:szCs w:val="16"/>
          </w:rPr>
          <w:t>1.12.</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в сфере инженерной подготовки и защиты территорий</w:t>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_Toc495358633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17</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sz w:val="16"/>
          <w:szCs w:val="16"/>
        </w:rPr>
      </w:pPr>
      <w:hyperlink w:anchor="_Toc495358634" w:history="1">
        <w:r w:rsidR="00B4582F" w:rsidRPr="00FD191E">
          <w:rPr>
            <w:rStyle w:val="af3"/>
            <w:rFonts w:ascii="Arial" w:hAnsi="Arial" w:cs="Arial"/>
            <w:noProof/>
            <w:color w:val="auto"/>
            <w:sz w:val="16"/>
            <w:szCs w:val="16"/>
          </w:rPr>
          <w:t>1.13.</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Расчетные показатели, устанавливаемые для объектов местного значения муниципального района в области архивного дела</w:t>
        </w:r>
        <w:r w:rsidR="00FD191E">
          <w:rPr>
            <w:rStyle w:val="af3"/>
            <w:rFonts w:ascii="Arial" w:hAnsi="Arial" w:cs="Arial"/>
            <w:noProof/>
            <w:color w:val="auto"/>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_Toc495358634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17</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sz w:val="16"/>
          <w:szCs w:val="16"/>
        </w:rPr>
      </w:pPr>
      <w:hyperlink w:anchor="_Toc495358634" w:history="1">
        <w:r w:rsidR="00B4582F" w:rsidRPr="00FD191E">
          <w:rPr>
            <w:rStyle w:val="af3"/>
            <w:rFonts w:ascii="Arial" w:hAnsi="Arial" w:cs="Arial"/>
            <w:noProof/>
            <w:color w:val="auto"/>
            <w:sz w:val="16"/>
            <w:szCs w:val="16"/>
          </w:rPr>
          <w:t>1.14.Расчетные показатели, устанавливаемые для объектов местного значения   объекты связи</w:t>
        </w:r>
        <w:r w:rsidR="00B4582F" w:rsidRPr="00FD191E">
          <w:rPr>
            <w:rFonts w:ascii="Arial" w:hAnsi="Arial" w:cs="Arial"/>
            <w:noProof/>
            <w:webHidden/>
            <w:sz w:val="16"/>
            <w:szCs w:val="16"/>
          </w:rPr>
          <w:tab/>
        </w:r>
      </w:hyperlink>
      <w:r w:rsidR="00FD191E">
        <w:rPr>
          <w:rFonts w:ascii="Arial" w:hAnsi="Arial" w:cs="Arial"/>
          <w:sz w:val="16"/>
          <w:szCs w:val="16"/>
        </w:rPr>
        <w:t>..................................................................................</w:t>
      </w:r>
      <w:r w:rsidR="00B4582F" w:rsidRPr="00FD191E">
        <w:rPr>
          <w:rFonts w:ascii="Arial" w:hAnsi="Arial" w:cs="Arial"/>
          <w:sz w:val="16"/>
          <w:szCs w:val="16"/>
        </w:rPr>
        <w:t>18</w:t>
      </w:r>
    </w:p>
    <w:p w:rsidR="00B4582F" w:rsidRPr="00FD191E" w:rsidRDefault="004B6627" w:rsidP="00FD191E">
      <w:pPr>
        <w:pStyle w:val="19"/>
        <w:tabs>
          <w:tab w:val="left" w:pos="442"/>
        </w:tabs>
        <w:ind w:firstLine="284"/>
        <w:rPr>
          <w:b w:val="0"/>
          <w:bCs/>
          <w:caps/>
        </w:rPr>
      </w:pPr>
      <w:hyperlink w:anchor="_Toc495358635" w:history="1">
        <w:r w:rsidR="00B4582F" w:rsidRPr="00FD191E">
          <w:rPr>
            <w:rStyle w:val="af3"/>
            <w:color w:val="auto"/>
          </w:rPr>
          <w:t>2.Материалы по обоснованию расчетных показателей, содержащихся в основной части</w:t>
        </w:r>
        <w:r w:rsidR="00B4582F" w:rsidRPr="00FD191E">
          <w:rPr>
            <w:webHidden/>
          </w:rPr>
          <w:tab/>
        </w:r>
      </w:hyperlink>
      <w:r w:rsidR="00FD191E">
        <w:t>...........................................................................</w:t>
      </w:r>
      <w:r w:rsidR="00A85045">
        <w:t>.</w:t>
      </w:r>
      <w:r w:rsidR="00FD191E">
        <w:t>.........</w:t>
      </w:r>
      <w:r w:rsidR="00B4582F" w:rsidRPr="00FD191E">
        <w:t>19</w:t>
      </w:r>
    </w:p>
    <w:p w:rsidR="00FD191E" w:rsidRDefault="004B6627" w:rsidP="00FD191E">
      <w:pPr>
        <w:pStyle w:val="2fc"/>
        <w:ind w:firstLine="284"/>
        <w:rPr>
          <w:rFonts w:ascii="Arial" w:hAnsi="Arial" w:cs="Arial"/>
          <w:sz w:val="16"/>
          <w:szCs w:val="16"/>
        </w:rPr>
      </w:pPr>
      <w:hyperlink w:anchor="_Toc495358636" w:history="1">
        <w:r w:rsidR="00B4582F" w:rsidRPr="00FD191E">
          <w:rPr>
            <w:rStyle w:val="af3"/>
            <w:rFonts w:ascii="Arial" w:hAnsi="Arial" w:cs="Arial"/>
            <w:noProof/>
            <w:color w:val="auto"/>
            <w:sz w:val="16"/>
            <w:szCs w:val="16"/>
          </w:rPr>
          <w:t>2.1.Термины и определения</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_Toc495358636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18</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37" w:history="1">
        <w:r w:rsidR="00B4582F" w:rsidRPr="00FD191E">
          <w:rPr>
            <w:rStyle w:val="af3"/>
            <w:rFonts w:ascii="Arial" w:hAnsi="Arial" w:cs="Arial"/>
            <w:noProof/>
            <w:color w:val="auto"/>
            <w:sz w:val="16"/>
            <w:szCs w:val="16"/>
          </w:rPr>
          <w:t>2.2.Цели и задачи местных нормативов градостроительного проектирования</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_Toc495358637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19</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38" w:history="1">
        <w:r w:rsidR="00B4582F" w:rsidRPr="00FD191E">
          <w:rPr>
            <w:rStyle w:val="af3"/>
            <w:rFonts w:ascii="Arial" w:hAnsi="Arial" w:cs="Arial"/>
            <w:noProof/>
            <w:color w:val="auto"/>
            <w:sz w:val="16"/>
            <w:szCs w:val="16"/>
          </w:rPr>
          <w:t>2.3.</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Результаты анализа административно-территориального устройства, природно-климатических и социально-экономических условий развития Валдайского района, влияющих на установление расчетных показателей</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_Toc495358638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19</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39" w:history="1">
        <w:r w:rsidR="00B4582F" w:rsidRPr="00FD191E">
          <w:rPr>
            <w:rStyle w:val="af3"/>
            <w:rFonts w:ascii="Arial" w:hAnsi="Arial" w:cs="Arial"/>
            <w:noProof/>
            <w:color w:val="auto"/>
            <w:sz w:val="16"/>
            <w:szCs w:val="16"/>
          </w:rPr>
          <w:t>2.3.1.Анализ административно-территориального устройства Валдайского района</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_Toc495358639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19</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40" w:history="1">
        <w:r w:rsidR="00B4582F" w:rsidRPr="00FD191E">
          <w:rPr>
            <w:rStyle w:val="af3"/>
            <w:rFonts w:ascii="Arial" w:hAnsi="Arial" w:cs="Arial"/>
            <w:noProof/>
            <w:color w:val="auto"/>
            <w:sz w:val="16"/>
            <w:szCs w:val="16"/>
          </w:rPr>
          <w:t>2.3.2.Анализ природно-климатических условий развития Валдайского района</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_Toc495358640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20</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41" w:history="1">
        <w:r w:rsidR="00B4582F" w:rsidRPr="00FD191E">
          <w:rPr>
            <w:rStyle w:val="af3"/>
            <w:rFonts w:ascii="Arial" w:hAnsi="Arial" w:cs="Arial"/>
            <w:noProof/>
            <w:color w:val="auto"/>
            <w:sz w:val="16"/>
            <w:szCs w:val="16"/>
          </w:rPr>
          <w:t>2.3.3.Анализ социально-демографических условий развития Валдайского района</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_Toc495358641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22</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42" w:history="1">
        <w:r w:rsidR="00B4582F" w:rsidRPr="00FD191E">
          <w:rPr>
            <w:rStyle w:val="af3"/>
            <w:rFonts w:ascii="Arial" w:hAnsi="Arial" w:cs="Arial"/>
            <w:noProof/>
            <w:color w:val="auto"/>
            <w:sz w:val="16"/>
            <w:szCs w:val="16"/>
          </w:rPr>
          <w:t>2.4.Общая характеристика методики разработки местных нормативов градостроительного проектирования района</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_Toc495358642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24</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43" w:history="1">
        <w:r w:rsidR="00B4582F" w:rsidRPr="00FD191E">
          <w:rPr>
            <w:rStyle w:val="af3"/>
            <w:rFonts w:ascii="Arial" w:hAnsi="Arial" w:cs="Arial"/>
            <w:noProof/>
            <w:color w:val="auto"/>
            <w:sz w:val="16"/>
            <w:szCs w:val="16"/>
          </w:rPr>
          <w:t>2.4.1.</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Виды объектов местного значения муниципального района, для которых разрабатываются местные нормативы градостроительного проектирования</w:t>
        </w:r>
        <w:r w:rsidR="00B4582F" w:rsidRPr="00FD191E">
          <w:rPr>
            <w:rFonts w:ascii="Arial" w:hAnsi="Arial" w:cs="Arial"/>
            <w:noProof/>
            <w:webHidden/>
            <w:sz w:val="16"/>
            <w:szCs w:val="16"/>
          </w:rPr>
          <w:tab/>
        </w:r>
        <w:r w:rsidR="00FD191E">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_Toc495358643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24</w:t>
        </w:r>
        <w:r w:rsidRPr="00FD191E">
          <w:rPr>
            <w:rFonts w:ascii="Arial" w:hAnsi="Arial" w:cs="Arial"/>
            <w:noProof/>
            <w:webHidden/>
            <w:sz w:val="16"/>
            <w:szCs w:val="16"/>
          </w:rPr>
          <w:fldChar w:fldCharType="end"/>
        </w:r>
      </w:hyperlink>
    </w:p>
    <w:p w:rsidR="00A85045" w:rsidRDefault="004B6627" w:rsidP="00FD191E">
      <w:pPr>
        <w:pStyle w:val="32"/>
        <w:ind w:firstLine="284"/>
        <w:jc w:val="both"/>
        <w:rPr>
          <w:rFonts w:ascii="Arial" w:hAnsi="Arial" w:cs="Arial"/>
          <w:sz w:val="16"/>
          <w:szCs w:val="16"/>
        </w:rPr>
      </w:pPr>
      <w:hyperlink w:anchor="_Toc495358644" w:history="1">
        <w:r w:rsidR="00B4582F" w:rsidRPr="00FD191E">
          <w:rPr>
            <w:rStyle w:val="af3"/>
            <w:rFonts w:ascii="Arial" w:hAnsi="Arial" w:cs="Arial"/>
            <w:noProof/>
            <w:color w:val="auto"/>
            <w:sz w:val="16"/>
            <w:szCs w:val="16"/>
          </w:rPr>
          <w:t>2.4.2.</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электро-, тепло-, газо-, водоснабжения населения и водоотведения</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_Toc495358644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24</w:t>
        </w:r>
        <w:r w:rsidRPr="00FD191E">
          <w:rPr>
            <w:rFonts w:ascii="Arial" w:hAnsi="Arial" w:cs="Arial"/>
            <w:noProof/>
            <w:webHidden/>
            <w:sz w:val="16"/>
            <w:szCs w:val="16"/>
          </w:rPr>
          <w:fldChar w:fldCharType="end"/>
        </w:r>
      </w:hyperlink>
    </w:p>
    <w:p w:rsidR="00A85045" w:rsidRDefault="004B6627" w:rsidP="00FD191E">
      <w:pPr>
        <w:pStyle w:val="32"/>
        <w:ind w:firstLine="284"/>
        <w:jc w:val="both"/>
        <w:rPr>
          <w:rFonts w:ascii="Arial" w:hAnsi="Arial" w:cs="Arial"/>
          <w:sz w:val="16"/>
          <w:szCs w:val="16"/>
        </w:rPr>
      </w:pPr>
      <w:hyperlink w:anchor="_Toc495358645" w:history="1">
        <w:r w:rsidR="00B4582F" w:rsidRPr="00FD191E">
          <w:rPr>
            <w:rStyle w:val="af3"/>
            <w:rFonts w:ascii="Arial" w:hAnsi="Arial" w:cs="Arial"/>
            <w:noProof/>
            <w:color w:val="auto"/>
            <w:sz w:val="16"/>
            <w:szCs w:val="16"/>
          </w:rPr>
          <w:t>2.4.3.</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автомобильных дорог местного значения и транспортного обслуживания</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_Toc495358645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26</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46" w:history="1">
        <w:r w:rsidR="00B4582F" w:rsidRPr="00FD191E">
          <w:rPr>
            <w:rStyle w:val="af3"/>
            <w:rFonts w:ascii="Arial" w:hAnsi="Arial" w:cs="Arial"/>
            <w:noProof/>
            <w:color w:val="auto"/>
            <w:sz w:val="16"/>
            <w:szCs w:val="16"/>
          </w:rPr>
          <w:t>2.4.4.</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образования</w:t>
        </w:r>
        <w:r w:rsidR="00A85045">
          <w:rPr>
            <w:rFonts w:ascii="Arial" w:hAnsi="Arial" w:cs="Arial"/>
            <w:noProof/>
            <w:webHidden/>
            <w:sz w:val="16"/>
            <w:szCs w:val="16"/>
          </w:rPr>
          <w:t xml:space="preserve">  </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_Toc495358646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27</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47" w:history="1">
        <w:r w:rsidR="00B4582F" w:rsidRPr="00FD191E">
          <w:rPr>
            <w:rStyle w:val="af3"/>
            <w:rFonts w:ascii="Arial" w:hAnsi="Arial" w:cs="Arial"/>
            <w:noProof/>
            <w:color w:val="auto"/>
            <w:sz w:val="16"/>
            <w:szCs w:val="16"/>
          </w:rPr>
          <w:t>2.4.5.</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физической культуры и спорта</w:t>
        </w:r>
        <w:r w:rsidR="00A85045">
          <w:rPr>
            <w:rFonts w:ascii="Arial" w:hAnsi="Arial" w:cs="Arial"/>
            <w:noProof/>
            <w:webHidden/>
            <w:sz w:val="16"/>
            <w:szCs w:val="16"/>
          </w:rPr>
          <w:tab/>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_Toc495358647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29</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48" w:history="1">
        <w:r w:rsidR="00B4582F" w:rsidRPr="00FD191E">
          <w:rPr>
            <w:rStyle w:val="af3"/>
            <w:rFonts w:ascii="Arial" w:hAnsi="Arial" w:cs="Arial"/>
            <w:noProof/>
            <w:color w:val="auto"/>
            <w:sz w:val="16"/>
            <w:szCs w:val="16"/>
          </w:rPr>
          <w:t>2.4.6.</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сбора, транспортирования, обработки, утилизации, обезвреживания, захоронения твердых коммунальных отходов</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_Toc495358648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30</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49" w:history="1">
        <w:r w:rsidR="00B4582F" w:rsidRPr="00FD191E">
          <w:rPr>
            <w:rStyle w:val="af3"/>
            <w:rFonts w:ascii="Arial" w:hAnsi="Arial" w:cs="Arial"/>
            <w:noProof/>
            <w:color w:val="auto"/>
            <w:sz w:val="16"/>
            <w:szCs w:val="16"/>
          </w:rPr>
          <w:t>2.4.7.</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культуры и искусства</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_Toc495358649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30</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50" w:history="1">
        <w:r w:rsidR="00B4582F" w:rsidRPr="00FD191E">
          <w:rPr>
            <w:rStyle w:val="af3"/>
            <w:rFonts w:ascii="Arial" w:hAnsi="Arial" w:cs="Arial"/>
            <w:noProof/>
            <w:color w:val="auto"/>
            <w:sz w:val="16"/>
            <w:szCs w:val="16"/>
          </w:rPr>
          <w:t>2.4.8.</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отдыха и туризма</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_Toc495358650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32</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51" w:history="1">
        <w:r w:rsidR="00B4582F" w:rsidRPr="00FD191E">
          <w:rPr>
            <w:rStyle w:val="af3"/>
            <w:rFonts w:ascii="Arial" w:hAnsi="Arial" w:cs="Arial"/>
            <w:noProof/>
            <w:color w:val="auto"/>
            <w:sz w:val="16"/>
            <w:szCs w:val="16"/>
          </w:rPr>
          <w:t>2.4.9.</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торговли, общественного питания и бытового обслуживания</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_Toc495358651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32</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52" w:history="1">
        <w:r w:rsidR="00B4582F" w:rsidRPr="00FD191E">
          <w:rPr>
            <w:rStyle w:val="af3"/>
            <w:rFonts w:ascii="Arial" w:hAnsi="Arial" w:cs="Arial"/>
            <w:noProof/>
            <w:color w:val="auto"/>
            <w:sz w:val="16"/>
            <w:szCs w:val="16"/>
          </w:rPr>
          <w:t>2.4.10.</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местного самоуправления</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_Toc495358652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33</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53" w:history="1">
        <w:r w:rsidR="00B4582F" w:rsidRPr="00FD191E">
          <w:rPr>
            <w:rStyle w:val="af3"/>
            <w:rFonts w:ascii="Arial" w:hAnsi="Arial" w:cs="Arial"/>
            <w:noProof/>
            <w:color w:val="auto"/>
            <w:sz w:val="16"/>
            <w:szCs w:val="16"/>
          </w:rPr>
          <w:t>2.4.11.</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ритуальных услуг</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_Toc495358653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34</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54" w:history="1">
        <w:r w:rsidR="00B4582F" w:rsidRPr="00FD191E">
          <w:rPr>
            <w:rStyle w:val="af3"/>
            <w:rFonts w:ascii="Arial" w:hAnsi="Arial" w:cs="Arial"/>
            <w:noProof/>
            <w:color w:val="auto"/>
            <w:sz w:val="16"/>
            <w:szCs w:val="16"/>
          </w:rPr>
          <w:t>2.4.12.</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предупреждения чрезвычайных ситуаций, стихийных бедствий, эпидемий и ликвидации их последствий</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_Toc495358654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34</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55" w:history="1">
        <w:r w:rsidR="00B4582F" w:rsidRPr="00FD191E">
          <w:rPr>
            <w:rStyle w:val="af3"/>
            <w:rFonts w:ascii="Arial" w:hAnsi="Arial" w:cs="Arial"/>
            <w:noProof/>
            <w:color w:val="auto"/>
            <w:sz w:val="16"/>
            <w:szCs w:val="16"/>
          </w:rPr>
          <w:t>2.4.13.</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в сфере инженерной подготовки и защиты территорий</w:t>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_Toc495358655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35</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56" w:history="1">
        <w:r w:rsidR="00B4582F" w:rsidRPr="00FD191E">
          <w:rPr>
            <w:rStyle w:val="af3"/>
            <w:rFonts w:ascii="Arial" w:hAnsi="Arial" w:cs="Arial"/>
            <w:noProof/>
            <w:color w:val="auto"/>
            <w:sz w:val="16"/>
            <w:szCs w:val="16"/>
          </w:rPr>
          <w:t>2.4.14.</w:t>
        </w:r>
        <w:r w:rsidR="00B4582F" w:rsidRPr="00FD191E">
          <w:rPr>
            <w:rFonts w:ascii="Arial" w:hAnsi="Arial" w:cs="Arial"/>
            <w:noProof/>
            <w:sz w:val="16"/>
            <w:szCs w:val="16"/>
          </w:rPr>
          <w:tab/>
        </w:r>
        <w:r w:rsidR="00B4582F" w:rsidRPr="00FD191E">
          <w:rPr>
            <w:rStyle w:val="af3"/>
            <w:rFonts w:ascii="Arial" w:hAnsi="Arial" w:cs="Arial"/>
            <w:noProof/>
            <w:color w:val="auto"/>
            <w:sz w:val="16"/>
            <w:szCs w:val="16"/>
          </w:rPr>
          <w:t>Обоснование расчетных показателей, устанавливаемых для объектов местного значения муниципального района в области архивного дела</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_Toc495358656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35</w:t>
        </w:r>
        <w:r w:rsidRPr="00FD191E">
          <w:rPr>
            <w:rFonts w:ascii="Arial" w:hAnsi="Arial" w:cs="Arial"/>
            <w:noProof/>
            <w:webHidden/>
            <w:sz w:val="16"/>
            <w:szCs w:val="16"/>
          </w:rPr>
          <w:fldChar w:fldCharType="end"/>
        </w:r>
      </w:hyperlink>
    </w:p>
    <w:p w:rsidR="00B4582F" w:rsidRPr="00FD191E" w:rsidRDefault="004B6627" w:rsidP="00FD191E">
      <w:pPr>
        <w:pStyle w:val="19"/>
        <w:tabs>
          <w:tab w:val="left" w:pos="442"/>
        </w:tabs>
        <w:ind w:firstLine="284"/>
        <w:rPr>
          <w:b w:val="0"/>
          <w:bCs/>
          <w:caps/>
        </w:rPr>
      </w:pPr>
      <w:hyperlink w:anchor="_Toc495358657" w:history="1">
        <w:r w:rsidR="00B4582F" w:rsidRPr="00FD191E">
          <w:rPr>
            <w:rStyle w:val="af3"/>
            <w:color w:val="auto"/>
          </w:rPr>
          <w:t>3.Правила и область применения расчетных показателей, содержащихся в основной части</w:t>
        </w:r>
        <w:r w:rsidR="00B4582F" w:rsidRPr="00FD191E">
          <w:rPr>
            <w:webHidden/>
          </w:rPr>
          <w:tab/>
        </w:r>
        <w:r w:rsidR="00A85045">
          <w:rPr>
            <w:webHidden/>
          </w:rPr>
          <w:t>...............................................................................</w:t>
        </w:r>
        <w:r w:rsidRPr="00FD191E">
          <w:rPr>
            <w:webHidden/>
          </w:rPr>
          <w:fldChar w:fldCharType="begin"/>
        </w:r>
        <w:r w:rsidR="00B4582F" w:rsidRPr="00FD191E">
          <w:rPr>
            <w:webHidden/>
          </w:rPr>
          <w:instrText xml:space="preserve"> PAGEREF _Toc495358657 \h </w:instrText>
        </w:r>
        <w:r w:rsidRPr="00FD191E">
          <w:rPr>
            <w:webHidden/>
          </w:rPr>
        </w:r>
        <w:r w:rsidRPr="00FD191E">
          <w:rPr>
            <w:webHidden/>
          </w:rPr>
          <w:fldChar w:fldCharType="separate"/>
        </w:r>
        <w:r w:rsidR="00B4582F" w:rsidRPr="00FD191E">
          <w:rPr>
            <w:webHidden/>
          </w:rPr>
          <w:t>36</w:t>
        </w:r>
        <w:r w:rsidRPr="00FD191E">
          <w:rPr>
            <w:webHidden/>
          </w:rPr>
          <w:fldChar w:fldCharType="end"/>
        </w:r>
      </w:hyperlink>
    </w:p>
    <w:p w:rsidR="00B4582F" w:rsidRPr="00FD191E" w:rsidRDefault="004B6627" w:rsidP="00FD191E">
      <w:pPr>
        <w:pStyle w:val="2fc"/>
        <w:ind w:firstLine="284"/>
        <w:rPr>
          <w:rFonts w:ascii="Arial" w:hAnsi="Arial" w:cs="Arial"/>
          <w:noProof/>
          <w:sz w:val="16"/>
          <w:szCs w:val="16"/>
        </w:rPr>
      </w:pPr>
      <w:hyperlink w:anchor="_Toc495358658" w:history="1">
        <w:r w:rsidR="00B4582F" w:rsidRPr="00FD191E">
          <w:rPr>
            <w:rStyle w:val="af3"/>
            <w:rFonts w:ascii="Arial" w:hAnsi="Arial" w:cs="Arial"/>
            <w:noProof/>
            <w:color w:val="auto"/>
            <w:sz w:val="16"/>
            <w:szCs w:val="16"/>
          </w:rPr>
          <w:t>3.1.Область применения расчетных показателей</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_Toc495358658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36</w:t>
        </w:r>
        <w:r w:rsidRPr="00FD191E">
          <w:rPr>
            <w:rFonts w:ascii="Arial" w:hAnsi="Arial" w:cs="Arial"/>
            <w:noProof/>
            <w:webHidden/>
            <w:sz w:val="16"/>
            <w:szCs w:val="16"/>
          </w:rPr>
          <w:fldChar w:fldCharType="end"/>
        </w:r>
      </w:hyperlink>
    </w:p>
    <w:p w:rsidR="00B4582F" w:rsidRPr="00FD191E" w:rsidRDefault="004B6627" w:rsidP="00FD191E">
      <w:pPr>
        <w:pStyle w:val="2fc"/>
        <w:ind w:firstLine="284"/>
        <w:rPr>
          <w:rFonts w:ascii="Arial" w:hAnsi="Arial" w:cs="Arial"/>
          <w:noProof/>
          <w:sz w:val="16"/>
          <w:szCs w:val="16"/>
        </w:rPr>
      </w:pPr>
      <w:hyperlink w:anchor="_Toc495358659" w:history="1">
        <w:r w:rsidR="00B4582F" w:rsidRPr="00FD191E">
          <w:rPr>
            <w:rStyle w:val="af3"/>
            <w:rFonts w:ascii="Arial" w:hAnsi="Arial" w:cs="Arial"/>
            <w:noProof/>
            <w:color w:val="auto"/>
            <w:sz w:val="16"/>
            <w:szCs w:val="16"/>
          </w:rPr>
          <w:t>3.2.Правила применения расчетных показателей</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_Toc495358659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36</w:t>
        </w:r>
        <w:r w:rsidRPr="00FD191E">
          <w:rPr>
            <w:rFonts w:ascii="Arial" w:hAnsi="Arial" w:cs="Arial"/>
            <w:noProof/>
            <w:webHidden/>
            <w:sz w:val="16"/>
            <w:szCs w:val="16"/>
          </w:rPr>
          <w:fldChar w:fldCharType="end"/>
        </w:r>
      </w:hyperlink>
    </w:p>
    <w:p w:rsidR="00B4582F" w:rsidRPr="00FD191E" w:rsidRDefault="004B6627" w:rsidP="00FD191E">
      <w:pPr>
        <w:pStyle w:val="19"/>
        <w:ind w:firstLine="284"/>
        <w:rPr>
          <w:b w:val="0"/>
          <w:bCs/>
          <w:caps/>
        </w:rPr>
      </w:pPr>
      <w:hyperlink w:anchor="_Toc495358660" w:history="1">
        <w:r w:rsidR="00B4582F" w:rsidRPr="00FD191E">
          <w:rPr>
            <w:rStyle w:val="af3"/>
            <w:color w:val="auto"/>
          </w:rPr>
          <w:t>Приложение. Нормативно-правовая база</w:t>
        </w:r>
        <w:r w:rsidR="00B4582F" w:rsidRPr="00FD191E">
          <w:rPr>
            <w:webHidden/>
          </w:rPr>
          <w:tab/>
        </w:r>
        <w:r w:rsidR="00A85045">
          <w:rPr>
            <w:webHidden/>
          </w:rPr>
          <w:t>..........................................................................................................................................................................</w:t>
        </w:r>
        <w:r w:rsidRPr="00FD191E">
          <w:rPr>
            <w:webHidden/>
          </w:rPr>
          <w:fldChar w:fldCharType="begin"/>
        </w:r>
        <w:r w:rsidR="00B4582F" w:rsidRPr="00FD191E">
          <w:rPr>
            <w:webHidden/>
          </w:rPr>
          <w:instrText xml:space="preserve"> PAGEREF _Toc495358660 \h </w:instrText>
        </w:r>
        <w:r w:rsidRPr="00FD191E">
          <w:rPr>
            <w:webHidden/>
          </w:rPr>
        </w:r>
        <w:r w:rsidRPr="00FD191E">
          <w:rPr>
            <w:webHidden/>
          </w:rPr>
          <w:fldChar w:fldCharType="separate"/>
        </w:r>
        <w:r w:rsidR="00B4582F" w:rsidRPr="00FD191E">
          <w:rPr>
            <w:webHidden/>
          </w:rPr>
          <w:t>38</w:t>
        </w:r>
        <w:r w:rsidRPr="00FD191E">
          <w:rPr>
            <w:webHidden/>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61" w:history="1">
        <w:r w:rsidR="00B4582F" w:rsidRPr="00FD191E">
          <w:rPr>
            <w:rStyle w:val="af3"/>
            <w:rFonts w:ascii="Arial" w:hAnsi="Arial" w:cs="Arial"/>
            <w:bCs/>
            <w:i/>
            <w:noProof/>
            <w:color w:val="auto"/>
            <w:sz w:val="16"/>
            <w:szCs w:val="16"/>
          </w:rPr>
          <w:t>Федеральные законы</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_Toc495358661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38</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62" w:history="1">
        <w:r w:rsidR="00B4582F" w:rsidRPr="00FD191E">
          <w:rPr>
            <w:rStyle w:val="af3"/>
            <w:rFonts w:ascii="Arial" w:hAnsi="Arial" w:cs="Arial"/>
            <w:bCs/>
            <w:i/>
            <w:noProof/>
            <w:color w:val="auto"/>
            <w:sz w:val="16"/>
            <w:szCs w:val="16"/>
          </w:rPr>
          <w:t>Иные нормативные акты Российской Федерации</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_Toc495358662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38</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63" w:history="1">
        <w:r w:rsidR="00B4582F" w:rsidRPr="00FD191E">
          <w:rPr>
            <w:rStyle w:val="af3"/>
            <w:rFonts w:ascii="Arial" w:hAnsi="Arial" w:cs="Arial"/>
            <w:bCs/>
            <w:i/>
            <w:noProof/>
            <w:color w:val="auto"/>
            <w:sz w:val="16"/>
            <w:szCs w:val="16"/>
          </w:rPr>
          <w:t>Нормативные акты Новгородской области</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_Toc495358663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38</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64" w:history="1">
        <w:r w:rsidR="00B4582F" w:rsidRPr="00FD191E">
          <w:rPr>
            <w:rStyle w:val="af3"/>
            <w:rFonts w:ascii="Arial" w:hAnsi="Arial" w:cs="Arial"/>
            <w:bCs/>
            <w:i/>
            <w:noProof/>
            <w:color w:val="auto"/>
            <w:sz w:val="16"/>
            <w:szCs w:val="16"/>
          </w:rPr>
          <w:t>Нормативные акты Валдайского муниципального района Новгородской области</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_Toc495358664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39</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65" w:history="1">
        <w:r w:rsidR="00B4582F" w:rsidRPr="00FD191E">
          <w:rPr>
            <w:rStyle w:val="af3"/>
            <w:rFonts w:ascii="Arial" w:hAnsi="Arial" w:cs="Arial"/>
            <w:bCs/>
            <w:i/>
            <w:noProof/>
            <w:color w:val="auto"/>
            <w:sz w:val="16"/>
            <w:szCs w:val="16"/>
          </w:rPr>
          <w:t>Строительные нормы и правила (СНиП). Своды правил по проектированию и строительству (СП)</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_Toc495358665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39</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66" w:history="1">
        <w:r w:rsidR="00B4582F" w:rsidRPr="00FD191E">
          <w:rPr>
            <w:rStyle w:val="af3"/>
            <w:rFonts w:ascii="Arial" w:hAnsi="Arial" w:cs="Arial"/>
            <w:bCs/>
            <w:i/>
            <w:noProof/>
            <w:color w:val="auto"/>
            <w:sz w:val="16"/>
            <w:szCs w:val="16"/>
          </w:rPr>
          <w:t>Иные документы</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_Toc495358666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39</w:t>
        </w:r>
        <w:r w:rsidRPr="00FD191E">
          <w:rPr>
            <w:rFonts w:ascii="Arial" w:hAnsi="Arial" w:cs="Arial"/>
            <w:noProof/>
            <w:webHidden/>
            <w:sz w:val="16"/>
            <w:szCs w:val="16"/>
          </w:rPr>
          <w:fldChar w:fldCharType="end"/>
        </w:r>
      </w:hyperlink>
    </w:p>
    <w:p w:rsidR="00B4582F" w:rsidRPr="00FD191E" w:rsidRDefault="004B6627" w:rsidP="00FD191E">
      <w:pPr>
        <w:pStyle w:val="32"/>
        <w:ind w:firstLine="284"/>
        <w:jc w:val="both"/>
        <w:rPr>
          <w:rFonts w:ascii="Arial" w:hAnsi="Arial" w:cs="Arial"/>
          <w:noProof/>
          <w:sz w:val="16"/>
          <w:szCs w:val="16"/>
        </w:rPr>
      </w:pPr>
      <w:hyperlink w:anchor="_Toc495358667" w:history="1">
        <w:r w:rsidR="00B4582F" w:rsidRPr="00FD191E">
          <w:rPr>
            <w:rStyle w:val="af3"/>
            <w:rFonts w:ascii="Arial" w:hAnsi="Arial" w:cs="Arial"/>
            <w:bCs/>
            <w:i/>
            <w:noProof/>
            <w:color w:val="auto"/>
            <w:sz w:val="16"/>
            <w:szCs w:val="16"/>
          </w:rPr>
          <w:t>Интернет-источники</w:t>
        </w:r>
        <w:r w:rsidR="00B4582F" w:rsidRPr="00FD191E">
          <w:rPr>
            <w:rFonts w:ascii="Arial" w:hAnsi="Arial" w:cs="Arial"/>
            <w:noProof/>
            <w:webHidden/>
            <w:sz w:val="16"/>
            <w:szCs w:val="16"/>
          </w:rPr>
          <w:tab/>
        </w:r>
        <w:r w:rsidR="00A85045">
          <w:rPr>
            <w:rFonts w:ascii="Arial" w:hAnsi="Arial" w:cs="Arial"/>
            <w:noProof/>
            <w:webHidden/>
            <w:sz w:val="16"/>
            <w:szCs w:val="16"/>
          </w:rPr>
          <w:t>.............................................................................................................................................................................................................</w:t>
        </w:r>
        <w:r w:rsidRPr="00FD191E">
          <w:rPr>
            <w:rFonts w:ascii="Arial" w:hAnsi="Arial" w:cs="Arial"/>
            <w:noProof/>
            <w:webHidden/>
            <w:sz w:val="16"/>
            <w:szCs w:val="16"/>
          </w:rPr>
          <w:fldChar w:fldCharType="begin"/>
        </w:r>
        <w:r w:rsidR="00B4582F" w:rsidRPr="00FD191E">
          <w:rPr>
            <w:rFonts w:ascii="Arial" w:hAnsi="Arial" w:cs="Arial"/>
            <w:noProof/>
            <w:webHidden/>
            <w:sz w:val="16"/>
            <w:szCs w:val="16"/>
          </w:rPr>
          <w:instrText xml:space="preserve"> PAGEREF _Toc495358667 \h </w:instrText>
        </w:r>
        <w:r w:rsidRPr="00FD191E">
          <w:rPr>
            <w:rFonts w:ascii="Arial" w:hAnsi="Arial" w:cs="Arial"/>
            <w:noProof/>
            <w:webHidden/>
            <w:sz w:val="16"/>
            <w:szCs w:val="16"/>
          </w:rPr>
        </w:r>
        <w:r w:rsidRPr="00FD191E">
          <w:rPr>
            <w:rFonts w:ascii="Arial" w:hAnsi="Arial" w:cs="Arial"/>
            <w:noProof/>
            <w:webHidden/>
            <w:sz w:val="16"/>
            <w:szCs w:val="16"/>
          </w:rPr>
          <w:fldChar w:fldCharType="separate"/>
        </w:r>
        <w:r w:rsidR="00B4582F" w:rsidRPr="00FD191E">
          <w:rPr>
            <w:rFonts w:ascii="Arial" w:hAnsi="Arial" w:cs="Arial"/>
            <w:noProof/>
            <w:webHidden/>
            <w:sz w:val="16"/>
            <w:szCs w:val="16"/>
          </w:rPr>
          <w:t>39</w:t>
        </w:r>
        <w:r w:rsidRPr="00FD191E">
          <w:rPr>
            <w:rFonts w:ascii="Arial" w:hAnsi="Arial" w:cs="Arial"/>
            <w:noProof/>
            <w:webHidden/>
            <w:sz w:val="16"/>
            <w:szCs w:val="16"/>
          </w:rPr>
          <w:fldChar w:fldCharType="end"/>
        </w:r>
      </w:hyperlink>
    </w:p>
    <w:p w:rsidR="00B4582F" w:rsidRPr="00A85045" w:rsidRDefault="004B6627" w:rsidP="00FD191E">
      <w:pPr>
        <w:pStyle w:val="affffffffff6"/>
        <w:ind w:firstLine="284"/>
        <w:rPr>
          <w:rFonts w:ascii="Arial" w:hAnsi="Arial" w:cs="Arial"/>
          <w:sz w:val="8"/>
          <w:szCs w:val="8"/>
          <w:lang w:val="ru-RU"/>
        </w:rPr>
      </w:pPr>
      <w:r w:rsidRPr="00FD191E">
        <w:rPr>
          <w:rFonts w:ascii="Arial" w:hAnsi="Arial" w:cs="Arial"/>
          <w:sz w:val="16"/>
          <w:szCs w:val="16"/>
        </w:rPr>
        <w:fldChar w:fldCharType="end"/>
      </w:r>
    </w:p>
    <w:p w:rsidR="00B4582F" w:rsidRPr="00B4582F" w:rsidRDefault="00B4582F" w:rsidP="00B4582F">
      <w:pPr>
        <w:pStyle w:val="13"/>
        <w:rPr>
          <w:rFonts w:ascii="Arial" w:hAnsi="Arial" w:cs="Arial"/>
          <w:sz w:val="16"/>
          <w:szCs w:val="16"/>
        </w:rPr>
      </w:pPr>
      <w:bookmarkStart w:id="62" w:name="_Toc483046936"/>
      <w:bookmarkStart w:id="63" w:name="_Toc487905098"/>
      <w:bookmarkStart w:id="64" w:name="_Toc488147808"/>
      <w:bookmarkStart w:id="65" w:name="_Toc488147870"/>
      <w:bookmarkStart w:id="66" w:name="_Toc495358620"/>
      <w:r w:rsidRPr="00B4582F">
        <w:rPr>
          <w:rFonts w:ascii="Arial" w:hAnsi="Arial" w:cs="Arial"/>
          <w:sz w:val="16"/>
          <w:szCs w:val="16"/>
        </w:rPr>
        <w:t>Введение</w:t>
      </w:r>
      <w:bookmarkEnd w:id="62"/>
      <w:bookmarkEnd w:id="63"/>
      <w:bookmarkEnd w:id="64"/>
      <w:bookmarkEnd w:id="65"/>
      <w:bookmarkEnd w:id="66"/>
    </w:p>
    <w:p w:rsidR="00B4582F" w:rsidRPr="00B4582F" w:rsidRDefault="00B4582F" w:rsidP="00A85045">
      <w:pPr>
        <w:pStyle w:val="affffffffff6"/>
        <w:ind w:firstLine="284"/>
        <w:rPr>
          <w:rFonts w:ascii="Arial" w:hAnsi="Arial" w:cs="Arial"/>
          <w:sz w:val="16"/>
          <w:szCs w:val="16"/>
          <w:lang w:val="ru-RU"/>
        </w:rPr>
      </w:pPr>
      <w:r w:rsidRPr="00B4582F">
        <w:rPr>
          <w:rFonts w:ascii="Arial" w:hAnsi="Arial" w:cs="Arial"/>
          <w:sz w:val="16"/>
          <w:szCs w:val="16"/>
          <w:lang w:val="ru-RU"/>
        </w:rPr>
        <w:t xml:space="preserve">Местные </w:t>
      </w:r>
      <w:bookmarkStart w:id="67" w:name="OLE_LINK122"/>
      <w:bookmarkStart w:id="68" w:name="OLE_LINK124"/>
      <w:bookmarkStart w:id="69" w:name="OLE_LINK125"/>
      <w:bookmarkStart w:id="70" w:name="OLE_LINK126"/>
      <w:r w:rsidRPr="00B4582F">
        <w:rPr>
          <w:rFonts w:ascii="Arial" w:hAnsi="Arial" w:cs="Arial"/>
          <w:sz w:val="16"/>
          <w:szCs w:val="16"/>
          <w:lang w:val="ru-RU"/>
        </w:rPr>
        <w:t xml:space="preserve">нормативы градостроительного проектирования </w:t>
      </w:r>
      <w:bookmarkStart w:id="71" w:name="OLE_LINK38"/>
      <w:bookmarkStart w:id="72" w:name="OLE_LINK39"/>
      <w:bookmarkStart w:id="73" w:name="OLE_LINK42"/>
      <w:r w:rsidRPr="00B4582F">
        <w:rPr>
          <w:rFonts w:ascii="Arial" w:hAnsi="Arial" w:cs="Arial"/>
          <w:sz w:val="16"/>
          <w:szCs w:val="16"/>
          <w:lang w:val="ru-RU"/>
        </w:rPr>
        <w:t>Валдайского му</w:t>
      </w:r>
      <w:bookmarkStart w:id="74" w:name="OLE_LINK40"/>
      <w:bookmarkStart w:id="75" w:name="OLE_LINK41"/>
      <w:r w:rsidRPr="00B4582F">
        <w:rPr>
          <w:rFonts w:ascii="Arial" w:hAnsi="Arial" w:cs="Arial"/>
          <w:sz w:val="16"/>
          <w:szCs w:val="16"/>
          <w:lang w:val="ru-RU"/>
        </w:rPr>
        <w:t>ниципального района Новгородской области</w:t>
      </w:r>
      <w:bookmarkEnd w:id="71"/>
      <w:bookmarkEnd w:id="72"/>
      <w:bookmarkEnd w:id="73"/>
      <w:r w:rsidRPr="00B4582F">
        <w:rPr>
          <w:rFonts w:ascii="Arial" w:hAnsi="Arial" w:cs="Arial"/>
          <w:sz w:val="16"/>
          <w:szCs w:val="16"/>
          <w:lang w:val="ru-RU"/>
        </w:rPr>
        <w:t xml:space="preserve"> </w:t>
      </w:r>
      <w:bookmarkEnd w:id="67"/>
      <w:bookmarkEnd w:id="68"/>
      <w:bookmarkEnd w:id="69"/>
      <w:bookmarkEnd w:id="70"/>
      <w:r w:rsidRPr="00B4582F">
        <w:rPr>
          <w:rFonts w:ascii="Arial" w:hAnsi="Arial" w:cs="Arial"/>
          <w:sz w:val="16"/>
          <w:szCs w:val="16"/>
          <w:lang w:val="ru-RU"/>
        </w:rPr>
        <w:t>(далее – МНГП Валдайского района, МНГП района)</w:t>
      </w:r>
      <w:bookmarkEnd w:id="74"/>
      <w:bookmarkEnd w:id="75"/>
      <w:r w:rsidRPr="00B4582F">
        <w:rPr>
          <w:rFonts w:ascii="Arial" w:hAnsi="Arial" w:cs="Arial"/>
          <w:sz w:val="16"/>
          <w:szCs w:val="16"/>
          <w:lang w:val="ru-RU"/>
        </w:rPr>
        <w:t xml:space="preserve"> </w:t>
      </w:r>
      <w:bookmarkStart w:id="76" w:name="OLE_LINK148"/>
      <w:bookmarkStart w:id="77" w:name="OLE_LINK149"/>
      <w:bookmarkStart w:id="78" w:name="OLE_LINK150"/>
      <w:r w:rsidRPr="00B4582F">
        <w:rPr>
          <w:rFonts w:ascii="Arial" w:hAnsi="Arial" w:cs="Arial"/>
          <w:sz w:val="16"/>
          <w:szCs w:val="16"/>
          <w:lang w:val="ru-RU"/>
        </w:rPr>
        <w:t xml:space="preserve">разработаны </w:t>
      </w:r>
      <w:bookmarkStart w:id="79" w:name="OLE_LINK208"/>
      <w:bookmarkStart w:id="80" w:name="OLE_LINK209"/>
      <w:r w:rsidRPr="00B4582F">
        <w:rPr>
          <w:rFonts w:ascii="Arial" w:hAnsi="Arial" w:cs="Arial"/>
          <w:sz w:val="16"/>
          <w:szCs w:val="16"/>
          <w:lang w:val="ru-RU"/>
        </w:rPr>
        <w:t xml:space="preserve">ООО «САРСТРОЙНИИПРОЕКТ» в соответствии с Муниципальным контрактом № 0150300011617000069-1 от 11 октября 2017 года, заключенным с </w:t>
      </w:r>
      <w:bookmarkStart w:id="81" w:name="OLE_LINK15"/>
      <w:bookmarkStart w:id="82" w:name="OLE_LINK16"/>
      <w:bookmarkStart w:id="83" w:name="OLE_LINK17"/>
      <w:bookmarkStart w:id="84" w:name="OLE_LINK46"/>
      <w:bookmarkStart w:id="85" w:name="OLE_LINK47"/>
      <w:bookmarkStart w:id="86" w:name="OLE_LINK48"/>
      <w:r w:rsidRPr="00B4582F">
        <w:rPr>
          <w:rFonts w:ascii="Arial" w:hAnsi="Arial" w:cs="Arial"/>
          <w:sz w:val="16"/>
          <w:szCs w:val="16"/>
          <w:lang w:val="ru-RU"/>
        </w:rPr>
        <w:t>администрацией Валдайского муниципального района Новгородской области</w:t>
      </w:r>
      <w:bookmarkEnd w:id="76"/>
      <w:bookmarkEnd w:id="77"/>
      <w:bookmarkEnd w:id="78"/>
      <w:bookmarkEnd w:id="81"/>
      <w:bookmarkEnd w:id="82"/>
      <w:bookmarkEnd w:id="83"/>
      <w:bookmarkEnd w:id="84"/>
      <w:bookmarkEnd w:id="85"/>
      <w:bookmarkEnd w:id="86"/>
      <w:r w:rsidRPr="00B4582F">
        <w:rPr>
          <w:rFonts w:ascii="Arial" w:hAnsi="Arial" w:cs="Arial"/>
          <w:sz w:val="16"/>
          <w:szCs w:val="16"/>
          <w:lang w:val="ru-RU"/>
        </w:rPr>
        <w:t>.</w:t>
      </w:r>
      <w:bookmarkEnd w:id="79"/>
      <w:bookmarkEnd w:id="80"/>
    </w:p>
    <w:p w:rsidR="00B4582F" w:rsidRPr="00B4582F" w:rsidRDefault="00B4582F" w:rsidP="00A85045">
      <w:pPr>
        <w:pStyle w:val="affffffffff6"/>
        <w:ind w:firstLine="284"/>
        <w:rPr>
          <w:rFonts w:ascii="Arial" w:hAnsi="Arial" w:cs="Arial"/>
          <w:sz w:val="16"/>
          <w:szCs w:val="16"/>
          <w:lang w:val="ru-RU"/>
        </w:rPr>
      </w:pPr>
      <w:r w:rsidRPr="00B4582F">
        <w:rPr>
          <w:rFonts w:ascii="Arial" w:hAnsi="Arial" w:cs="Arial"/>
          <w:sz w:val="16"/>
          <w:szCs w:val="16"/>
          <w:lang w:val="ru-RU"/>
        </w:rPr>
        <w:t xml:space="preserve">МНГП Валдайского района разработаны в соответствии с законодательством Российской Федерации и Новгородской области, нормативно-правовыми актами администрации </w:t>
      </w:r>
      <w:bookmarkStart w:id="87" w:name="OLE_LINK30"/>
      <w:bookmarkStart w:id="88" w:name="OLE_LINK25"/>
      <w:bookmarkStart w:id="89" w:name="OLE_LINK24"/>
      <w:bookmarkStart w:id="90" w:name="OLE_LINK23"/>
      <w:r w:rsidRPr="00B4582F">
        <w:rPr>
          <w:rFonts w:ascii="Arial" w:hAnsi="Arial" w:cs="Arial"/>
          <w:sz w:val="16"/>
          <w:szCs w:val="16"/>
          <w:lang w:val="ru-RU"/>
        </w:rPr>
        <w:t xml:space="preserve">Валдайского муниципального района </w:t>
      </w:r>
      <w:bookmarkEnd w:id="87"/>
      <w:bookmarkEnd w:id="88"/>
      <w:bookmarkEnd w:id="89"/>
      <w:bookmarkEnd w:id="90"/>
      <w:r w:rsidRPr="00B4582F">
        <w:rPr>
          <w:rFonts w:ascii="Arial" w:hAnsi="Arial" w:cs="Arial"/>
          <w:sz w:val="16"/>
          <w:szCs w:val="16"/>
          <w:lang w:val="ru-RU"/>
        </w:rPr>
        <w:t>Новгородской области.</w:t>
      </w:r>
    </w:p>
    <w:p w:rsidR="00B4582F" w:rsidRPr="00B4582F" w:rsidRDefault="00B4582F" w:rsidP="00A85045">
      <w:pPr>
        <w:pStyle w:val="affffffffff6"/>
        <w:ind w:firstLine="284"/>
        <w:rPr>
          <w:rFonts w:ascii="Arial" w:hAnsi="Arial" w:cs="Arial"/>
          <w:sz w:val="16"/>
          <w:szCs w:val="16"/>
          <w:lang w:val="ru-RU"/>
        </w:rPr>
      </w:pPr>
      <w:bookmarkStart w:id="91" w:name="OLE_LINK49"/>
      <w:bookmarkStart w:id="92" w:name="OLE_LINK50"/>
      <w:bookmarkStart w:id="93" w:name="OLE_LINK51"/>
      <w:bookmarkStart w:id="94" w:name="OLE_LINK52"/>
      <w:bookmarkStart w:id="95" w:name="OLE_LINK117"/>
      <w:bookmarkStart w:id="96" w:name="OLE_LINK118"/>
      <w:bookmarkStart w:id="97" w:name="OLE_LINK66"/>
      <w:bookmarkStart w:id="98" w:name="OLE_LINK67"/>
      <w:r w:rsidRPr="00B4582F">
        <w:rPr>
          <w:rFonts w:ascii="Arial" w:hAnsi="Arial" w:cs="Arial"/>
          <w:sz w:val="16"/>
          <w:szCs w:val="16"/>
          <w:lang w:val="ru-RU"/>
        </w:rPr>
        <w:t xml:space="preserve">МНГП Валдайского района </w:t>
      </w:r>
      <w:bookmarkEnd w:id="91"/>
      <w:bookmarkEnd w:id="92"/>
      <w:bookmarkEnd w:id="93"/>
      <w:bookmarkEnd w:id="94"/>
      <w:bookmarkEnd w:id="95"/>
      <w:bookmarkEnd w:id="96"/>
      <w:r w:rsidRPr="00B4582F">
        <w:rPr>
          <w:rFonts w:ascii="Arial" w:hAnsi="Arial" w:cs="Arial"/>
          <w:sz w:val="16"/>
          <w:szCs w:val="16"/>
          <w:lang w:val="ru-RU"/>
        </w:rPr>
        <w:t>разрабатываются в целях определения совокупности расчетных показателей минимально допустимого уровня обеспеченности населения Валдайского муниципального района объектами местного значения и расчетных показателей максимально допустимого уровня территориальной доступности таких объектов для населения Валдайского муниципального района Новгородской области.</w:t>
      </w:r>
    </w:p>
    <w:bookmarkEnd w:id="97"/>
    <w:bookmarkEnd w:id="98"/>
    <w:p w:rsidR="00B4582F" w:rsidRPr="00B4582F" w:rsidRDefault="00B4582F" w:rsidP="00A85045">
      <w:pPr>
        <w:pStyle w:val="affffffffff6"/>
        <w:ind w:firstLine="284"/>
        <w:rPr>
          <w:rFonts w:ascii="Arial" w:hAnsi="Arial" w:cs="Arial"/>
          <w:sz w:val="16"/>
          <w:szCs w:val="16"/>
          <w:lang w:val="ru-RU"/>
        </w:rPr>
      </w:pPr>
      <w:r w:rsidRPr="00B4582F">
        <w:rPr>
          <w:rFonts w:ascii="Arial" w:hAnsi="Arial" w:cs="Arial"/>
          <w:sz w:val="16"/>
          <w:szCs w:val="16"/>
          <w:lang w:val="ru-RU"/>
        </w:rPr>
        <w:t>МНГП Валдайского района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проведения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B4582F" w:rsidRPr="00B4582F" w:rsidRDefault="00B4582F" w:rsidP="00A85045">
      <w:pPr>
        <w:pStyle w:val="affffffffff6"/>
        <w:ind w:firstLine="284"/>
        <w:rPr>
          <w:rFonts w:ascii="Arial" w:hAnsi="Arial" w:cs="Arial"/>
          <w:sz w:val="16"/>
          <w:szCs w:val="16"/>
          <w:lang w:val="ru-RU"/>
        </w:rPr>
      </w:pPr>
      <w:bookmarkStart w:id="99" w:name="OLE_LINK314"/>
      <w:bookmarkStart w:id="100" w:name="OLE_LINK315"/>
      <w:bookmarkStart w:id="101" w:name="OLE_LINK316"/>
      <w:r w:rsidRPr="00B4582F">
        <w:rPr>
          <w:rFonts w:ascii="Arial" w:hAnsi="Arial" w:cs="Arial"/>
          <w:sz w:val="16"/>
          <w:szCs w:val="16"/>
          <w:lang w:val="ru-RU"/>
        </w:rPr>
        <w:t>Планировка и застройка,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B4582F" w:rsidRPr="00B4582F" w:rsidRDefault="00B4582F" w:rsidP="00A85045">
      <w:pPr>
        <w:pStyle w:val="affffffffff6"/>
        <w:ind w:firstLine="284"/>
        <w:rPr>
          <w:rFonts w:ascii="Arial" w:hAnsi="Arial" w:cs="Arial"/>
          <w:sz w:val="16"/>
          <w:szCs w:val="16"/>
          <w:lang w:val="ru-RU"/>
        </w:rPr>
      </w:pPr>
      <w:bookmarkStart w:id="102" w:name="OLE_LINK53"/>
      <w:bookmarkStart w:id="103" w:name="OLE_LINK54"/>
      <w:bookmarkStart w:id="104" w:name="OLE_LINK55"/>
      <w:bookmarkStart w:id="105" w:name="OLE_LINK56"/>
      <w:bookmarkStart w:id="106" w:name="OLE_LINK57"/>
      <w:bookmarkStart w:id="107" w:name="OLE_LINK58"/>
      <w:bookmarkEnd w:id="99"/>
      <w:bookmarkEnd w:id="100"/>
      <w:bookmarkEnd w:id="101"/>
      <w:r w:rsidRPr="00B4582F">
        <w:rPr>
          <w:rFonts w:ascii="Arial" w:hAnsi="Arial" w:cs="Arial"/>
          <w:sz w:val="16"/>
          <w:szCs w:val="16"/>
          <w:lang w:val="ru-RU"/>
        </w:rPr>
        <w:t xml:space="preserve">МНГП Валдайского района </w:t>
      </w:r>
      <w:bookmarkEnd w:id="102"/>
      <w:bookmarkEnd w:id="103"/>
      <w:bookmarkEnd w:id="104"/>
      <w:bookmarkEnd w:id="105"/>
      <w:bookmarkEnd w:id="106"/>
      <w:bookmarkEnd w:id="107"/>
      <w:r w:rsidRPr="00B4582F">
        <w:rPr>
          <w:rFonts w:ascii="Arial" w:hAnsi="Arial" w:cs="Arial"/>
          <w:sz w:val="16"/>
          <w:szCs w:val="16"/>
          <w:lang w:val="ru-RU"/>
        </w:rPr>
        <w:t>разработаны с учетом социально-демографического состава и плотности населения на территории Валдайского района, планов и программ комплексного социально-экономического развития Новгородской области, Валдайского района, предложений органов местного самоуправления и заинтересованных лиц.</w:t>
      </w:r>
    </w:p>
    <w:p w:rsidR="00B4582F" w:rsidRPr="00B4582F" w:rsidRDefault="00B4582F" w:rsidP="00A85045">
      <w:pPr>
        <w:pStyle w:val="affffffffff6"/>
        <w:ind w:firstLine="284"/>
        <w:rPr>
          <w:rFonts w:ascii="Arial" w:hAnsi="Arial" w:cs="Arial"/>
          <w:b/>
          <w:i/>
          <w:sz w:val="16"/>
          <w:szCs w:val="16"/>
          <w:lang w:val="ru-RU"/>
        </w:rPr>
      </w:pPr>
      <w:bookmarkStart w:id="108" w:name="Par42"/>
      <w:bookmarkEnd w:id="108"/>
      <w:r w:rsidRPr="00B4582F">
        <w:rPr>
          <w:rFonts w:ascii="Arial" w:hAnsi="Arial" w:cs="Arial"/>
          <w:b/>
          <w:i/>
          <w:sz w:val="16"/>
          <w:szCs w:val="16"/>
          <w:lang w:val="ru-RU"/>
        </w:rPr>
        <w:t>Перечень используемых сокращений</w:t>
      </w:r>
    </w:p>
    <w:p w:rsidR="006B0580" w:rsidRPr="00B4582F" w:rsidRDefault="00B4582F" w:rsidP="00A85045">
      <w:pPr>
        <w:pStyle w:val="affffffffff6"/>
        <w:ind w:firstLine="284"/>
        <w:rPr>
          <w:rFonts w:ascii="Arial" w:hAnsi="Arial" w:cs="Arial"/>
          <w:sz w:val="16"/>
          <w:szCs w:val="16"/>
          <w:lang w:val="ru-RU"/>
        </w:rPr>
      </w:pPr>
      <w:r w:rsidRPr="00B4582F">
        <w:rPr>
          <w:rFonts w:ascii="Arial" w:hAnsi="Arial" w:cs="Arial"/>
          <w:sz w:val="16"/>
          <w:szCs w:val="16"/>
          <w:lang w:val="ru-RU"/>
        </w:rPr>
        <w:t>В МНГП Валдайского района применяются следующие сокращения:</w:t>
      </w: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A0"/>
      </w:tblPr>
      <w:tblGrid>
        <w:gridCol w:w="2694"/>
        <w:gridCol w:w="8421"/>
      </w:tblGrid>
      <w:tr w:rsidR="006B0580" w:rsidRPr="006B0580" w:rsidTr="00885503">
        <w:tc>
          <w:tcPr>
            <w:tcW w:w="5000" w:type="pct"/>
            <w:gridSpan w:val="2"/>
            <w:shd w:val="clear" w:color="auto" w:fill="D9D9D9"/>
          </w:tcPr>
          <w:p w:rsidR="006B0580" w:rsidRPr="006B0580" w:rsidRDefault="006B0580" w:rsidP="00885503">
            <w:pPr>
              <w:widowControl w:val="0"/>
              <w:autoSpaceDE w:val="0"/>
              <w:autoSpaceDN w:val="0"/>
              <w:adjustRightInd w:val="0"/>
              <w:spacing w:line="276" w:lineRule="auto"/>
              <w:jc w:val="center"/>
              <w:rPr>
                <w:rFonts w:ascii="Arial" w:hAnsi="Arial" w:cs="Arial"/>
                <w:b/>
                <w:i/>
                <w:sz w:val="12"/>
                <w:szCs w:val="16"/>
              </w:rPr>
            </w:pPr>
            <w:r w:rsidRPr="006B0580">
              <w:rPr>
                <w:rFonts w:ascii="Arial" w:hAnsi="Arial" w:cs="Arial"/>
                <w:b/>
                <w:i/>
                <w:sz w:val="12"/>
                <w:szCs w:val="16"/>
              </w:rPr>
              <w:t>Сокращения слов и словосочетаний</w:t>
            </w:r>
          </w:p>
        </w:tc>
      </w:tr>
      <w:tr w:rsidR="006B0580" w:rsidRPr="006B0580" w:rsidTr="00885503">
        <w:tc>
          <w:tcPr>
            <w:tcW w:w="1212" w:type="pct"/>
            <w:shd w:val="clear" w:color="auto" w:fill="D9D9D9"/>
          </w:tcPr>
          <w:p w:rsidR="006B0580" w:rsidRPr="006B0580" w:rsidRDefault="006B0580" w:rsidP="00885503">
            <w:pPr>
              <w:widowControl w:val="0"/>
              <w:autoSpaceDE w:val="0"/>
              <w:autoSpaceDN w:val="0"/>
              <w:adjustRightInd w:val="0"/>
              <w:spacing w:line="276" w:lineRule="auto"/>
              <w:jc w:val="center"/>
              <w:rPr>
                <w:rFonts w:ascii="Arial" w:hAnsi="Arial" w:cs="Arial"/>
                <w:b/>
                <w:i/>
                <w:sz w:val="12"/>
                <w:szCs w:val="16"/>
              </w:rPr>
            </w:pPr>
            <w:r w:rsidRPr="006B0580">
              <w:rPr>
                <w:rFonts w:ascii="Arial" w:hAnsi="Arial" w:cs="Arial"/>
                <w:b/>
                <w:i/>
                <w:sz w:val="12"/>
                <w:szCs w:val="16"/>
              </w:rPr>
              <w:t>Сокращение</w:t>
            </w:r>
          </w:p>
        </w:tc>
        <w:tc>
          <w:tcPr>
            <w:tcW w:w="3788" w:type="pct"/>
            <w:shd w:val="clear" w:color="auto" w:fill="D9D9D9"/>
          </w:tcPr>
          <w:p w:rsidR="006B0580" w:rsidRPr="006B0580" w:rsidRDefault="006B0580" w:rsidP="00885503">
            <w:pPr>
              <w:widowControl w:val="0"/>
              <w:autoSpaceDE w:val="0"/>
              <w:autoSpaceDN w:val="0"/>
              <w:adjustRightInd w:val="0"/>
              <w:spacing w:line="276" w:lineRule="auto"/>
              <w:jc w:val="center"/>
              <w:rPr>
                <w:rFonts w:ascii="Arial" w:hAnsi="Arial" w:cs="Arial"/>
                <w:b/>
                <w:i/>
                <w:sz w:val="12"/>
                <w:szCs w:val="16"/>
              </w:rPr>
            </w:pPr>
            <w:r w:rsidRPr="006B0580">
              <w:rPr>
                <w:rFonts w:ascii="Arial" w:hAnsi="Arial" w:cs="Arial"/>
                <w:b/>
                <w:i/>
                <w:sz w:val="12"/>
                <w:szCs w:val="16"/>
              </w:rPr>
              <w:t>Слово/словосочетание</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гг.</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годы</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ГП</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городское поселение</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др.</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другие</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bCs/>
                <w:sz w:val="12"/>
                <w:szCs w:val="16"/>
              </w:rPr>
            </w:pPr>
            <w:r w:rsidRPr="006B0580">
              <w:rPr>
                <w:rFonts w:ascii="Arial" w:hAnsi="Arial" w:cs="Arial"/>
                <w:bCs/>
                <w:sz w:val="12"/>
                <w:szCs w:val="16"/>
              </w:rPr>
              <w:t>МНГП</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Местные нормативы градостроительного проектирования</w:t>
            </w:r>
          </w:p>
        </w:tc>
      </w:tr>
      <w:tr w:rsidR="006B0580" w:rsidRPr="006B0580" w:rsidTr="00885503">
        <w:trPr>
          <w:trHeight w:val="113"/>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bCs/>
                <w:sz w:val="12"/>
                <w:szCs w:val="16"/>
              </w:rPr>
            </w:pPr>
            <w:r w:rsidRPr="006B0580">
              <w:rPr>
                <w:rFonts w:ascii="Arial" w:hAnsi="Arial" w:cs="Arial"/>
                <w:bCs/>
                <w:sz w:val="12"/>
                <w:szCs w:val="16"/>
              </w:rPr>
              <w:t>МНГП Валдайского района</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Местные нормативы градостроительного проектирования Валдайского муниципального района Новгородской области</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п.</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пункт</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пп.</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подпункт</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rPr>
                <w:rFonts w:ascii="Arial" w:hAnsi="Arial" w:cs="Arial"/>
                <w:sz w:val="12"/>
                <w:szCs w:val="16"/>
              </w:rPr>
            </w:pPr>
            <w:bookmarkStart w:id="109" w:name="_Hlk490577349"/>
            <w:r w:rsidRPr="006B0580">
              <w:rPr>
                <w:rFonts w:ascii="Arial" w:hAnsi="Arial" w:cs="Arial"/>
                <w:sz w:val="12"/>
                <w:szCs w:val="16"/>
              </w:rPr>
              <w:t>РНГП Новгородской области</w:t>
            </w:r>
          </w:p>
        </w:tc>
        <w:tc>
          <w:tcPr>
            <w:tcW w:w="3788" w:type="pct"/>
          </w:tcPr>
          <w:p w:rsidR="006B0580" w:rsidRPr="006B0580" w:rsidRDefault="006B0580" w:rsidP="00885503">
            <w:pPr>
              <w:widowControl w:val="0"/>
              <w:autoSpaceDE w:val="0"/>
              <w:autoSpaceDN w:val="0"/>
              <w:adjustRightInd w:val="0"/>
              <w:rPr>
                <w:rFonts w:ascii="Arial" w:hAnsi="Arial" w:cs="Arial"/>
                <w:sz w:val="12"/>
                <w:szCs w:val="16"/>
              </w:rPr>
            </w:pPr>
            <w:r w:rsidRPr="006B0580">
              <w:rPr>
                <w:rFonts w:ascii="Arial" w:hAnsi="Arial" w:cs="Arial"/>
                <w:sz w:val="12"/>
                <w:szCs w:val="16"/>
              </w:rPr>
              <w:t>Региональные нормативы градостроительного проектирования Новгородской области, утвержденные постановлением Департамента архитектуры и градостроительной политики Новгородской области от 02.08.2016 № 5</w:t>
            </w:r>
          </w:p>
        </w:tc>
      </w:tr>
      <w:bookmarkEnd w:id="109"/>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СП</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сельское поселение</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ТКО</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твердые коммунальные отходы</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Валдайский район</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Валдайский муниципальный район Новгородской области</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ст.</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статья</w:t>
            </w:r>
          </w:p>
        </w:tc>
      </w:tr>
      <w:tr w:rsidR="00354237" w:rsidRPr="006B0580" w:rsidTr="00885503">
        <w:trPr>
          <w:trHeight w:val="40"/>
        </w:trPr>
        <w:tc>
          <w:tcPr>
            <w:tcW w:w="1212" w:type="pct"/>
            <w:shd w:val="clear" w:color="auto" w:fill="F2F2F2"/>
          </w:tcPr>
          <w:p w:rsidR="00354237" w:rsidRPr="006B0580" w:rsidRDefault="00354237" w:rsidP="00885503">
            <w:pPr>
              <w:widowControl w:val="0"/>
              <w:autoSpaceDE w:val="0"/>
              <w:autoSpaceDN w:val="0"/>
              <w:adjustRightInd w:val="0"/>
              <w:spacing w:line="276" w:lineRule="auto"/>
              <w:rPr>
                <w:rFonts w:ascii="Arial" w:hAnsi="Arial" w:cs="Arial"/>
                <w:sz w:val="12"/>
                <w:szCs w:val="16"/>
              </w:rPr>
            </w:pPr>
          </w:p>
        </w:tc>
        <w:tc>
          <w:tcPr>
            <w:tcW w:w="3788" w:type="pct"/>
          </w:tcPr>
          <w:p w:rsidR="00354237" w:rsidRPr="006B0580" w:rsidRDefault="00354237" w:rsidP="00885503">
            <w:pPr>
              <w:widowControl w:val="0"/>
              <w:autoSpaceDE w:val="0"/>
              <w:autoSpaceDN w:val="0"/>
              <w:adjustRightInd w:val="0"/>
              <w:spacing w:line="276" w:lineRule="auto"/>
              <w:rPr>
                <w:rFonts w:ascii="Arial" w:hAnsi="Arial" w:cs="Arial"/>
                <w:sz w:val="12"/>
                <w:szCs w:val="16"/>
              </w:rPr>
            </w:pPr>
          </w:p>
        </w:tc>
      </w:tr>
      <w:tr w:rsidR="006B0580" w:rsidRPr="006B0580" w:rsidTr="00885503">
        <w:trPr>
          <w:trHeight w:val="40"/>
        </w:trPr>
        <w:tc>
          <w:tcPr>
            <w:tcW w:w="5000" w:type="pct"/>
            <w:gridSpan w:val="2"/>
            <w:shd w:val="clear" w:color="auto" w:fill="D9D9D9"/>
          </w:tcPr>
          <w:p w:rsidR="006B0580" w:rsidRPr="006B0580" w:rsidRDefault="006B0580" w:rsidP="00885503">
            <w:pPr>
              <w:widowControl w:val="0"/>
              <w:autoSpaceDE w:val="0"/>
              <w:autoSpaceDN w:val="0"/>
              <w:adjustRightInd w:val="0"/>
              <w:spacing w:line="276" w:lineRule="auto"/>
              <w:jc w:val="center"/>
              <w:rPr>
                <w:rFonts w:ascii="Arial" w:hAnsi="Arial" w:cs="Arial"/>
                <w:b/>
                <w:i/>
                <w:sz w:val="12"/>
                <w:szCs w:val="16"/>
              </w:rPr>
            </w:pPr>
            <w:r w:rsidRPr="006B0580">
              <w:rPr>
                <w:rFonts w:ascii="Arial" w:hAnsi="Arial" w:cs="Arial"/>
                <w:b/>
                <w:i/>
                <w:sz w:val="12"/>
                <w:szCs w:val="16"/>
              </w:rPr>
              <w:t>Сокращения единиц измерений</w:t>
            </w:r>
          </w:p>
        </w:tc>
      </w:tr>
      <w:tr w:rsidR="006B0580" w:rsidRPr="006B0580" w:rsidTr="00885503">
        <w:trPr>
          <w:trHeight w:val="40"/>
        </w:trPr>
        <w:tc>
          <w:tcPr>
            <w:tcW w:w="1212" w:type="pct"/>
            <w:shd w:val="clear" w:color="auto" w:fill="D9D9D9"/>
          </w:tcPr>
          <w:p w:rsidR="006B0580" w:rsidRPr="006B0580" w:rsidRDefault="006B0580" w:rsidP="00885503">
            <w:pPr>
              <w:widowControl w:val="0"/>
              <w:autoSpaceDE w:val="0"/>
              <w:autoSpaceDN w:val="0"/>
              <w:adjustRightInd w:val="0"/>
              <w:spacing w:line="276" w:lineRule="auto"/>
              <w:jc w:val="center"/>
              <w:rPr>
                <w:rFonts w:ascii="Arial" w:hAnsi="Arial" w:cs="Arial"/>
                <w:b/>
                <w:i/>
                <w:sz w:val="12"/>
                <w:szCs w:val="16"/>
              </w:rPr>
            </w:pPr>
            <w:r w:rsidRPr="006B0580">
              <w:rPr>
                <w:rFonts w:ascii="Arial" w:hAnsi="Arial" w:cs="Arial"/>
                <w:b/>
                <w:i/>
                <w:sz w:val="12"/>
                <w:szCs w:val="16"/>
              </w:rPr>
              <w:t>Обозначение</w:t>
            </w:r>
          </w:p>
        </w:tc>
        <w:tc>
          <w:tcPr>
            <w:tcW w:w="3788" w:type="pct"/>
            <w:shd w:val="clear" w:color="auto" w:fill="D9D9D9"/>
          </w:tcPr>
          <w:p w:rsidR="006B0580" w:rsidRPr="006B0580" w:rsidRDefault="006B0580" w:rsidP="00885503">
            <w:pPr>
              <w:widowControl w:val="0"/>
              <w:autoSpaceDE w:val="0"/>
              <w:autoSpaceDN w:val="0"/>
              <w:adjustRightInd w:val="0"/>
              <w:spacing w:line="276" w:lineRule="auto"/>
              <w:jc w:val="center"/>
              <w:rPr>
                <w:rFonts w:ascii="Arial" w:hAnsi="Arial" w:cs="Arial"/>
                <w:b/>
                <w:i/>
                <w:sz w:val="12"/>
                <w:szCs w:val="16"/>
              </w:rPr>
            </w:pPr>
            <w:r w:rsidRPr="006B0580">
              <w:rPr>
                <w:rFonts w:ascii="Arial" w:hAnsi="Arial" w:cs="Arial"/>
                <w:b/>
                <w:i/>
                <w:sz w:val="12"/>
                <w:szCs w:val="16"/>
              </w:rPr>
              <w:t>Наименование единицы измерения</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га</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гектар</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vertAlign w:val="superscript"/>
              </w:rPr>
            </w:pPr>
            <w:r w:rsidRPr="006B0580">
              <w:rPr>
                <w:rFonts w:ascii="Arial" w:hAnsi="Arial" w:cs="Arial"/>
                <w:sz w:val="12"/>
                <w:szCs w:val="16"/>
              </w:rPr>
              <w:t>кв.км, км</w:t>
            </w:r>
            <w:r w:rsidRPr="006B0580">
              <w:rPr>
                <w:rFonts w:ascii="Arial" w:hAnsi="Arial" w:cs="Arial"/>
                <w:sz w:val="12"/>
                <w:szCs w:val="16"/>
                <w:vertAlign w:val="superscript"/>
              </w:rPr>
              <w:t>2</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квадратный километр</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vertAlign w:val="superscript"/>
              </w:rPr>
            </w:pPr>
            <w:r w:rsidRPr="006B0580">
              <w:rPr>
                <w:rFonts w:ascii="Arial" w:hAnsi="Arial" w:cs="Arial"/>
                <w:sz w:val="12"/>
                <w:szCs w:val="16"/>
              </w:rPr>
              <w:t>кв.м, м</w:t>
            </w:r>
            <w:r w:rsidRPr="006B0580">
              <w:rPr>
                <w:rFonts w:ascii="Arial" w:hAnsi="Arial" w:cs="Arial"/>
                <w:sz w:val="12"/>
                <w:szCs w:val="16"/>
                <w:vertAlign w:val="superscript"/>
              </w:rPr>
              <w:t>2</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квадратный метр</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кв.м/тыс. чел.</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квадратных метров на тысячу человек</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км</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километр</w:t>
            </w:r>
          </w:p>
        </w:tc>
      </w:tr>
      <w:tr w:rsidR="006B0580" w:rsidRPr="006B0580" w:rsidTr="00885503">
        <w:trPr>
          <w:trHeight w:val="36"/>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vertAlign w:val="superscript"/>
              </w:rPr>
            </w:pPr>
            <w:r w:rsidRPr="006B0580">
              <w:rPr>
                <w:rFonts w:ascii="Arial" w:hAnsi="Arial" w:cs="Arial"/>
                <w:sz w:val="12"/>
                <w:szCs w:val="16"/>
              </w:rPr>
              <w:t>куб. м, м</w:t>
            </w:r>
            <w:r w:rsidRPr="006B0580">
              <w:rPr>
                <w:rFonts w:ascii="Arial" w:hAnsi="Arial" w:cs="Arial"/>
                <w:sz w:val="12"/>
                <w:szCs w:val="16"/>
                <w:vertAlign w:val="superscript"/>
              </w:rPr>
              <w:t>3</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кубический метр</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м</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метр</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мин.</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минуты</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тыс. кв.м</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тысяча квадратных метров</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bookmarkStart w:id="110" w:name="OLE_LINK61"/>
            <w:r w:rsidRPr="006B0580">
              <w:rPr>
                <w:rFonts w:ascii="Arial" w:hAnsi="Arial" w:cs="Arial"/>
                <w:sz w:val="12"/>
                <w:szCs w:val="16"/>
              </w:rPr>
              <w:t>тыс. чел.</w:t>
            </w:r>
            <w:bookmarkEnd w:id="110"/>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тысяча человек</w:t>
            </w:r>
          </w:p>
        </w:tc>
      </w:tr>
      <w:tr w:rsidR="006B0580" w:rsidRPr="006B0580" w:rsidTr="00885503">
        <w:trPr>
          <w:trHeight w:val="40"/>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чел.</w:t>
            </w:r>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человек</w:t>
            </w:r>
          </w:p>
        </w:tc>
      </w:tr>
      <w:tr w:rsidR="006B0580" w:rsidRPr="006B0580" w:rsidTr="00885503">
        <w:trPr>
          <w:trHeight w:val="36"/>
        </w:trPr>
        <w:tc>
          <w:tcPr>
            <w:tcW w:w="1212" w:type="pct"/>
            <w:shd w:val="clear" w:color="auto" w:fill="F2F2F2"/>
          </w:tcPr>
          <w:p w:rsidR="006B0580" w:rsidRPr="006B0580" w:rsidRDefault="006B0580" w:rsidP="00885503">
            <w:pPr>
              <w:widowControl w:val="0"/>
              <w:autoSpaceDE w:val="0"/>
              <w:autoSpaceDN w:val="0"/>
              <w:adjustRightInd w:val="0"/>
              <w:spacing w:line="276" w:lineRule="auto"/>
              <w:rPr>
                <w:rFonts w:ascii="Arial" w:hAnsi="Arial" w:cs="Arial"/>
                <w:sz w:val="12"/>
                <w:szCs w:val="16"/>
              </w:rPr>
            </w:pPr>
            <w:bookmarkStart w:id="111" w:name="OLE_LINK62"/>
            <w:r w:rsidRPr="006B0580">
              <w:rPr>
                <w:rFonts w:ascii="Arial" w:hAnsi="Arial" w:cs="Arial"/>
                <w:sz w:val="12"/>
                <w:szCs w:val="16"/>
              </w:rPr>
              <w:t>чел./га</w:t>
            </w:r>
            <w:bookmarkEnd w:id="111"/>
          </w:p>
        </w:tc>
        <w:tc>
          <w:tcPr>
            <w:tcW w:w="3788" w:type="pct"/>
          </w:tcPr>
          <w:p w:rsidR="006B0580" w:rsidRPr="006B0580" w:rsidRDefault="006B0580" w:rsidP="00885503">
            <w:pPr>
              <w:widowControl w:val="0"/>
              <w:autoSpaceDE w:val="0"/>
              <w:autoSpaceDN w:val="0"/>
              <w:adjustRightInd w:val="0"/>
              <w:spacing w:line="276" w:lineRule="auto"/>
              <w:rPr>
                <w:rFonts w:ascii="Arial" w:hAnsi="Arial" w:cs="Arial"/>
                <w:sz w:val="12"/>
                <w:szCs w:val="16"/>
              </w:rPr>
            </w:pPr>
            <w:r w:rsidRPr="006B0580">
              <w:rPr>
                <w:rFonts w:ascii="Arial" w:hAnsi="Arial" w:cs="Arial"/>
                <w:sz w:val="12"/>
                <w:szCs w:val="16"/>
              </w:rPr>
              <w:t>человек на гектар</w:t>
            </w:r>
          </w:p>
        </w:tc>
      </w:tr>
    </w:tbl>
    <w:p w:rsidR="00B4582F" w:rsidRPr="006B0580" w:rsidRDefault="00B4582F" w:rsidP="006B0580">
      <w:pPr>
        <w:pStyle w:val="affffffffff6"/>
        <w:widowControl w:val="0"/>
        <w:ind w:firstLine="284"/>
        <w:rPr>
          <w:rFonts w:ascii="Arial" w:hAnsi="Arial" w:cs="Arial"/>
          <w:sz w:val="4"/>
          <w:szCs w:val="4"/>
          <w:lang w:val="ru-RU"/>
        </w:rPr>
      </w:pPr>
    </w:p>
    <w:p w:rsidR="006B0580" w:rsidRDefault="00B4582F" w:rsidP="006B0580">
      <w:pPr>
        <w:pStyle w:val="13"/>
        <w:keepNext w:val="0"/>
        <w:widowControl w:val="0"/>
        <w:numPr>
          <w:ilvl w:val="0"/>
          <w:numId w:val="16"/>
        </w:numPr>
        <w:ind w:left="0" w:firstLine="0"/>
        <w:rPr>
          <w:rFonts w:ascii="Arial" w:hAnsi="Arial" w:cs="Arial"/>
          <w:sz w:val="16"/>
          <w:szCs w:val="16"/>
        </w:rPr>
      </w:pPr>
      <w:bookmarkStart w:id="112" w:name="Par46"/>
      <w:bookmarkStart w:id="113" w:name="_Toc495358621"/>
      <w:bookmarkEnd w:id="112"/>
      <w:r w:rsidRPr="00B4582F">
        <w:rPr>
          <w:rFonts w:ascii="Arial" w:hAnsi="Arial" w:cs="Arial"/>
          <w:sz w:val="16"/>
          <w:szCs w:val="16"/>
        </w:rPr>
        <w:t xml:space="preserve">Основная часть. Расчетные показатели минимально допустимого уровня обеспеченности объектами </w:t>
      </w:r>
    </w:p>
    <w:p w:rsidR="006B0580" w:rsidRDefault="00B4582F" w:rsidP="006B0580">
      <w:pPr>
        <w:pStyle w:val="13"/>
        <w:keepNext w:val="0"/>
        <w:widowControl w:val="0"/>
        <w:jc w:val="left"/>
        <w:rPr>
          <w:rFonts w:ascii="Arial" w:hAnsi="Arial" w:cs="Arial"/>
          <w:sz w:val="16"/>
          <w:szCs w:val="16"/>
        </w:rPr>
      </w:pPr>
      <w:r w:rsidRPr="00B4582F">
        <w:rPr>
          <w:rFonts w:ascii="Arial" w:hAnsi="Arial" w:cs="Arial"/>
          <w:sz w:val="16"/>
          <w:szCs w:val="16"/>
        </w:rPr>
        <w:t xml:space="preserve">местного значения населения района и расчетные показатели максимально допустимого уровня </w:t>
      </w:r>
    </w:p>
    <w:p w:rsidR="00B4582F" w:rsidRDefault="00B4582F" w:rsidP="006B0580">
      <w:pPr>
        <w:pStyle w:val="13"/>
        <w:keepNext w:val="0"/>
        <w:widowControl w:val="0"/>
        <w:jc w:val="left"/>
        <w:rPr>
          <w:rFonts w:ascii="Arial" w:hAnsi="Arial" w:cs="Arial"/>
          <w:sz w:val="16"/>
          <w:szCs w:val="16"/>
        </w:rPr>
      </w:pPr>
      <w:r w:rsidRPr="00B4582F">
        <w:rPr>
          <w:rFonts w:ascii="Arial" w:hAnsi="Arial" w:cs="Arial"/>
          <w:sz w:val="16"/>
          <w:szCs w:val="16"/>
        </w:rPr>
        <w:t>территориальной доступности объектов местного значения для населения района</w:t>
      </w:r>
      <w:bookmarkEnd w:id="113"/>
    </w:p>
    <w:p w:rsidR="006B0580" w:rsidRPr="006B0580" w:rsidRDefault="006B0580" w:rsidP="006B0580">
      <w:pPr>
        <w:rPr>
          <w:sz w:val="4"/>
          <w:szCs w:val="4"/>
        </w:rPr>
      </w:pPr>
    </w:p>
    <w:p w:rsidR="006B0580" w:rsidRDefault="00B4582F" w:rsidP="006B0580">
      <w:pPr>
        <w:pStyle w:val="20"/>
        <w:keepNext w:val="0"/>
        <w:widowControl w:val="0"/>
        <w:numPr>
          <w:ilvl w:val="1"/>
          <w:numId w:val="16"/>
        </w:numPr>
        <w:ind w:left="0" w:firstLine="0"/>
        <w:rPr>
          <w:rFonts w:ascii="Arial" w:hAnsi="Arial" w:cs="Arial"/>
          <w:b/>
          <w:sz w:val="16"/>
          <w:szCs w:val="16"/>
        </w:rPr>
      </w:pPr>
      <w:bookmarkStart w:id="114" w:name="OLE_LINK826"/>
      <w:bookmarkStart w:id="115" w:name="OLE_LINK827"/>
      <w:bookmarkStart w:id="116" w:name="_Toc495358622"/>
      <w:r w:rsidRPr="006B0580">
        <w:rPr>
          <w:rFonts w:ascii="Arial" w:hAnsi="Arial" w:cs="Arial"/>
          <w:b/>
          <w:sz w:val="16"/>
          <w:szCs w:val="16"/>
        </w:rPr>
        <w:t xml:space="preserve">Расчетные показатели, устанавливаемые для объектов </w:t>
      </w:r>
      <w:bookmarkStart w:id="117" w:name="OLE_LINK215"/>
      <w:bookmarkStart w:id="118" w:name="OLE_LINK216"/>
      <w:bookmarkStart w:id="119" w:name="OLE_LINK219"/>
      <w:r w:rsidRPr="006B0580">
        <w:rPr>
          <w:rFonts w:ascii="Arial" w:hAnsi="Arial" w:cs="Arial"/>
          <w:b/>
          <w:sz w:val="16"/>
          <w:szCs w:val="16"/>
        </w:rPr>
        <w:t xml:space="preserve">местного значения муниципального района </w:t>
      </w:r>
    </w:p>
    <w:p w:rsidR="00B4582F" w:rsidRPr="006B0580" w:rsidRDefault="00B4582F" w:rsidP="006B0580">
      <w:pPr>
        <w:pStyle w:val="20"/>
        <w:keepNext w:val="0"/>
        <w:widowControl w:val="0"/>
        <w:rPr>
          <w:rFonts w:ascii="Arial" w:hAnsi="Arial" w:cs="Arial"/>
          <w:b/>
          <w:sz w:val="16"/>
          <w:szCs w:val="16"/>
        </w:rPr>
      </w:pPr>
      <w:r w:rsidRPr="006B0580">
        <w:rPr>
          <w:rFonts w:ascii="Arial" w:hAnsi="Arial" w:cs="Arial"/>
          <w:b/>
          <w:sz w:val="16"/>
          <w:szCs w:val="16"/>
        </w:rPr>
        <w:t xml:space="preserve">в области </w:t>
      </w:r>
      <w:bookmarkEnd w:id="114"/>
      <w:bookmarkEnd w:id="115"/>
      <w:bookmarkEnd w:id="117"/>
      <w:bookmarkEnd w:id="118"/>
      <w:bookmarkEnd w:id="119"/>
      <w:r w:rsidRPr="006B0580">
        <w:rPr>
          <w:rFonts w:ascii="Arial" w:hAnsi="Arial" w:cs="Arial"/>
          <w:b/>
          <w:sz w:val="16"/>
          <w:szCs w:val="16"/>
        </w:rPr>
        <w:t>электро-, тепло-, газо-, водоснабжения населения и водоотведения</w:t>
      </w:r>
      <w:bookmarkEnd w:id="116"/>
    </w:p>
    <w:p w:rsidR="00B4582F" w:rsidRPr="000577BB" w:rsidRDefault="00B4582F" w:rsidP="006B0580">
      <w:pPr>
        <w:widowControl w:val="0"/>
        <w:jc w:val="right"/>
        <w:rPr>
          <w:rFonts w:ascii="Arial" w:hAnsi="Arial" w:cs="Arial"/>
          <w:i/>
          <w:sz w:val="16"/>
          <w:szCs w:val="16"/>
        </w:rPr>
      </w:pPr>
      <w:bookmarkStart w:id="120" w:name="OLE_LINK37"/>
      <w:bookmarkStart w:id="121" w:name="OLE_LINK43"/>
      <w:bookmarkStart w:id="122" w:name="OLE_LINK44"/>
      <w:bookmarkStart w:id="123" w:name="OLE_LINK549"/>
      <w:bookmarkStart w:id="124" w:name="OLE_LINK550"/>
      <w:r w:rsidRPr="000577BB">
        <w:rPr>
          <w:rFonts w:ascii="Arial" w:hAnsi="Arial" w:cs="Arial"/>
          <w:i/>
          <w:sz w:val="16"/>
          <w:szCs w:val="16"/>
        </w:rPr>
        <w:t>Таблица 1.1</w:t>
      </w:r>
    </w:p>
    <w:p w:rsidR="00B4582F" w:rsidRPr="00B4582F" w:rsidRDefault="00B4582F" w:rsidP="00B4582F">
      <w:pPr>
        <w:suppressAutoHyphens/>
        <w:spacing w:after="120"/>
        <w:jc w:val="center"/>
        <w:rPr>
          <w:rFonts w:ascii="Arial" w:hAnsi="Arial" w:cs="Arial"/>
          <w:b/>
          <w:i/>
          <w:sz w:val="16"/>
          <w:szCs w:val="16"/>
        </w:rPr>
      </w:pPr>
      <w:bookmarkStart w:id="125" w:name="OLE_LINK220"/>
      <w:bookmarkStart w:id="126" w:name="OLE_LINK221"/>
      <w:bookmarkStart w:id="127" w:name="OLE_LINK222"/>
      <w:r w:rsidRPr="00B4582F">
        <w:rPr>
          <w:rFonts w:ascii="Arial" w:hAnsi="Arial" w:cs="Arial"/>
          <w:b/>
          <w:i/>
          <w:sz w:val="16"/>
          <w:szCs w:val="16"/>
        </w:rPr>
        <w:t>Объекты местного значения муниципального района в области электро-, тепло-, газо-, водоснабжения населения и водоотведения</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1373"/>
        <w:gridCol w:w="2343"/>
        <w:gridCol w:w="1984"/>
        <w:gridCol w:w="3284"/>
        <w:gridCol w:w="2089"/>
        <w:gridCol w:w="323"/>
      </w:tblGrid>
      <w:tr w:rsidR="00B4582F" w:rsidRPr="006B0580" w:rsidTr="00285AF0">
        <w:trPr>
          <w:trHeight w:val="20"/>
          <w:tblHeader/>
        </w:trPr>
        <w:tc>
          <w:tcPr>
            <w:tcW w:w="1373" w:type="dxa"/>
            <w:shd w:val="clear" w:color="auto" w:fill="D9D9D9"/>
          </w:tcPr>
          <w:p w:rsidR="00B4582F" w:rsidRPr="006B0580" w:rsidRDefault="00B4582F" w:rsidP="006B0580">
            <w:pPr>
              <w:pStyle w:val="affffffffff6"/>
              <w:ind w:firstLine="0"/>
              <w:jc w:val="center"/>
              <w:rPr>
                <w:rFonts w:ascii="Arial" w:hAnsi="Arial" w:cs="Arial"/>
                <w:b/>
                <w:i/>
                <w:sz w:val="12"/>
                <w:szCs w:val="12"/>
                <w:lang w:val="ru-RU"/>
              </w:rPr>
            </w:pPr>
            <w:r w:rsidRPr="006B0580">
              <w:rPr>
                <w:rFonts w:ascii="Arial" w:hAnsi="Arial" w:cs="Arial"/>
                <w:b/>
                <w:i/>
                <w:sz w:val="12"/>
                <w:szCs w:val="12"/>
                <w:lang w:val="ru-RU"/>
              </w:rPr>
              <w:lastRenderedPageBreak/>
              <w:t>Наименование вида объекта</w:t>
            </w:r>
          </w:p>
        </w:tc>
        <w:tc>
          <w:tcPr>
            <w:tcW w:w="2343" w:type="dxa"/>
            <w:shd w:val="clear" w:color="auto" w:fill="D9D9D9"/>
          </w:tcPr>
          <w:p w:rsidR="00B4582F" w:rsidRPr="006B0580" w:rsidRDefault="00B4582F" w:rsidP="006B0580">
            <w:pPr>
              <w:pStyle w:val="affffffffff6"/>
              <w:ind w:firstLine="0"/>
              <w:jc w:val="center"/>
              <w:rPr>
                <w:rFonts w:ascii="Arial" w:hAnsi="Arial" w:cs="Arial"/>
                <w:b/>
                <w:i/>
                <w:sz w:val="12"/>
                <w:szCs w:val="12"/>
                <w:lang w:val="ru-RU"/>
              </w:rPr>
            </w:pPr>
            <w:r w:rsidRPr="006B0580">
              <w:rPr>
                <w:rFonts w:ascii="Arial" w:hAnsi="Arial" w:cs="Arial"/>
                <w:b/>
                <w:i/>
                <w:sz w:val="12"/>
                <w:szCs w:val="12"/>
                <w:lang w:val="ru-RU"/>
              </w:rPr>
              <w:t>Тип расчетного показателя</w:t>
            </w:r>
          </w:p>
        </w:tc>
        <w:tc>
          <w:tcPr>
            <w:tcW w:w="1984" w:type="dxa"/>
            <w:shd w:val="clear" w:color="auto" w:fill="D9D9D9"/>
          </w:tcPr>
          <w:p w:rsidR="00B4582F" w:rsidRPr="006B0580" w:rsidRDefault="00B4582F" w:rsidP="006B0580">
            <w:pPr>
              <w:pStyle w:val="affffffffff6"/>
              <w:ind w:firstLine="0"/>
              <w:jc w:val="center"/>
              <w:rPr>
                <w:rFonts w:ascii="Arial" w:hAnsi="Arial" w:cs="Arial"/>
                <w:b/>
                <w:i/>
                <w:sz w:val="12"/>
                <w:szCs w:val="12"/>
                <w:lang w:val="ru-RU"/>
              </w:rPr>
            </w:pPr>
            <w:r w:rsidRPr="006B0580">
              <w:rPr>
                <w:rFonts w:ascii="Arial" w:hAnsi="Arial" w:cs="Arial"/>
                <w:b/>
                <w:i/>
                <w:sz w:val="12"/>
                <w:szCs w:val="12"/>
                <w:lang w:val="ru-RU"/>
              </w:rPr>
              <w:t>Наименование расчетного показателя, единица измерения</w:t>
            </w:r>
          </w:p>
        </w:tc>
        <w:tc>
          <w:tcPr>
            <w:tcW w:w="5696" w:type="dxa"/>
            <w:gridSpan w:val="3"/>
            <w:shd w:val="clear" w:color="auto" w:fill="D9D9D9"/>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b/>
                <w:i/>
                <w:sz w:val="12"/>
                <w:szCs w:val="12"/>
                <w:lang w:val="ru-RU"/>
              </w:rPr>
              <w:t>Значение расчетного показателя</w:t>
            </w:r>
          </w:p>
        </w:tc>
      </w:tr>
      <w:tr w:rsidR="00B4582F" w:rsidRPr="006B0580" w:rsidTr="00285AF0">
        <w:trPr>
          <w:trHeight w:val="20"/>
        </w:trPr>
        <w:tc>
          <w:tcPr>
            <w:tcW w:w="1373" w:type="dxa"/>
            <w:vMerge w:val="restart"/>
            <w:shd w:val="clear" w:color="auto" w:fill="F2F2F2"/>
          </w:tcPr>
          <w:p w:rsidR="00B4582F" w:rsidRPr="006B0580" w:rsidRDefault="00B4582F" w:rsidP="006B0580">
            <w:pPr>
              <w:pStyle w:val="affffffffff6"/>
              <w:ind w:firstLine="0"/>
              <w:jc w:val="left"/>
              <w:rPr>
                <w:rFonts w:ascii="Arial" w:hAnsi="Arial" w:cs="Arial"/>
                <w:sz w:val="12"/>
                <w:szCs w:val="12"/>
                <w:lang w:val="ru-RU"/>
              </w:rPr>
            </w:pPr>
            <w:bookmarkStart w:id="128" w:name="_Hlk495353003"/>
            <w:r w:rsidRPr="006B0580">
              <w:rPr>
                <w:rFonts w:ascii="Arial" w:hAnsi="Arial" w:cs="Arial"/>
                <w:sz w:val="12"/>
                <w:szCs w:val="12"/>
                <w:lang w:val="ru-RU"/>
              </w:rPr>
              <w:t>Объекты</w:t>
            </w:r>
            <w:r w:rsidRPr="006B0580">
              <w:rPr>
                <w:rFonts w:ascii="Arial" w:hAnsi="Arial" w:cs="Arial"/>
                <w:sz w:val="12"/>
                <w:szCs w:val="12"/>
              </w:rPr>
              <w:t xml:space="preserve"> электроснабжения </w:t>
            </w:r>
          </w:p>
        </w:tc>
        <w:tc>
          <w:tcPr>
            <w:tcW w:w="2343"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минимально допустимого уровня обеспеченности</w:t>
            </w:r>
          </w:p>
        </w:tc>
        <w:tc>
          <w:tcPr>
            <w:tcW w:w="19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Объем электропотребления, кВт*ч/ чел. в год [1]</w:t>
            </w:r>
          </w:p>
        </w:tc>
        <w:tc>
          <w:tcPr>
            <w:tcW w:w="32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для города Валдай</w:t>
            </w: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без стационарных электроплит</w:t>
            </w:r>
          </w:p>
        </w:tc>
        <w:tc>
          <w:tcPr>
            <w:tcW w:w="323" w:type="dxa"/>
          </w:tcPr>
          <w:p w:rsidR="00B4582F" w:rsidRPr="006B0580" w:rsidRDefault="00B4582F" w:rsidP="006B0580">
            <w:pPr>
              <w:pStyle w:val="affffffffff6"/>
              <w:ind w:firstLine="0"/>
              <w:jc w:val="center"/>
              <w:rPr>
                <w:rFonts w:ascii="Arial" w:hAnsi="Arial" w:cs="Arial"/>
                <w:sz w:val="12"/>
                <w:szCs w:val="12"/>
              </w:rPr>
            </w:pPr>
            <w:r w:rsidRPr="006B0580">
              <w:rPr>
                <w:rFonts w:ascii="Arial" w:hAnsi="Arial" w:cs="Arial"/>
                <w:sz w:val="12"/>
                <w:szCs w:val="12"/>
              </w:rPr>
              <w:t>1360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3284" w:type="dxa"/>
            <w:vMerge/>
          </w:tcPr>
          <w:p w:rsidR="00B4582F" w:rsidRPr="006B0580" w:rsidRDefault="00B4582F" w:rsidP="006B0580">
            <w:pPr>
              <w:pStyle w:val="affffffffff6"/>
              <w:ind w:firstLine="0"/>
              <w:jc w:val="left"/>
              <w:rPr>
                <w:rFonts w:ascii="Arial" w:hAnsi="Arial" w:cs="Arial"/>
                <w:sz w:val="12"/>
                <w:szCs w:val="12"/>
                <w:lang w:val="ru-RU"/>
              </w:rPr>
            </w:pP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со стационарными электроплитами</w:t>
            </w:r>
          </w:p>
        </w:tc>
        <w:tc>
          <w:tcPr>
            <w:tcW w:w="323" w:type="dxa"/>
          </w:tcPr>
          <w:p w:rsidR="00B4582F" w:rsidRPr="006B0580" w:rsidRDefault="00B4582F" w:rsidP="006B0580">
            <w:pPr>
              <w:pStyle w:val="affffffffff6"/>
              <w:ind w:firstLine="0"/>
              <w:jc w:val="center"/>
              <w:rPr>
                <w:rFonts w:ascii="Arial" w:hAnsi="Arial" w:cs="Arial"/>
                <w:sz w:val="12"/>
                <w:szCs w:val="12"/>
              </w:rPr>
            </w:pPr>
            <w:r w:rsidRPr="006B0580">
              <w:rPr>
                <w:rFonts w:ascii="Arial" w:hAnsi="Arial" w:cs="Arial"/>
                <w:sz w:val="12"/>
                <w:szCs w:val="12"/>
              </w:rPr>
              <w:t>1680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32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для сельских н.п.</w:t>
            </w: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без стационарных электроплит</w:t>
            </w:r>
          </w:p>
        </w:tc>
        <w:tc>
          <w:tcPr>
            <w:tcW w:w="323" w:type="dxa"/>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950</w:t>
            </w:r>
          </w:p>
        </w:tc>
      </w:tr>
      <w:bookmarkEnd w:id="128"/>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3284" w:type="dxa"/>
            <w:vMerge/>
          </w:tcPr>
          <w:p w:rsidR="00B4582F" w:rsidRPr="006B0580" w:rsidRDefault="00B4582F" w:rsidP="006B0580">
            <w:pPr>
              <w:pStyle w:val="affffffffff6"/>
              <w:ind w:firstLine="0"/>
              <w:jc w:val="left"/>
              <w:rPr>
                <w:rFonts w:ascii="Arial" w:hAnsi="Arial" w:cs="Arial"/>
                <w:sz w:val="12"/>
                <w:szCs w:val="12"/>
                <w:lang w:val="ru-RU"/>
              </w:rPr>
            </w:pP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со стационарными электроплитами</w:t>
            </w:r>
          </w:p>
        </w:tc>
        <w:tc>
          <w:tcPr>
            <w:tcW w:w="323" w:type="dxa"/>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1350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Годовое число часов использования максимума электрической нагрузки, ч [2]</w:t>
            </w:r>
          </w:p>
        </w:tc>
        <w:tc>
          <w:tcPr>
            <w:tcW w:w="32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для города Валдай</w:t>
            </w: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без стационарных электроплит</w:t>
            </w:r>
          </w:p>
        </w:tc>
        <w:tc>
          <w:tcPr>
            <w:tcW w:w="323" w:type="dxa"/>
          </w:tcPr>
          <w:p w:rsidR="00B4582F" w:rsidRPr="006B0580" w:rsidRDefault="00B4582F" w:rsidP="006B0580">
            <w:pPr>
              <w:pStyle w:val="affffffffff6"/>
              <w:ind w:firstLine="0"/>
              <w:jc w:val="center"/>
              <w:rPr>
                <w:rFonts w:ascii="Arial" w:hAnsi="Arial" w:cs="Arial"/>
                <w:sz w:val="12"/>
                <w:szCs w:val="12"/>
              </w:rPr>
            </w:pPr>
            <w:r w:rsidRPr="006B0580">
              <w:rPr>
                <w:rFonts w:ascii="Arial" w:hAnsi="Arial" w:cs="Arial"/>
                <w:sz w:val="12"/>
                <w:szCs w:val="12"/>
              </w:rPr>
              <w:t>4160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3284" w:type="dxa"/>
            <w:vMerge/>
          </w:tcPr>
          <w:p w:rsidR="00B4582F" w:rsidRPr="006B0580" w:rsidRDefault="00B4582F" w:rsidP="006B0580">
            <w:pPr>
              <w:pStyle w:val="affffffffff6"/>
              <w:ind w:firstLine="0"/>
              <w:jc w:val="left"/>
              <w:rPr>
                <w:rFonts w:ascii="Arial" w:hAnsi="Arial" w:cs="Arial"/>
                <w:sz w:val="12"/>
                <w:szCs w:val="12"/>
                <w:lang w:val="ru-RU"/>
              </w:rPr>
            </w:pP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со стационарными электроплитами</w:t>
            </w:r>
          </w:p>
        </w:tc>
        <w:tc>
          <w:tcPr>
            <w:tcW w:w="323" w:type="dxa"/>
          </w:tcPr>
          <w:p w:rsidR="00B4582F" w:rsidRPr="006B0580" w:rsidRDefault="00B4582F" w:rsidP="006B0580">
            <w:pPr>
              <w:pStyle w:val="affffffffff6"/>
              <w:ind w:firstLine="0"/>
              <w:jc w:val="center"/>
              <w:rPr>
                <w:rFonts w:ascii="Arial" w:hAnsi="Arial" w:cs="Arial"/>
                <w:sz w:val="12"/>
                <w:szCs w:val="12"/>
              </w:rPr>
            </w:pPr>
            <w:r w:rsidRPr="006B0580">
              <w:rPr>
                <w:rFonts w:ascii="Arial" w:hAnsi="Arial" w:cs="Arial"/>
                <w:sz w:val="12"/>
                <w:szCs w:val="12"/>
              </w:rPr>
              <w:t>4240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32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для сельских н.п.</w:t>
            </w: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без стационарных электроплит</w:t>
            </w:r>
          </w:p>
        </w:tc>
        <w:tc>
          <w:tcPr>
            <w:tcW w:w="323" w:type="dxa"/>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4100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3284" w:type="dxa"/>
            <w:vMerge/>
          </w:tcPr>
          <w:p w:rsidR="00B4582F" w:rsidRPr="006B0580" w:rsidRDefault="00B4582F" w:rsidP="006B0580">
            <w:pPr>
              <w:pStyle w:val="affffffffff6"/>
              <w:ind w:firstLine="0"/>
              <w:jc w:val="left"/>
              <w:rPr>
                <w:rFonts w:ascii="Arial" w:hAnsi="Arial" w:cs="Arial"/>
                <w:sz w:val="12"/>
                <w:szCs w:val="12"/>
                <w:lang w:val="ru-RU"/>
              </w:rPr>
            </w:pP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со стационарными электроплитами</w:t>
            </w:r>
          </w:p>
        </w:tc>
        <w:tc>
          <w:tcPr>
            <w:tcW w:w="323" w:type="dxa"/>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4400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максимально допустимого уровня территориальной доступности</w:t>
            </w:r>
          </w:p>
        </w:tc>
        <w:tc>
          <w:tcPr>
            <w:tcW w:w="7680" w:type="dxa"/>
            <w:gridSpan w:val="4"/>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Не нормируется</w:t>
            </w:r>
          </w:p>
        </w:tc>
      </w:tr>
      <w:tr w:rsidR="00B4582F" w:rsidRPr="006B0580" w:rsidTr="00285AF0">
        <w:trPr>
          <w:trHeight w:val="20"/>
        </w:trPr>
        <w:tc>
          <w:tcPr>
            <w:tcW w:w="1373" w:type="dxa"/>
            <w:vMerge w:val="restart"/>
            <w:shd w:val="clear" w:color="auto" w:fill="F2F2F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Объекты теплоснабжения</w:t>
            </w:r>
          </w:p>
        </w:tc>
        <w:tc>
          <w:tcPr>
            <w:tcW w:w="2343"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минимально допустимого уровня обеспеченности</w:t>
            </w:r>
          </w:p>
        </w:tc>
        <w:tc>
          <w:tcPr>
            <w:tcW w:w="19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Объем теплопотребления, Гкал/год на 1 чел.</w:t>
            </w:r>
          </w:p>
        </w:tc>
        <w:tc>
          <w:tcPr>
            <w:tcW w:w="5373" w:type="dxa"/>
            <w:gridSpan w:val="2"/>
          </w:tcPr>
          <w:p w:rsidR="00B4582F" w:rsidRPr="006B0580" w:rsidRDefault="00B4582F" w:rsidP="006B0580">
            <w:pPr>
              <w:pStyle w:val="affffffffff6"/>
              <w:widowControl w:val="0"/>
              <w:ind w:firstLine="0"/>
              <w:rPr>
                <w:rFonts w:ascii="Arial" w:hAnsi="Arial" w:cs="Arial"/>
                <w:sz w:val="12"/>
                <w:szCs w:val="12"/>
                <w:lang w:val="ru-RU"/>
              </w:rPr>
            </w:pPr>
            <w:r w:rsidRPr="006B0580">
              <w:rPr>
                <w:rFonts w:ascii="Arial" w:hAnsi="Arial" w:cs="Arial"/>
                <w:sz w:val="12"/>
                <w:szCs w:val="12"/>
                <w:lang w:val="ru-RU"/>
              </w:rPr>
              <w:t>при наличии в квартире газовой плиты и централизованного горячего водоснабжения при газоснабжении природным газом</w:t>
            </w:r>
          </w:p>
        </w:tc>
        <w:tc>
          <w:tcPr>
            <w:tcW w:w="323" w:type="dxa"/>
          </w:tcPr>
          <w:p w:rsidR="00B4582F" w:rsidRPr="006B0580" w:rsidRDefault="00B4582F" w:rsidP="006B0580">
            <w:pPr>
              <w:pStyle w:val="affffffffff6"/>
              <w:widowControl w:val="0"/>
              <w:ind w:firstLine="0"/>
              <w:jc w:val="center"/>
              <w:rPr>
                <w:rFonts w:ascii="Arial" w:hAnsi="Arial" w:cs="Arial"/>
                <w:sz w:val="12"/>
                <w:szCs w:val="12"/>
                <w:lang w:val="ru-RU"/>
              </w:rPr>
            </w:pPr>
            <w:r w:rsidRPr="006B0580">
              <w:rPr>
                <w:rFonts w:ascii="Arial" w:hAnsi="Arial" w:cs="Arial"/>
                <w:sz w:val="12"/>
                <w:szCs w:val="12"/>
                <w:lang w:val="ru-RU"/>
              </w:rPr>
              <w:t>0,97</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5373" w:type="dxa"/>
            <w:gridSpan w:val="2"/>
          </w:tcPr>
          <w:p w:rsidR="00B4582F" w:rsidRPr="006B0580" w:rsidRDefault="00B4582F" w:rsidP="006B0580">
            <w:pPr>
              <w:pStyle w:val="affffffffff6"/>
              <w:widowControl w:val="0"/>
              <w:ind w:firstLine="0"/>
              <w:rPr>
                <w:rFonts w:ascii="Arial" w:hAnsi="Arial" w:cs="Arial"/>
                <w:sz w:val="12"/>
                <w:szCs w:val="12"/>
                <w:lang w:val="ru-RU"/>
              </w:rPr>
            </w:pPr>
            <w:r w:rsidRPr="006B0580">
              <w:rPr>
                <w:rFonts w:ascii="Arial" w:hAnsi="Arial" w:cs="Arial"/>
                <w:sz w:val="12"/>
                <w:szCs w:val="12"/>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323" w:type="dxa"/>
          </w:tcPr>
          <w:p w:rsidR="00B4582F" w:rsidRPr="006B0580" w:rsidRDefault="00B4582F" w:rsidP="006B0580">
            <w:pPr>
              <w:pStyle w:val="affffffffff6"/>
              <w:widowControl w:val="0"/>
              <w:ind w:firstLine="0"/>
              <w:jc w:val="center"/>
              <w:rPr>
                <w:rFonts w:ascii="Arial" w:hAnsi="Arial" w:cs="Arial"/>
                <w:sz w:val="12"/>
                <w:szCs w:val="12"/>
                <w:lang w:val="ru-RU"/>
              </w:rPr>
            </w:pPr>
            <w:r w:rsidRPr="006B0580">
              <w:rPr>
                <w:rFonts w:ascii="Arial" w:hAnsi="Arial" w:cs="Arial"/>
                <w:sz w:val="12"/>
                <w:szCs w:val="12"/>
                <w:lang w:val="ru-RU"/>
              </w:rPr>
              <w:t>2,4</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5373" w:type="dxa"/>
            <w:gridSpan w:val="2"/>
          </w:tcPr>
          <w:p w:rsidR="00B4582F" w:rsidRPr="006B0580" w:rsidRDefault="00B4582F" w:rsidP="006B0580">
            <w:pPr>
              <w:pStyle w:val="affffffffff6"/>
              <w:widowControl w:val="0"/>
              <w:ind w:firstLine="0"/>
              <w:rPr>
                <w:rFonts w:ascii="Arial" w:hAnsi="Arial" w:cs="Arial"/>
                <w:sz w:val="12"/>
                <w:szCs w:val="12"/>
                <w:lang w:val="ru-RU"/>
              </w:rPr>
            </w:pPr>
            <w:r w:rsidRPr="006B0580">
              <w:rPr>
                <w:rFonts w:ascii="Arial" w:hAnsi="Arial" w:cs="Arial"/>
                <w:sz w:val="12"/>
                <w:szCs w:val="12"/>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323" w:type="dxa"/>
          </w:tcPr>
          <w:p w:rsidR="00B4582F" w:rsidRPr="006B0580" w:rsidRDefault="00B4582F" w:rsidP="006B0580">
            <w:pPr>
              <w:pStyle w:val="affffffffff6"/>
              <w:widowControl w:val="0"/>
              <w:ind w:firstLine="0"/>
              <w:jc w:val="center"/>
              <w:rPr>
                <w:rFonts w:ascii="Arial" w:hAnsi="Arial" w:cs="Arial"/>
                <w:sz w:val="12"/>
                <w:szCs w:val="12"/>
                <w:lang w:val="ru-RU"/>
              </w:rPr>
            </w:pPr>
            <w:r w:rsidRPr="006B0580">
              <w:rPr>
                <w:rFonts w:ascii="Arial" w:hAnsi="Arial" w:cs="Arial"/>
                <w:sz w:val="12"/>
                <w:szCs w:val="12"/>
                <w:lang w:val="ru-RU"/>
              </w:rPr>
              <w:t>1,43</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максимально допустимого уровня территориальной доступности</w:t>
            </w:r>
          </w:p>
        </w:tc>
        <w:tc>
          <w:tcPr>
            <w:tcW w:w="7680" w:type="dxa"/>
            <w:gridSpan w:val="4"/>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Не нормируется</w:t>
            </w:r>
          </w:p>
        </w:tc>
      </w:tr>
      <w:tr w:rsidR="00B4582F" w:rsidRPr="006B0580" w:rsidTr="00285AF0">
        <w:trPr>
          <w:trHeight w:val="20"/>
        </w:trPr>
        <w:tc>
          <w:tcPr>
            <w:tcW w:w="1373" w:type="dxa"/>
            <w:vMerge w:val="restart"/>
            <w:shd w:val="clear" w:color="auto" w:fill="F2F2F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 xml:space="preserve">Объекты газоснабжения </w:t>
            </w:r>
          </w:p>
        </w:tc>
        <w:tc>
          <w:tcPr>
            <w:tcW w:w="2343"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минимально допустимого уровня обеспеченности</w:t>
            </w:r>
          </w:p>
        </w:tc>
        <w:tc>
          <w:tcPr>
            <w:tcW w:w="19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Объем газопотребления, м</w:t>
            </w:r>
            <w:r w:rsidRPr="006B0580">
              <w:rPr>
                <w:rFonts w:ascii="Arial" w:hAnsi="Arial" w:cs="Arial"/>
                <w:sz w:val="12"/>
                <w:szCs w:val="12"/>
                <w:vertAlign w:val="superscript"/>
                <w:lang w:val="ru-RU"/>
              </w:rPr>
              <w:t>3</w:t>
            </w:r>
            <w:r w:rsidRPr="006B0580">
              <w:rPr>
                <w:rFonts w:ascii="Arial" w:hAnsi="Arial" w:cs="Arial"/>
                <w:sz w:val="12"/>
                <w:szCs w:val="12"/>
                <w:lang w:val="ru-RU"/>
              </w:rPr>
              <w:t>/год на 1 человека [4]</w:t>
            </w:r>
          </w:p>
        </w:tc>
        <w:tc>
          <w:tcPr>
            <w:tcW w:w="5373" w:type="dxa"/>
            <w:gridSpan w:val="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централизованное горячее водоснабжение</w:t>
            </w:r>
          </w:p>
        </w:tc>
        <w:tc>
          <w:tcPr>
            <w:tcW w:w="323" w:type="dxa"/>
          </w:tcPr>
          <w:p w:rsidR="00B4582F" w:rsidRPr="006B0580" w:rsidRDefault="00B4582F" w:rsidP="006B0580">
            <w:pPr>
              <w:pStyle w:val="affffffffff6"/>
              <w:ind w:firstLine="0"/>
              <w:jc w:val="center"/>
              <w:rPr>
                <w:rFonts w:ascii="Arial" w:hAnsi="Arial" w:cs="Arial"/>
                <w:sz w:val="12"/>
                <w:szCs w:val="12"/>
              </w:rPr>
            </w:pPr>
            <w:r w:rsidRPr="006B0580">
              <w:rPr>
                <w:rFonts w:ascii="Arial" w:hAnsi="Arial" w:cs="Arial"/>
                <w:sz w:val="12"/>
                <w:szCs w:val="12"/>
              </w:rPr>
              <w:t>120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5373" w:type="dxa"/>
            <w:gridSpan w:val="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горячее водоснабжение от газовых водонагревателей</w:t>
            </w:r>
          </w:p>
        </w:tc>
        <w:tc>
          <w:tcPr>
            <w:tcW w:w="323" w:type="dxa"/>
          </w:tcPr>
          <w:p w:rsidR="00B4582F" w:rsidRPr="006B0580" w:rsidRDefault="00B4582F" w:rsidP="006B0580">
            <w:pPr>
              <w:pStyle w:val="affffffffff6"/>
              <w:ind w:firstLine="0"/>
              <w:jc w:val="center"/>
              <w:rPr>
                <w:rFonts w:ascii="Arial" w:hAnsi="Arial" w:cs="Arial"/>
                <w:sz w:val="12"/>
                <w:szCs w:val="12"/>
              </w:rPr>
            </w:pPr>
            <w:r w:rsidRPr="006B0580">
              <w:rPr>
                <w:rFonts w:ascii="Arial" w:hAnsi="Arial" w:cs="Arial"/>
                <w:sz w:val="12"/>
                <w:szCs w:val="12"/>
              </w:rPr>
              <w:t>300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32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отсутствие всяких видов горячего водоснабжения</w:t>
            </w: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для города Валдай</w:t>
            </w:r>
          </w:p>
        </w:tc>
        <w:tc>
          <w:tcPr>
            <w:tcW w:w="323" w:type="dxa"/>
          </w:tcPr>
          <w:p w:rsidR="00B4582F" w:rsidRPr="006B0580" w:rsidRDefault="00B4582F" w:rsidP="006B0580">
            <w:pPr>
              <w:pStyle w:val="affffffffff6"/>
              <w:ind w:firstLine="0"/>
              <w:jc w:val="center"/>
              <w:rPr>
                <w:rFonts w:ascii="Arial" w:hAnsi="Arial" w:cs="Arial"/>
                <w:sz w:val="12"/>
                <w:szCs w:val="12"/>
              </w:rPr>
            </w:pPr>
            <w:r w:rsidRPr="006B0580">
              <w:rPr>
                <w:rFonts w:ascii="Arial" w:hAnsi="Arial" w:cs="Arial"/>
                <w:sz w:val="12"/>
                <w:szCs w:val="12"/>
              </w:rPr>
              <w:t>180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3284" w:type="dxa"/>
            <w:vMerge/>
          </w:tcPr>
          <w:p w:rsidR="00B4582F" w:rsidRPr="006B0580" w:rsidRDefault="00B4582F" w:rsidP="006B0580">
            <w:pPr>
              <w:pStyle w:val="affffffffff6"/>
              <w:ind w:firstLine="0"/>
              <w:jc w:val="left"/>
              <w:rPr>
                <w:rFonts w:ascii="Arial" w:hAnsi="Arial" w:cs="Arial"/>
                <w:sz w:val="12"/>
                <w:szCs w:val="12"/>
                <w:lang w:val="ru-RU"/>
              </w:rPr>
            </w:pPr>
          </w:p>
        </w:tc>
        <w:tc>
          <w:tcPr>
            <w:tcW w:w="2089"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для сельских н.п.</w:t>
            </w:r>
          </w:p>
        </w:tc>
        <w:tc>
          <w:tcPr>
            <w:tcW w:w="323" w:type="dxa"/>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220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максимально допустимого уровня территориальной доступности</w:t>
            </w:r>
          </w:p>
        </w:tc>
        <w:tc>
          <w:tcPr>
            <w:tcW w:w="7680" w:type="dxa"/>
            <w:gridSpan w:val="4"/>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Не нормируется</w:t>
            </w:r>
          </w:p>
        </w:tc>
      </w:tr>
      <w:tr w:rsidR="00B4582F" w:rsidRPr="006B0580" w:rsidTr="00285AF0">
        <w:trPr>
          <w:trHeight w:val="20"/>
        </w:trPr>
        <w:tc>
          <w:tcPr>
            <w:tcW w:w="1373" w:type="dxa"/>
            <w:vMerge w:val="restart"/>
            <w:shd w:val="clear" w:color="auto" w:fill="F2F2F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Объекты водоснабжения</w:t>
            </w:r>
          </w:p>
        </w:tc>
        <w:tc>
          <w:tcPr>
            <w:tcW w:w="2343"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минимально допустимого уровня обеспеченности</w:t>
            </w:r>
          </w:p>
        </w:tc>
        <w:tc>
          <w:tcPr>
            <w:tcW w:w="19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Объем водопотребления, л/сут. на 1 чел.</w:t>
            </w:r>
          </w:p>
        </w:tc>
        <w:tc>
          <w:tcPr>
            <w:tcW w:w="5373" w:type="dxa"/>
            <w:gridSpan w:val="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застройка зданиями, оборудованными внутренним водопроводом и канализацией, без ванн</w:t>
            </w:r>
          </w:p>
        </w:tc>
        <w:tc>
          <w:tcPr>
            <w:tcW w:w="323" w:type="dxa"/>
          </w:tcPr>
          <w:p w:rsidR="00B4582F" w:rsidRPr="006B0580" w:rsidRDefault="00B4582F" w:rsidP="006B0580">
            <w:pPr>
              <w:pStyle w:val="affffffffff6"/>
              <w:widowControl w:val="0"/>
              <w:ind w:firstLine="0"/>
              <w:jc w:val="center"/>
              <w:rPr>
                <w:rFonts w:ascii="Arial" w:hAnsi="Arial" w:cs="Arial"/>
                <w:sz w:val="12"/>
                <w:szCs w:val="12"/>
                <w:lang w:val="ru-RU"/>
              </w:rPr>
            </w:pPr>
            <w:r w:rsidRPr="006B0580">
              <w:rPr>
                <w:rFonts w:ascii="Arial" w:hAnsi="Arial" w:cs="Arial"/>
                <w:sz w:val="12"/>
                <w:szCs w:val="12"/>
                <w:lang w:val="ru-RU"/>
              </w:rPr>
              <w:t>125</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5373" w:type="dxa"/>
            <w:gridSpan w:val="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то же, с ванными и местными водонагревателями</w:t>
            </w:r>
          </w:p>
        </w:tc>
        <w:tc>
          <w:tcPr>
            <w:tcW w:w="323" w:type="dxa"/>
          </w:tcPr>
          <w:p w:rsidR="00B4582F" w:rsidRPr="006B0580" w:rsidRDefault="00B4582F" w:rsidP="006B0580">
            <w:pPr>
              <w:pStyle w:val="affffffffff6"/>
              <w:widowControl w:val="0"/>
              <w:ind w:firstLine="0"/>
              <w:jc w:val="center"/>
              <w:rPr>
                <w:rFonts w:ascii="Arial" w:hAnsi="Arial" w:cs="Arial"/>
                <w:sz w:val="12"/>
                <w:szCs w:val="12"/>
                <w:lang w:val="ru-RU"/>
              </w:rPr>
            </w:pPr>
            <w:r w:rsidRPr="006B0580">
              <w:rPr>
                <w:rFonts w:ascii="Arial" w:hAnsi="Arial" w:cs="Arial"/>
                <w:sz w:val="12"/>
                <w:szCs w:val="12"/>
                <w:lang w:val="ru-RU"/>
              </w:rPr>
              <w:t>160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5373" w:type="dxa"/>
            <w:gridSpan w:val="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то же, с централизованным горячим водоснабжением</w:t>
            </w:r>
          </w:p>
        </w:tc>
        <w:tc>
          <w:tcPr>
            <w:tcW w:w="323" w:type="dxa"/>
          </w:tcPr>
          <w:p w:rsidR="00B4582F" w:rsidRPr="006B0580" w:rsidRDefault="00B4582F" w:rsidP="006B0580">
            <w:pPr>
              <w:pStyle w:val="affffffffff6"/>
              <w:widowControl w:val="0"/>
              <w:ind w:firstLine="0"/>
              <w:jc w:val="center"/>
              <w:rPr>
                <w:rFonts w:ascii="Arial" w:hAnsi="Arial" w:cs="Arial"/>
                <w:sz w:val="12"/>
                <w:szCs w:val="12"/>
                <w:lang w:val="ru-RU"/>
              </w:rPr>
            </w:pPr>
            <w:r w:rsidRPr="006B0580">
              <w:rPr>
                <w:rFonts w:ascii="Arial" w:hAnsi="Arial" w:cs="Arial"/>
                <w:sz w:val="12"/>
                <w:szCs w:val="12"/>
                <w:lang w:val="ru-RU"/>
              </w:rPr>
              <w:t>220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максимально допустимого уровня территориальной доступности</w:t>
            </w:r>
          </w:p>
        </w:tc>
        <w:tc>
          <w:tcPr>
            <w:tcW w:w="7680" w:type="dxa"/>
            <w:gridSpan w:val="4"/>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Не нормируется</w:t>
            </w:r>
          </w:p>
        </w:tc>
      </w:tr>
      <w:tr w:rsidR="00B4582F" w:rsidRPr="006B0580" w:rsidTr="00285AF0">
        <w:trPr>
          <w:trHeight w:val="20"/>
        </w:trPr>
        <w:tc>
          <w:tcPr>
            <w:tcW w:w="1373" w:type="dxa"/>
            <w:vMerge w:val="restart"/>
            <w:shd w:val="clear" w:color="auto" w:fill="F2F2F2"/>
          </w:tcPr>
          <w:p w:rsidR="00B4582F" w:rsidRPr="006B0580" w:rsidRDefault="00B4582F" w:rsidP="006B0580">
            <w:pPr>
              <w:pStyle w:val="affffffffff6"/>
              <w:ind w:firstLine="0"/>
              <w:jc w:val="left"/>
              <w:rPr>
                <w:rFonts w:ascii="Arial" w:hAnsi="Arial" w:cs="Arial"/>
                <w:sz w:val="12"/>
                <w:szCs w:val="12"/>
              </w:rPr>
            </w:pPr>
            <w:r w:rsidRPr="006B0580">
              <w:rPr>
                <w:rFonts w:ascii="Arial" w:hAnsi="Arial" w:cs="Arial"/>
                <w:sz w:val="12"/>
                <w:szCs w:val="12"/>
                <w:lang w:val="ru-RU"/>
              </w:rPr>
              <w:t xml:space="preserve">Объекты </w:t>
            </w:r>
            <w:r w:rsidRPr="006B0580">
              <w:rPr>
                <w:rFonts w:ascii="Arial" w:hAnsi="Arial" w:cs="Arial"/>
                <w:sz w:val="12"/>
                <w:szCs w:val="12"/>
              </w:rPr>
              <w:t>водоотведения</w:t>
            </w:r>
          </w:p>
        </w:tc>
        <w:tc>
          <w:tcPr>
            <w:tcW w:w="2343"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минимально допустимого уровня обеспеченности</w:t>
            </w:r>
          </w:p>
        </w:tc>
        <w:tc>
          <w:tcPr>
            <w:tcW w:w="1984" w:type="dxa"/>
            <w:vMerge w:val="restart"/>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Объем водоотведения, л/сут. на 1 чел.</w:t>
            </w:r>
          </w:p>
        </w:tc>
        <w:tc>
          <w:tcPr>
            <w:tcW w:w="5373" w:type="dxa"/>
            <w:gridSpan w:val="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застройка зданиями, оборудованными внутренним водопроводом и канализацией, без ванн</w:t>
            </w:r>
          </w:p>
        </w:tc>
        <w:tc>
          <w:tcPr>
            <w:tcW w:w="323" w:type="dxa"/>
          </w:tcPr>
          <w:p w:rsidR="00B4582F" w:rsidRPr="006B0580" w:rsidRDefault="00B4582F" w:rsidP="006B0580">
            <w:pPr>
              <w:pStyle w:val="affffffffff6"/>
              <w:widowControl w:val="0"/>
              <w:ind w:firstLine="0"/>
              <w:jc w:val="center"/>
              <w:rPr>
                <w:rFonts w:ascii="Arial" w:hAnsi="Arial" w:cs="Arial"/>
                <w:sz w:val="12"/>
                <w:szCs w:val="12"/>
                <w:lang w:val="ru-RU"/>
              </w:rPr>
            </w:pPr>
            <w:r w:rsidRPr="006B0580">
              <w:rPr>
                <w:rFonts w:ascii="Arial" w:hAnsi="Arial" w:cs="Arial"/>
                <w:sz w:val="12"/>
                <w:szCs w:val="12"/>
                <w:lang w:val="ru-RU"/>
              </w:rPr>
              <w:t>125</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5373" w:type="dxa"/>
            <w:gridSpan w:val="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то же, с ванными и местными водонагревателями</w:t>
            </w:r>
          </w:p>
        </w:tc>
        <w:tc>
          <w:tcPr>
            <w:tcW w:w="323" w:type="dxa"/>
          </w:tcPr>
          <w:p w:rsidR="00B4582F" w:rsidRPr="006B0580" w:rsidRDefault="00B4582F" w:rsidP="006B0580">
            <w:pPr>
              <w:pStyle w:val="affffffffff6"/>
              <w:widowControl w:val="0"/>
              <w:ind w:firstLine="0"/>
              <w:jc w:val="center"/>
              <w:rPr>
                <w:rFonts w:ascii="Arial" w:hAnsi="Arial" w:cs="Arial"/>
                <w:sz w:val="12"/>
                <w:szCs w:val="12"/>
                <w:lang w:val="ru-RU"/>
              </w:rPr>
            </w:pPr>
            <w:r w:rsidRPr="006B0580">
              <w:rPr>
                <w:rFonts w:ascii="Arial" w:hAnsi="Arial" w:cs="Arial"/>
                <w:sz w:val="12"/>
                <w:szCs w:val="12"/>
                <w:lang w:val="ru-RU"/>
              </w:rPr>
              <w:t>160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vMerge/>
          </w:tcPr>
          <w:p w:rsidR="00B4582F" w:rsidRPr="006B0580" w:rsidRDefault="00B4582F" w:rsidP="006B0580">
            <w:pPr>
              <w:pStyle w:val="affffffffff6"/>
              <w:ind w:firstLine="0"/>
              <w:jc w:val="left"/>
              <w:rPr>
                <w:rFonts w:ascii="Arial" w:hAnsi="Arial" w:cs="Arial"/>
                <w:sz w:val="12"/>
                <w:szCs w:val="12"/>
                <w:lang w:val="ru-RU"/>
              </w:rPr>
            </w:pPr>
          </w:p>
        </w:tc>
        <w:tc>
          <w:tcPr>
            <w:tcW w:w="1984" w:type="dxa"/>
            <w:vMerge/>
          </w:tcPr>
          <w:p w:rsidR="00B4582F" w:rsidRPr="006B0580" w:rsidRDefault="00B4582F" w:rsidP="006B0580">
            <w:pPr>
              <w:pStyle w:val="affffffffff6"/>
              <w:ind w:firstLine="0"/>
              <w:jc w:val="left"/>
              <w:rPr>
                <w:rFonts w:ascii="Arial" w:hAnsi="Arial" w:cs="Arial"/>
                <w:sz w:val="12"/>
                <w:szCs w:val="12"/>
                <w:lang w:val="ru-RU"/>
              </w:rPr>
            </w:pPr>
          </w:p>
        </w:tc>
        <w:tc>
          <w:tcPr>
            <w:tcW w:w="5373" w:type="dxa"/>
            <w:gridSpan w:val="2"/>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то же, с централизованным горячим водоснабжением</w:t>
            </w:r>
          </w:p>
        </w:tc>
        <w:tc>
          <w:tcPr>
            <w:tcW w:w="323" w:type="dxa"/>
          </w:tcPr>
          <w:p w:rsidR="00B4582F" w:rsidRPr="006B0580" w:rsidRDefault="00B4582F" w:rsidP="006B0580">
            <w:pPr>
              <w:pStyle w:val="affffffffff6"/>
              <w:widowControl w:val="0"/>
              <w:ind w:firstLine="0"/>
              <w:jc w:val="center"/>
              <w:rPr>
                <w:rFonts w:ascii="Arial" w:hAnsi="Arial" w:cs="Arial"/>
                <w:sz w:val="12"/>
                <w:szCs w:val="12"/>
                <w:lang w:val="ru-RU"/>
              </w:rPr>
            </w:pPr>
            <w:r w:rsidRPr="006B0580">
              <w:rPr>
                <w:rFonts w:ascii="Arial" w:hAnsi="Arial" w:cs="Arial"/>
                <w:sz w:val="12"/>
                <w:szCs w:val="12"/>
                <w:lang w:val="ru-RU"/>
              </w:rPr>
              <w:t>220</w:t>
            </w:r>
          </w:p>
        </w:tc>
      </w:tr>
      <w:tr w:rsidR="00B4582F" w:rsidRPr="006B0580" w:rsidTr="00285AF0">
        <w:trPr>
          <w:trHeight w:val="20"/>
        </w:trPr>
        <w:tc>
          <w:tcPr>
            <w:tcW w:w="1373" w:type="dxa"/>
            <w:vMerge/>
            <w:shd w:val="clear" w:color="auto" w:fill="F2F2F2"/>
          </w:tcPr>
          <w:p w:rsidR="00B4582F" w:rsidRPr="006B0580" w:rsidRDefault="00B4582F" w:rsidP="006B0580">
            <w:pPr>
              <w:pStyle w:val="affffffffff6"/>
              <w:ind w:firstLine="0"/>
              <w:jc w:val="left"/>
              <w:rPr>
                <w:rFonts w:ascii="Arial" w:hAnsi="Arial" w:cs="Arial"/>
                <w:sz w:val="12"/>
                <w:szCs w:val="12"/>
                <w:lang w:val="ru-RU"/>
              </w:rPr>
            </w:pPr>
          </w:p>
        </w:tc>
        <w:tc>
          <w:tcPr>
            <w:tcW w:w="2343" w:type="dxa"/>
          </w:tcPr>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Расчетный показатель максимально допустимого уровня территориальной доступности</w:t>
            </w:r>
          </w:p>
        </w:tc>
        <w:tc>
          <w:tcPr>
            <w:tcW w:w="7680" w:type="dxa"/>
            <w:gridSpan w:val="4"/>
          </w:tcPr>
          <w:p w:rsidR="00B4582F" w:rsidRPr="006B0580" w:rsidRDefault="00B4582F" w:rsidP="006B0580">
            <w:pPr>
              <w:pStyle w:val="affffffffff6"/>
              <w:ind w:firstLine="0"/>
              <w:jc w:val="center"/>
              <w:rPr>
                <w:rFonts w:ascii="Arial" w:hAnsi="Arial" w:cs="Arial"/>
                <w:sz w:val="12"/>
                <w:szCs w:val="12"/>
                <w:lang w:val="ru-RU"/>
              </w:rPr>
            </w:pPr>
            <w:r w:rsidRPr="006B0580">
              <w:rPr>
                <w:rFonts w:ascii="Arial" w:hAnsi="Arial" w:cs="Arial"/>
                <w:sz w:val="12"/>
                <w:szCs w:val="12"/>
                <w:lang w:val="ru-RU"/>
              </w:rPr>
              <w:t>Не нормируется</w:t>
            </w:r>
          </w:p>
        </w:tc>
      </w:tr>
      <w:tr w:rsidR="00B4582F" w:rsidRPr="006B0580" w:rsidTr="00285AF0">
        <w:trPr>
          <w:trHeight w:val="20"/>
        </w:trPr>
        <w:tc>
          <w:tcPr>
            <w:tcW w:w="11396" w:type="dxa"/>
            <w:gridSpan w:val="6"/>
            <w:shd w:val="clear" w:color="auto" w:fill="F2F2F2"/>
          </w:tcPr>
          <w:p w:rsidR="00B4582F" w:rsidRPr="006B0580" w:rsidRDefault="00B4582F" w:rsidP="006B0580">
            <w:pPr>
              <w:pStyle w:val="affffffffff6"/>
              <w:ind w:firstLine="0"/>
              <w:jc w:val="left"/>
              <w:rPr>
                <w:rFonts w:ascii="Arial" w:hAnsi="Arial" w:cs="Arial"/>
                <w:b/>
                <w:sz w:val="12"/>
                <w:szCs w:val="12"/>
                <w:lang w:val="ru-RU"/>
              </w:rPr>
            </w:pPr>
            <w:r w:rsidRPr="006B0580">
              <w:rPr>
                <w:rFonts w:ascii="Arial" w:hAnsi="Arial" w:cs="Arial"/>
                <w:b/>
                <w:sz w:val="12"/>
                <w:szCs w:val="12"/>
                <w:lang w:val="ru-RU"/>
              </w:rPr>
              <w:t xml:space="preserve">Примечания: </w:t>
            </w:r>
          </w:p>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Приведенные данные не учитывают применения в жилых зданиях кондиционирования, электроотопления и электроводонагрева. </w:t>
            </w:r>
          </w:p>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2. Годовое число часов использования максимума электрической нагрузки приведено к шинам 10 (6) кВ ЦП.</w:t>
            </w:r>
          </w:p>
          <w:p w:rsidR="00B4582F" w:rsidRPr="006B0580" w:rsidRDefault="00B4582F" w:rsidP="006B0580">
            <w:pPr>
              <w:pStyle w:val="affffffffff6"/>
              <w:ind w:firstLine="0"/>
              <w:jc w:val="left"/>
              <w:rPr>
                <w:rFonts w:ascii="Arial" w:hAnsi="Arial" w:cs="Arial"/>
                <w:bCs/>
                <w:sz w:val="12"/>
                <w:szCs w:val="12"/>
                <w:lang w:val="ru-RU"/>
              </w:rPr>
            </w:pPr>
            <w:r w:rsidRPr="006B0580">
              <w:rPr>
                <w:rFonts w:ascii="Arial" w:hAnsi="Arial" w:cs="Arial"/>
                <w:sz w:val="12"/>
                <w:szCs w:val="12"/>
                <w:lang w:val="ru-RU"/>
              </w:rPr>
              <w:t>3. Потребность в мощности источников электроэнергии для промышленных и сельскохозяйственных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r w:rsidRPr="006B0580">
              <w:rPr>
                <w:rFonts w:ascii="Arial" w:hAnsi="Arial" w:cs="Arial"/>
                <w:bCs/>
                <w:sz w:val="12"/>
                <w:szCs w:val="12"/>
                <w:lang w:val="ru-RU"/>
              </w:rPr>
              <w:t>.</w:t>
            </w:r>
          </w:p>
          <w:p w:rsidR="00B4582F" w:rsidRPr="006B0580" w:rsidRDefault="00B4582F" w:rsidP="006B0580">
            <w:pPr>
              <w:pStyle w:val="affffffffff6"/>
              <w:ind w:firstLine="0"/>
              <w:jc w:val="left"/>
              <w:rPr>
                <w:rFonts w:ascii="Arial" w:hAnsi="Arial" w:cs="Arial"/>
                <w:sz w:val="12"/>
                <w:szCs w:val="12"/>
                <w:lang w:val="ru-RU"/>
              </w:rPr>
            </w:pPr>
            <w:r w:rsidRPr="006B0580">
              <w:rPr>
                <w:rFonts w:ascii="Arial" w:hAnsi="Arial" w:cs="Arial"/>
                <w:sz w:val="12"/>
                <w:szCs w:val="12"/>
                <w:lang w:val="ru-RU"/>
              </w:rPr>
              <w:t>4. Укрупненные показатели потребления газа приведены при теплоте сгорания газа 34 МДж/м</w:t>
            </w:r>
            <w:r w:rsidRPr="006B0580">
              <w:rPr>
                <w:rFonts w:ascii="Arial" w:hAnsi="Arial" w:cs="Arial"/>
                <w:sz w:val="12"/>
                <w:szCs w:val="12"/>
                <w:vertAlign w:val="superscript"/>
                <w:lang w:val="ru-RU"/>
              </w:rPr>
              <w:t>3</w:t>
            </w:r>
            <w:r w:rsidRPr="006B0580">
              <w:rPr>
                <w:rFonts w:ascii="Arial" w:hAnsi="Arial" w:cs="Arial"/>
                <w:sz w:val="12"/>
                <w:szCs w:val="12"/>
                <w:lang w:val="ru-RU"/>
              </w:rPr>
              <w:t xml:space="preserve"> (8000 ккал/м</w:t>
            </w:r>
            <w:r w:rsidRPr="006B0580">
              <w:rPr>
                <w:rFonts w:ascii="Arial" w:hAnsi="Arial" w:cs="Arial"/>
                <w:sz w:val="12"/>
                <w:szCs w:val="12"/>
                <w:vertAlign w:val="superscript"/>
                <w:lang w:val="ru-RU"/>
              </w:rPr>
              <w:t>3</w:t>
            </w:r>
            <w:r w:rsidRPr="006B0580">
              <w:rPr>
                <w:rFonts w:ascii="Arial" w:hAnsi="Arial" w:cs="Arial"/>
                <w:sz w:val="12"/>
                <w:szCs w:val="12"/>
                <w:lang w:val="ru-RU"/>
              </w:rPr>
              <w:t>).</w:t>
            </w:r>
          </w:p>
        </w:tc>
      </w:tr>
    </w:tbl>
    <w:p w:rsidR="006B0580" w:rsidRPr="006B0580" w:rsidRDefault="006B0580" w:rsidP="006B0580">
      <w:pPr>
        <w:pStyle w:val="20"/>
        <w:suppressAutoHyphens/>
        <w:jc w:val="left"/>
        <w:rPr>
          <w:rFonts w:ascii="Arial" w:hAnsi="Arial" w:cs="Arial"/>
          <w:b/>
          <w:sz w:val="8"/>
          <w:szCs w:val="8"/>
        </w:rPr>
      </w:pPr>
      <w:bookmarkStart w:id="129" w:name="_Toc467625418"/>
      <w:bookmarkStart w:id="130" w:name="_Toc495358623"/>
      <w:bookmarkStart w:id="131" w:name="OLE_LINK214"/>
      <w:bookmarkStart w:id="132" w:name="OLE_LINK282"/>
      <w:bookmarkStart w:id="133" w:name="OLE_LINK283"/>
      <w:bookmarkStart w:id="134" w:name="OLE_LINK284"/>
      <w:bookmarkStart w:id="135" w:name="OLE_LINK285"/>
      <w:bookmarkEnd w:id="120"/>
      <w:bookmarkEnd w:id="121"/>
      <w:bookmarkEnd w:id="122"/>
      <w:bookmarkEnd w:id="123"/>
      <w:bookmarkEnd w:id="124"/>
      <w:bookmarkEnd w:id="125"/>
      <w:bookmarkEnd w:id="126"/>
      <w:bookmarkEnd w:id="127"/>
    </w:p>
    <w:p w:rsidR="006B0580" w:rsidRDefault="00B4582F" w:rsidP="006B0580">
      <w:pPr>
        <w:pStyle w:val="20"/>
        <w:numPr>
          <w:ilvl w:val="1"/>
          <w:numId w:val="16"/>
        </w:numPr>
        <w:suppressAutoHyphens/>
        <w:ind w:left="0" w:firstLine="0"/>
        <w:rPr>
          <w:rFonts w:ascii="Arial" w:hAnsi="Arial" w:cs="Arial"/>
          <w:b/>
          <w:sz w:val="16"/>
          <w:szCs w:val="16"/>
        </w:rPr>
      </w:pPr>
      <w:r w:rsidRPr="006B0580">
        <w:rPr>
          <w:rFonts w:ascii="Arial" w:hAnsi="Arial" w:cs="Arial"/>
          <w:b/>
          <w:sz w:val="16"/>
          <w:szCs w:val="16"/>
        </w:rPr>
        <w:t xml:space="preserve">Расчетные показатели, устанавливаемые для объектов </w:t>
      </w:r>
      <w:bookmarkStart w:id="136" w:name="OLE_LINK852"/>
      <w:bookmarkStart w:id="137" w:name="OLE_LINK853"/>
      <w:r w:rsidRPr="006B0580">
        <w:rPr>
          <w:rFonts w:ascii="Arial" w:hAnsi="Arial" w:cs="Arial"/>
          <w:b/>
          <w:sz w:val="16"/>
          <w:szCs w:val="16"/>
        </w:rPr>
        <w:t xml:space="preserve">местного значения муниципального района </w:t>
      </w:r>
    </w:p>
    <w:p w:rsidR="00B4582F" w:rsidRPr="006B0580" w:rsidRDefault="00B4582F" w:rsidP="006B0580">
      <w:pPr>
        <w:pStyle w:val="20"/>
        <w:suppressAutoHyphens/>
        <w:rPr>
          <w:rFonts w:ascii="Arial" w:hAnsi="Arial" w:cs="Arial"/>
          <w:b/>
          <w:sz w:val="16"/>
          <w:szCs w:val="16"/>
        </w:rPr>
      </w:pPr>
      <w:r w:rsidRPr="006B0580">
        <w:rPr>
          <w:rFonts w:ascii="Arial" w:hAnsi="Arial" w:cs="Arial"/>
          <w:b/>
          <w:sz w:val="16"/>
          <w:szCs w:val="16"/>
        </w:rPr>
        <w:t>в области автомобильных дорог местного значения</w:t>
      </w:r>
      <w:bookmarkEnd w:id="129"/>
      <w:r w:rsidRPr="006B0580">
        <w:rPr>
          <w:rFonts w:ascii="Arial" w:hAnsi="Arial" w:cs="Arial"/>
          <w:b/>
          <w:sz w:val="16"/>
          <w:szCs w:val="16"/>
        </w:rPr>
        <w:t xml:space="preserve"> и транспортного обслуживания</w:t>
      </w:r>
      <w:bookmarkEnd w:id="130"/>
      <w:bookmarkEnd w:id="136"/>
      <w:bookmarkEnd w:id="137"/>
    </w:p>
    <w:bookmarkEnd w:id="131"/>
    <w:p w:rsidR="00B4582F" w:rsidRPr="000577BB" w:rsidRDefault="00B4582F" w:rsidP="006B0580">
      <w:pPr>
        <w:jc w:val="right"/>
        <w:rPr>
          <w:rFonts w:ascii="Arial" w:hAnsi="Arial" w:cs="Arial"/>
          <w:i/>
          <w:sz w:val="16"/>
          <w:szCs w:val="16"/>
        </w:rPr>
      </w:pPr>
      <w:r w:rsidRPr="000577BB">
        <w:rPr>
          <w:rFonts w:ascii="Arial" w:hAnsi="Arial" w:cs="Arial"/>
          <w:i/>
          <w:sz w:val="16"/>
          <w:szCs w:val="16"/>
        </w:rPr>
        <w:t>Таблица 1.2</w:t>
      </w:r>
    </w:p>
    <w:p w:rsidR="006B0580" w:rsidRDefault="00B4582F" w:rsidP="006B0580">
      <w:pPr>
        <w:jc w:val="center"/>
        <w:rPr>
          <w:rFonts w:ascii="Arial" w:hAnsi="Arial" w:cs="Arial"/>
          <w:b/>
          <w:i/>
          <w:sz w:val="16"/>
          <w:szCs w:val="16"/>
        </w:rPr>
      </w:pPr>
      <w:r w:rsidRPr="00B4582F">
        <w:rPr>
          <w:rFonts w:ascii="Arial" w:hAnsi="Arial" w:cs="Arial"/>
          <w:b/>
          <w:i/>
          <w:sz w:val="16"/>
          <w:szCs w:val="16"/>
        </w:rPr>
        <w:t xml:space="preserve">Объекты местного значения </w:t>
      </w:r>
      <w:bookmarkStart w:id="138" w:name="OLE_LINK103"/>
      <w:bookmarkStart w:id="139" w:name="OLE_LINK104"/>
      <w:r w:rsidRPr="00B4582F">
        <w:rPr>
          <w:rFonts w:ascii="Arial" w:hAnsi="Arial" w:cs="Arial"/>
          <w:b/>
          <w:i/>
          <w:sz w:val="16"/>
          <w:szCs w:val="16"/>
        </w:rPr>
        <w:t xml:space="preserve">муниципального района </w:t>
      </w:r>
      <w:bookmarkEnd w:id="138"/>
      <w:bookmarkEnd w:id="139"/>
      <w:r w:rsidRPr="00B4582F">
        <w:rPr>
          <w:rFonts w:ascii="Arial" w:hAnsi="Arial" w:cs="Arial"/>
          <w:b/>
          <w:i/>
          <w:sz w:val="16"/>
          <w:szCs w:val="16"/>
        </w:rPr>
        <w:t xml:space="preserve">в области автомобильных дорог </w:t>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rPr>
        <w:t>местного значения и транспортного обслуживания</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2298"/>
        <w:gridCol w:w="3403"/>
        <w:gridCol w:w="2126"/>
        <w:gridCol w:w="2126"/>
        <w:gridCol w:w="1443"/>
      </w:tblGrid>
      <w:tr w:rsidR="00B4582F" w:rsidRPr="00885503" w:rsidTr="00285AF0">
        <w:trPr>
          <w:trHeight w:val="20"/>
          <w:tblHeader/>
        </w:trPr>
        <w:tc>
          <w:tcPr>
            <w:tcW w:w="1008" w:type="pct"/>
            <w:shd w:val="clear" w:color="auto" w:fill="D9D9D9"/>
            <w:vAlign w:val="center"/>
          </w:tcPr>
          <w:p w:rsidR="00B4582F" w:rsidRPr="00885503" w:rsidRDefault="00B4582F" w:rsidP="00285AF0">
            <w:pPr>
              <w:pStyle w:val="affffffffff6"/>
              <w:ind w:firstLine="0"/>
              <w:jc w:val="center"/>
              <w:rPr>
                <w:rFonts w:ascii="Arial" w:hAnsi="Arial" w:cs="Arial"/>
                <w:b/>
                <w:i/>
                <w:sz w:val="12"/>
                <w:szCs w:val="16"/>
                <w:lang w:val="ru-RU"/>
              </w:rPr>
            </w:pPr>
            <w:bookmarkStart w:id="140" w:name="OLE_LINK612"/>
            <w:bookmarkStart w:id="141" w:name="OLE_LINK613"/>
            <w:bookmarkStart w:id="142" w:name="OLE_LINK854"/>
            <w:r w:rsidRPr="00885503">
              <w:rPr>
                <w:rFonts w:ascii="Arial" w:hAnsi="Arial" w:cs="Arial"/>
                <w:b/>
                <w:i/>
                <w:sz w:val="12"/>
                <w:szCs w:val="16"/>
                <w:lang w:val="ru-RU"/>
              </w:rPr>
              <w:t>Наименование вида объекта</w:t>
            </w:r>
          </w:p>
        </w:tc>
        <w:tc>
          <w:tcPr>
            <w:tcW w:w="1493" w:type="pct"/>
            <w:shd w:val="clear" w:color="auto" w:fill="D9D9D9"/>
            <w:vAlign w:val="center"/>
          </w:tcPr>
          <w:p w:rsidR="00B4582F" w:rsidRPr="00885503" w:rsidRDefault="00B4582F" w:rsidP="00285AF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866" w:type="pct"/>
            <w:gridSpan w:val="2"/>
            <w:shd w:val="clear" w:color="auto" w:fill="D9D9D9"/>
            <w:vAlign w:val="center"/>
          </w:tcPr>
          <w:p w:rsidR="00B4582F" w:rsidRPr="00885503" w:rsidRDefault="00B4582F" w:rsidP="00285AF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633" w:type="pct"/>
            <w:shd w:val="clear" w:color="auto" w:fill="D9D9D9"/>
            <w:vAlign w:val="center"/>
          </w:tcPr>
          <w:p w:rsidR="00B4582F" w:rsidRPr="00885503" w:rsidRDefault="00B4582F" w:rsidP="00285AF0">
            <w:pPr>
              <w:pStyle w:val="affffffffff6"/>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bookmarkEnd w:id="140"/>
      <w:bookmarkEnd w:id="141"/>
      <w:tr w:rsidR="00B4582F" w:rsidRPr="00885503" w:rsidTr="00285AF0">
        <w:trPr>
          <w:trHeight w:val="20"/>
        </w:trPr>
        <w:tc>
          <w:tcPr>
            <w:tcW w:w="1008" w:type="pct"/>
            <w:vMerge w:val="restart"/>
            <w:shd w:val="clear" w:color="auto" w:fill="F2F2F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Автомобильные дороги местного значения вне границ населенных пунктов в границах муниципального района</w:t>
            </w:r>
          </w:p>
        </w:tc>
        <w:tc>
          <w:tcPr>
            <w:tcW w:w="1493" w:type="pct"/>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866" w:type="pct"/>
            <w:gridSpan w:val="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Плотность автомобильных дорог местного значения вне границ населенных пунктов в границах муниципального района, км/км</w:t>
            </w:r>
            <w:r w:rsidRPr="00885503">
              <w:rPr>
                <w:rFonts w:ascii="Arial" w:hAnsi="Arial" w:cs="Arial"/>
                <w:sz w:val="12"/>
                <w:szCs w:val="16"/>
                <w:vertAlign w:val="superscript"/>
                <w:lang w:val="ru-RU"/>
              </w:rPr>
              <w:t>2</w:t>
            </w:r>
          </w:p>
        </w:tc>
        <w:tc>
          <w:tcPr>
            <w:tcW w:w="633" w:type="pct"/>
          </w:tcPr>
          <w:p w:rsidR="00B4582F" w:rsidRPr="00885503" w:rsidRDefault="00B4582F" w:rsidP="00285AF0">
            <w:pPr>
              <w:pStyle w:val="affffffffff6"/>
              <w:ind w:firstLine="0"/>
              <w:jc w:val="center"/>
              <w:rPr>
                <w:rFonts w:ascii="Arial" w:hAnsi="Arial" w:cs="Arial"/>
                <w:sz w:val="12"/>
                <w:szCs w:val="16"/>
              </w:rPr>
            </w:pPr>
            <w:r w:rsidRPr="00885503">
              <w:rPr>
                <w:rFonts w:ascii="Arial" w:hAnsi="Arial" w:cs="Arial"/>
                <w:sz w:val="12"/>
                <w:szCs w:val="16"/>
                <w:lang w:val="ru-RU"/>
              </w:rPr>
              <w:t>0,1</w:t>
            </w:r>
            <w:r w:rsidRPr="00885503">
              <w:rPr>
                <w:rFonts w:ascii="Arial" w:hAnsi="Arial" w:cs="Arial"/>
                <w:sz w:val="12"/>
                <w:szCs w:val="16"/>
              </w:rPr>
              <w:t>6</w:t>
            </w:r>
          </w:p>
        </w:tc>
      </w:tr>
      <w:tr w:rsidR="00B4582F" w:rsidRPr="00885503" w:rsidTr="00285AF0">
        <w:trPr>
          <w:trHeight w:val="20"/>
        </w:trPr>
        <w:tc>
          <w:tcPr>
            <w:tcW w:w="1008" w:type="pct"/>
            <w:vMerge/>
            <w:shd w:val="clear" w:color="auto" w:fill="F2F2F2"/>
          </w:tcPr>
          <w:p w:rsidR="00B4582F" w:rsidRPr="00885503" w:rsidRDefault="00B4582F" w:rsidP="00285AF0">
            <w:pPr>
              <w:pStyle w:val="affffffffff6"/>
              <w:ind w:firstLine="0"/>
              <w:jc w:val="left"/>
              <w:rPr>
                <w:rFonts w:ascii="Arial" w:hAnsi="Arial" w:cs="Arial"/>
                <w:sz w:val="12"/>
                <w:szCs w:val="16"/>
                <w:lang w:val="ru-RU"/>
              </w:rPr>
            </w:pPr>
          </w:p>
        </w:tc>
        <w:tc>
          <w:tcPr>
            <w:tcW w:w="1493" w:type="pct"/>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2499" w:type="pct"/>
            <w:gridSpan w:val="3"/>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Не нормируется</w:t>
            </w:r>
          </w:p>
        </w:tc>
      </w:tr>
      <w:tr w:rsidR="00B4582F" w:rsidRPr="00885503" w:rsidTr="00285AF0">
        <w:trPr>
          <w:trHeight w:val="20"/>
        </w:trPr>
        <w:tc>
          <w:tcPr>
            <w:tcW w:w="1008" w:type="pct"/>
            <w:vMerge w:val="restart"/>
            <w:shd w:val="clear" w:color="auto" w:fill="F2F2F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Автостанция</w:t>
            </w:r>
          </w:p>
        </w:tc>
        <w:tc>
          <w:tcPr>
            <w:tcW w:w="1493" w:type="pct"/>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866" w:type="pct"/>
            <w:gridSpan w:val="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Объект на район, ед.</w:t>
            </w:r>
          </w:p>
        </w:tc>
        <w:tc>
          <w:tcPr>
            <w:tcW w:w="633" w:type="pct"/>
          </w:tcPr>
          <w:p w:rsidR="00B4582F" w:rsidRPr="00885503" w:rsidRDefault="00B4582F" w:rsidP="00285AF0">
            <w:pPr>
              <w:pStyle w:val="affffffffff6"/>
              <w:ind w:firstLine="0"/>
              <w:jc w:val="center"/>
              <w:rPr>
                <w:rFonts w:ascii="Arial" w:hAnsi="Arial" w:cs="Arial"/>
                <w:sz w:val="12"/>
                <w:szCs w:val="16"/>
                <w:lang w:val="ru-RU"/>
              </w:rPr>
            </w:pPr>
            <w:r w:rsidRPr="00885503">
              <w:rPr>
                <w:rFonts w:ascii="Arial" w:hAnsi="Arial" w:cs="Arial"/>
                <w:sz w:val="12"/>
                <w:szCs w:val="16"/>
                <w:lang w:val="ru-RU"/>
              </w:rPr>
              <w:t>1</w:t>
            </w:r>
          </w:p>
        </w:tc>
      </w:tr>
      <w:tr w:rsidR="00B4582F" w:rsidRPr="00885503" w:rsidTr="00285AF0">
        <w:trPr>
          <w:trHeight w:val="20"/>
        </w:trPr>
        <w:tc>
          <w:tcPr>
            <w:tcW w:w="1008" w:type="pct"/>
            <w:vMerge/>
            <w:shd w:val="clear" w:color="auto" w:fill="F2F2F2"/>
          </w:tcPr>
          <w:p w:rsidR="00B4582F" w:rsidRPr="00885503" w:rsidRDefault="00B4582F" w:rsidP="00285AF0">
            <w:pPr>
              <w:pStyle w:val="affffffffff6"/>
              <w:ind w:firstLine="0"/>
              <w:jc w:val="left"/>
              <w:rPr>
                <w:rFonts w:ascii="Arial" w:hAnsi="Arial" w:cs="Arial"/>
                <w:sz w:val="12"/>
                <w:szCs w:val="16"/>
                <w:lang w:val="ru-RU"/>
              </w:rPr>
            </w:pPr>
          </w:p>
        </w:tc>
        <w:tc>
          <w:tcPr>
            <w:tcW w:w="1493" w:type="pct"/>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866" w:type="pct"/>
            <w:gridSpan w:val="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633" w:type="pct"/>
          </w:tcPr>
          <w:p w:rsidR="00B4582F" w:rsidRPr="00885503" w:rsidRDefault="00B4582F" w:rsidP="00285AF0">
            <w:pPr>
              <w:pStyle w:val="affffffffff6"/>
              <w:ind w:firstLine="0"/>
              <w:jc w:val="center"/>
              <w:rPr>
                <w:rFonts w:ascii="Arial" w:hAnsi="Arial" w:cs="Arial"/>
                <w:sz w:val="12"/>
                <w:szCs w:val="16"/>
                <w:lang w:val="ru-RU"/>
              </w:rPr>
            </w:pPr>
            <w:r w:rsidRPr="00885503">
              <w:rPr>
                <w:rFonts w:ascii="Arial" w:hAnsi="Arial" w:cs="Arial"/>
                <w:sz w:val="12"/>
                <w:szCs w:val="16"/>
                <w:lang w:val="ru-RU"/>
              </w:rPr>
              <w:t>80</w:t>
            </w:r>
          </w:p>
        </w:tc>
      </w:tr>
      <w:tr w:rsidR="00B4582F" w:rsidRPr="00885503" w:rsidTr="00285AF0">
        <w:trPr>
          <w:trHeight w:val="20"/>
        </w:trPr>
        <w:tc>
          <w:tcPr>
            <w:tcW w:w="1008" w:type="pct"/>
            <w:vMerge w:val="restart"/>
            <w:shd w:val="clear" w:color="auto" w:fill="F2F2F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Остановочный пункт</w:t>
            </w:r>
          </w:p>
        </w:tc>
        <w:tc>
          <w:tcPr>
            <w:tcW w:w="1493" w:type="pct"/>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 [1]</w:t>
            </w:r>
          </w:p>
        </w:tc>
        <w:tc>
          <w:tcPr>
            <w:tcW w:w="2499" w:type="pct"/>
            <w:gridSpan w:val="3"/>
          </w:tcPr>
          <w:p w:rsidR="00B4582F" w:rsidRPr="00885503" w:rsidRDefault="00B4582F" w:rsidP="00285AF0">
            <w:pPr>
              <w:pStyle w:val="affffffffff6"/>
              <w:ind w:firstLine="0"/>
              <w:jc w:val="center"/>
              <w:rPr>
                <w:rFonts w:ascii="Arial" w:hAnsi="Arial" w:cs="Arial"/>
                <w:sz w:val="12"/>
                <w:szCs w:val="16"/>
                <w:lang w:val="ru-RU"/>
              </w:rPr>
            </w:pPr>
            <w:r w:rsidRPr="00885503">
              <w:rPr>
                <w:rFonts w:ascii="Arial" w:hAnsi="Arial" w:cs="Arial"/>
                <w:sz w:val="12"/>
                <w:szCs w:val="16"/>
                <w:lang w:val="ru-RU"/>
              </w:rPr>
              <w:t>Не нормируется</w:t>
            </w:r>
          </w:p>
        </w:tc>
      </w:tr>
      <w:tr w:rsidR="00B4582F" w:rsidRPr="00885503" w:rsidTr="00285AF0">
        <w:trPr>
          <w:trHeight w:val="20"/>
        </w:trPr>
        <w:tc>
          <w:tcPr>
            <w:tcW w:w="1008" w:type="pct"/>
            <w:vMerge/>
            <w:shd w:val="clear" w:color="auto" w:fill="F2F2F2"/>
          </w:tcPr>
          <w:p w:rsidR="00B4582F" w:rsidRPr="00885503" w:rsidRDefault="00B4582F" w:rsidP="00285AF0">
            <w:pPr>
              <w:pStyle w:val="affffffffff6"/>
              <w:ind w:firstLine="0"/>
              <w:jc w:val="left"/>
              <w:rPr>
                <w:rFonts w:ascii="Arial" w:hAnsi="Arial" w:cs="Arial"/>
                <w:sz w:val="12"/>
                <w:szCs w:val="16"/>
                <w:lang w:val="ru-RU"/>
              </w:rPr>
            </w:pPr>
          </w:p>
        </w:tc>
        <w:tc>
          <w:tcPr>
            <w:tcW w:w="1493" w:type="pct"/>
            <w:vMerge w:val="restart"/>
          </w:tcPr>
          <w:p w:rsidR="00B4582F" w:rsidRPr="00885503" w:rsidRDefault="00B4582F" w:rsidP="00285AF0">
            <w:pPr>
              <w:pStyle w:val="affffffffff6"/>
              <w:ind w:firstLine="0"/>
              <w:jc w:val="left"/>
              <w:rPr>
                <w:rFonts w:ascii="Arial" w:hAnsi="Arial" w:cs="Arial"/>
                <w:sz w:val="12"/>
                <w:szCs w:val="16"/>
                <w:lang w:val="ru-RU"/>
              </w:rPr>
            </w:pPr>
            <w:bookmarkStart w:id="143" w:name="OLE_LINK223"/>
            <w:bookmarkStart w:id="144" w:name="OLE_LINK224"/>
            <w:bookmarkStart w:id="145" w:name="OLE_LINK225"/>
            <w:r w:rsidRPr="00885503">
              <w:rPr>
                <w:rFonts w:ascii="Arial" w:hAnsi="Arial" w:cs="Arial"/>
                <w:sz w:val="12"/>
                <w:szCs w:val="16"/>
                <w:lang w:val="ru-RU"/>
              </w:rPr>
              <w:t>Расчетный показатель максимально допустимого уровня территориальной доступности</w:t>
            </w:r>
            <w:bookmarkEnd w:id="143"/>
            <w:bookmarkEnd w:id="144"/>
            <w:bookmarkEnd w:id="145"/>
          </w:p>
        </w:tc>
        <w:tc>
          <w:tcPr>
            <w:tcW w:w="933" w:type="pct"/>
            <w:vMerge w:val="restart"/>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Пешеходная доступность, м </w:t>
            </w:r>
            <w:r w:rsidRPr="00885503">
              <w:rPr>
                <w:rFonts w:ascii="Arial" w:hAnsi="Arial" w:cs="Arial"/>
                <w:sz w:val="12"/>
                <w:szCs w:val="16"/>
              </w:rPr>
              <w:t>[2]</w:t>
            </w:r>
            <w:r w:rsidRPr="00885503">
              <w:rPr>
                <w:rFonts w:ascii="Arial" w:hAnsi="Arial" w:cs="Arial"/>
                <w:sz w:val="12"/>
                <w:szCs w:val="16"/>
                <w:lang w:val="ru-RU"/>
              </w:rPr>
              <w:t xml:space="preserve"> </w:t>
            </w:r>
            <w:r w:rsidRPr="00885503">
              <w:rPr>
                <w:rFonts w:ascii="Arial" w:hAnsi="Arial" w:cs="Arial"/>
                <w:sz w:val="12"/>
                <w:szCs w:val="16"/>
              </w:rPr>
              <w:t>[3]</w:t>
            </w:r>
          </w:p>
        </w:tc>
        <w:tc>
          <w:tcPr>
            <w:tcW w:w="933" w:type="pct"/>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зона застройки индивидуальными жилыми домами</w:t>
            </w:r>
          </w:p>
        </w:tc>
        <w:tc>
          <w:tcPr>
            <w:tcW w:w="633" w:type="pct"/>
          </w:tcPr>
          <w:p w:rsidR="00B4582F" w:rsidRPr="00885503" w:rsidRDefault="00B4582F" w:rsidP="00285AF0">
            <w:pPr>
              <w:pStyle w:val="affffffffff6"/>
              <w:ind w:firstLine="0"/>
              <w:jc w:val="center"/>
              <w:rPr>
                <w:rFonts w:ascii="Arial" w:hAnsi="Arial" w:cs="Arial"/>
                <w:sz w:val="12"/>
                <w:szCs w:val="16"/>
                <w:lang w:val="ru-RU"/>
              </w:rPr>
            </w:pPr>
            <w:r w:rsidRPr="00885503">
              <w:rPr>
                <w:rFonts w:ascii="Arial" w:hAnsi="Arial" w:cs="Arial"/>
                <w:sz w:val="12"/>
                <w:szCs w:val="16"/>
                <w:lang w:val="ru-RU"/>
              </w:rPr>
              <w:t>800</w:t>
            </w:r>
          </w:p>
        </w:tc>
      </w:tr>
      <w:tr w:rsidR="00B4582F" w:rsidRPr="00885503" w:rsidTr="00285AF0">
        <w:trPr>
          <w:trHeight w:val="20"/>
        </w:trPr>
        <w:tc>
          <w:tcPr>
            <w:tcW w:w="1008" w:type="pct"/>
            <w:vMerge/>
            <w:shd w:val="clear" w:color="auto" w:fill="F2F2F2"/>
          </w:tcPr>
          <w:p w:rsidR="00B4582F" w:rsidRPr="00885503" w:rsidRDefault="00B4582F" w:rsidP="00285AF0">
            <w:pPr>
              <w:pStyle w:val="affffffffff6"/>
              <w:ind w:firstLine="0"/>
              <w:jc w:val="left"/>
              <w:rPr>
                <w:rFonts w:ascii="Arial" w:hAnsi="Arial" w:cs="Arial"/>
                <w:sz w:val="12"/>
                <w:szCs w:val="16"/>
                <w:lang w:val="ru-RU"/>
              </w:rPr>
            </w:pPr>
          </w:p>
        </w:tc>
        <w:tc>
          <w:tcPr>
            <w:tcW w:w="1493" w:type="pct"/>
            <w:vMerge/>
          </w:tcPr>
          <w:p w:rsidR="00B4582F" w:rsidRPr="00885503" w:rsidRDefault="00B4582F" w:rsidP="00285AF0">
            <w:pPr>
              <w:pStyle w:val="affffffffff6"/>
              <w:ind w:firstLine="0"/>
              <w:jc w:val="left"/>
              <w:rPr>
                <w:rFonts w:ascii="Arial" w:hAnsi="Arial" w:cs="Arial"/>
                <w:sz w:val="12"/>
                <w:szCs w:val="16"/>
                <w:lang w:val="ru-RU"/>
              </w:rPr>
            </w:pPr>
          </w:p>
        </w:tc>
        <w:tc>
          <w:tcPr>
            <w:tcW w:w="933" w:type="pct"/>
            <w:vMerge/>
          </w:tcPr>
          <w:p w:rsidR="00B4582F" w:rsidRPr="00885503" w:rsidRDefault="00B4582F" w:rsidP="00285AF0">
            <w:pPr>
              <w:pStyle w:val="affffffffff6"/>
              <w:ind w:firstLine="0"/>
              <w:jc w:val="left"/>
              <w:rPr>
                <w:rFonts w:ascii="Arial" w:hAnsi="Arial" w:cs="Arial"/>
                <w:sz w:val="12"/>
                <w:szCs w:val="16"/>
                <w:lang w:val="ru-RU"/>
              </w:rPr>
            </w:pPr>
          </w:p>
        </w:tc>
        <w:tc>
          <w:tcPr>
            <w:tcW w:w="933" w:type="pct"/>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прочие зоны</w:t>
            </w:r>
          </w:p>
        </w:tc>
        <w:tc>
          <w:tcPr>
            <w:tcW w:w="633" w:type="pct"/>
          </w:tcPr>
          <w:p w:rsidR="00B4582F" w:rsidRPr="00885503" w:rsidRDefault="00B4582F" w:rsidP="00285AF0">
            <w:pPr>
              <w:pStyle w:val="affffffffff6"/>
              <w:ind w:firstLine="0"/>
              <w:jc w:val="center"/>
              <w:rPr>
                <w:rFonts w:ascii="Arial" w:hAnsi="Arial" w:cs="Arial"/>
                <w:sz w:val="12"/>
                <w:szCs w:val="16"/>
                <w:lang w:val="ru-RU"/>
              </w:rPr>
            </w:pPr>
            <w:r w:rsidRPr="00885503">
              <w:rPr>
                <w:rFonts w:ascii="Arial" w:hAnsi="Arial" w:cs="Arial"/>
                <w:sz w:val="12"/>
                <w:szCs w:val="16"/>
                <w:lang w:val="ru-RU"/>
              </w:rPr>
              <w:t>500</w:t>
            </w:r>
          </w:p>
        </w:tc>
      </w:tr>
      <w:tr w:rsidR="00B4582F" w:rsidRPr="00885503" w:rsidTr="00285AF0">
        <w:trPr>
          <w:trHeight w:val="20"/>
        </w:trPr>
        <w:tc>
          <w:tcPr>
            <w:tcW w:w="5000" w:type="pct"/>
            <w:gridSpan w:val="5"/>
            <w:shd w:val="clear" w:color="auto" w:fill="F2F2F2"/>
          </w:tcPr>
          <w:p w:rsidR="00B4582F" w:rsidRPr="00885503" w:rsidRDefault="00B4582F" w:rsidP="00285AF0">
            <w:pPr>
              <w:pStyle w:val="Default"/>
              <w:rPr>
                <w:rFonts w:ascii="Arial" w:hAnsi="Arial" w:cs="Arial"/>
                <w:color w:val="auto"/>
                <w:sz w:val="12"/>
                <w:szCs w:val="16"/>
              </w:rPr>
            </w:pPr>
            <w:bookmarkStart w:id="146" w:name="OLE_LINK634"/>
            <w:bookmarkStart w:id="147" w:name="OLE_LINK635"/>
            <w:r w:rsidRPr="00885503">
              <w:rPr>
                <w:rFonts w:ascii="Arial" w:hAnsi="Arial" w:cs="Arial"/>
                <w:b/>
                <w:bCs/>
                <w:color w:val="auto"/>
                <w:sz w:val="12"/>
                <w:szCs w:val="16"/>
              </w:rPr>
              <w:t xml:space="preserve">Примечания: </w:t>
            </w:r>
          </w:p>
          <w:p w:rsidR="00B4582F" w:rsidRPr="00885503" w:rsidRDefault="00B4582F" w:rsidP="00285AF0">
            <w:pPr>
              <w:pStyle w:val="affffffffff6"/>
              <w:ind w:firstLine="0"/>
              <w:jc w:val="left"/>
              <w:rPr>
                <w:rFonts w:ascii="Arial" w:hAnsi="Arial" w:cs="Arial"/>
                <w:sz w:val="12"/>
                <w:szCs w:val="16"/>
                <w:lang w:val="ru-RU"/>
              </w:rPr>
            </w:pPr>
            <w:bookmarkStart w:id="148" w:name="OLE_LINK693"/>
            <w:bookmarkStart w:id="149" w:name="OLE_LINK694"/>
            <w:bookmarkStart w:id="150" w:name="OLE_LINK695"/>
            <w:r w:rsidRPr="00885503">
              <w:rPr>
                <w:rFonts w:ascii="Arial" w:hAnsi="Arial" w:cs="Arial"/>
                <w:sz w:val="12"/>
                <w:szCs w:val="16"/>
                <w:lang w:val="ru-RU"/>
              </w:rPr>
              <w:t xml:space="preserve">1. Рекомендуется проектировать остановочные пункты с учетом 100% обеспеченности населения транспортным сообщением, с размещением остановочных пунктов в населенном пункте с интервалом 400-600 метров согласно п. 11.25 СП </w:t>
            </w:r>
            <w:bookmarkStart w:id="151" w:name="OLE_LINK179"/>
            <w:bookmarkStart w:id="152" w:name="OLE_LINK185"/>
            <w:r w:rsidRPr="00885503">
              <w:rPr>
                <w:rFonts w:ascii="Arial" w:hAnsi="Arial" w:cs="Arial"/>
                <w:sz w:val="12"/>
                <w:szCs w:val="16"/>
                <w:lang w:val="ru-RU"/>
              </w:rPr>
              <w:t>42.13330</w:t>
            </w:r>
            <w:bookmarkEnd w:id="151"/>
            <w:bookmarkEnd w:id="152"/>
            <w:r w:rsidRPr="00885503">
              <w:rPr>
                <w:rFonts w:ascii="Arial" w:hAnsi="Arial" w:cs="Arial"/>
                <w:sz w:val="12"/>
                <w:szCs w:val="16"/>
                <w:lang w:val="ru-RU"/>
              </w:rPr>
              <w:t>.2016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2. Показатель установлен согласно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bookmarkEnd w:id="146"/>
            <w:bookmarkEnd w:id="147"/>
            <w:bookmarkEnd w:id="148"/>
            <w:bookmarkEnd w:id="149"/>
            <w:bookmarkEnd w:id="150"/>
          </w:p>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3. </w:t>
            </w:r>
            <w:r w:rsidRPr="00885503">
              <w:rPr>
                <w:rFonts w:ascii="Arial" w:hAnsi="Arial" w:cs="Arial"/>
                <w:bCs/>
                <w:kern w:val="36"/>
                <w:sz w:val="12"/>
                <w:szCs w:val="16"/>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100 м </w:t>
            </w:r>
            <w:r w:rsidRPr="00885503">
              <w:rPr>
                <w:rFonts w:ascii="Arial" w:hAnsi="Arial" w:cs="Arial"/>
                <w:sz w:val="12"/>
                <w:szCs w:val="16"/>
                <w:lang w:val="ru-RU"/>
              </w:rPr>
              <w:t>в соответствии с СП 59.13330.2012 «Доступность зданий и сооружений для маломобильных групп населения. Актуализированная редакция СНиП 35-01-2001»</w:t>
            </w:r>
            <w:r w:rsidRPr="00885503">
              <w:rPr>
                <w:rFonts w:ascii="Arial" w:hAnsi="Arial" w:cs="Arial"/>
                <w:bCs/>
                <w:kern w:val="36"/>
                <w:sz w:val="12"/>
                <w:szCs w:val="16"/>
                <w:lang w:val="ru-RU"/>
              </w:rPr>
              <w:t>.</w:t>
            </w:r>
          </w:p>
        </w:tc>
      </w:tr>
    </w:tbl>
    <w:p w:rsidR="00B4582F" w:rsidRPr="00885503" w:rsidRDefault="00B4582F" w:rsidP="006B0580">
      <w:pPr>
        <w:pStyle w:val="20"/>
        <w:numPr>
          <w:ilvl w:val="1"/>
          <w:numId w:val="16"/>
        </w:numPr>
        <w:suppressAutoHyphens/>
        <w:ind w:left="0" w:firstLine="0"/>
        <w:rPr>
          <w:rFonts w:ascii="Arial" w:hAnsi="Arial" w:cs="Arial"/>
          <w:b/>
          <w:sz w:val="16"/>
          <w:szCs w:val="16"/>
        </w:rPr>
      </w:pPr>
      <w:bookmarkStart w:id="153" w:name="_Toc495358624"/>
      <w:bookmarkStart w:id="154" w:name="OLE_LINK265"/>
      <w:bookmarkStart w:id="155" w:name="OLE_LINK266"/>
      <w:bookmarkEnd w:id="142"/>
      <w:r w:rsidRPr="00885503">
        <w:rPr>
          <w:rFonts w:ascii="Arial" w:hAnsi="Arial" w:cs="Arial"/>
          <w:b/>
          <w:sz w:val="16"/>
          <w:szCs w:val="16"/>
        </w:rPr>
        <w:t>Расчетные показатели, устанавливаемые для объектов местного значения муниципального района в области образования</w:t>
      </w:r>
      <w:bookmarkEnd w:id="153"/>
    </w:p>
    <w:p w:rsidR="00B4582F" w:rsidRPr="000577BB" w:rsidRDefault="00B4582F" w:rsidP="006B0580">
      <w:pPr>
        <w:jc w:val="right"/>
        <w:rPr>
          <w:rFonts w:ascii="Arial" w:hAnsi="Arial" w:cs="Arial"/>
          <w:i/>
          <w:sz w:val="16"/>
          <w:szCs w:val="16"/>
        </w:rPr>
      </w:pPr>
      <w:bookmarkStart w:id="156" w:name="OLE_LINK875"/>
      <w:bookmarkStart w:id="157" w:name="OLE_LINK876"/>
      <w:bookmarkEnd w:id="154"/>
      <w:bookmarkEnd w:id="155"/>
      <w:r w:rsidRPr="000577BB">
        <w:rPr>
          <w:rFonts w:ascii="Arial" w:hAnsi="Arial" w:cs="Arial"/>
          <w:i/>
          <w:sz w:val="16"/>
          <w:szCs w:val="16"/>
        </w:rPr>
        <w:t>Таблица 1.3</w:t>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rPr>
        <w:t>Объекты местного значения муниципального района в области образования</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1756"/>
        <w:gridCol w:w="2753"/>
        <w:gridCol w:w="2607"/>
        <w:gridCol w:w="1135"/>
        <w:gridCol w:w="1249"/>
        <w:gridCol w:w="1265"/>
        <w:gridCol w:w="631"/>
      </w:tblGrid>
      <w:tr w:rsidR="00B4582F" w:rsidRPr="00885503" w:rsidTr="00885503">
        <w:trPr>
          <w:cantSplit/>
          <w:trHeight w:val="20"/>
        </w:trPr>
        <w:tc>
          <w:tcPr>
            <w:tcW w:w="770"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bookmarkStart w:id="158" w:name="OLE_LINK237"/>
            <w:r w:rsidRPr="00885503">
              <w:rPr>
                <w:rFonts w:ascii="Arial" w:hAnsi="Arial" w:cs="Arial"/>
                <w:b/>
                <w:i/>
                <w:sz w:val="12"/>
                <w:szCs w:val="16"/>
                <w:lang w:val="ru-RU"/>
              </w:rPr>
              <w:t>Наименование вида объекта</w:t>
            </w:r>
          </w:p>
        </w:tc>
        <w:tc>
          <w:tcPr>
            <w:tcW w:w="1208"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144"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1878" w:type="pct"/>
            <w:gridSpan w:val="4"/>
            <w:shd w:val="clear" w:color="auto" w:fill="D9D9D9"/>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885503">
        <w:trPr>
          <w:cantSplit/>
          <w:trHeight w:val="20"/>
        </w:trPr>
        <w:tc>
          <w:tcPr>
            <w:tcW w:w="770"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Дошкольная образовательная организация</w:t>
            </w:r>
          </w:p>
        </w:tc>
        <w:tc>
          <w:tcPr>
            <w:tcW w:w="1208"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44" w:type="pct"/>
            <w:vMerge w:val="restart"/>
          </w:tcPr>
          <w:p w:rsidR="00B4582F" w:rsidRPr="00885503" w:rsidRDefault="00B4582F" w:rsidP="006B0580">
            <w:pPr>
              <w:pStyle w:val="affffffffff6"/>
              <w:ind w:firstLine="0"/>
              <w:jc w:val="left"/>
              <w:rPr>
                <w:rFonts w:ascii="Arial" w:hAnsi="Arial" w:cs="Arial"/>
                <w:sz w:val="12"/>
                <w:szCs w:val="16"/>
                <w:lang w:val="ru-RU"/>
              </w:rPr>
            </w:pPr>
            <w:bookmarkStart w:id="159" w:name="OLE_LINK229"/>
            <w:bookmarkStart w:id="160" w:name="OLE_LINK230"/>
            <w:bookmarkStart w:id="161" w:name="OLE_LINK231"/>
            <w:bookmarkStart w:id="162" w:name="OLE_LINK232"/>
            <w:bookmarkStart w:id="163" w:name="OLE_LINK233"/>
            <w:bookmarkStart w:id="164" w:name="OLE_LINK236"/>
            <w:r w:rsidRPr="00885503">
              <w:rPr>
                <w:rFonts w:ascii="Arial" w:hAnsi="Arial" w:cs="Arial"/>
                <w:sz w:val="12"/>
                <w:szCs w:val="16"/>
                <w:lang w:val="ru-RU"/>
              </w:rPr>
              <w:t xml:space="preserve">Количество мест на 1000 </w:t>
            </w:r>
            <w:bookmarkEnd w:id="159"/>
            <w:bookmarkEnd w:id="160"/>
            <w:bookmarkEnd w:id="161"/>
            <w:bookmarkEnd w:id="162"/>
            <w:bookmarkEnd w:id="163"/>
            <w:bookmarkEnd w:id="164"/>
            <w:r w:rsidRPr="00885503">
              <w:rPr>
                <w:rFonts w:ascii="Arial" w:hAnsi="Arial" w:cs="Arial"/>
                <w:sz w:val="12"/>
                <w:szCs w:val="16"/>
                <w:lang w:val="ru-RU"/>
              </w:rPr>
              <w:t>детей дошкольного возраста [1]</w:t>
            </w: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2017 год</w:t>
            </w:r>
          </w:p>
        </w:tc>
        <w:tc>
          <w:tcPr>
            <w:tcW w:w="832"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890</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left"/>
              <w:rPr>
                <w:rFonts w:ascii="Arial" w:hAnsi="Arial" w:cs="Arial"/>
                <w:sz w:val="12"/>
                <w:szCs w:val="16"/>
                <w:lang w:val="ru-RU"/>
              </w:rPr>
            </w:pP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с 2018 года</w:t>
            </w:r>
          </w:p>
        </w:tc>
        <w:tc>
          <w:tcPr>
            <w:tcW w:w="832"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895</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44"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Пешеходная доступность, м</w:t>
            </w: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город Валдай</w:t>
            </w:r>
          </w:p>
        </w:tc>
        <w:tc>
          <w:tcPr>
            <w:tcW w:w="832"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300</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left"/>
              <w:rPr>
                <w:rFonts w:ascii="Arial" w:hAnsi="Arial" w:cs="Arial"/>
                <w:sz w:val="12"/>
                <w:szCs w:val="16"/>
                <w:lang w:val="ru-RU"/>
              </w:rPr>
            </w:pP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сельские н.п.</w:t>
            </w:r>
          </w:p>
        </w:tc>
        <w:tc>
          <w:tcPr>
            <w:tcW w:w="832"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500</w:t>
            </w:r>
          </w:p>
        </w:tc>
      </w:tr>
      <w:tr w:rsidR="00B4582F" w:rsidRPr="00885503" w:rsidTr="00885503">
        <w:trPr>
          <w:cantSplit/>
          <w:trHeight w:val="20"/>
        </w:trPr>
        <w:tc>
          <w:tcPr>
            <w:tcW w:w="770"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Общеобразовательная организация</w:t>
            </w:r>
          </w:p>
        </w:tc>
        <w:tc>
          <w:tcPr>
            <w:tcW w:w="1208"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44" w:type="pct"/>
            <w:vMerge w:val="restart"/>
          </w:tcPr>
          <w:p w:rsidR="00B4582F" w:rsidRPr="00885503" w:rsidRDefault="00B4582F" w:rsidP="006B0580">
            <w:pPr>
              <w:pStyle w:val="affffffffff6"/>
              <w:ind w:firstLine="0"/>
              <w:jc w:val="left"/>
              <w:rPr>
                <w:rFonts w:ascii="Arial" w:hAnsi="Arial" w:cs="Arial"/>
                <w:sz w:val="12"/>
                <w:szCs w:val="16"/>
                <w:lang w:val="ru-RU"/>
              </w:rPr>
            </w:pPr>
            <w:bookmarkStart w:id="165" w:name="OLE_LINK433"/>
            <w:bookmarkStart w:id="166" w:name="OLE_LINK434"/>
            <w:bookmarkStart w:id="167" w:name="OLE_LINK435"/>
            <w:bookmarkStart w:id="168" w:name="OLE_LINK436"/>
            <w:bookmarkStart w:id="169" w:name="OLE_LINK437"/>
            <w:bookmarkStart w:id="170" w:name="OLE_LINK438"/>
            <w:bookmarkStart w:id="171" w:name="OLE_LINK439"/>
            <w:bookmarkStart w:id="172" w:name="OLE_LINK440"/>
            <w:bookmarkStart w:id="173" w:name="OLE_LINK441"/>
            <w:bookmarkStart w:id="174" w:name="OLE_LINK442"/>
            <w:r w:rsidRPr="00885503">
              <w:rPr>
                <w:rFonts w:ascii="Arial" w:hAnsi="Arial" w:cs="Arial"/>
                <w:sz w:val="12"/>
                <w:szCs w:val="16"/>
                <w:lang w:val="ru-RU"/>
              </w:rPr>
              <w:t xml:space="preserve">Число мест в расчете на 100 детей в школьного возраста </w:t>
            </w:r>
            <w:bookmarkEnd w:id="165"/>
            <w:bookmarkEnd w:id="166"/>
            <w:bookmarkEnd w:id="167"/>
            <w:bookmarkEnd w:id="168"/>
            <w:bookmarkEnd w:id="169"/>
            <w:bookmarkEnd w:id="170"/>
            <w:bookmarkEnd w:id="171"/>
            <w:bookmarkEnd w:id="172"/>
            <w:bookmarkEnd w:id="173"/>
            <w:bookmarkEnd w:id="174"/>
            <w:r w:rsidRPr="00885503">
              <w:rPr>
                <w:rFonts w:ascii="Arial" w:hAnsi="Arial" w:cs="Arial"/>
                <w:sz w:val="12"/>
                <w:szCs w:val="16"/>
                <w:lang w:val="ru-RU"/>
              </w:rPr>
              <w:t>[2]</w:t>
            </w: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город Валдай</w:t>
            </w:r>
          </w:p>
        </w:tc>
        <w:tc>
          <w:tcPr>
            <w:tcW w:w="832" w:type="pct"/>
            <w:gridSpan w:val="2"/>
          </w:tcPr>
          <w:p w:rsidR="00B4582F" w:rsidRPr="00885503" w:rsidRDefault="00B4582F" w:rsidP="006B0580">
            <w:pPr>
              <w:pStyle w:val="affffffffff6"/>
              <w:ind w:firstLine="0"/>
              <w:jc w:val="center"/>
              <w:rPr>
                <w:rFonts w:ascii="Arial" w:hAnsi="Arial" w:cs="Arial"/>
                <w:sz w:val="12"/>
                <w:szCs w:val="16"/>
              </w:rPr>
            </w:pPr>
            <w:r w:rsidRPr="00885503">
              <w:rPr>
                <w:rFonts w:ascii="Arial" w:hAnsi="Arial" w:cs="Arial"/>
                <w:sz w:val="12"/>
                <w:szCs w:val="16"/>
              </w:rPr>
              <w:t>95</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left"/>
              <w:rPr>
                <w:rFonts w:ascii="Arial" w:hAnsi="Arial" w:cs="Arial"/>
                <w:sz w:val="12"/>
                <w:szCs w:val="16"/>
                <w:lang w:val="ru-RU"/>
              </w:rPr>
            </w:pP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сельские н.п.</w:t>
            </w:r>
          </w:p>
        </w:tc>
        <w:tc>
          <w:tcPr>
            <w:tcW w:w="832" w:type="pct"/>
            <w:gridSpan w:val="2"/>
          </w:tcPr>
          <w:p w:rsidR="00B4582F" w:rsidRPr="00885503" w:rsidRDefault="00B4582F" w:rsidP="006B0580">
            <w:pPr>
              <w:pStyle w:val="affffffffff6"/>
              <w:ind w:firstLine="0"/>
              <w:jc w:val="center"/>
              <w:rPr>
                <w:rFonts w:ascii="Arial" w:hAnsi="Arial" w:cs="Arial"/>
                <w:sz w:val="12"/>
                <w:szCs w:val="16"/>
              </w:rPr>
            </w:pPr>
            <w:r w:rsidRPr="00885503">
              <w:rPr>
                <w:rFonts w:ascii="Arial" w:hAnsi="Arial" w:cs="Arial"/>
                <w:sz w:val="12"/>
                <w:szCs w:val="16"/>
              </w:rPr>
              <w:t>45</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44"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Пешеходная доступность, м</w:t>
            </w:r>
          </w:p>
        </w:tc>
        <w:tc>
          <w:tcPr>
            <w:tcW w:w="498"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город Валдай</w:t>
            </w:r>
          </w:p>
        </w:tc>
        <w:tc>
          <w:tcPr>
            <w:tcW w:w="1380" w:type="pct"/>
            <w:gridSpan w:val="3"/>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500</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left"/>
              <w:rPr>
                <w:rFonts w:ascii="Arial" w:hAnsi="Arial" w:cs="Arial"/>
                <w:sz w:val="12"/>
                <w:szCs w:val="16"/>
                <w:lang w:val="ru-RU"/>
              </w:rPr>
            </w:pPr>
          </w:p>
        </w:tc>
        <w:tc>
          <w:tcPr>
            <w:tcW w:w="498" w:type="pct"/>
            <w:vMerge w:val="restar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сельские н.п.</w:t>
            </w:r>
          </w:p>
        </w:tc>
        <w:tc>
          <w:tcPr>
            <w:tcW w:w="1103" w:type="pct"/>
            <w:gridSpan w:val="2"/>
          </w:tcPr>
          <w:p w:rsidR="00B4582F" w:rsidRPr="00885503" w:rsidRDefault="00B4582F" w:rsidP="00285AF0">
            <w:pPr>
              <w:pStyle w:val="affffffffff6"/>
              <w:ind w:firstLine="0"/>
              <w:jc w:val="left"/>
              <w:rPr>
                <w:rFonts w:ascii="Arial" w:hAnsi="Arial" w:cs="Arial"/>
                <w:sz w:val="12"/>
                <w:szCs w:val="16"/>
                <w:lang w:val="ru-RU"/>
              </w:rPr>
            </w:pPr>
            <w:bookmarkStart w:id="175" w:name="OLE_LINK206"/>
            <w:r w:rsidRPr="00885503">
              <w:rPr>
                <w:rFonts w:ascii="Arial" w:hAnsi="Arial" w:cs="Arial"/>
                <w:sz w:val="12"/>
                <w:szCs w:val="16"/>
                <w:lang w:val="ru-RU"/>
              </w:rPr>
              <w:t xml:space="preserve">для учащихся </w:t>
            </w:r>
            <w:r w:rsidRPr="00885503">
              <w:rPr>
                <w:rFonts w:ascii="Arial" w:hAnsi="Arial" w:cs="Arial"/>
                <w:sz w:val="12"/>
                <w:szCs w:val="16"/>
              </w:rPr>
              <w:t>I</w:t>
            </w:r>
            <w:r w:rsidRPr="00885503">
              <w:rPr>
                <w:rFonts w:ascii="Arial" w:hAnsi="Arial" w:cs="Arial"/>
                <w:sz w:val="12"/>
                <w:szCs w:val="16"/>
                <w:lang w:val="ru-RU"/>
              </w:rPr>
              <w:t xml:space="preserve"> ступени обучения</w:t>
            </w:r>
            <w:bookmarkEnd w:id="175"/>
          </w:p>
        </w:tc>
        <w:tc>
          <w:tcPr>
            <w:tcW w:w="277"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2000</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left"/>
              <w:rPr>
                <w:rFonts w:ascii="Arial" w:hAnsi="Arial" w:cs="Arial"/>
                <w:sz w:val="12"/>
                <w:szCs w:val="16"/>
                <w:lang w:val="ru-RU"/>
              </w:rPr>
            </w:pPr>
          </w:p>
        </w:tc>
        <w:tc>
          <w:tcPr>
            <w:tcW w:w="498" w:type="pct"/>
            <w:vMerge/>
          </w:tcPr>
          <w:p w:rsidR="00B4582F" w:rsidRPr="00885503" w:rsidRDefault="00B4582F" w:rsidP="006B0580">
            <w:pPr>
              <w:pStyle w:val="affffffffff6"/>
              <w:ind w:firstLine="0"/>
              <w:jc w:val="center"/>
              <w:rPr>
                <w:rFonts w:ascii="Arial" w:hAnsi="Arial" w:cs="Arial"/>
                <w:sz w:val="12"/>
                <w:szCs w:val="16"/>
                <w:lang w:val="ru-RU"/>
              </w:rPr>
            </w:pPr>
          </w:p>
        </w:tc>
        <w:tc>
          <w:tcPr>
            <w:tcW w:w="1103" w:type="pct"/>
            <w:gridSpan w:val="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для учащихся </w:t>
            </w:r>
            <w:r w:rsidRPr="00885503">
              <w:rPr>
                <w:rFonts w:ascii="Arial" w:hAnsi="Arial" w:cs="Arial"/>
                <w:sz w:val="12"/>
                <w:szCs w:val="16"/>
              </w:rPr>
              <w:t>II</w:t>
            </w:r>
            <w:r w:rsidRPr="00885503">
              <w:rPr>
                <w:rFonts w:ascii="Arial" w:hAnsi="Arial" w:cs="Arial"/>
                <w:sz w:val="12"/>
                <w:szCs w:val="16"/>
                <w:lang w:val="ru-RU"/>
              </w:rPr>
              <w:t xml:space="preserve"> и </w:t>
            </w:r>
            <w:r w:rsidRPr="00885503">
              <w:rPr>
                <w:rFonts w:ascii="Arial" w:hAnsi="Arial" w:cs="Arial"/>
                <w:sz w:val="12"/>
                <w:szCs w:val="16"/>
              </w:rPr>
              <w:t>III</w:t>
            </w:r>
            <w:r w:rsidRPr="00885503">
              <w:rPr>
                <w:rFonts w:ascii="Arial" w:hAnsi="Arial" w:cs="Arial"/>
                <w:sz w:val="12"/>
                <w:szCs w:val="16"/>
                <w:lang w:val="ru-RU"/>
              </w:rPr>
              <w:t xml:space="preserve"> ступени обучения</w:t>
            </w:r>
          </w:p>
        </w:tc>
        <w:tc>
          <w:tcPr>
            <w:tcW w:w="277"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4000</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498" w:type="pct"/>
            <w:vMerge w:val="restar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город Валдай</w:t>
            </w:r>
          </w:p>
        </w:tc>
        <w:tc>
          <w:tcPr>
            <w:tcW w:w="1103" w:type="pct"/>
            <w:gridSpan w:val="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для учащихся </w:t>
            </w:r>
            <w:r w:rsidRPr="00885503">
              <w:rPr>
                <w:rFonts w:ascii="Arial" w:hAnsi="Arial" w:cs="Arial"/>
                <w:sz w:val="12"/>
                <w:szCs w:val="16"/>
              </w:rPr>
              <w:t>I</w:t>
            </w:r>
            <w:r w:rsidRPr="00885503">
              <w:rPr>
                <w:rFonts w:ascii="Arial" w:hAnsi="Arial" w:cs="Arial"/>
                <w:sz w:val="12"/>
                <w:szCs w:val="16"/>
                <w:lang w:val="ru-RU"/>
              </w:rPr>
              <w:t xml:space="preserve"> ступени обучения</w:t>
            </w:r>
          </w:p>
        </w:tc>
        <w:tc>
          <w:tcPr>
            <w:tcW w:w="277"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15</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left"/>
              <w:rPr>
                <w:rFonts w:ascii="Arial" w:hAnsi="Arial" w:cs="Arial"/>
                <w:sz w:val="12"/>
                <w:szCs w:val="16"/>
                <w:lang w:val="ru-RU"/>
              </w:rPr>
            </w:pPr>
          </w:p>
        </w:tc>
        <w:tc>
          <w:tcPr>
            <w:tcW w:w="498" w:type="pct"/>
            <w:vMerge/>
          </w:tcPr>
          <w:p w:rsidR="00B4582F" w:rsidRPr="00885503" w:rsidRDefault="00B4582F" w:rsidP="006B0580">
            <w:pPr>
              <w:pStyle w:val="affffffffff6"/>
              <w:ind w:firstLine="0"/>
              <w:jc w:val="center"/>
              <w:rPr>
                <w:rFonts w:ascii="Arial" w:hAnsi="Arial" w:cs="Arial"/>
                <w:sz w:val="12"/>
                <w:szCs w:val="16"/>
                <w:lang w:val="ru-RU"/>
              </w:rPr>
            </w:pPr>
          </w:p>
        </w:tc>
        <w:tc>
          <w:tcPr>
            <w:tcW w:w="1103" w:type="pct"/>
            <w:gridSpan w:val="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для учащихся </w:t>
            </w:r>
            <w:r w:rsidRPr="00885503">
              <w:rPr>
                <w:rFonts w:ascii="Arial" w:hAnsi="Arial" w:cs="Arial"/>
                <w:sz w:val="12"/>
                <w:szCs w:val="16"/>
              </w:rPr>
              <w:t>II</w:t>
            </w:r>
            <w:r w:rsidRPr="00885503">
              <w:rPr>
                <w:rFonts w:ascii="Arial" w:hAnsi="Arial" w:cs="Arial"/>
                <w:sz w:val="12"/>
                <w:szCs w:val="16"/>
                <w:lang w:val="ru-RU"/>
              </w:rPr>
              <w:t xml:space="preserve"> и </w:t>
            </w:r>
            <w:r w:rsidRPr="00885503">
              <w:rPr>
                <w:rFonts w:ascii="Arial" w:hAnsi="Arial" w:cs="Arial"/>
                <w:sz w:val="12"/>
                <w:szCs w:val="16"/>
              </w:rPr>
              <w:t>III</w:t>
            </w:r>
            <w:r w:rsidRPr="00885503">
              <w:rPr>
                <w:rFonts w:ascii="Arial" w:hAnsi="Arial" w:cs="Arial"/>
                <w:sz w:val="12"/>
                <w:szCs w:val="16"/>
                <w:lang w:val="ru-RU"/>
              </w:rPr>
              <w:t xml:space="preserve"> ступени обучения</w:t>
            </w:r>
          </w:p>
        </w:tc>
        <w:tc>
          <w:tcPr>
            <w:tcW w:w="277"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50</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left"/>
              <w:rPr>
                <w:rFonts w:ascii="Arial" w:hAnsi="Arial" w:cs="Arial"/>
                <w:sz w:val="12"/>
                <w:szCs w:val="16"/>
                <w:lang w:val="ru-RU"/>
              </w:rPr>
            </w:pPr>
          </w:p>
        </w:tc>
        <w:tc>
          <w:tcPr>
            <w:tcW w:w="498" w:type="pct"/>
            <w:vMerge w:val="restart"/>
          </w:tcPr>
          <w:p w:rsidR="00B4582F" w:rsidRPr="00885503" w:rsidRDefault="00B4582F" w:rsidP="006B0580">
            <w:pPr>
              <w:pStyle w:val="affffffffff6"/>
              <w:ind w:firstLine="0"/>
              <w:jc w:val="center"/>
              <w:rPr>
                <w:rFonts w:ascii="Arial" w:hAnsi="Arial" w:cs="Arial"/>
                <w:sz w:val="12"/>
                <w:szCs w:val="16"/>
              </w:rPr>
            </w:pPr>
            <w:r w:rsidRPr="00885503">
              <w:rPr>
                <w:rFonts w:ascii="Arial" w:hAnsi="Arial" w:cs="Arial"/>
                <w:sz w:val="12"/>
                <w:szCs w:val="16"/>
                <w:lang w:val="ru-RU"/>
              </w:rPr>
              <w:t>сельские н.п.</w:t>
            </w:r>
            <w:r w:rsidRPr="00885503">
              <w:rPr>
                <w:rFonts w:ascii="Arial" w:hAnsi="Arial" w:cs="Arial"/>
                <w:sz w:val="12"/>
                <w:szCs w:val="16"/>
              </w:rPr>
              <w:t xml:space="preserve"> [</w:t>
            </w:r>
            <w:r w:rsidRPr="00885503">
              <w:rPr>
                <w:rFonts w:ascii="Arial" w:hAnsi="Arial" w:cs="Arial"/>
                <w:sz w:val="12"/>
                <w:szCs w:val="16"/>
                <w:lang w:val="ru-RU"/>
              </w:rPr>
              <w:t>3</w:t>
            </w:r>
            <w:r w:rsidRPr="00885503">
              <w:rPr>
                <w:rFonts w:ascii="Arial" w:hAnsi="Arial" w:cs="Arial"/>
                <w:sz w:val="12"/>
                <w:szCs w:val="16"/>
              </w:rPr>
              <w:t>]</w:t>
            </w:r>
          </w:p>
        </w:tc>
        <w:tc>
          <w:tcPr>
            <w:tcW w:w="1103" w:type="pct"/>
            <w:gridSpan w:val="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для учащихся </w:t>
            </w:r>
            <w:r w:rsidRPr="00885503">
              <w:rPr>
                <w:rFonts w:ascii="Arial" w:hAnsi="Arial" w:cs="Arial"/>
                <w:sz w:val="12"/>
                <w:szCs w:val="16"/>
              </w:rPr>
              <w:t>I</w:t>
            </w:r>
            <w:r w:rsidRPr="00885503">
              <w:rPr>
                <w:rFonts w:ascii="Arial" w:hAnsi="Arial" w:cs="Arial"/>
                <w:sz w:val="12"/>
                <w:szCs w:val="16"/>
                <w:lang w:val="ru-RU"/>
              </w:rPr>
              <w:t xml:space="preserve"> ступени обучения</w:t>
            </w:r>
          </w:p>
        </w:tc>
        <w:tc>
          <w:tcPr>
            <w:tcW w:w="277"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15</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left"/>
              <w:rPr>
                <w:rFonts w:ascii="Arial" w:hAnsi="Arial" w:cs="Arial"/>
                <w:sz w:val="12"/>
                <w:szCs w:val="16"/>
                <w:lang w:val="ru-RU"/>
              </w:rPr>
            </w:pPr>
          </w:p>
        </w:tc>
        <w:tc>
          <w:tcPr>
            <w:tcW w:w="498" w:type="pct"/>
            <w:vMerge/>
          </w:tcPr>
          <w:p w:rsidR="00B4582F" w:rsidRPr="00885503" w:rsidRDefault="00B4582F" w:rsidP="006B0580">
            <w:pPr>
              <w:pStyle w:val="affffffffff6"/>
              <w:ind w:firstLine="0"/>
              <w:jc w:val="center"/>
              <w:rPr>
                <w:rFonts w:ascii="Arial" w:hAnsi="Arial" w:cs="Arial"/>
                <w:sz w:val="12"/>
                <w:szCs w:val="16"/>
                <w:lang w:val="ru-RU"/>
              </w:rPr>
            </w:pPr>
          </w:p>
        </w:tc>
        <w:tc>
          <w:tcPr>
            <w:tcW w:w="1103" w:type="pct"/>
            <w:gridSpan w:val="2"/>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для учащихся </w:t>
            </w:r>
            <w:r w:rsidRPr="00885503">
              <w:rPr>
                <w:rFonts w:ascii="Arial" w:hAnsi="Arial" w:cs="Arial"/>
                <w:sz w:val="12"/>
                <w:szCs w:val="16"/>
              </w:rPr>
              <w:t>II</w:t>
            </w:r>
            <w:r w:rsidRPr="00885503">
              <w:rPr>
                <w:rFonts w:ascii="Arial" w:hAnsi="Arial" w:cs="Arial"/>
                <w:sz w:val="12"/>
                <w:szCs w:val="16"/>
                <w:lang w:val="ru-RU"/>
              </w:rPr>
              <w:t xml:space="preserve"> и </w:t>
            </w:r>
            <w:r w:rsidRPr="00885503">
              <w:rPr>
                <w:rFonts w:ascii="Arial" w:hAnsi="Arial" w:cs="Arial"/>
                <w:sz w:val="12"/>
                <w:szCs w:val="16"/>
              </w:rPr>
              <w:t>III</w:t>
            </w:r>
            <w:r w:rsidRPr="00885503">
              <w:rPr>
                <w:rFonts w:ascii="Arial" w:hAnsi="Arial" w:cs="Arial"/>
                <w:sz w:val="12"/>
                <w:szCs w:val="16"/>
                <w:lang w:val="ru-RU"/>
              </w:rPr>
              <w:t xml:space="preserve"> ступени обучения [4]</w:t>
            </w:r>
          </w:p>
        </w:tc>
        <w:tc>
          <w:tcPr>
            <w:tcW w:w="277"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30</w:t>
            </w:r>
          </w:p>
        </w:tc>
      </w:tr>
      <w:tr w:rsidR="00B4582F" w:rsidRPr="00885503" w:rsidTr="00885503">
        <w:trPr>
          <w:cantSplit/>
          <w:trHeight w:val="20"/>
        </w:trPr>
        <w:tc>
          <w:tcPr>
            <w:tcW w:w="770"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Объекты дополнительного образования</w:t>
            </w:r>
          </w:p>
        </w:tc>
        <w:tc>
          <w:tcPr>
            <w:tcW w:w="1208"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44"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Число мест в расчете на 100 детей в возрасте от 5 до 18 лет</w:t>
            </w: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2017 год</w:t>
            </w:r>
          </w:p>
        </w:tc>
        <w:tc>
          <w:tcPr>
            <w:tcW w:w="832"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96,5</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left"/>
              <w:rPr>
                <w:rFonts w:ascii="Arial" w:hAnsi="Arial" w:cs="Arial"/>
                <w:sz w:val="12"/>
                <w:szCs w:val="16"/>
                <w:lang w:val="ru-RU"/>
              </w:rPr>
            </w:pP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с 2018 года</w:t>
            </w:r>
          </w:p>
        </w:tc>
        <w:tc>
          <w:tcPr>
            <w:tcW w:w="832"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97</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44"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город Валдай</w:t>
            </w:r>
          </w:p>
        </w:tc>
        <w:tc>
          <w:tcPr>
            <w:tcW w:w="832"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20</w:t>
            </w:r>
          </w:p>
        </w:tc>
      </w:tr>
      <w:tr w:rsidR="00B4582F" w:rsidRPr="00885503" w:rsidTr="00885503">
        <w:trPr>
          <w:cantSplit/>
          <w:trHeight w:val="20"/>
        </w:trPr>
        <w:tc>
          <w:tcPr>
            <w:tcW w:w="770"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08" w:type="pct"/>
            <w:vMerge/>
          </w:tcPr>
          <w:p w:rsidR="00B4582F" w:rsidRPr="00885503" w:rsidRDefault="00B4582F" w:rsidP="006B0580">
            <w:pPr>
              <w:pStyle w:val="affffffffff6"/>
              <w:ind w:firstLine="0"/>
              <w:jc w:val="left"/>
              <w:rPr>
                <w:rFonts w:ascii="Arial" w:hAnsi="Arial" w:cs="Arial"/>
                <w:sz w:val="12"/>
                <w:szCs w:val="16"/>
                <w:lang w:val="ru-RU"/>
              </w:rPr>
            </w:pPr>
          </w:p>
        </w:tc>
        <w:tc>
          <w:tcPr>
            <w:tcW w:w="1144" w:type="pct"/>
            <w:vMerge/>
          </w:tcPr>
          <w:p w:rsidR="00B4582F" w:rsidRPr="00885503" w:rsidRDefault="00B4582F" w:rsidP="006B0580">
            <w:pPr>
              <w:pStyle w:val="affffffffff6"/>
              <w:ind w:firstLine="0"/>
              <w:jc w:val="center"/>
              <w:rPr>
                <w:rFonts w:ascii="Arial" w:hAnsi="Arial" w:cs="Arial"/>
                <w:sz w:val="12"/>
                <w:szCs w:val="16"/>
                <w:lang w:val="ru-RU"/>
              </w:rPr>
            </w:pPr>
          </w:p>
        </w:tc>
        <w:tc>
          <w:tcPr>
            <w:tcW w:w="1046"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сельские н.п.</w:t>
            </w:r>
          </w:p>
        </w:tc>
        <w:tc>
          <w:tcPr>
            <w:tcW w:w="832" w:type="pct"/>
            <w:gridSpan w:val="2"/>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не устанавливается</w:t>
            </w:r>
          </w:p>
        </w:tc>
      </w:tr>
      <w:tr w:rsidR="00B4582F" w:rsidRPr="00885503" w:rsidTr="00885503">
        <w:trPr>
          <w:cantSplit/>
          <w:trHeight w:val="20"/>
        </w:trPr>
        <w:tc>
          <w:tcPr>
            <w:tcW w:w="5000" w:type="pct"/>
            <w:gridSpan w:val="7"/>
            <w:shd w:val="clear" w:color="auto" w:fill="F2F2F2"/>
          </w:tcPr>
          <w:p w:rsidR="00B4582F" w:rsidRPr="00885503" w:rsidRDefault="00B4582F" w:rsidP="006B0580">
            <w:pPr>
              <w:pStyle w:val="affffffffff6"/>
              <w:ind w:firstLine="0"/>
              <w:jc w:val="left"/>
              <w:rPr>
                <w:rFonts w:ascii="Arial" w:hAnsi="Arial" w:cs="Arial"/>
                <w:b/>
                <w:sz w:val="12"/>
                <w:szCs w:val="16"/>
                <w:lang w:val="ru-RU"/>
              </w:rPr>
            </w:pPr>
            <w:r w:rsidRPr="00885503">
              <w:rPr>
                <w:rFonts w:ascii="Arial" w:hAnsi="Arial" w:cs="Arial"/>
                <w:b/>
                <w:sz w:val="12"/>
                <w:szCs w:val="16"/>
                <w:lang w:val="ru-RU"/>
              </w:rPr>
              <w:lastRenderedPageBreak/>
              <w:t>Примечания:</w:t>
            </w:r>
          </w:p>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1. </w:t>
            </w:r>
            <w:bookmarkStart w:id="176" w:name="OLE_LINK379"/>
            <w:bookmarkStart w:id="177" w:name="OLE_LINK380"/>
            <w:bookmarkStart w:id="178" w:name="OLE_LINK381"/>
            <w:r w:rsidRPr="00885503">
              <w:rPr>
                <w:rFonts w:ascii="Arial" w:hAnsi="Arial" w:cs="Arial"/>
                <w:sz w:val="12"/>
                <w:szCs w:val="16"/>
                <w:lang w:val="ru-RU"/>
              </w:rPr>
              <w:t>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bookmarkEnd w:id="176"/>
            <w:bookmarkEnd w:id="177"/>
            <w:bookmarkEnd w:id="178"/>
          </w:p>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2.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 </w:t>
            </w:r>
            <w:bookmarkStart w:id="179" w:name="OLE_LINK415"/>
            <w:bookmarkStart w:id="180" w:name="OLE_LINK416"/>
            <w:r w:rsidRPr="00885503">
              <w:rPr>
                <w:rFonts w:ascii="Arial" w:hAnsi="Arial" w:cs="Arial"/>
                <w:sz w:val="12"/>
                <w:szCs w:val="16"/>
                <w:lang w:val="ru-RU"/>
              </w:rPr>
              <w:t>При условии, что вторая смена составляет 10%, число мест может быть сокращено до 85 в городе Валдай и 40 в сельских населенных пунктах.</w:t>
            </w:r>
          </w:p>
          <w:bookmarkEnd w:id="179"/>
          <w:bookmarkEnd w:id="180"/>
          <w:p w:rsidR="00B4582F" w:rsidRPr="00885503" w:rsidRDefault="00B4582F" w:rsidP="006B0580">
            <w:pPr>
              <w:rPr>
                <w:rFonts w:ascii="Arial" w:hAnsi="Arial" w:cs="Arial"/>
                <w:sz w:val="12"/>
                <w:szCs w:val="16"/>
              </w:rPr>
            </w:pPr>
            <w:r w:rsidRPr="00885503">
              <w:rPr>
                <w:rFonts w:ascii="Arial" w:hAnsi="Arial" w:cs="Arial"/>
                <w:sz w:val="12"/>
                <w:szCs w:val="16"/>
              </w:rPr>
              <w:t>3.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4. Транспортная доступность учащихся </w:t>
            </w:r>
            <w:r w:rsidRPr="00885503">
              <w:rPr>
                <w:rFonts w:ascii="Arial" w:hAnsi="Arial" w:cs="Arial"/>
                <w:sz w:val="12"/>
                <w:szCs w:val="16"/>
              </w:rPr>
              <w:t>II</w:t>
            </w:r>
            <w:r w:rsidRPr="00885503">
              <w:rPr>
                <w:rFonts w:ascii="Arial" w:hAnsi="Arial" w:cs="Arial"/>
                <w:sz w:val="12"/>
                <w:szCs w:val="16"/>
                <w:lang w:val="ru-RU"/>
              </w:rPr>
              <w:t xml:space="preserve"> и </w:t>
            </w:r>
            <w:r w:rsidRPr="00885503">
              <w:rPr>
                <w:rFonts w:ascii="Arial" w:hAnsi="Arial" w:cs="Arial"/>
                <w:sz w:val="12"/>
                <w:szCs w:val="16"/>
              </w:rPr>
              <w:t>III</w:t>
            </w:r>
            <w:r w:rsidRPr="00885503">
              <w:rPr>
                <w:rFonts w:ascii="Arial" w:hAnsi="Arial" w:cs="Arial"/>
                <w:sz w:val="12"/>
                <w:szCs w:val="16"/>
                <w:lang w:val="ru-RU"/>
              </w:rPr>
              <w:t xml:space="preserve"> ступени обучения не должна превышать 15 км.</w:t>
            </w:r>
          </w:p>
        </w:tc>
      </w:tr>
    </w:tbl>
    <w:p w:rsidR="00885503" w:rsidRDefault="00B4582F" w:rsidP="006B0580">
      <w:pPr>
        <w:pStyle w:val="20"/>
        <w:numPr>
          <w:ilvl w:val="1"/>
          <w:numId w:val="16"/>
        </w:numPr>
        <w:suppressAutoHyphens/>
        <w:ind w:left="0" w:firstLine="0"/>
        <w:rPr>
          <w:rFonts w:ascii="Arial" w:hAnsi="Arial" w:cs="Arial"/>
          <w:b/>
          <w:sz w:val="16"/>
          <w:szCs w:val="16"/>
        </w:rPr>
      </w:pPr>
      <w:bookmarkStart w:id="181" w:name="_Toc495358625"/>
      <w:bookmarkStart w:id="182" w:name="OLE_LINK293"/>
      <w:bookmarkStart w:id="183" w:name="OLE_LINK294"/>
      <w:bookmarkEnd w:id="156"/>
      <w:bookmarkEnd w:id="157"/>
      <w:bookmarkEnd w:id="158"/>
      <w:r w:rsidRPr="00885503">
        <w:rPr>
          <w:rFonts w:ascii="Arial" w:hAnsi="Arial" w:cs="Arial"/>
          <w:b/>
          <w:sz w:val="16"/>
          <w:szCs w:val="16"/>
        </w:rPr>
        <w:t xml:space="preserve">Расчетные показатели, устанавливаемые для объектов </w:t>
      </w:r>
      <w:bookmarkStart w:id="184" w:name="OLE_LINK908"/>
      <w:bookmarkStart w:id="185" w:name="OLE_LINK909"/>
      <w:bookmarkStart w:id="186" w:name="OLE_LINK910"/>
      <w:bookmarkStart w:id="187" w:name="OLE_LINK911"/>
      <w:r w:rsidRPr="00885503">
        <w:rPr>
          <w:rFonts w:ascii="Arial" w:hAnsi="Arial" w:cs="Arial"/>
          <w:b/>
          <w:sz w:val="16"/>
          <w:szCs w:val="16"/>
        </w:rPr>
        <w:t xml:space="preserve">местного значения муниципального района </w:t>
      </w:r>
    </w:p>
    <w:p w:rsidR="00B4582F" w:rsidRPr="00885503" w:rsidRDefault="00B4582F" w:rsidP="00885503">
      <w:pPr>
        <w:pStyle w:val="20"/>
        <w:suppressAutoHyphens/>
        <w:rPr>
          <w:rFonts w:ascii="Arial" w:hAnsi="Arial" w:cs="Arial"/>
          <w:b/>
          <w:sz w:val="16"/>
          <w:szCs w:val="16"/>
        </w:rPr>
      </w:pPr>
      <w:r w:rsidRPr="00885503">
        <w:rPr>
          <w:rFonts w:ascii="Arial" w:hAnsi="Arial" w:cs="Arial"/>
          <w:b/>
          <w:sz w:val="16"/>
          <w:szCs w:val="16"/>
        </w:rPr>
        <w:t>в области физической культуры и спорта</w:t>
      </w:r>
      <w:bookmarkEnd w:id="181"/>
      <w:bookmarkEnd w:id="184"/>
      <w:bookmarkEnd w:id="185"/>
      <w:bookmarkEnd w:id="186"/>
      <w:bookmarkEnd w:id="187"/>
    </w:p>
    <w:p w:rsidR="00B4582F" w:rsidRPr="000577BB" w:rsidRDefault="00B4582F" w:rsidP="006B0580">
      <w:pPr>
        <w:keepNext/>
        <w:jc w:val="right"/>
        <w:rPr>
          <w:rFonts w:ascii="Arial" w:hAnsi="Arial" w:cs="Arial"/>
          <w:i/>
          <w:sz w:val="16"/>
          <w:szCs w:val="16"/>
        </w:rPr>
      </w:pPr>
      <w:bookmarkStart w:id="188" w:name="OLE_LINK912"/>
      <w:bookmarkStart w:id="189" w:name="OLE_LINK913"/>
      <w:bookmarkEnd w:id="182"/>
      <w:bookmarkEnd w:id="183"/>
      <w:r w:rsidRPr="000577BB">
        <w:rPr>
          <w:rFonts w:ascii="Arial" w:hAnsi="Arial" w:cs="Arial"/>
          <w:i/>
          <w:sz w:val="16"/>
          <w:szCs w:val="16"/>
        </w:rPr>
        <w:t>Таблица 1.4</w:t>
      </w:r>
    </w:p>
    <w:p w:rsidR="00B4582F" w:rsidRPr="00B4582F" w:rsidRDefault="00B4582F" w:rsidP="006B0580">
      <w:pPr>
        <w:keepNext/>
        <w:jc w:val="center"/>
        <w:rPr>
          <w:rFonts w:ascii="Arial" w:hAnsi="Arial" w:cs="Arial"/>
          <w:b/>
          <w:i/>
          <w:sz w:val="16"/>
          <w:szCs w:val="16"/>
        </w:rPr>
      </w:pPr>
      <w:r w:rsidRPr="00B4582F">
        <w:rPr>
          <w:rFonts w:ascii="Arial" w:hAnsi="Arial" w:cs="Arial"/>
          <w:b/>
          <w:i/>
          <w:sz w:val="16"/>
          <w:szCs w:val="16"/>
        </w:rPr>
        <w:t>Объекты местного значения муниципального района в области физической культуры и массового спорта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1588"/>
        <w:gridCol w:w="3401"/>
        <w:gridCol w:w="3544"/>
        <w:gridCol w:w="2863"/>
      </w:tblGrid>
      <w:tr w:rsidR="00B4582F" w:rsidRPr="00885503" w:rsidTr="004C5BBD">
        <w:trPr>
          <w:cantSplit/>
          <w:trHeight w:val="20"/>
          <w:tblHeader/>
        </w:trPr>
        <w:tc>
          <w:tcPr>
            <w:tcW w:w="697" w:type="pct"/>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r w:rsidRPr="00885503">
              <w:rPr>
                <w:rFonts w:ascii="Arial" w:hAnsi="Arial" w:cs="Arial"/>
                <w:b/>
                <w:i/>
                <w:sz w:val="12"/>
                <w:szCs w:val="16"/>
                <w:lang w:val="ru-RU"/>
              </w:rPr>
              <w:t>Наименование вида объекта</w:t>
            </w:r>
          </w:p>
        </w:tc>
        <w:tc>
          <w:tcPr>
            <w:tcW w:w="1492" w:type="pct"/>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555" w:type="pct"/>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1256" w:type="pct"/>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4C5BBD">
        <w:trPr>
          <w:cantSplit/>
          <w:trHeight w:val="20"/>
        </w:trPr>
        <w:tc>
          <w:tcPr>
            <w:tcW w:w="697"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Открытый стадион</w:t>
            </w:r>
          </w:p>
        </w:tc>
        <w:tc>
          <w:tcPr>
            <w:tcW w:w="149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555"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Количество объектов [1]</w:t>
            </w:r>
          </w:p>
        </w:tc>
        <w:tc>
          <w:tcPr>
            <w:tcW w:w="1256"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1</w:t>
            </w:r>
          </w:p>
        </w:tc>
      </w:tr>
      <w:tr w:rsidR="00B4582F" w:rsidRPr="00885503" w:rsidTr="004C5BBD">
        <w:trPr>
          <w:cantSplit/>
          <w:trHeight w:val="20"/>
        </w:trPr>
        <w:tc>
          <w:tcPr>
            <w:tcW w:w="697"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49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555"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256"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rPr>
              <w:t>80</w:t>
            </w:r>
          </w:p>
        </w:tc>
      </w:tr>
      <w:tr w:rsidR="00B4582F" w:rsidRPr="00885503" w:rsidTr="004C5BBD">
        <w:trPr>
          <w:cantSplit/>
          <w:trHeight w:val="20"/>
        </w:trPr>
        <w:tc>
          <w:tcPr>
            <w:tcW w:w="697"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Бассейн</w:t>
            </w:r>
          </w:p>
        </w:tc>
        <w:tc>
          <w:tcPr>
            <w:tcW w:w="149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555"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Уровень обеспеченности, м</w:t>
            </w:r>
            <w:r w:rsidRPr="00885503">
              <w:rPr>
                <w:rFonts w:ascii="Arial" w:hAnsi="Arial" w:cs="Arial"/>
                <w:sz w:val="12"/>
                <w:szCs w:val="16"/>
                <w:vertAlign w:val="superscript"/>
                <w:lang w:val="ru-RU"/>
              </w:rPr>
              <w:t>2</w:t>
            </w:r>
            <w:r w:rsidRPr="00885503">
              <w:rPr>
                <w:rFonts w:ascii="Arial" w:hAnsi="Arial" w:cs="Arial"/>
                <w:sz w:val="12"/>
                <w:szCs w:val="16"/>
                <w:lang w:val="ru-RU"/>
              </w:rPr>
              <w:t xml:space="preserve"> зеркала воды 1 000 чел. [1]</w:t>
            </w:r>
          </w:p>
        </w:tc>
        <w:tc>
          <w:tcPr>
            <w:tcW w:w="1256" w:type="pct"/>
          </w:tcPr>
          <w:p w:rsidR="00B4582F" w:rsidRPr="00885503" w:rsidRDefault="00B4582F" w:rsidP="006B0580">
            <w:pPr>
              <w:pStyle w:val="affffffffff6"/>
              <w:ind w:firstLine="0"/>
              <w:jc w:val="center"/>
              <w:rPr>
                <w:rFonts w:ascii="Arial" w:hAnsi="Arial" w:cs="Arial"/>
                <w:sz w:val="12"/>
                <w:szCs w:val="16"/>
              </w:rPr>
            </w:pPr>
            <w:r w:rsidRPr="00885503">
              <w:rPr>
                <w:rFonts w:ascii="Arial" w:hAnsi="Arial" w:cs="Arial"/>
                <w:sz w:val="12"/>
                <w:szCs w:val="16"/>
              </w:rPr>
              <w:t>25</w:t>
            </w:r>
          </w:p>
        </w:tc>
      </w:tr>
      <w:tr w:rsidR="00B4582F" w:rsidRPr="00885503" w:rsidTr="004C5BBD">
        <w:trPr>
          <w:cantSplit/>
          <w:trHeight w:val="20"/>
        </w:trPr>
        <w:tc>
          <w:tcPr>
            <w:tcW w:w="697"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49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555"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256"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rPr>
              <w:t>80</w:t>
            </w:r>
          </w:p>
        </w:tc>
      </w:tr>
      <w:tr w:rsidR="00B4582F" w:rsidRPr="00885503" w:rsidTr="00285AF0">
        <w:trPr>
          <w:cantSplit/>
          <w:trHeight w:val="20"/>
        </w:trPr>
        <w:tc>
          <w:tcPr>
            <w:tcW w:w="697"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Спортивное плоскостное сооружение</w:t>
            </w:r>
          </w:p>
        </w:tc>
        <w:tc>
          <w:tcPr>
            <w:tcW w:w="149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555"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Уровень обеспеченности, м</w:t>
            </w:r>
            <w:r w:rsidRPr="00885503">
              <w:rPr>
                <w:rFonts w:ascii="Arial" w:hAnsi="Arial" w:cs="Arial"/>
                <w:sz w:val="12"/>
                <w:szCs w:val="16"/>
                <w:vertAlign w:val="superscript"/>
                <w:lang w:val="ru-RU"/>
              </w:rPr>
              <w:t>2</w:t>
            </w:r>
            <w:r w:rsidRPr="00885503">
              <w:rPr>
                <w:rFonts w:ascii="Arial" w:hAnsi="Arial" w:cs="Arial"/>
                <w:sz w:val="12"/>
                <w:szCs w:val="16"/>
                <w:lang w:val="ru-RU"/>
              </w:rPr>
              <w:t xml:space="preserve"> на 1000 чел. [1]</w:t>
            </w:r>
          </w:p>
        </w:tc>
        <w:tc>
          <w:tcPr>
            <w:tcW w:w="1256" w:type="pct"/>
          </w:tcPr>
          <w:p w:rsidR="00B4582F" w:rsidRPr="00885503" w:rsidRDefault="00B4582F" w:rsidP="00285AF0">
            <w:pPr>
              <w:pStyle w:val="affffffffff6"/>
              <w:ind w:firstLine="0"/>
              <w:jc w:val="left"/>
              <w:rPr>
                <w:rFonts w:ascii="Arial" w:hAnsi="Arial" w:cs="Arial"/>
                <w:sz w:val="12"/>
                <w:szCs w:val="16"/>
                <w:lang w:val="ru-RU"/>
              </w:rPr>
            </w:pPr>
            <w:r w:rsidRPr="00885503">
              <w:rPr>
                <w:rFonts w:ascii="Arial" w:hAnsi="Arial" w:cs="Arial"/>
                <w:sz w:val="12"/>
                <w:szCs w:val="16"/>
                <w:lang w:val="ru-RU"/>
              </w:rPr>
              <w:t xml:space="preserve">1950, </w:t>
            </w:r>
            <w:bookmarkStart w:id="190" w:name="OLE_LINK455"/>
            <w:bookmarkStart w:id="191" w:name="OLE_LINK456"/>
            <w:bookmarkStart w:id="192" w:name="OLE_LINK457"/>
            <w:r w:rsidRPr="00885503">
              <w:rPr>
                <w:rFonts w:ascii="Arial" w:hAnsi="Arial" w:cs="Arial"/>
                <w:sz w:val="12"/>
                <w:szCs w:val="16"/>
                <w:lang w:val="ru-RU"/>
              </w:rPr>
              <w:t>в том числе по типу: крытые плоскостные сооружения – 30%, открытые плоскостные сооружения – 70%</w:t>
            </w:r>
            <w:bookmarkEnd w:id="190"/>
            <w:bookmarkEnd w:id="191"/>
            <w:bookmarkEnd w:id="192"/>
          </w:p>
        </w:tc>
      </w:tr>
      <w:tr w:rsidR="00B4582F" w:rsidRPr="00885503" w:rsidTr="004C5BBD">
        <w:trPr>
          <w:cantSplit/>
          <w:trHeight w:val="20"/>
        </w:trPr>
        <w:tc>
          <w:tcPr>
            <w:tcW w:w="697"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49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555"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256"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rPr>
              <w:t>80</w:t>
            </w:r>
          </w:p>
        </w:tc>
      </w:tr>
      <w:tr w:rsidR="00B4582F" w:rsidRPr="00885503" w:rsidTr="004C5BBD">
        <w:trPr>
          <w:cantSplit/>
          <w:trHeight w:val="20"/>
        </w:trPr>
        <w:tc>
          <w:tcPr>
            <w:tcW w:w="697"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Спортивный зал</w:t>
            </w:r>
          </w:p>
        </w:tc>
        <w:tc>
          <w:tcPr>
            <w:tcW w:w="149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555"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Уровень обеспеченности, м</w:t>
            </w:r>
            <w:r w:rsidRPr="00885503">
              <w:rPr>
                <w:rFonts w:ascii="Arial" w:hAnsi="Arial" w:cs="Arial"/>
                <w:sz w:val="12"/>
                <w:szCs w:val="16"/>
                <w:vertAlign w:val="superscript"/>
                <w:lang w:val="ru-RU"/>
              </w:rPr>
              <w:t>2</w:t>
            </w:r>
            <w:r w:rsidRPr="00885503">
              <w:rPr>
                <w:rFonts w:ascii="Arial" w:hAnsi="Arial" w:cs="Arial"/>
                <w:sz w:val="12"/>
                <w:szCs w:val="16"/>
                <w:lang w:val="ru-RU"/>
              </w:rPr>
              <w:t xml:space="preserve"> площади пола на 1 000 чел. [1] </w:t>
            </w:r>
          </w:p>
        </w:tc>
        <w:tc>
          <w:tcPr>
            <w:tcW w:w="1256"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350</w:t>
            </w:r>
          </w:p>
        </w:tc>
      </w:tr>
      <w:tr w:rsidR="00B4582F" w:rsidRPr="00885503" w:rsidTr="004C5BBD">
        <w:trPr>
          <w:cantSplit/>
          <w:trHeight w:val="20"/>
        </w:trPr>
        <w:tc>
          <w:tcPr>
            <w:tcW w:w="697"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49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555"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256"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rPr>
              <w:t>80</w:t>
            </w:r>
          </w:p>
        </w:tc>
      </w:tr>
      <w:tr w:rsidR="00B4582F" w:rsidRPr="00885503" w:rsidTr="00885503">
        <w:trPr>
          <w:cantSplit/>
          <w:trHeight w:val="20"/>
        </w:trPr>
        <w:tc>
          <w:tcPr>
            <w:tcW w:w="5000" w:type="pct"/>
            <w:gridSpan w:val="4"/>
            <w:shd w:val="clear" w:color="auto" w:fill="F2F2F2"/>
          </w:tcPr>
          <w:p w:rsidR="00B4582F" w:rsidRPr="00885503" w:rsidRDefault="00B4582F" w:rsidP="006B0580">
            <w:pPr>
              <w:pStyle w:val="affffffffff6"/>
              <w:ind w:firstLine="0"/>
              <w:jc w:val="left"/>
              <w:rPr>
                <w:rFonts w:ascii="Arial" w:hAnsi="Arial" w:cs="Arial"/>
                <w:b/>
                <w:sz w:val="12"/>
                <w:szCs w:val="16"/>
                <w:lang w:val="ru-RU"/>
              </w:rPr>
            </w:pPr>
            <w:r w:rsidRPr="00885503">
              <w:rPr>
                <w:rFonts w:ascii="Arial" w:hAnsi="Arial" w:cs="Arial"/>
                <w:b/>
                <w:sz w:val="12"/>
                <w:szCs w:val="16"/>
                <w:lang w:val="ru-RU"/>
              </w:rPr>
              <w:t>Примечания:</w:t>
            </w:r>
          </w:p>
          <w:p w:rsidR="00B4582F" w:rsidRPr="00885503" w:rsidRDefault="00B4582F" w:rsidP="006B0580">
            <w:pPr>
              <w:pStyle w:val="Default"/>
              <w:rPr>
                <w:rFonts w:ascii="Arial" w:hAnsi="Arial" w:cs="Arial"/>
                <w:color w:val="auto"/>
                <w:sz w:val="12"/>
                <w:szCs w:val="16"/>
              </w:rPr>
            </w:pPr>
            <w:r w:rsidRPr="00885503">
              <w:rPr>
                <w:rFonts w:ascii="Arial" w:hAnsi="Arial" w:cs="Arial"/>
                <w:color w:val="auto"/>
                <w:sz w:val="12"/>
                <w:szCs w:val="16"/>
              </w:rPr>
              <w:t xml:space="preserve">1. При расчете потребности населения в стадионах, бассейнах, спортивных плоскостных сооружениях и спортивных залах рекомендуется учитывать объекты регионального значения (при наличии), местного значения поселений, входящих в состав муниципального района. </w:t>
            </w:r>
            <w:bookmarkStart w:id="193" w:name="OLE_LINK458"/>
            <w:bookmarkStart w:id="194" w:name="OLE_LINK459"/>
            <w:bookmarkStart w:id="195" w:name="OLE_LINK460"/>
            <w:r w:rsidRPr="00885503">
              <w:rPr>
                <w:rFonts w:ascii="Arial" w:hAnsi="Arial" w:cs="Arial"/>
                <w:color w:val="auto"/>
                <w:sz w:val="12"/>
                <w:szCs w:val="16"/>
              </w:rPr>
              <w:t>Единовременная пропускная способность всех объектов физической культуры и массового спорта должна быть не менее 190 чел. на 1000 чел.</w:t>
            </w:r>
            <w:bookmarkEnd w:id="193"/>
            <w:bookmarkEnd w:id="194"/>
            <w:bookmarkEnd w:id="195"/>
          </w:p>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B4582F" w:rsidRPr="00885503" w:rsidRDefault="00B4582F" w:rsidP="006B0580">
            <w:pPr>
              <w:pStyle w:val="affffffffff6"/>
              <w:ind w:firstLine="0"/>
              <w:jc w:val="left"/>
              <w:rPr>
                <w:rFonts w:ascii="Arial" w:hAnsi="Arial" w:cs="Arial"/>
                <w:sz w:val="12"/>
                <w:szCs w:val="16"/>
                <w:lang w:val="ru-RU"/>
              </w:rPr>
            </w:pPr>
            <w:bookmarkStart w:id="196" w:name="OLE_LINK99"/>
            <w:bookmarkStart w:id="197" w:name="OLE_LINK100"/>
            <w:r w:rsidRPr="00885503">
              <w:rPr>
                <w:rFonts w:ascii="Arial" w:hAnsi="Arial" w:cs="Arial"/>
                <w:sz w:val="12"/>
                <w:szCs w:val="16"/>
                <w:lang w:val="ru-RU"/>
              </w:rPr>
              <w:t>3. Минимальная доля мест для людей на креслах-колясках на трибунах спортивно-зрелищных сооружений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196"/>
            <w:bookmarkEnd w:id="197"/>
          </w:p>
        </w:tc>
      </w:tr>
    </w:tbl>
    <w:p w:rsidR="00B4582F" w:rsidRPr="00885503" w:rsidRDefault="00B4582F" w:rsidP="006B0580">
      <w:pPr>
        <w:pStyle w:val="20"/>
        <w:numPr>
          <w:ilvl w:val="1"/>
          <w:numId w:val="16"/>
        </w:numPr>
        <w:suppressAutoHyphens/>
        <w:ind w:left="0" w:firstLine="0"/>
        <w:rPr>
          <w:rFonts w:ascii="Arial" w:hAnsi="Arial" w:cs="Arial"/>
          <w:b/>
          <w:sz w:val="16"/>
          <w:szCs w:val="16"/>
        </w:rPr>
      </w:pPr>
      <w:bookmarkStart w:id="198" w:name="_Toc495358626"/>
      <w:bookmarkStart w:id="199" w:name="OLE_LINK311"/>
      <w:bookmarkStart w:id="200" w:name="OLE_LINK312"/>
      <w:bookmarkEnd w:id="188"/>
      <w:bookmarkEnd w:id="189"/>
      <w:r w:rsidRPr="00885503">
        <w:rPr>
          <w:rFonts w:ascii="Arial" w:hAnsi="Arial" w:cs="Arial"/>
          <w:b/>
          <w:sz w:val="16"/>
          <w:szCs w:val="16"/>
        </w:rPr>
        <w:t xml:space="preserve">Расчетные показатели, устанавливаемые для объектов местного значения муниципального района в области </w:t>
      </w:r>
      <w:bookmarkStart w:id="201" w:name="OLE_LINK597"/>
      <w:bookmarkStart w:id="202" w:name="OLE_LINK598"/>
      <w:bookmarkStart w:id="203" w:name="OLE_LINK599"/>
      <w:bookmarkStart w:id="204" w:name="OLE_LINK600"/>
      <w:bookmarkStart w:id="205" w:name="OLE_LINK601"/>
      <w:bookmarkStart w:id="206" w:name="OLE_LINK602"/>
      <w:r w:rsidRPr="00885503">
        <w:rPr>
          <w:rFonts w:ascii="Arial" w:hAnsi="Arial" w:cs="Arial"/>
          <w:b/>
          <w:sz w:val="16"/>
          <w:szCs w:val="16"/>
        </w:rPr>
        <w:t>сбора, транспортирования, обработки, утилизации, обезвреживания, захоронения</w:t>
      </w:r>
      <w:bookmarkEnd w:id="201"/>
      <w:bookmarkEnd w:id="202"/>
      <w:bookmarkEnd w:id="203"/>
      <w:bookmarkEnd w:id="204"/>
      <w:bookmarkEnd w:id="205"/>
      <w:bookmarkEnd w:id="206"/>
      <w:r w:rsidRPr="00885503">
        <w:rPr>
          <w:rFonts w:ascii="Arial" w:hAnsi="Arial" w:cs="Arial"/>
          <w:b/>
          <w:sz w:val="16"/>
          <w:szCs w:val="16"/>
        </w:rPr>
        <w:t xml:space="preserve"> твердых коммунальных отходов</w:t>
      </w:r>
      <w:bookmarkEnd w:id="198"/>
    </w:p>
    <w:p w:rsidR="00B4582F" w:rsidRPr="000577BB" w:rsidRDefault="00B4582F" w:rsidP="006B0580">
      <w:pPr>
        <w:keepNext/>
        <w:jc w:val="right"/>
        <w:rPr>
          <w:rFonts w:ascii="Arial" w:hAnsi="Arial" w:cs="Arial"/>
          <w:i/>
          <w:sz w:val="16"/>
          <w:szCs w:val="16"/>
        </w:rPr>
      </w:pPr>
      <w:bookmarkStart w:id="207" w:name="OLE_LINK921"/>
      <w:bookmarkEnd w:id="199"/>
      <w:bookmarkEnd w:id="200"/>
      <w:r w:rsidRPr="000577BB">
        <w:rPr>
          <w:rFonts w:ascii="Arial" w:hAnsi="Arial" w:cs="Arial"/>
          <w:i/>
          <w:sz w:val="16"/>
          <w:szCs w:val="16"/>
        </w:rPr>
        <w:t>Таблица 1.5</w:t>
      </w:r>
    </w:p>
    <w:p w:rsidR="00B4582F" w:rsidRPr="00B4582F" w:rsidRDefault="00B4582F" w:rsidP="006B0580">
      <w:pPr>
        <w:keepNext/>
        <w:jc w:val="center"/>
        <w:rPr>
          <w:rFonts w:ascii="Arial" w:hAnsi="Arial" w:cs="Arial"/>
          <w:b/>
          <w:i/>
          <w:sz w:val="16"/>
          <w:szCs w:val="16"/>
        </w:rPr>
      </w:pPr>
      <w:r w:rsidRPr="00B4582F">
        <w:rPr>
          <w:rFonts w:ascii="Arial" w:hAnsi="Arial" w:cs="Arial"/>
          <w:b/>
          <w:i/>
          <w:sz w:val="16"/>
          <w:szCs w:val="16"/>
        </w:rPr>
        <w:t>Объекты местного значения муниципального района в области сбора, транспортирования, обработки, утилизации, обезвреживания, захоронения твердых коммунальных отходов</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1448"/>
        <w:gridCol w:w="5386"/>
        <w:gridCol w:w="2629"/>
        <w:gridCol w:w="1933"/>
      </w:tblGrid>
      <w:tr w:rsidR="00B4582F" w:rsidRPr="00885503" w:rsidTr="00885503">
        <w:trPr>
          <w:cantSplit/>
          <w:trHeight w:val="20"/>
          <w:tblHeader/>
        </w:trPr>
        <w:tc>
          <w:tcPr>
            <w:tcW w:w="1448" w:type="dxa"/>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bookmarkStart w:id="208" w:name="OLE_LINK647"/>
            <w:bookmarkStart w:id="209" w:name="OLE_LINK648"/>
            <w:r w:rsidRPr="00885503">
              <w:rPr>
                <w:rFonts w:ascii="Arial" w:hAnsi="Arial" w:cs="Arial"/>
                <w:b/>
                <w:i/>
                <w:sz w:val="12"/>
                <w:szCs w:val="16"/>
                <w:lang w:val="ru-RU"/>
              </w:rPr>
              <w:t>Наименование вида объекта</w:t>
            </w:r>
          </w:p>
        </w:tc>
        <w:tc>
          <w:tcPr>
            <w:tcW w:w="5386" w:type="dxa"/>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2629" w:type="dxa"/>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0" w:type="auto"/>
            <w:shd w:val="clear" w:color="auto" w:fill="D9D9D9"/>
          </w:tcPr>
          <w:p w:rsidR="00B4582F" w:rsidRPr="00885503" w:rsidRDefault="00B4582F" w:rsidP="006B0580">
            <w:pPr>
              <w:pStyle w:val="affffffffff6"/>
              <w:keepNext/>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885503">
        <w:trPr>
          <w:cantSplit/>
          <w:trHeight w:val="20"/>
        </w:trPr>
        <w:tc>
          <w:tcPr>
            <w:tcW w:w="1448" w:type="dxa"/>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Полигон ТКО</w:t>
            </w:r>
          </w:p>
        </w:tc>
        <w:tc>
          <w:tcPr>
            <w:tcW w:w="5386"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2629"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Объект на район, ед.</w:t>
            </w:r>
          </w:p>
        </w:tc>
        <w:tc>
          <w:tcPr>
            <w:tcW w:w="0" w:type="auto"/>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1</w:t>
            </w:r>
          </w:p>
        </w:tc>
      </w:tr>
      <w:tr w:rsidR="00B4582F" w:rsidRPr="00885503" w:rsidTr="00885503">
        <w:trPr>
          <w:cantSplit/>
          <w:trHeight w:val="20"/>
        </w:trPr>
        <w:tc>
          <w:tcPr>
            <w:tcW w:w="1448" w:type="dxa"/>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5386"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2629"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0" w:type="auto"/>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w:t>
            </w:r>
          </w:p>
        </w:tc>
      </w:tr>
      <w:tr w:rsidR="00B4582F" w:rsidRPr="00885503" w:rsidTr="00885503">
        <w:trPr>
          <w:cantSplit/>
          <w:trHeight w:val="20"/>
        </w:trPr>
        <w:tc>
          <w:tcPr>
            <w:tcW w:w="1448" w:type="dxa"/>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Мусоросортировочный комплекс</w:t>
            </w:r>
          </w:p>
        </w:tc>
        <w:tc>
          <w:tcPr>
            <w:tcW w:w="5386"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2629"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Объект на район, ед.</w:t>
            </w:r>
          </w:p>
        </w:tc>
        <w:tc>
          <w:tcPr>
            <w:tcW w:w="0" w:type="auto"/>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1</w:t>
            </w:r>
          </w:p>
        </w:tc>
      </w:tr>
      <w:tr w:rsidR="00B4582F" w:rsidRPr="00885503" w:rsidTr="00885503">
        <w:trPr>
          <w:cantSplit/>
          <w:trHeight w:val="20"/>
        </w:trPr>
        <w:tc>
          <w:tcPr>
            <w:tcW w:w="1448" w:type="dxa"/>
            <w:vMerge/>
            <w:shd w:val="clear" w:color="auto" w:fill="F2F2F2"/>
          </w:tcPr>
          <w:p w:rsidR="00B4582F" w:rsidRPr="00885503" w:rsidRDefault="00B4582F" w:rsidP="006B0580">
            <w:pPr>
              <w:pStyle w:val="affffffffff6"/>
              <w:ind w:firstLine="0"/>
              <w:jc w:val="left"/>
              <w:rPr>
                <w:rFonts w:ascii="Arial" w:hAnsi="Arial" w:cs="Arial"/>
                <w:sz w:val="12"/>
                <w:szCs w:val="16"/>
              </w:rPr>
            </w:pPr>
          </w:p>
        </w:tc>
        <w:tc>
          <w:tcPr>
            <w:tcW w:w="5386"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2629"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0" w:type="auto"/>
          </w:tcPr>
          <w:p w:rsidR="00B4582F" w:rsidRPr="00885503" w:rsidRDefault="00B4582F" w:rsidP="006B0580">
            <w:pPr>
              <w:pStyle w:val="Default"/>
              <w:jc w:val="center"/>
              <w:rPr>
                <w:rFonts w:ascii="Arial" w:hAnsi="Arial" w:cs="Arial"/>
                <w:color w:val="auto"/>
                <w:sz w:val="12"/>
                <w:szCs w:val="16"/>
              </w:rPr>
            </w:pPr>
            <w:bookmarkStart w:id="210" w:name="OLE_LINK86"/>
            <w:bookmarkStart w:id="211" w:name="OLE_LINK87"/>
            <w:bookmarkStart w:id="212" w:name="OLE_LINK88"/>
            <w:bookmarkStart w:id="213" w:name="OLE_LINK106"/>
            <w:bookmarkStart w:id="214" w:name="OLE_LINK107"/>
            <w:bookmarkStart w:id="215" w:name="OLE_LINK108"/>
            <w:bookmarkStart w:id="216" w:name="OLE_LINK114"/>
            <w:bookmarkStart w:id="217" w:name="OLE_LINK133"/>
            <w:bookmarkStart w:id="218" w:name="OLE_LINK134"/>
            <w:bookmarkStart w:id="219" w:name="OLE_LINK135"/>
            <w:bookmarkStart w:id="220" w:name="OLE_LINK136"/>
            <w:bookmarkStart w:id="221" w:name="OLE_LINK137"/>
            <w:bookmarkStart w:id="222" w:name="OLE_LINK138"/>
            <w:bookmarkStart w:id="223" w:name="OLE_LINK139"/>
            <w:bookmarkStart w:id="224" w:name="OLE_LINK140"/>
            <w:bookmarkStart w:id="225" w:name="OLE_LINK141"/>
            <w:bookmarkStart w:id="226" w:name="OLE_LINK145"/>
            <w:r w:rsidRPr="00885503">
              <w:rPr>
                <w:rFonts w:ascii="Arial" w:hAnsi="Arial" w:cs="Arial"/>
                <w:color w:val="auto"/>
                <w:sz w:val="12"/>
                <w:szCs w:val="16"/>
              </w:rPr>
              <w:t>80</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c>
      </w:tr>
    </w:tbl>
    <w:p w:rsidR="00B4582F" w:rsidRPr="00885503" w:rsidRDefault="00B4582F" w:rsidP="006B0580">
      <w:pPr>
        <w:pStyle w:val="20"/>
        <w:numPr>
          <w:ilvl w:val="1"/>
          <w:numId w:val="16"/>
        </w:numPr>
        <w:suppressAutoHyphens/>
        <w:ind w:left="0" w:firstLine="0"/>
        <w:rPr>
          <w:rFonts w:ascii="Arial" w:hAnsi="Arial" w:cs="Arial"/>
          <w:b/>
          <w:sz w:val="16"/>
          <w:szCs w:val="16"/>
        </w:rPr>
      </w:pPr>
      <w:bookmarkStart w:id="227" w:name="_Toc495358627"/>
      <w:bookmarkStart w:id="228" w:name="OLE_LINK320"/>
      <w:bookmarkEnd w:id="207"/>
      <w:bookmarkEnd w:id="208"/>
      <w:bookmarkEnd w:id="209"/>
      <w:r w:rsidRPr="00885503">
        <w:rPr>
          <w:rFonts w:ascii="Arial" w:hAnsi="Arial" w:cs="Arial"/>
          <w:b/>
          <w:sz w:val="16"/>
          <w:szCs w:val="16"/>
        </w:rPr>
        <w:t>Расчетные показатели, устанавливаемые для объектов местного значения муниципального района в области культуры и искусства</w:t>
      </w:r>
      <w:bookmarkEnd w:id="227"/>
    </w:p>
    <w:p w:rsidR="00B4582F" w:rsidRPr="000577BB" w:rsidRDefault="00B4582F" w:rsidP="006B0580">
      <w:pPr>
        <w:jc w:val="right"/>
        <w:rPr>
          <w:rFonts w:ascii="Arial" w:hAnsi="Arial" w:cs="Arial"/>
          <w:i/>
          <w:sz w:val="16"/>
          <w:szCs w:val="16"/>
        </w:rPr>
      </w:pPr>
      <w:bookmarkStart w:id="229" w:name="OLE_LINK675"/>
      <w:bookmarkStart w:id="230" w:name="OLE_LINK676"/>
      <w:bookmarkStart w:id="231" w:name="OLE_LINK935"/>
      <w:bookmarkStart w:id="232" w:name="OLE_LINK370"/>
      <w:bookmarkStart w:id="233" w:name="OLE_LINK371"/>
      <w:bookmarkStart w:id="234" w:name="OLE_LINK372"/>
      <w:r w:rsidRPr="000577BB">
        <w:rPr>
          <w:rFonts w:ascii="Arial" w:hAnsi="Arial" w:cs="Arial"/>
          <w:i/>
          <w:sz w:val="16"/>
          <w:szCs w:val="16"/>
        </w:rPr>
        <w:t>Таблица 1.6</w:t>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rPr>
        <w:t>Объекты местного значения муниципального района в области культуры и искусства</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tblPr>
      <w:tblGrid>
        <w:gridCol w:w="2298"/>
        <w:gridCol w:w="5103"/>
        <w:gridCol w:w="2552"/>
        <w:gridCol w:w="1443"/>
      </w:tblGrid>
      <w:tr w:rsidR="00B4582F" w:rsidRPr="00885503" w:rsidTr="00885503">
        <w:trPr>
          <w:cantSplit/>
          <w:trHeight w:val="20"/>
          <w:tblHeader/>
        </w:trPr>
        <w:tc>
          <w:tcPr>
            <w:tcW w:w="2298" w:type="dxa"/>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вида объекта</w:t>
            </w:r>
          </w:p>
        </w:tc>
        <w:tc>
          <w:tcPr>
            <w:tcW w:w="5103" w:type="dxa"/>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2552" w:type="dxa"/>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1443" w:type="dxa"/>
            <w:shd w:val="clear" w:color="auto" w:fill="D9D9D9"/>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885503">
        <w:trPr>
          <w:cantSplit/>
          <w:trHeight w:val="20"/>
        </w:trPr>
        <w:tc>
          <w:tcPr>
            <w:tcW w:w="2298" w:type="dxa"/>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bookmarkStart w:id="235" w:name="_Hlk490043536"/>
            <w:r w:rsidRPr="00885503">
              <w:rPr>
                <w:rFonts w:ascii="Arial" w:hAnsi="Arial" w:cs="Arial"/>
                <w:sz w:val="12"/>
                <w:szCs w:val="16"/>
              </w:rPr>
              <w:t>Межпоселенческая общедоступная библиотека</w:t>
            </w: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2552"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Объект на район, ед.</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1</w:t>
            </w:r>
          </w:p>
        </w:tc>
      </w:tr>
      <w:tr w:rsidR="00B4582F" w:rsidRPr="00885503" w:rsidTr="00885503">
        <w:trPr>
          <w:cantSplit/>
          <w:trHeight w:val="20"/>
        </w:trPr>
        <w:tc>
          <w:tcPr>
            <w:tcW w:w="2298" w:type="dxa"/>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2552"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w:t>
            </w:r>
          </w:p>
        </w:tc>
      </w:tr>
      <w:tr w:rsidR="00B4582F" w:rsidRPr="00885503" w:rsidTr="00885503">
        <w:trPr>
          <w:cantSplit/>
          <w:trHeight w:val="20"/>
        </w:trPr>
        <w:tc>
          <w:tcPr>
            <w:tcW w:w="2298" w:type="dxa"/>
            <w:vMerge w:val="restart"/>
            <w:shd w:val="clear" w:color="auto" w:fill="F2F2F2"/>
          </w:tcPr>
          <w:p w:rsidR="00B4582F" w:rsidRPr="00885503" w:rsidRDefault="00B4582F" w:rsidP="006B0580">
            <w:pPr>
              <w:pStyle w:val="affffffffff6"/>
              <w:ind w:firstLine="0"/>
              <w:jc w:val="left"/>
              <w:rPr>
                <w:rFonts w:ascii="Arial" w:hAnsi="Arial" w:cs="Arial"/>
                <w:sz w:val="12"/>
                <w:szCs w:val="16"/>
              </w:rPr>
            </w:pPr>
            <w:bookmarkStart w:id="236" w:name="_Hlk490042730"/>
            <w:bookmarkEnd w:id="229"/>
            <w:bookmarkEnd w:id="230"/>
            <w:bookmarkEnd w:id="235"/>
            <w:r w:rsidRPr="00885503">
              <w:rPr>
                <w:rFonts w:ascii="Arial" w:hAnsi="Arial" w:cs="Arial"/>
                <w:sz w:val="12"/>
                <w:szCs w:val="16"/>
                <w:lang w:val="ru-RU"/>
              </w:rPr>
              <w:t>Межпосе</w:t>
            </w:r>
            <w:r w:rsidRPr="00885503">
              <w:rPr>
                <w:rFonts w:ascii="Arial" w:hAnsi="Arial" w:cs="Arial"/>
                <w:sz w:val="12"/>
                <w:szCs w:val="16"/>
              </w:rPr>
              <w:t>ленческая детская библиотека</w:t>
            </w: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2552"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Объект на район, ед.</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1</w:t>
            </w:r>
          </w:p>
        </w:tc>
      </w:tr>
      <w:tr w:rsidR="00B4582F" w:rsidRPr="00885503" w:rsidTr="00885503">
        <w:trPr>
          <w:cantSplit/>
          <w:trHeight w:val="20"/>
        </w:trPr>
        <w:tc>
          <w:tcPr>
            <w:tcW w:w="2298" w:type="dxa"/>
            <w:vMerge/>
            <w:shd w:val="clear" w:color="auto" w:fill="F2F2F2"/>
          </w:tcPr>
          <w:p w:rsidR="00B4582F" w:rsidRPr="00885503" w:rsidRDefault="00B4582F" w:rsidP="006B0580">
            <w:pPr>
              <w:pStyle w:val="affffffffff6"/>
              <w:ind w:firstLine="0"/>
              <w:jc w:val="left"/>
              <w:rPr>
                <w:rFonts w:ascii="Arial" w:hAnsi="Arial" w:cs="Arial"/>
                <w:sz w:val="12"/>
                <w:szCs w:val="16"/>
              </w:rPr>
            </w:pP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2552"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w:t>
            </w:r>
          </w:p>
        </w:tc>
      </w:tr>
      <w:bookmarkEnd w:id="236"/>
      <w:tr w:rsidR="00B4582F" w:rsidRPr="00885503" w:rsidTr="00885503">
        <w:trPr>
          <w:cantSplit/>
          <w:trHeight w:val="20"/>
        </w:trPr>
        <w:tc>
          <w:tcPr>
            <w:tcW w:w="2298" w:type="dxa"/>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Точка доступа к полнотекстовым информационным ресурсам</w:t>
            </w: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2552"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Точек на район, ед.</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1</w:t>
            </w:r>
          </w:p>
        </w:tc>
      </w:tr>
      <w:tr w:rsidR="00B4582F" w:rsidRPr="00885503" w:rsidTr="00885503">
        <w:trPr>
          <w:cantSplit/>
          <w:trHeight w:val="20"/>
        </w:trPr>
        <w:tc>
          <w:tcPr>
            <w:tcW w:w="2298" w:type="dxa"/>
            <w:vMerge/>
            <w:shd w:val="clear" w:color="auto" w:fill="F2F2F2"/>
          </w:tcPr>
          <w:p w:rsidR="00B4582F" w:rsidRPr="00885503" w:rsidRDefault="00B4582F" w:rsidP="006B0580">
            <w:pPr>
              <w:pStyle w:val="affffffffff6"/>
              <w:ind w:firstLine="0"/>
              <w:jc w:val="left"/>
              <w:rPr>
                <w:rFonts w:ascii="Arial" w:hAnsi="Arial" w:cs="Arial"/>
                <w:sz w:val="12"/>
                <w:szCs w:val="16"/>
              </w:rPr>
            </w:pP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2552"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w:t>
            </w:r>
          </w:p>
        </w:tc>
      </w:tr>
      <w:tr w:rsidR="00B4582F" w:rsidRPr="00885503" w:rsidTr="00885503">
        <w:trPr>
          <w:cantSplit/>
          <w:trHeight w:val="20"/>
        </w:trPr>
        <w:tc>
          <w:tcPr>
            <w:tcW w:w="2298" w:type="dxa"/>
            <w:vMerge w:val="restart"/>
            <w:shd w:val="clear" w:color="auto" w:fill="F2F2F2"/>
          </w:tcPr>
          <w:p w:rsidR="00B4582F" w:rsidRPr="00885503" w:rsidRDefault="00B4582F" w:rsidP="006B0580">
            <w:pPr>
              <w:pStyle w:val="affffffffff6"/>
              <w:ind w:firstLine="0"/>
              <w:jc w:val="left"/>
              <w:rPr>
                <w:rFonts w:ascii="Arial" w:hAnsi="Arial" w:cs="Arial"/>
                <w:sz w:val="12"/>
                <w:szCs w:val="16"/>
              </w:rPr>
            </w:pPr>
            <w:bookmarkStart w:id="237" w:name="_Hlk490043398"/>
            <w:r w:rsidRPr="00885503">
              <w:rPr>
                <w:rFonts w:ascii="Arial" w:hAnsi="Arial" w:cs="Arial"/>
                <w:sz w:val="12"/>
                <w:szCs w:val="16"/>
              </w:rPr>
              <w:t>Музей краеведческий (тематический)</w:t>
            </w: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2552"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Объект на район, ед.</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1</w:t>
            </w:r>
          </w:p>
        </w:tc>
      </w:tr>
      <w:tr w:rsidR="00B4582F" w:rsidRPr="00885503" w:rsidTr="00885503">
        <w:trPr>
          <w:cantSplit/>
          <w:trHeight w:val="20"/>
        </w:trPr>
        <w:tc>
          <w:tcPr>
            <w:tcW w:w="2298" w:type="dxa"/>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2552"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w:t>
            </w:r>
          </w:p>
        </w:tc>
      </w:tr>
      <w:bookmarkEnd w:id="237"/>
      <w:tr w:rsidR="00B4582F" w:rsidRPr="00885503" w:rsidTr="00885503">
        <w:trPr>
          <w:cantSplit/>
          <w:trHeight w:val="20"/>
        </w:trPr>
        <w:tc>
          <w:tcPr>
            <w:tcW w:w="2298" w:type="dxa"/>
            <w:vMerge w:val="restart"/>
            <w:shd w:val="clear" w:color="auto" w:fill="F2F2F2"/>
          </w:tcPr>
          <w:p w:rsidR="00B4582F" w:rsidRPr="00885503" w:rsidRDefault="00B4582F" w:rsidP="006B0580">
            <w:pPr>
              <w:pStyle w:val="affffffffff6"/>
              <w:ind w:firstLine="0"/>
              <w:jc w:val="left"/>
              <w:rPr>
                <w:rFonts w:ascii="Arial" w:hAnsi="Arial" w:cs="Arial"/>
                <w:sz w:val="12"/>
                <w:szCs w:val="16"/>
              </w:rPr>
            </w:pPr>
            <w:r w:rsidRPr="00885503">
              <w:rPr>
                <w:rFonts w:ascii="Arial" w:hAnsi="Arial" w:cs="Arial"/>
                <w:sz w:val="12"/>
                <w:szCs w:val="16"/>
              </w:rPr>
              <w:t>Центр культурного развития</w:t>
            </w: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2552" w:type="dxa"/>
          </w:tcPr>
          <w:p w:rsidR="00B4582F" w:rsidRPr="00885503" w:rsidRDefault="00B4582F" w:rsidP="006B0580">
            <w:pPr>
              <w:pStyle w:val="affffffffff6"/>
              <w:ind w:firstLine="0"/>
              <w:jc w:val="left"/>
              <w:rPr>
                <w:rFonts w:ascii="Arial" w:hAnsi="Arial" w:cs="Arial"/>
                <w:sz w:val="12"/>
                <w:szCs w:val="16"/>
              </w:rPr>
            </w:pPr>
            <w:r w:rsidRPr="00885503">
              <w:rPr>
                <w:rFonts w:ascii="Arial" w:hAnsi="Arial" w:cs="Arial"/>
                <w:sz w:val="12"/>
                <w:szCs w:val="16"/>
                <w:lang w:val="ru-RU"/>
              </w:rPr>
              <w:t>Объект на район, ед.</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1</w:t>
            </w:r>
          </w:p>
        </w:tc>
      </w:tr>
      <w:tr w:rsidR="00B4582F" w:rsidRPr="00885503" w:rsidTr="00885503">
        <w:trPr>
          <w:cantSplit/>
          <w:trHeight w:val="20"/>
        </w:trPr>
        <w:tc>
          <w:tcPr>
            <w:tcW w:w="2298" w:type="dxa"/>
            <w:vMerge/>
            <w:shd w:val="clear" w:color="auto" w:fill="F2F2F2"/>
          </w:tcPr>
          <w:p w:rsidR="00B4582F" w:rsidRPr="00885503" w:rsidRDefault="00B4582F" w:rsidP="006B0580">
            <w:pPr>
              <w:pStyle w:val="affffffffff6"/>
              <w:ind w:firstLine="0"/>
              <w:jc w:val="left"/>
              <w:rPr>
                <w:rFonts w:ascii="Arial" w:hAnsi="Arial" w:cs="Arial"/>
                <w:sz w:val="12"/>
                <w:szCs w:val="16"/>
              </w:rPr>
            </w:pPr>
          </w:p>
        </w:tc>
        <w:tc>
          <w:tcPr>
            <w:tcW w:w="5103"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2552" w:type="dxa"/>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443" w:type="dxa"/>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w:t>
            </w:r>
          </w:p>
        </w:tc>
      </w:tr>
      <w:tr w:rsidR="00B4582F" w:rsidRPr="00885503" w:rsidTr="00885503">
        <w:trPr>
          <w:cantSplit/>
          <w:trHeight w:val="20"/>
        </w:trPr>
        <w:tc>
          <w:tcPr>
            <w:tcW w:w="11396" w:type="dxa"/>
            <w:gridSpan w:val="4"/>
            <w:shd w:val="clear" w:color="auto" w:fill="F2F2F2"/>
          </w:tcPr>
          <w:p w:rsidR="00B4582F" w:rsidRPr="00885503" w:rsidRDefault="00B4582F" w:rsidP="006B0580">
            <w:pPr>
              <w:pStyle w:val="Default"/>
              <w:jc w:val="both"/>
              <w:rPr>
                <w:rFonts w:ascii="Arial" w:hAnsi="Arial" w:cs="Arial"/>
                <w:b/>
                <w:color w:val="auto"/>
                <w:sz w:val="12"/>
                <w:szCs w:val="16"/>
              </w:rPr>
            </w:pPr>
            <w:bookmarkStart w:id="238" w:name="OLE_LINK690"/>
            <w:r w:rsidRPr="00885503">
              <w:rPr>
                <w:rFonts w:ascii="Arial" w:hAnsi="Arial" w:cs="Arial"/>
                <w:b/>
                <w:color w:val="auto"/>
                <w:sz w:val="12"/>
                <w:szCs w:val="16"/>
              </w:rPr>
              <w:t>Примечания:</w:t>
            </w:r>
          </w:p>
          <w:p w:rsidR="00B4582F" w:rsidRPr="00885503" w:rsidRDefault="00B4582F" w:rsidP="006B0580">
            <w:pPr>
              <w:pStyle w:val="Default"/>
              <w:jc w:val="both"/>
              <w:rPr>
                <w:rFonts w:ascii="Arial" w:hAnsi="Arial" w:cs="Arial"/>
                <w:color w:val="auto"/>
                <w:sz w:val="12"/>
                <w:szCs w:val="16"/>
              </w:rPr>
            </w:pPr>
            <w:r w:rsidRPr="00885503">
              <w:rPr>
                <w:rFonts w:ascii="Arial" w:hAnsi="Arial" w:cs="Arial"/>
                <w:color w:val="auto"/>
                <w:sz w:val="12"/>
                <w:szCs w:val="16"/>
              </w:rPr>
              <w:t>1. Показатели установлены с учетом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38"/>
          </w:p>
          <w:p w:rsidR="00B4582F" w:rsidRPr="00885503" w:rsidRDefault="00B4582F" w:rsidP="006B0580">
            <w:pPr>
              <w:pStyle w:val="Default"/>
              <w:jc w:val="both"/>
              <w:rPr>
                <w:rFonts w:ascii="Arial" w:hAnsi="Arial" w:cs="Arial"/>
                <w:color w:val="auto"/>
                <w:sz w:val="12"/>
                <w:szCs w:val="16"/>
              </w:rPr>
            </w:pPr>
            <w:bookmarkStart w:id="239" w:name="OLE_LINK92"/>
            <w:bookmarkStart w:id="240" w:name="OLE_LINK93"/>
            <w:bookmarkStart w:id="241" w:name="OLE_LINK94"/>
            <w:bookmarkStart w:id="242" w:name="OLE_LINK95"/>
            <w:r w:rsidRPr="00885503">
              <w:rPr>
                <w:rFonts w:ascii="Arial" w:hAnsi="Arial" w:cs="Arial"/>
                <w:color w:val="auto"/>
                <w:sz w:val="12"/>
                <w:szCs w:val="16"/>
              </w:rPr>
              <w:t>2. Минимальная</w:t>
            </w:r>
            <w:bookmarkStart w:id="243" w:name="OLE_LINK101"/>
            <w:bookmarkStart w:id="244" w:name="OLE_LINK102"/>
            <w:bookmarkStart w:id="245" w:name="OLE_LINK105"/>
            <w:r w:rsidRPr="00885503">
              <w:rPr>
                <w:rFonts w:ascii="Arial" w:hAnsi="Arial" w:cs="Arial"/>
                <w:color w:val="auto"/>
                <w:sz w:val="12"/>
                <w:szCs w:val="16"/>
              </w:rPr>
              <w:t xml:space="preserve">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239"/>
            <w:bookmarkEnd w:id="240"/>
            <w:bookmarkEnd w:id="241"/>
            <w:bookmarkEnd w:id="242"/>
            <w:bookmarkEnd w:id="243"/>
            <w:bookmarkEnd w:id="244"/>
            <w:bookmarkEnd w:id="245"/>
          </w:p>
        </w:tc>
      </w:tr>
    </w:tbl>
    <w:p w:rsidR="00B4582F" w:rsidRPr="00885503" w:rsidRDefault="00B4582F" w:rsidP="006B0580">
      <w:pPr>
        <w:pStyle w:val="20"/>
        <w:numPr>
          <w:ilvl w:val="1"/>
          <w:numId w:val="16"/>
        </w:numPr>
        <w:suppressAutoHyphens/>
        <w:ind w:left="0" w:firstLine="0"/>
        <w:rPr>
          <w:rFonts w:ascii="Arial" w:hAnsi="Arial" w:cs="Arial"/>
          <w:b/>
          <w:sz w:val="16"/>
          <w:szCs w:val="16"/>
        </w:rPr>
      </w:pPr>
      <w:bookmarkStart w:id="246" w:name="_Toc495358628"/>
      <w:bookmarkStart w:id="247" w:name="OLE_LINK680"/>
      <w:bookmarkEnd w:id="231"/>
      <w:bookmarkEnd w:id="232"/>
      <w:bookmarkEnd w:id="233"/>
      <w:bookmarkEnd w:id="234"/>
      <w:r w:rsidRPr="00885503">
        <w:rPr>
          <w:rFonts w:ascii="Arial" w:hAnsi="Arial" w:cs="Arial"/>
          <w:b/>
          <w:sz w:val="16"/>
          <w:szCs w:val="16"/>
        </w:rPr>
        <w:t>Расчетные показатели, устанавливаемые для объектов местного значения муниципального района в области отдыха и туризма</w:t>
      </w:r>
      <w:bookmarkEnd w:id="246"/>
    </w:p>
    <w:p w:rsidR="00B4582F" w:rsidRPr="000577BB" w:rsidRDefault="00B4582F" w:rsidP="006B0580">
      <w:pPr>
        <w:keepNext/>
        <w:jc w:val="right"/>
        <w:rPr>
          <w:rFonts w:ascii="Arial" w:hAnsi="Arial" w:cs="Arial"/>
          <w:i/>
          <w:sz w:val="16"/>
          <w:szCs w:val="16"/>
        </w:rPr>
      </w:pPr>
      <w:bookmarkStart w:id="248" w:name="OLE_LINK962"/>
      <w:r w:rsidRPr="000577BB">
        <w:rPr>
          <w:rFonts w:ascii="Arial" w:hAnsi="Arial" w:cs="Arial"/>
          <w:i/>
          <w:sz w:val="16"/>
          <w:szCs w:val="16"/>
        </w:rPr>
        <w:t>Таблица 1.7</w:t>
      </w:r>
    </w:p>
    <w:p w:rsidR="00B4582F" w:rsidRPr="00B4582F" w:rsidRDefault="00B4582F" w:rsidP="006B0580">
      <w:pPr>
        <w:keepNext/>
        <w:jc w:val="center"/>
        <w:rPr>
          <w:rFonts w:ascii="Arial" w:hAnsi="Arial" w:cs="Arial"/>
          <w:b/>
          <w:i/>
          <w:sz w:val="16"/>
          <w:szCs w:val="16"/>
        </w:rPr>
      </w:pPr>
      <w:r w:rsidRPr="00B4582F">
        <w:rPr>
          <w:rFonts w:ascii="Arial" w:hAnsi="Arial" w:cs="Arial"/>
          <w:b/>
          <w:i/>
          <w:sz w:val="16"/>
          <w:szCs w:val="16"/>
        </w:rPr>
        <w:t>Объекты местного значения муниципального района в области отдыха и туризма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100"/>
        <w:gridCol w:w="3616"/>
        <w:gridCol w:w="2580"/>
        <w:gridCol w:w="3100"/>
      </w:tblGrid>
      <w:tr w:rsidR="00B4582F" w:rsidRPr="00885503" w:rsidTr="00885503">
        <w:trPr>
          <w:cantSplit/>
          <w:trHeight w:val="20"/>
          <w:tblHeader/>
        </w:trPr>
        <w:tc>
          <w:tcPr>
            <w:tcW w:w="921" w:type="pct"/>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r w:rsidRPr="00885503">
              <w:rPr>
                <w:rFonts w:ascii="Arial" w:hAnsi="Arial" w:cs="Arial"/>
                <w:b/>
                <w:i/>
                <w:sz w:val="12"/>
                <w:szCs w:val="16"/>
                <w:lang w:val="ru-RU"/>
              </w:rPr>
              <w:t>Наименование вида объекта</w:t>
            </w:r>
          </w:p>
        </w:tc>
        <w:tc>
          <w:tcPr>
            <w:tcW w:w="1586" w:type="pct"/>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132" w:type="pct"/>
            <w:shd w:val="clear" w:color="auto" w:fill="D9D9D9"/>
          </w:tcPr>
          <w:p w:rsidR="00B4582F" w:rsidRPr="00885503" w:rsidRDefault="00B4582F" w:rsidP="006B0580">
            <w:pPr>
              <w:pStyle w:val="affffffffff6"/>
              <w:keepNext/>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1360" w:type="pct"/>
            <w:shd w:val="clear" w:color="auto" w:fill="D9D9D9"/>
          </w:tcPr>
          <w:p w:rsidR="00B4582F" w:rsidRPr="00885503" w:rsidRDefault="00B4582F" w:rsidP="006B0580">
            <w:pPr>
              <w:pStyle w:val="affffffffff6"/>
              <w:keepNext/>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885503">
        <w:trPr>
          <w:cantSplit/>
          <w:trHeight w:val="20"/>
        </w:trPr>
        <w:tc>
          <w:tcPr>
            <w:tcW w:w="921"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Гостиницы (или аналогичные средства размещения)</w:t>
            </w:r>
          </w:p>
        </w:tc>
        <w:tc>
          <w:tcPr>
            <w:tcW w:w="1586"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32" w:type="pct"/>
          </w:tcPr>
          <w:p w:rsidR="00B4582F" w:rsidRPr="00885503" w:rsidRDefault="00B4582F" w:rsidP="006B0580">
            <w:pPr>
              <w:pStyle w:val="affffffffff6"/>
              <w:ind w:firstLine="0"/>
              <w:jc w:val="left"/>
              <w:rPr>
                <w:rFonts w:ascii="Arial" w:hAnsi="Arial" w:cs="Arial"/>
                <w:sz w:val="12"/>
                <w:szCs w:val="16"/>
              </w:rPr>
            </w:pPr>
            <w:r w:rsidRPr="00885503">
              <w:rPr>
                <w:rFonts w:ascii="Arial" w:hAnsi="Arial" w:cs="Arial"/>
                <w:sz w:val="12"/>
                <w:szCs w:val="16"/>
                <w:lang w:val="ru-RU"/>
              </w:rPr>
              <w:t>Количество мест на 1000 чел.</w:t>
            </w:r>
          </w:p>
        </w:tc>
        <w:tc>
          <w:tcPr>
            <w:tcW w:w="1360"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6</w:t>
            </w:r>
          </w:p>
        </w:tc>
      </w:tr>
      <w:tr w:rsidR="00B4582F" w:rsidRPr="00885503" w:rsidTr="00885503">
        <w:trPr>
          <w:cantSplit/>
          <w:trHeight w:val="20"/>
        </w:trPr>
        <w:tc>
          <w:tcPr>
            <w:tcW w:w="921"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586"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3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360"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rPr>
              <w:t>80</w:t>
            </w:r>
          </w:p>
        </w:tc>
      </w:tr>
    </w:tbl>
    <w:p w:rsidR="004C5BBD" w:rsidRDefault="00B4582F" w:rsidP="006B0580">
      <w:pPr>
        <w:pStyle w:val="20"/>
        <w:numPr>
          <w:ilvl w:val="1"/>
          <w:numId w:val="16"/>
        </w:numPr>
        <w:suppressAutoHyphens/>
        <w:ind w:left="0" w:firstLine="0"/>
        <w:rPr>
          <w:rFonts w:ascii="Arial" w:hAnsi="Arial" w:cs="Arial"/>
          <w:b/>
          <w:sz w:val="16"/>
          <w:szCs w:val="16"/>
        </w:rPr>
      </w:pPr>
      <w:bookmarkStart w:id="249" w:name="_Toc495358629"/>
      <w:bookmarkStart w:id="250" w:name="OLE_LINK696"/>
      <w:bookmarkStart w:id="251" w:name="OLE_LINK697"/>
      <w:bookmarkEnd w:id="247"/>
      <w:bookmarkEnd w:id="248"/>
      <w:r w:rsidRPr="00885503">
        <w:rPr>
          <w:rFonts w:ascii="Arial" w:hAnsi="Arial" w:cs="Arial"/>
          <w:b/>
          <w:sz w:val="16"/>
          <w:szCs w:val="16"/>
        </w:rPr>
        <w:t xml:space="preserve">Расчетные показатели, устанавливаемые для объектов местного значения муниципального района </w:t>
      </w:r>
    </w:p>
    <w:p w:rsidR="00B4582F" w:rsidRPr="00885503" w:rsidRDefault="00B4582F" w:rsidP="004C5BBD">
      <w:pPr>
        <w:pStyle w:val="20"/>
        <w:suppressAutoHyphens/>
        <w:rPr>
          <w:rFonts w:ascii="Arial" w:hAnsi="Arial" w:cs="Arial"/>
          <w:b/>
          <w:sz w:val="16"/>
          <w:szCs w:val="16"/>
        </w:rPr>
      </w:pPr>
      <w:r w:rsidRPr="00885503">
        <w:rPr>
          <w:rFonts w:ascii="Arial" w:hAnsi="Arial" w:cs="Arial"/>
          <w:b/>
          <w:sz w:val="16"/>
          <w:szCs w:val="16"/>
        </w:rPr>
        <w:t xml:space="preserve">в области </w:t>
      </w:r>
      <w:bookmarkStart w:id="252" w:name="OLE_LINK687"/>
      <w:bookmarkStart w:id="253" w:name="OLE_LINK688"/>
      <w:bookmarkStart w:id="254" w:name="OLE_LINK689"/>
      <w:r w:rsidRPr="00885503">
        <w:rPr>
          <w:rFonts w:ascii="Arial" w:hAnsi="Arial" w:cs="Arial"/>
          <w:b/>
          <w:sz w:val="16"/>
          <w:szCs w:val="16"/>
        </w:rPr>
        <w:t>торговли</w:t>
      </w:r>
      <w:bookmarkEnd w:id="252"/>
      <w:bookmarkEnd w:id="253"/>
      <w:bookmarkEnd w:id="254"/>
      <w:r w:rsidRPr="00885503">
        <w:rPr>
          <w:rFonts w:ascii="Arial" w:hAnsi="Arial" w:cs="Arial"/>
          <w:b/>
          <w:sz w:val="16"/>
          <w:szCs w:val="16"/>
        </w:rPr>
        <w:t>, общественного питания и бытового обслуживания</w:t>
      </w:r>
      <w:bookmarkEnd w:id="249"/>
    </w:p>
    <w:p w:rsidR="00B4582F" w:rsidRPr="000577BB" w:rsidRDefault="00B4582F" w:rsidP="006B0580">
      <w:pPr>
        <w:jc w:val="right"/>
        <w:rPr>
          <w:rFonts w:ascii="Arial" w:hAnsi="Arial" w:cs="Arial"/>
          <w:i/>
          <w:sz w:val="16"/>
          <w:szCs w:val="16"/>
        </w:rPr>
      </w:pPr>
      <w:bookmarkStart w:id="255" w:name="OLE_LINK972"/>
      <w:bookmarkStart w:id="256" w:name="OLE_LINK973"/>
      <w:r w:rsidRPr="000577BB">
        <w:rPr>
          <w:rFonts w:ascii="Arial" w:hAnsi="Arial" w:cs="Arial"/>
          <w:i/>
          <w:sz w:val="16"/>
          <w:szCs w:val="16"/>
        </w:rPr>
        <w:t>Таблица 1.8</w:t>
      </w:r>
    </w:p>
    <w:p w:rsidR="00B4582F" w:rsidRPr="00B4582F" w:rsidRDefault="00B4582F" w:rsidP="006B0580">
      <w:pPr>
        <w:keepNext/>
        <w:jc w:val="center"/>
        <w:rPr>
          <w:rFonts w:ascii="Arial" w:hAnsi="Arial" w:cs="Arial"/>
          <w:b/>
          <w:i/>
          <w:sz w:val="16"/>
          <w:szCs w:val="16"/>
        </w:rPr>
      </w:pPr>
      <w:bookmarkStart w:id="257" w:name="OLE_LINK735"/>
      <w:bookmarkStart w:id="258" w:name="OLE_LINK736"/>
      <w:bookmarkStart w:id="259" w:name="OLE_LINK724"/>
      <w:bookmarkStart w:id="260" w:name="OLE_LINK725"/>
      <w:bookmarkStart w:id="261" w:name="OLE_LINK732"/>
      <w:bookmarkStart w:id="262" w:name="OLE_LINK733"/>
      <w:bookmarkStart w:id="263" w:name="OLE_LINK734"/>
      <w:bookmarkEnd w:id="250"/>
      <w:bookmarkEnd w:id="251"/>
      <w:bookmarkEnd w:id="255"/>
      <w:bookmarkEnd w:id="256"/>
      <w:r w:rsidRPr="00B4582F">
        <w:rPr>
          <w:rFonts w:ascii="Arial" w:hAnsi="Arial" w:cs="Arial"/>
          <w:b/>
          <w:i/>
          <w:sz w:val="16"/>
          <w:szCs w:val="16"/>
        </w:rPr>
        <w:t xml:space="preserve">Обоснование расчетных показателей, устанавливаемых для объектов местного значения муниципального района в области торговли, </w:t>
      </w:r>
      <w:bookmarkStart w:id="264" w:name="OLE_LINK503"/>
      <w:bookmarkStart w:id="265" w:name="OLE_LINK504"/>
      <w:r w:rsidRPr="00B4582F">
        <w:rPr>
          <w:rFonts w:ascii="Arial" w:hAnsi="Arial" w:cs="Arial"/>
          <w:b/>
          <w:i/>
          <w:sz w:val="16"/>
          <w:szCs w:val="16"/>
        </w:rPr>
        <w:t>общественного питания и бытового обслуживания</w:t>
      </w:r>
      <w:bookmarkEnd w:id="264"/>
      <w:bookmarkEnd w:id="265"/>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69"/>
        <w:gridCol w:w="2922"/>
        <w:gridCol w:w="2671"/>
        <w:gridCol w:w="2715"/>
        <w:gridCol w:w="1019"/>
      </w:tblGrid>
      <w:tr w:rsidR="00B4582F" w:rsidRPr="00885503" w:rsidTr="004C5BBD">
        <w:trPr>
          <w:cantSplit/>
        </w:trPr>
        <w:tc>
          <w:tcPr>
            <w:tcW w:w="908"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вида объекта</w:t>
            </w:r>
          </w:p>
        </w:tc>
        <w:tc>
          <w:tcPr>
            <w:tcW w:w="1282"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172"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1638" w:type="pct"/>
            <w:gridSpan w:val="2"/>
            <w:shd w:val="clear" w:color="auto" w:fill="D9D9D9"/>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4C5BBD">
        <w:trPr>
          <w:cantSplit/>
        </w:trPr>
        <w:tc>
          <w:tcPr>
            <w:tcW w:w="908"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Предприятия торговли</w:t>
            </w:r>
          </w:p>
        </w:tc>
        <w:tc>
          <w:tcPr>
            <w:tcW w:w="1282"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72"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Уровень обеспеченности, кв. м на 1000 чел.</w:t>
            </w:r>
          </w:p>
        </w:tc>
        <w:tc>
          <w:tcPr>
            <w:tcW w:w="1191" w:type="pct"/>
          </w:tcPr>
          <w:p w:rsidR="00B4582F" w:rsidRPr="00885503" w:rsidRDefault="00B4582F" w:rsidP="00885503">
            <w:pPr>
              <w:pStyle w:val="Default"/>
              <w:rPr>
                <w:rFonts w:ascii="Arial" w:hAnsi="Arial" w:cs="Arial"/>
                <w:color w:val="auto"/>
                <w:sz w:val="12"/>
                <w:szCs w:val="16"/>
              </w:rPr>
            </w:pPr>
            <w:r w:rsidRPr="00885503">
              <w:rPr>
                <w:rFonts w:ascii="Arial" w:hAnsi="Arial" w:cs="Arial"/>
                <w:color w:val="auto"/>
                <w:sz w:val="12"/>
                <w:szCs w:val="16"/>
              </w:rPr>
              <w:t>всего, в том числе</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675</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tcPr>
          <w:p w:rsidR="00B4582F" w:rsidRPr="00885503" w:rsidRDefault="00B4582F" w:rsidP="006B0580">
            <w:pPr>
              <w:pStyle w:val="affffffffff6"/>
              <w:ind w:firstLine="0"/>
              <w:jc w:val="left"/>
              <w:rPr>
                <w:rFonts w:ascii="Arial" w:hAnsi="Arial" w:cs="Arial"/>
                <w:sz w:val="12"/>
                <w:szCs w:val="16"/>
                <w:lang w:val="ru-RU"/>
              </w:rPr>
            </w:pPr>
          </w:p>
        </w:tc>
        <w:tc>
          <w:tcPr>
            <w:tcW w:w="1172" w:type="pct"/>
            <w:vMerge/>
          </w:tcPr>
          <w:p w:rsidR="00B4582F" w:rsidRPr="00885503" w:rsidRDefault="00B4582F" w:rsidP="006B0580">
            <w:pPr>
              <w:pStyle w:val="affffffffff6"/>
              <w:ind w:firstLine="0"/>
              <w:jc w:val="left"/>
              <w:rPr>
                <w:rFonts w:ascii="Arial" w:hAnsi="Arial" w:cs="Arial"/>
                <w:sz w:val="12"/>
                <w:szCs w:val="16"/>
                <w:lang w:val="ru-RU"/>
              </w:rPr>
            </w:pPr>
          </w:p>
        </w:tc>
        <w:tc>
          <w:tcPr>
            <w:tcW w:w="1191" w:type="pct"/>
          </w:tcPr>
          <w:p w:rsidR="00B4582F" w:rsidRPr="00885503" w:rsidRDefault="00B4582F" w:rsidP="00885503">
            <w:pPr>
              <w:pStyle w:val="Default"/>
              <w:rPr>
                <w:rFonts w:ascii="Arial" w:hAnsi="Arial" w:cs="Arial"/>
                <w:color w:val="auto"/>
                <w:sz w:val="12"/>
                <w:szCs w:val="16"/>
              </w:rPr>
            </w:pPr>
            <w:r w:rsidRPr="00885503">
              <w:rPr>
                <w:rFonts w:ascii="Arial" w:hAnsi="Arial" w:cs="Arial"/>
                <w:color w:val="auto"/>
                <w:sz w:val="12"/>
                <w:szCs w:val="16"/>
              </w:rPr>
              <w:t>торговые объекты по продаже продовольственных товаров</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234</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tcPr>
          <w:p w:rsidR="00B4582F" w:rsidRPr="00885503" w:rsidRDefault="00B4582F" w:rsidP="006B0580">
            <w:pPr>
              <w:pStyle w:val="affffffffff6"/>
              <w:ind w:firstLine="0"/>
              <w:jc w:val="left"/>
              <w:rPr>
                <w:rFonts w:ascii="Arial" w:hAnsi="Arial" w:cs="Arial"/>
                <w:sz w:val="12"/>
                <w:szCs w:val="16"/>
                <w:lang w:val="ru-RU"/>
              </w:rPr>
            </w:pPr>
          </w:p>
        </w:tc>
        <w:tc>
          <w:tcPr>
            <w:tcW w:w="1172" w:type="pct"/>
            <w:vMerge/>
          </w:tcPr>
          <w:p w:rsidR="00B4582F" w:rsidRPr="00885503" w:rsidRDefault="00B4582F" w:rsidP="006B0580">
            <w:pPr>
              <w:pStyle w:val="affffffffff6"/>
              <w:ind w:firstLine="0"/>
              <w:jc w:val="left"/>
              <w:rPr>
                <w:rFonts w:ascii="Arial" w:hAnsi="Arial" w:cs="Arial"/>
                <w:sz w:val="12"/>
                <w:szCs w:val="16"/>
                <w:lang w:val="ru-RU"/>
              </w:rPr>
            </w:pPr>
          </w:p>
        </w:tc>
        <w:tc>
          <w:tcPr>
            <w:tcW w:w="1191" w:type="pct"/>
          </w:tcPr>
          <w:p w:rsidR="00B4582F" w:rsidRPr="00885503" w:rsidRDefault="00B4582F" w:rsidP="00885503">
            <w:pPr>
              <w:pStyle w:val="Default"/>
              <w:rPr>
                <w:rFonts w:ascii="Arial" w:hAnsi="Arial" w:cs="Arial"/>
                <w:color w:val="auto"/>
                <w:sz w:val="12"/>
                <w:szCs w:val="16"/>
              </w:rPr>
            </w:pPr>
            <w:r w:rsidRPr="00885503">
              <w:rPr>
                <w:rFonts w:ascii="Arial" w:hAnsi="Arial" w:cs="Arial"/>
                <w:color w:val="auto"/>
                <w:sz w:val="12"/>
                <w:szCs w:val="16"/>
              </w:rPr>
              <w:t>торговые объекты по продаже непродовольственных товаров</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441</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bookmarkStart w:id="266" w:name="_Hlk495356834"/>
          </w:p>
        </w:tc>
        <w:tc>
          <w:tcPr>
            <w:tcW w:w="1282"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72"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Пешеходная доступность, м</w:t>
            </w:r>
          </w:p>
        </w:tc>
        <w:tc>
          <w:tcPr>
            <w:tcW w:w="1191" w:type="pct"/>
          </w:tcPr>
          <w:p w:rsidR="00B4582F" w:rsidRPr="00885503" w:rsidRDefault="00B4582F" w:rsidP="00885503">
            <w:pPr>
              <w:pStyle w:val="affffffffff6"/>
              <w:ind w:firstLine="0"/>
              <w:jc w:val="left"/>
              <w:rPr>
                <w:rFonts w:ascii="Arial" w:hAnsi="Arial" w:cs="Arial"/>
                <w:sz w:val="12"/>
                <w:szCs w:val="16"/>
                <w:lang w:val="ru-RU"/>
              </w:rPr>
            </w:pPr>
            <w:r w:rsidRPr="00885503">
              <w:rPr>
                <w:rFonts w:ascii="Arial" w:hAnsi="Arial" w:cs="Arial"/>
                <w:sz w:val="12"/>
                <w:szCs w:val="16"/>
                <w:lang w:val="ru-RU"/>
              </w:rPr>
              <w:t>многоэтажная жилая застройка в городе Валдай</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500</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tcPr>
          <w:p w:rsidR="00B4582F" w:rsidRPr="00885503" w:rsidRDefault="00B4582F" w:rsidP="006B0580">
            <w:pPr>
              <w:pStyle w:val="affffffffff6"/>
              <w:ind w:firstLine="0"/>
              <w:jc w:val="left"/>
              <w:rPr>
                <w:rFonts w:ascii="Arial" w:hAnsi="Arial" w:cs="Arial"/>
                <w:sz w:val="12"/>
                <w:szCs w:val="16"/>
                <w:lang w:val="ru-RU"/>
              </w:rPr>
            </w:pPr>
          </w:p>
        </w:tc>
        <w:tc>
          <w:tcPr>
            <w:tcW w:w="1172" w:type="pct"/>
            <w:vMerge/>
          </w:tcPr>
          <w:p w:rsidR="00B4582F" w:rsidRPr="00885503" w:rsidRDefault="00B4582F" w:rsidP="006B0580">
            <w:pPr>
              <w:pStyle w:val="affffffffff6"/>
              <w:ind w:firstLine="0"/>
              <w:jc w:val="left"/>
              <w:rPr>
                <w:rFonts w:ascii="Arial" w:hAnsi="Arial" w:cs="Arial"/>
                <w:sz w:val="12"/>
                <w:szCs w:val="16"/>
                <w:lang w:val="ru-RU"/>
              </w:rPr>
            </w:pPr>
          </w:p>
        </w:tc>
        <w:tc>
          <w:tcPr>
            <w:tcW w:w="1191" w:type="pct"/>
          </w:tcPr>
          <w:p w:rsidR="00B4582F" w:rsidRPr="00885503" w:rsidRDefault="00B4582F" w:rsidP="00885503">
            <w:pPr>
              <w:pStyle w:val="affffffffff6"/>
              <w:ind w:firstLine="0"/>
              <w:jc w:val="left"/>
              <w:rPr>
                <w:rFonts w:ascii="Arial" w:hAnsi="Arial" w:cs="Arial"/>
                <w:sz w:val="12"/>
                <w:szCs w:val="16"/>
                <w:lang w:val="ru-RU"/>
              </w:rPr>
            </w:pPr>
            <w:r w:rsidRPr="00885503">
              <w:rPr>
                <w:rFonts w:ascii="Arial" w:hAnsi="Arial" w:cs="Arial"/>
                <w:sz w:val="12"/>
                <w:szCs w:val="16"/>
                <w:lang w:val="ru-RU"/>
              </w:rPr>
              <w:t>индивидуальная и малоэтажная жилая застройка в городе Валдай</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800</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tcPr>
          <w:p w:rsidR="00B4582F" w:rsidRPr="00885503" w:rsidRDefault="00B4582F" w:rsidP="006B0580">
            <w:pPr>
              <w:pStyle w:val="affffffffff6"/>
              <w:ind w:firstLine="0"/>
              <w:jc w:val="left"/>
              <w:rPr>
                <w:rFonts w:ascii="Arial" w:hAnsi="Arial" w:cs="Arial"/>
                <w:sz w:val="12"/>
                <w:szCs w:val="16"/>
                <w:lang w:val="ru-RU"/>
              </w:rPr>
            </w:pPr>
          </w:p>
        </w:tc>
        <w:tc>
          <w:tcPr>
            <w:tcW w:w="1172" w:type="pct"/>
            <w:vMerge/>
          </w:tcPr>
          <w:p w:rsidR="00B4582F" w:rsidRPr="00885503" w:rsidRDefault="00B4582F" w:rsidP="006B0580">
            <w:pPr>
              <w:pStyle w:val="affffffffff6"/>
              <w:ind w:firstLine="0"/>
              <w:jc w:val="left"/>
              <w:rPr>
                <w:rFonts w:ascii="Arial" w:hAnsi="Arial" w:cs="Arial"/>
                <w:sz w:val="12"/>
                <w:szCs w:val="16"/>
                <w:lang w:val="ru-RU"/>
              </w:rPr>
            </w:pPr>
          </w:p>
        </w:tc>
        <w:tc>
          <w:tcPr>
            <w:tcW w:w="1191" w:type="pct"/>
          </w:tcPr>
          <w:p w:rsidR="00B4582F" w:rsidRPr="00885503" w:rsidRDefault="00B4582F" w:rsidP="00885503">
            <w:pPr>
              <w:pStyle w:val="affffffffff6"/>
              <w:ind w:firstLine="0"/>
              <w:jc w:val="left"/>
              <w:rPr>
                <w:rFonts w:ascii="Arial" w:hAnsi="Arial" w:cs="Arial"/>
                <w:sz w:val="12"/>
                <w:szCs w:val="16"/>
                <w:lang w:val="ru-RU"/>
              </w:rPr>
            </w:pPr>
            <w:r w:rsidRPr="00885503">
              <w:rPr>
                <w:rFonts w:ascii="Arial" w:hAnsi="Arial" w:cs="Arial"/>
                <w:sz w:val="12"/>
                <w:szCs w:val="16"/>
                <w:lang w:val="ru-RU"/>
              </w:rPr>
              <w:t>в сельских н.п.</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2000</w:t>
            </w:r>
          </w:p>
        </w:tc>
      </w:tr>
      <w:bookmarkEnd w:id="266"/>
      <w:tr w:rsidR="00B4582F" w:rsidRPr="00885503" w:rsidTr="004C5BBD">
        <w:trPr>
          <w:cantSplit/>
        </w:trPr>
        <w:tc>
          <w:tcPr>
            <w:tcW w:w="908"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Предприятия общественного питания</w:t>
            </w:r>
          </w:p>
        </w:tc>
        <w:tc>
          <w:tcPr>
            <w:tcW w:w="128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7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bCs/>
                <w:sz w:val="12"/>
                <w:szCs w:val="16"/>
                <w:lang w:val="ru-RU"/>
              </w:rPr>
              <w:t>Уровень обеспеченно</w:t>
            </w:r>
            <w:r w:rsidR="004C5BBD">
              <w:rPr>
                <w:rFonts w:ascii="Arial" w:hAnsi="Arial" w:cs="Arial"/>
                <w:bCs/>
                <w:sz w:val="12"/>
                <w:szCs w:val="16"/>
                <w:lang w:val="ru-RU"/>
              </w:rPr>
              <w:t>сти, мест на 1 тыс.</w:t>
            </w:r>
            <w:r w:rsidRPr="00885503">
              <w:rPr>
                <w:rFonts w:ascii="Arial" w:hAnsi="Arial" w:cs="Arial"/>
                <w:bCs/>
                <w:sz w:val="12"/>
                <w:szCs w:val="16"/>
                <w:lang w:val="ru-RU"/>
              </w:rPr>
              <w:t>чел.</w:t>
            </w:r>
          </w:p>
        </w:tc>
        <w:tc>
          <w:tcPr>
            <w:tcW w:w="1638" w:type="pct"/>
            <w:gridSpan w:val="2"/>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40 (8) [1]</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bCs/>
                <w:sz w:val="12"/>
                <w:szCs w:val="16"/>
                <w:lang w:val="ru-RU"/>
              </w:rPr>
              <w:t>Расчетный показатель максимально допустимого уровня территориальной доступности</w:t>
            </w:r>
          </w:p>
        </w:tc>
        <w:tc>
          <w:tcPr>
            <w:tcW w:w="1172"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bCs/>
                <w:sz w:val="12"/>
                <w:szCs w:val="16"/>
                <w:lang w:val="ru-RU"/>
              </w:rPr>
              <w:t>Пешеходная доступность, м</w:t>
            </w:r>
          </w:p>
        </w:tc>
        <w:tc>
          <w:tcPr>
            <w:tcW w:w="1191"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многоэтажная жилая застройка в городе Валдай</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500</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tcPr>
          <w:p w:rsidR="00B4582F" w:rsidRPr="00885503" w:rsidRDefault="00B4582F" w:rsidP="006B0580">
            <w:pPr>
              <w:pStyle w:val="affffffffff6"/>
              <w:ind w:firstLine="0"/>
              <w:jc w:val="left"/>
              <w:rPr>
                <w:rFonts w:ascii="Arial" w:hAnsi="Arial" w:cs="Arial"/>
                <w:bCs/>
                <w:sz w:val="12"/>
                <w:szCs w:val="16"/>
                <w:lang w:val="ru-RU"/>
              </w:rPr>
            </w:pPr>
          </w:p>
        </w:tc>
        <w:tc>
          <w:tcPr>
            <w:tcW w:w="1172" w:type="pct"/>
            <w:vMerge/>
          </w:tcPr>
          <w:p w:rsidR="00B4582F" w:rsidRPr="00885503" w:rsidRDefault="00B4582F" w:rsidP="006B0580">
            <w:pPr>
              <w:pStyle w:val="affffffffff6"/>
              <w:ind w:firstLine="0"/>
              <w:jc w:val="left"/>
              <w:rPr>
                <w:rFonts w:ascii="Arial" w:hAnsi="Arial" w:cs="Arial"/>
                <w:sz w:val="12"/>
                <w:szCs w:val="16"/>
                <w:lang w:val="ru-RU"/>
              </w:rPr>
            </w:pPr>
          </w:p>
        </w:tc>
        <w:tc>
          <w:tcPr>
            <w:tcW w:w="1191"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индивидуальная и малоэтажная жилая застройка в городе Валдай</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800</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tcPr>
          <w:p w:rsidR="00B4582F" w:rsidRPr="00885503" w:rsidRDefault="00B4582F" w:rsidP="006B0580">
            <w:pPr>
              <w:pStyle w:val="affffffffff6"/>
              <w:ind w:firstLine="0"/>
              <w:jc w:val="left"/>
              <w:rPr>
                <w:rFonts w:ascii="Arial" w:hAnsi="Arial" w:cs="Arial"/>
                <w:bCs/>
                <w:sz w:val="12"/>
                <w:szCs w:val="16"/>
                <w:lang w:val="ru-RU"/>
              </w:rPr>
            </w:pPr>
          </w:p>
        </w:tc>
        <w:tc>
          <w:tcPr>
            <w:tcW w:w="1172" w:type="pct"/>
            <w:vMerge/>
          </w:tcPr>
          <w:p w:rsidR="00B4582F" w:rsidRPr="00885503" w:rsidRDefault="00B4582F" w:rsidP="006B0580">
            <w:pPr>
              <w:pStyle w:val="affffffffff6"/>
              <w:ind w:firstLine="0"/>
              <w:jc w:val="left"/>
              <w:rPr>
                <w:rFonts w:ascii="Arial" w:hAnsi="Arial" w:cs="Arial"/>
                <w:sz w:val="12"/>
                <w:szCs w:val="16"/>
                <w:lang w:val="ru-RU"/>
              </w:rPr>
            </w:pPr>
          </w:p>
        </w:tc>
        <w:tc>
          <w:tcPr>
            <w:tcW w:w="1191"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в сельских н.п.</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2000</w:t>
            </w:r>
          </w:p>
        </w:tc>
      </w:tr>
      <w:tr w:rsidR="00B4582F" w:rsidRPr="00885503" w:rsidTr="004C5BBD">
        <w:trPr>
          <w:cantSplit/>
        </w:trPr>
        <w:tc>
          <w:tcPr>
            <w:tcW w:w="908"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Предприятия бытового обслуживания</w:t>
            </w:r>
          </w:p>
        </w:tc>
        <w:tc>
          <w:tcPr>
            <w:tcW w:w="128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72" w:type="pct"/>
          </w:tcPr>
          <w:p w:rsidR="00B4582F" w:rsidRPr="00885503" w:rsidRDefault="00B4582F" w:rsidP="006B0580">
            <w:pPr>
              <w:pStyle w:val="affffffffff6"/>
              <w:ind w:firstLine="0"/>
              <w:jc w:val="left"/>
              <w:rPr>
                <w:rFonts w:ascii="Arial" w:hAnsi="Arial" w:cs="Arial"/>
                <w:bCs/>
                <w:sz w:val="12"/>
                <w:szCs w:val="16"/>
                <w:lang w:val="ru-RU"/>
              </w:rPr>
            </w:pPr>
            <w:r w:rsidRPr="00885503">
              <w:rPr>
                <w:rFonts w:ascii="Arial" w:hAnsi="Arial" w:cs="Arial"/>
                <w:bCs/>
                <w:sz w:val="12"/>
                <w:szCs w:val="16"/>
                <w:lang w:val="ru-RU"/>
              </w:rPr>
              <w:t>Уровень обеспеченности, рабочих мест на 1 тыс. чел.</w:t>
            </w:r>
          </w:p>
        </w:tc>
        <w:tc>
          <w:tcPr>
            <w:tcW w:w="1638" w:type="pct"/>
            <w:gridSpan w:val="2"/>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9 (2) [1]</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val="restar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bCs/>
                <w:sz w:val="12"/>
                <w:szCs w:val="16"/>
                <w:lang w:val="ru-RU"/>
              </w:rPr>
              <w:t>Расчетный показатель максимально допустимого уровня территориальной доступности</w:t>
            </w:r>
          </w:p>
        </w:tc>
        <w:tc>
          <w:tcPr>
            <w:tcW w:w="1172" w:type="pct"/>
            <w:vMerge w:val="restart"/>
          </w:tcPr>
          <w:p w:rsidR="00B4582F" w:rsidRPr="00885503" w:rsidRDefault="00B4582F" w:rsidP="006B0580">
            <w:pPr>
              <w:pStyle w:val="affffffffff6"/>
              <w:ind w:firstLine="0"/>
              <w:jc w:val="left"/>
              <w:rPr>
                <w:rFonts w:ascii="Arial" w:hAnsi="Arial" w:cs="Arial"/>
                <w:bCs/>
                <w:sz w:val="12"/>
                <w:szCs w:val="16"/>
                <w:lang w:val="ru-RU"/>
              </w:rPr>
            </w:pPr>
            <w:r w:rsidRPr="00885503">
              <w:rPr>
                <w:rFonts w:ascii="Arial" w:hAnsi="Arial" w:cs="Arial"/>
                <w:bCs/>
                <w:sz w:val="12"/>
                <w:szCs w:val="16"/>
                <w:lang w:val="ru-RU"/>
              </w:rPr>
              <w:t>Пешеходная доступность, м</w:t>
            </w:r>
          </w:p>
        </w:tc>
        <w:tc>
          <w:tcPr>
            <w:tcW w:w="1191"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многоэтажная жилая застройка в городе Валдай</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500</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tcPr>
          <w:p w:rsidR="00B4582F" w:rsidRPr="00885503" w:rsidRDefault="00B4582F" w:rsidP="006B0580">
            <w:pPr>
              <w:pStyle w:val="affffffffff6"/>
              <w:ind w:firstLine="0"/>
              <w:jc w:val="left"/>
              <w:rPr>
                <w:rFonts w:ascii="Arial" w:hAnsi="Arial" w:cs="Arial"/>
                <w:bCs/>
                <w:sz w:val="12"/>
                <w:szCs w:val="16"/>
                <w:lang w:val="ru-RU"/>
              </w:rPr>
            </w:pPr>
          </w:p>
        </w:tc>
        <w:tc>
          <w:tcPr>
            <w:tcW w:w="1172" w:type="pct"/>
            <w:vMerge/>
          </w:tcPr>
          <w:p w:rsidR="00B4582F" w:rsidRPr="00885503" w:rsidRDefault="00B4582F" w:rsidP="006B0580">
            <w:pPr>
              <w:pStyle w:val="affffffffff6"/>
              <w:ind w:firstLine="0"/>
              <w:jc w:val="left"/>
              <w:rPr>
                <w:rFonts w:ascii="Arial" w:hAnsi="Arial" w:cs="Arial"/>
                <w:bCs/>
                <w:sz w:val="12"/>
                <w:szCs w:val="16"/>
                <w:lang w:val="ru-RU"/>
              </w:rPr>
            </w:pPr>
          </w:p>
        </w:tc>
        <w:tc>
          <w:tcPr>
            <w:tcW w:w="1191"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индивидуальная и малоэтажная жилая застройка в городе Валдай</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800</w:t>
            </w:r>
          </w:p>
        </w:tc>
      </w:tr>
      <w:tr w:rsidR="00B4582F" w:rsidRPr="00885503" w:rsidTr="004C5BBD">
        <w:trPr>
          <w:cantSplit/>
        </w:trPr>
        <w:tc>
          <w:tcPr>
            <w:tcW w:w="90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282" w:type="pct"/>
            <w:vMerge/>
          </w:tcPr>
          <w:p w:rsidR="00B4582F" w:rsidRPr="00885503" w:rsidRDefault="00B4582F" w:rsidP="006B0580">
            <w:pPr>
              <w:pStyle w:val="affffffffff6"/>
              <w:ind w:firstLine="0"/>
              <w:jc w:val="left"/>
              <w:rPr>
                <w:rFonts w:ascii="Arial" w:hAnsi="Arial" w:cs="Arial"/>
                <w:bCs/>
                <w:sz w:val="12"/>
                <w:szCs w:val="16"/>
                <w:lang w:val="ru-RU"/>
              </w:rPr>
            </w:pPr>
          </w:p>
        </w:tc>
        <w:tc>
          <w:tcPr>
            <w:tcW w:w="1172" w:type="pct"/>
            <w:vMerge/>
          </w:tcPr>
          <w:p w:rsidR="00B4582F" w:rsidRPr="00885503" w:rsidRDefault="00B4582F" w:rsidP="006B0580">
            <w:pPr>
              <w:pStyle w:val="affffffffff6"/>
              <w:ind w:firstLine="0"/>
              <w:jc w:val="left"/>
              <w:rPr>
                <w:rFonts w:ascii="Arial" w:hAnsi="Arial" w:cs="Arial"/>
                <w:bCs/>
                <w:sz w:val="12"/>
                <w:szCs w:val="16"/>
                <w:lang w:val="ru-RU"/>
              </w:rPr>
            </w:pPr>
          </w:p>
        </w:tc>
        <w:tc>
          <w:tcPr>
            <w:tcW w:w="1191"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в сельских н.п.</w:t>
            </w:r>
          </w:p>
        </w:tc>
        <w:tc>
          <w:tcPr>
            <w:tcW w:w="447"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2000</w:t>
            </w:r>
          </w:p>
        </w:tc>
      </w:tr>
      <w:tr w:rsidR="00B4582F" w:rsidRPr="00885503" w:rsidTr="004C5BBD">
        <w:trPr>
          <w:cantSplit/>
        </w:trPr>
        <w:tc>
          <w:tcPr>
            <w:tcW w:w="5000" w:type="pct"/>
            <w:gridSpan w:val="5"/>
            <w:shd w:val="clear" w:color="auto" w:fill="F2F2F2"/>
          </w:tcPr>
          <w:p w:rsidR="00B4582F" w:rsidRPr="00885503" w:rsidRDefault="00B4582F" w:rsidP="006B0580">
            <w:pPr>
              <w:pStyle w:val="Default"/>
              <w:rPr>
                <w:rFonts w:ascii="Arial" w:hAnsi="Arial" w:cs="Arial"/>
                <w:b/>
                <w:color w:val="auto"/>
                <w:sz w:val="12"/>
                <w:szCs w:val="16"/>
              </w:rPr>
            </w:pPr>
            <w:r w:rsidRPr="00885503">
              <w:rPr>
                <w:rFonts w:ascii="Arial" w:hAnsi="Arial" w:cs="Arial"/>
                <w:b/>
                <w:color w:val="auto"/>
                <w:sz w:val="12"/>
                <w:szCs w:val="16"/>
              </w:rPr>
              <w:t>Примечания:</w:t>
            </w:r>
          </w:p>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B4582F" w:rsidRPr="00885503" w:rsidRDefault="00B4582F" w:rsidP="006B0580">
            <w:pPr>
              <w:pStyle w:val="Default"/>
              <w:rPr>
                <w:rFonts w:ascii="Arial" w:hAnsi="Arial" w:cs="Arial"/>
                <w:color w:val="auto"/>
                <w:sz w:val="12"/>
                <w:szCs w:val="16"/>
              </w:rPr>
            </w:pPr>
            <w:r w:rsidRPr="00885503">
              <w:rPr>
                <w:rFonts w:ascii="Arial" w:hAnsi="Arial" w:cs="Arial"/>
                <w:color w:val="auto"/>
                <w:sz w:val="12"/>
                <w:szCs w:val="16"/>
              </w:rPr>
              <w:t>2. Предприятия бытового обслуживания возможно размещать во встроенно-пристроенных помещениях.</w:t>
            </w:r>
          </w:p>
        </w:tc>
      </w:tr>
    </w:tbl>
    <w:p w:rsidR="004C5BBD" w:rsidRDefault="00B4582F" w:rsidP="006B0580">
      <w:pPr>
        <w:pStyle w:val="20"/>
        <w:numPr>
          <w:ilvl w:val="1"/>
          <w:numId w:val="16"/>
        </w:numPr>
        <w:suppressAutoHyphens/>
        <w:ind w:left="0" w:firstLine="0"/>
        <w:rPr>
          <w:rFonts w:ascii="Arial" w:hAnsi="Arial" w:cs="Arial"/>
          <w:b/>
          <w:sz w:val="16"/>
          <w:szCs w:val="16"/>
        </w:rPr>
      </w:pPr>
      <w:bookmarkStart w:id="267" w:name="OLE_LINK575"/>
      <w:bookmarkStart w:id="268" w:name="OLE_LINK576"/>
      <w:bookmarkStart w:id="269" w:name="_Toc495358630"/>
      <w:r w:rsidRPr="00885503">
        <w:rPr>
          <w:rFonts w:ascii="Arial" w:hAnsi="Arial" w:cs="Arial"/>
          <w:b/>
          <w:sz w:val="16"/>
          <w:szCs w:val="16"/>
        </w:rPr>
        <w:t xml:space="preserve">Расчетные показатели, устанавливаемые для объектов </w:t>
      </w:r>
      <w:bookmarkEnd w:id="267"/>
      <w:bookmarkEnd w:id="268"/>
      <w:r w:rsidRPr="00885503">
        <w:rPr>
          <w:rFonts w:ascii="Arial" w:hAnsi="Arial" w:cs="Arial"/>
          <w:b/>
          <w:sz w:val="16"/>
          <w:szCs w:val="16"/>
        </w:rPr>
        <w:t xml:space="preserve">местного значения </w:t>
      </w:r>
    </w:p>
    <w:p w:rsidR="00B4582F" w:rsidRPr="00885503" w:rsidRDefault="00B4582F" w:rsidP="004C5BBD">
      <w:pPr>
        <w:pStyle w:val="20"/>
        <w:suppressAutoHyphens/>
        <w:rPr>
          <w:rFonts w:ascii="Arial" w:hAnsi="Arial" w:cs="Arial"/>
          <w:b/>
          <w:sz w:val="16"/>
          <w:szCs w:val="16"/>
        </w:rPr>
      </w:pPr>
      <w:r w:rsidRPr="00885503">
        <w:rPr>
          <w:rFonts w:ascii="Arial" w:hAnsi="Arial" w:cs="Arial"/>
          <w:b/>
          <w:sz w:val="16"/>
          <w:szCs w:val="16"/>
        </w:rPr>
        <w:t>муниципального района в области местного самоуправления</w:t>
      </w:r>
      <w:bookmarkEnd w:id="269"/>
    </w:p>
    <w:p w:rsidR="00B4582F" w:rsidRPr="000577BB" w:rsidRDefault="00B4582F" w:rsidP="006B0580">
      <w:pPr>
        <w:keepNext/>
        <w:jc w:val="right"/>
        <w:rPr>
          <w:rFonts w:ascii="Arial" w:hAnsi="Arial" w:cs="Arial"/>
          <w:i/>
          <w:sz w:val="16"/>
          <w:szCs w:val="16"/>
        </w:rPr>
      </w:pPr>
      <w:bookmarkStart w:id="270" w:name="OLE_LINK998"/>
      <w:r w:rsidRPr="000577BB">
        <w:rPr>
          <w:rFonts w:ascii="Arial" w:hAnsi="Arial" w:cs="Arial"/>
          <w:i/>
          <w:sz w:val="16"/>
          <w:szCs w:val="16"/>
        </w:rPr>
        <w:t>Таблица 1.9</w:t>
      </w:r>
    </w:p>
    <w:p w:rsidR="00B4582F" w:rsidRPr="00B4582F" w:rsidRDefault="00B4582F" w:rsidP="006B0580">
      <w:pPr>
        <w:keepNext/>
        <w:widowControl w:val="0"/>
        <w:suppressAutoHyphens/>
        <w:jc w:val="center"/>
        <w:rPr>
          <w:rFonts w:ascii="Arial" w:hAnsi="Arial" w:cs="Arial"/>
          <w:b/>
          <w:i/>
          <w:sz w:val="16"/>
          <w:szCs w:val="16"/>
        </w:rPr>
      </w:pPr>
      <w:r w:rsidRPr="00B4582F">
        <w:rPr>
          <w:rFonts w:ascii="Arial" w:hAnsi="Arial" w:cs="Arial"/>
          <w:b/>
          <w:i/>
          <w:sz w:val="16"/>
          <w:szCs w:val="16"/>
        </w:rPr>
        <w:t>Объекты местного значения муниципального района в области местного самоуправления</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99"/>
        <w:gridCol w:w="3617"/>
        <w:gridCol w:w="2580"/>
        <w:gridCol w:w="3100"/>
      </w:tblGrid>
      <w:tr w:rsidR="00B4582F" w:rsidRPr="00885503" w:rsidTr="00885503">
        <w:trPr>
          <w:cantSplit/>
          <w:trHeight w:val="20"/>
          <w:tblHeader/>
        </w:trPr>
        <w:tc>
          <w:tcPr>
            <w:tcW w:w="921" w:type="pct"/>
            <w:shd w:val="clear" w:color="auto" w:fill="D9D9D9"/>
          </w:tcPr>
          <w:bookmarkEnd w:id="257"/>
          <w:bookmarkEnd w:id="258"/>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вида объекта</w:t>
            </w:r>
          </w:p>
        </w:tc>
        <w:tc>
          <w:tcPr>
            <w:tcW w:w="1587"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132"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1360" w:type="pct"/>
            <w:shd w:val="clear" w:color="auto" w:fill="D9D9D9"/>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885503">
        <w:trPr>
          <w:cantSplit/>
          <w:trHeight w:val="20"/>
        </w:trPr>
        <w:tc>
          <w:tcPr>
            <w:tcW w:w="921"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Административное здание органа местного самоуправления</w:t>
            </w:r>
          </w:p>
        </w:tc>
        <w:tc>
          <w:tcPr>
            <w:tcW w:w="1587"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32" w:type="pct"/>
          </w:tcPr>
          <w:p w:rsidR="00B4582F" w:rsidRPr="00885503" w:rsidRDefault="00B4582F" w:rsidP="006B0580">
            <w:pPr>
              <w:pStyle w:val="affffffffff6"/>
              <w:ind w:firstLine="0"/>
              <w:jc w:val="left"/>
              <w:rPr>
                <w:rFonts w:ascii="Arial" w:hAnsi="Arial" w:cs="Arial"/>
                <w:sz w:val="12"/>
                <w:szCs w:val="16"/>
              </w:rPr>
            </w:pPr>
            <w:r w:rsidRPr="00885503">
              <w:rPr>
                <w:rFonts w:ascii="Arial" w:hAnsi="Arial" w:cs="Arial"/>
                <w:sz w:val="12"/>
                <w:szCs w:val="16"/>
                <w:lang w:val="ru-RU"/>
              </w:rPr>
              <w:t>Объект на район, ед.</w:t>
            </w:r>
          </w:p>
        </w:tc>
        <w:tc>
          <w:tcPr>
            <w:tcW w:w="1360"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1</w:t>
            </w:r>
          </w:p>
        </w:tc>
      </w:tr>
      <w:tr w:rsidR="00B4582F" w:rsidRPr="00885503" w:rsidTr="00885503">
        <w:trPr>
          <w:cantSplit/>
          <w:trHeight w:val="20"/>
        </w:trPr>
        <w:tc>
          <w:tcPr>
            <w:tcW w:w="921"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587"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3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360"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w:t>
            </w:r>
          </w:p>
        </w:tc>
      </w:tr>
      <w:tr w:rsidR="00B4582F" w:rsidRPr="00885503" w:rsidTr="00885503">
        <w:trPr>
          <w:cantSplit/>
          <w:trHeight w:val="20"/>
        </w:trPr>
        <w:tc>
          <w:tcPr>
            <w:tcW w:w="921"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bookmarkStart w:id="271" w:name="_Hlk490045579"/>
            <w:bookmarkEnd w:id="259"/>
            <w:bookmarkEnd w:id="260"/>
            <w:bookmarkEnd w:id="261"/>
            <w:bookmarkEnd w:id="262"/>
            <w:bookmarkEnd w:id="263"/>
            <w:r w:rsidRPr="00885503">
              <w:rPr>
                <w:rFonts w:ascii="Arial" w:hAnsi="Arial" w:cs="Arial"/>
                <w:sz w:val="12"/>
                <w:szCs w:val="16"/>
                <w:lang w:val="ru-RU"/>
              </w:rPr>
              <w:t>Отдел ЗАГС (в том числе встроенные)</w:t>
            </w:r>
          </w:p>
        </w:tc>
        <w:tc>
          <w:tcPr>
            <w:tcW w:w="1587"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32" w:type="pct"/>
          </w:tcPr>
          <w:p w:rsidR="00B4582F" w:rsidRPr="00885503" w:rsidRDefault="00B4582F" w:rsidP="006B0580">
            <w:pPr>
              <w:pStyle w:val="affffffffff6"/>
              <w:ind w:firstLine="0"/>
              <w:jc w:val="left"/>
              <w:rPr>
                <w:rFonts w:ascii="Arial" w:hAnsi="Arial" w:cs="Arial"/>
                <w:sz w:val="12"/>
                <w:szCs w:val="16"/>
              </w:rPr>
            </w:pPr>
            <w:r w:rsidRPr="00885503">
              <w:rPr>
                <w:rFonts w:ascii="Arial" w:hAnsi="Arial" w:cs="Arial"/>
                <w:sz w:val="12"/>
                <w:szCs w:val="16"/>
                <w:lang w:val="ru-RU"/>
              </w:rPr>
              <w:t>Объект на район, ед.</w:t>
            </w:r>
          </w:p>
        </w:tc>
        <w:tc>
          <w:tcPr>
            <w:tcW w:w="1360"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1</w:t>
            </w:r>
          </w:p>
        </w:tc>
      </w:tr>
      <w:bookmarkEnd w:id="271"/>
      <w:tr w:rsidR="00B4582F" w:rsidRPr="00885503" w:rsidTr="00885503">
        <w:trPr>
          <w:cantSplit/>
          <w:trHeight w:val="20"/>
        </w:trPr>
        <w:tc>
          <w:tcPr>
            <w:tcW w:w="921"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1587"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32"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360" w:type="pct"/>
          </w:tcPr>
          <w:p w:rsidR="00B4582F" w:rsidRPr="00885503" w:rsidRDefault="00B4582F" w:rsidP="006B0580">
            <w:pPr>
              <w:pStyle w:val="Default"/>
              <w:jc w:val="center"/>
              <w:rPr>
                <w:rFonts w:ascii="Arial" w:hAnsi="Arial" w:cs="Arial"/>
                <w:color w:val="auto"/>
                <w:sz w:val="12"/>
                <w:szCs w:val="16"/>
              </w:rPr>
            </w:pPr>
            <w:r w:rsidRPr="00885503">
              <w:rPr>
                <w:rFonts w:ascii="Arial" w:hAnsi="Arial" w:cs="Arial"/>
                <w:color w:val="auto"/>
                <w:sz w:val="12"/>
                <w:szCs w:val="16"/>
              </w:rPr>
              <w:t>80</w:t>
            </w:r>
          </w:p>
        </w:tc>
      </w:tr>
    </w:tbl>
    <w:p w:rsidR="00B4582F" w:rsidRPr="00885503" w:rsidRDefault="00B4582F" w:rsidP="006B0580">
      <w:pPr>
        <w:pStyle w:val="20"/>
        <w:numPr>
          <w:ilvl w:val="1"/>
          <w:numId w:val="16"/>
        </w:numPr>
        <w:suppressAutoHyphens/>
        <w:ind w:left="0" w:firstLine="0"/>
        <w:rPr>
          <w:rFonts w:ascii="Arial" w:hAnsi="Arial" w:cs="Arial"/>
          <w:b/>
          <w:sz w:val="16"/>
          <w:szCs w:val="16"/>
        </w:rPr>
      </w:pPr>
      <w:bookmarkStart w:id="272" w:name="_Toc494296299"/>
      <w:bookmarkStart w:id="273" w:name="_Toc495358631"/>
      <w:bookmarkStart w:id="274" w:name="OLE_LINK1006"/>
      <w:bookmarkStart w:id="275" w:name="OLE_LINK1007"/>
      <w:bookmarkEnd w:id="228"/>
      <w:bookmarkEnd w:id="270"/>
      <w:r w:rsidRPr="00885503">
        <w:rPr>
          <w:rFonts w:ascii="Arial" w:hAnsi="Arial" w:cs="Arial"/>
          <w:b/>
          <w:sz w:val="16"/>
          <w:szCs w:val="16"/>
        </w:rPr>
        <w:t xml:space="preserve">Расчетные показатели, устанавливаемые для объектов местного значения муниципального района в области </w:t>
      </w:r>
      <w:bookmarkStart w:id="276" w:name="OLE_LINK1003"/>
      <w:bookmarkStart w:id="277" w:name="OLE_LINK1004"/>
      <w:bookmarkStart w:id="278" w:name="OLE_LINK1005"/>
      <w:r w:rsidRPr="00885503">
        <w:rPr>
          <w:rFonts w:ascii="Arial" w:hAnsi="Arial" w:cs="Arial"/>
          <w:b/>
          <w:sz w:val="16"/>
          <w:szCs w:val="16"/>
        </w:rPr>
        <w:t>ритуальных услуг</w:t>
      </w:r>
      <w:bookmarkEnd w:id="272"/>
      <w:bookmarkEnd w:id="273"/>
      <w:bookmarkEnd w:id="276"/>
      <w:bookmarkEnd w:id="277"/>
      <w:bookmarkEnd w:id="278"/>
    </w:p>
    <w:p w:rsidR="00B4582F" w:rsidRPr="000577BB" w:rsidRDefault="00B4582F" w:rsidP="006B0580">
      <w:pPr>
        <w:jc w:val="right"/>
        <w:rPr>
          <w:rFonts w:ascii="Arial" w:hAnsi="Arial" w:cs="Arial"/>
          <w:i/>
          <w:sz w:val="16"/>
          <w:szCs w:val="16"/>
        </w:rPr>
      </w:pPr>
      <w:bookmarkStart w:id="279" w:name="OLE_LINK1057"/>
      <w:bookmarkStart w:id="280" w:name="OLE_LINK1058"/>
      <w:r w:rsidRPr="000577BB">
        <w:rPr>
          <w:rFonts w:ascii="Arial" w:hAnsi="Arial" w:cs="Arial"/>
          <w:i/>
          <w:sz w:val="16"/>
          <w:szCs w:val="16"/>
        </w:rPr>
        <w:t>Таблица 1.10</w:t>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rPr>
        <w:t>Объекты местного значения муниципального района в области ритуальных услуг</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230"/>
        <w:gridCol w:w="4963"/>
        <w:gridCol w:w="2646"/>
        <w:gridCol w:w="1557"/>
      </w:tblGrid>
      <w:tr w:rsidR="00B4582F" w:rsidRPr="00885503" w:rsidTr="00885503">
        <w:trPr>
          <w:tblHeader/>
        </w:trPr>
        <w:tc>
          <w:tcPr>
            <w:tcW w:w="978" w:type="pct"/>
            <w:shd w:val="clear" w:color="auto" w:fill="D9D9D9"/>
          </w:tcPr>
          <w:bookmarkEnd w:id="279"/>
          <w:bookmarkEnd w:id="280"/>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вида объекта</w:t>
            </w:r>
          </w:p>
        </w:tc>
        <w:tc>
          <w:tcPr>
            <w:tcW w:w="2177"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161"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683" w:type="pct"/>
            <w:shd w:val="clear" w:color="auto" w:fill="D9D9D9"/>
          </w:tcPr>
          <w:p w:rsidR="00B4582F" w:rsidRPr="00885503" w:rsidRDefault="00B4582F" w:rsidP="006B0580">
            <w:pPr>
              <w:pStyle w:val="affffffffff6"/>
              <w:ind w:firstLine="0"/>
              <w:jc w:val="center"/>
              <w:rPr>
                <w:rFonts w:ascii="Arial" w:hAnsi="Arial" w:cs="Arial"/>
                <w:b/>
                <w:i/>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885503">
        <w:tc>
          <w:tcPr>
            <w:tcW w:w="978"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Специализированная служба по вопросам похоронного дела</w:t>
            </w:r>
          </w:p>
        </w:tc>
        <w:tc>
          <w:tcPr>
            <w:tcW w:w="2177"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61" w:type="pct"/>
          </w:tcPr>
          <w:p w:rsidR="00B4582F" w:rsidRPr="00885503" w:rsidRDefault="00B4582F" w:rsidP="006B0580">
            <w:pPr>
              <w:pStyle w:val="affffffffff6"/>
              <w:ind w:firstLine="0"/>
              <w:jc w:val="left"/>
              <w:rPr>
                <w:rFonts w:ascii="Arial" w:hAnsi="Arial" w:cs="Arial"/>
                <w:sz w:val="12"/>
                <w:szCs w:val="16"/>
              </w:rPr>
            </w:pPr>
            <w:r w:rsidRPr="00885503">
              <w:rPr>
                <w:rFonts w:ascii="Arial" w:hAnsi="Arial" w:cs="Arial"/>
                <w:sz w:val="12"/>
                <w:szCs w:val="16"/>
                <w:lang w:val="ru-RU"/>
              </w:rPr>
              <w:t>Количество объектов</w:t>
            </w:r>
          </w:p>
        </w:tc>
        <w:tc>
          <w:tcPr>
            <w:tcW w:w="683"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1</w:t>
            </w:r>
          </w:p>
        </w:tc>
      </w:tr>
      <w:tr w:rsidR="00B4582F" w:rsidRPr="00885503" w:rsidTr="00885503">
        <w:tc>
          <w:tcPr>
            <w:tcW w:w="97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2177"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61"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683"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rPr>
              <w:t>80</w:t>
            </w:r>
          </w:p>
        </w:tc>
      </w:tr>
      <w:tr w:rsidR="00B4582F" w:rsidRPr="00885503" w:rsidTr="00885503">
        <w:tc>
          <w:tcPr>
            <w:tcW w:w="978" w:type="pct"/>
            <w:vMerge w:val="restart"/>
            <w:shd w:val="clear" w:color="auto" w:fill="F2F2F2"/>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Кладбище традиционного захоронения</w:t>
            </w:r>
          </w:p>
        </w:tc>
        <w:tc>
          <w:tcPr>
            <w:tcW w:w="2177"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61"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Размер земельного участка, га на чел.</w:t>
            </w:r>
          </w:p>
        </w:tc>
        <w:tc>
          <w:tcPr>
            <w:tcW w:w="683"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lang w:val="ru-RU"/>
              </w:rPr>
              <w:t>0,24</w:t>
            </w:r>
          </w:p>
        </w:tc>
      </w:tr>
      <w:tr w:rsidR="00B4582F" w:rsidRPr="00885503" w:rsidTr="00885503">
        <w:tc>
          <w:tcPr>
            <w:tcW w:w="978" w:type="pct"/>
            <w:vMerge/>
            <w:shd w:val="clear" w:color="auto" w:fill="F2F2F2"/>
          </w:tcPr>
          <w:p w:rsidR="00B4582F" w:rsidRPr="00885503" w:rsidRDefault="00B4582F" w:rsidP="006B0580">
            <w:pPr>
              <w:pStyle w:val="affffffffff6"/>
              <w:ind w:firstLine="0"/>
              <w:jc w:val="left"/>
              <w:rPr>
                <w:rFonts w:ascii="Arial" w:hAnsi="Arial" w:cs="Arial"/>
                <w:sz w:val="12"/>
                <w:szCs w:val="16"/>
                <w:lang w:val="ru-RU"/>
              </w:rPr>
            </w:pPr>
          </w:p>
        </w:tc>
        <w:tc>
          <w:tcPr>
            <w:tcW w:w="2177"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61" w:type="pct"/>
          </w:tcPr>
          <w:p w:rsidR="00B4582F" w:rsidRPr="00885503" w:rsidRDefault="00B4582F" w:rsidP="006B0580">
            <w:pPr>
              <w:pStyle w:val="affffffffff6"/>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683" w:type="pct"/>
          </w:tcPr>
          <w:p w:rsidR="00B4582F" w:rsidRPr="00885503" w:rsidRDefault="00B4582F" w:rsidP="006B0580">
            <w:pPr>
              <w:pStyle w:val="affffffffff6"/>
              <w:ind w:firstLine="0"/>
              <w:jc w:val="center"/>
              <w:rPr>
                <w:rFonts w:ascii="Arial" w:hAnsi="Arial" w:cs="Arial"/>
                <w:sz w:val="12"/>
                <w:szCs w:val="16"/>
                <w:lang w:val="ru-RU"/>
              </w:rPr>
            </w:pPr>
            <w:r w:rsidRPr="00885503">
              <w:rPr>
                <w:rFonts w:ascii="Arial" w:hAnsi="Arial" w:cs="Arial"/>
                <w:sz w:val="12"/>
                <w:szCs w:val="16"/>
              </w:rPr>
              <w:t>80</w:t>
            </w:r>
          </w:p>
        </w:tc>
      </w:tr>
    </w:tbl>
    <w:p w:rsidR="00B4582F" w:rsidRPr="00885503" w:rsidRDefault="00B4582F" w:rsidP="006B0580">
      <w:pPr>
        <w:pStyle w:val="20"/>
        <w:numPr>
          <w:ilvl w:val="1"/>
          <w:numId w:val="16"/>
        </w:numPr>
        <w:suppressAutoHyphens/>
        <w:ind w:left="0" w:firstLine="0"/>
        <w:rPr>
          <w:rFonts w:ascii="Arial" w:hAnsi="Arial" w:cs="Arial"/>
          <w:b/>
          <w:sz w:val="16"/>
          <w:szCs w:val="16"/>
        </w:rPr>
      </w:pPr>
      <w:bookmarkStart w:id="281" w:name="_Toc493090460"/>
      <w:bookmarkStart w:id="282" w:name="_Toc493376049"/>
      <w:bookmarkStart w:id="283" w:name="_Toc495358632"/>
      <w:bookmarkEnd w:id="274"/>
      <w:bookmarkEnd w:id="275"/>
      <w:r w:rsidRPr="00885503">
        <w:rPr>
          <w:rFonts w:ascii="Arial" w:hAnsi="Arial" w:cs="Arial"/>
          <w:b/>
          <w:sz w:val="16"/>
          <w:szCs w:val="16"/>
        </w:rPr>
        <w:t>Расчетные показатели, устанавливаемые для объектов местного значения муниципального района в области предупреждения чрезвычайных ситуаций, стихийных бедствий, эпидемий и ликвидации их последствий</w:t>
      </w:r>
      <w:bookmarkEnd w:id="281"/>
      <w:bookmarkEnd w:id="282"/>
      <w:bookmarkEnd w:id="283"/>
    </w:p>
    <w:p w:rsidR="00B4582F" w:rsidRPr="000577BB" w:rsidRDefault="00B4582F" w:rsidP="006B0580">
      <w:pPr>
        <w:jc w:val="right"/>
        <w:rPr>
          <w:rFonts w:ascii="Arial" w:hAnsi="Arial" w:cs="Arial"/>
          <w:i/>
          <w:sz w:val="16"/>
          <w:szCs w:val="16"/>
        </w:rPr>
      </w:pPr>
      <w:r w:rsidRPr="000577BB">
        <w:rPr>
          <w:rFonts w:ascii="Arial" w:hAnsi="Arial" w:cs="Arial"/>
          <w:i/>
          <w:sz w:val="16"/>
          <w:szCs w:val="16"/>
        </w:rPr>
        <w:t>Таблица 1.11</w:t>
      </w:r>
    </w:p>
    <w:p w:rsidR="00B4582F" w:rsidRPr="00B4582F" w:rsidRDefault="00B4582F" w:rsidP="004C5BBD">
      <w:pPr>
        <w:widowControl w:val="0"/>
        <w:jc w:val="center"/>
        <w:rPr>
          <w:rFonts w:ascii="Arial" w:hAnsi="Arial" w:cs="Arial"/>
          <w:b/>
          <w:i/>
          <w:sz w:val="16"/>
          <w:szCs w:val="16"/>
        </w:rPr>
      </w:pPr>
      <w:r w:rsidRPr="00B4582F">
        <w:rPr>
          <w:rFonts w:ascii="Arial" w:hAnsi="Arial" w:cs="Arial"/>
          <w:b/>
          <w:i/>
          <w:sz w:val="16"/>
          <w:szCs w:val="16"/>
        </w:rPr>
        <w:t>Объекты местного значения муниципального района в области предупреждения чрезвычайных ситуаций, стихийных бедствий, эпидемий и ликвидации их последствий</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69"/>
        <w:gridCol w:w="3063"/>
        <w:gridCol w:w="2694"/>
        <w:gridCol w:w="2724"/>
        <w:gridCol w:w="846"/>
      </w:tblGrid>
      <w:tr w:rsidR="00B4582F" w:rsidRPr="00885503" w:rsidTr="004C5BBD">
        <w:trPr>
          <w:cantSplit/>
        </w:trPr>
        <w:tc>
          <w:tcPr>
            <w:tcW w:w="908" w:type="pct"/>
            <w:shd w:val="clear" w:color="auto" w:fill="D9D9D9"/>
          </w:tcPr>
          <w:p w:rsidR="00B4582F" w:rsidRPr="00885503" w:rsidRDefault="00B4582F" w:rsidP="004C5BBD">
            <w:pPr>
              <w:pStyle w:val="affffffffff6"/>
              <w:widowControl w:val="0"/>
              <w:ind w:firstLine="0"/>
              <w:jc w:val="center"/>
              <w:rPr>
                <w:rFonts w:ascii="Arial" w:hAnsi="Arial" w:cs="Arial"/>
                <w:b/>
                <w:i/>
                <w:sz w:val="12"/>
                <w:szCs w:val="16"/>
                <w:lang w:val="ru-RU"/>
              </w:rPr>
            </w:pPr>
            <w:r w:rsidRPr="00885503">
              <w:rPr>
                <w:rFonts w:ascii="Arial" w:hAnsi="Arial" w:cs="Arial"/>
                <w:b/>
                <w:i/>
                <w:sz w:val="12"/>
                <w:szCs w:val="16"/>
                <w:lang w:val="ru-RU"/>
              </w:rPr>
              <w:t>Наименование вида объекта</w:t>
            </w:r>
          </w:p>
        </w:tc>
        <w:tc>
          <w:tcPr>
            <w:tcW w:w="1344" w:type="pct"/>
            <w:shd w:val="clear" w:color="auto" w:fill="D9D9D9"/>
          </w:tcPr>
          <w:p w:rsidR="00B4582F" w:rsidRPr="00885503" w:rsidRDefault="00B4582F" w:rsidP="004C5BBD">
            <w:pPr>
              <w:pStyle w:val="affffffffff6"/>
              <w:widowControl w:val="0"/>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182" w:type="pct"/>
            <w:shd w:val="clear" w:color="auto" w:fill="D9D9D9"/>
          </w:tcPr>
          <w:p w:rsidR="00B4582F" w:rsidRPr="00885503" w:rsidRDefault="00B4582F" w:rsidP="004C5BBD">
            <w:pPr>
              <w:pStyle w:val="affffffffff6"/>
              <w:widowControl w:val="0"/>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1566" w:type="pct"/>
            <w:gridSpan w:val="2"/>
            <w:shd w:val="clear" w:color="auto" w:fill="D9D9D9"/>
          </w:tcPr>
          <w:p w:rsidR="00B4582F" w:rsidRPr="00885503" w:rsidRDefault="00B4582F" w:rsidP="004C5BBD">
            <w:pPr>
              <w:pStyle w:val="affffffffff6"/>
              <w:widowControl w:val="0"/>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4C5BBD">
        <w:trPr>
          <w:cantSplit/>
          <w:trHeight w:val="40"/>
        </w:trPr>
        <w:tc>
          <w:tcPr>
            <w:tcW w:w="908" w:type="pct"/>
            <w:vMerge w:val="restart"/>
            <w:shd w:val="clear" w:color="auto" w:fill="F2F2F2"/>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Защитные сооружения гражданской обороны (убежища, укрытия)</w:t>
            </w:r>
          </w:p>
        </w:tc>
        <w:tc>
          <w:tcPr>
            <w:tcW w:w="1344" w:type="pct"/>
            <w:vMerge w:val="restart"/>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82" w:type="pct"/>
            <w:vMerge w:val="restart"/>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Площадь пола помещений, кв. м на одного укрываемого</w:t>
            </w:r>
          </w:p>
        </w:tc>
        <w:tc>
          <w:tcPr>
            <w:tcW w:w="1195" w:type="pct"/>
          </w:tcPr>
          <w:p w:rsidR="00B4582F" w:rsidRPr="00885503" w:rsidRDefault="00B4582F" w:rsidP="004C5BBD">
            <w:pPr>
              <w:pStyle w:val="Default"/>
              <w:widowControl w:val="0"/>
              <w:rPr>
                <w:rFonts w:ascii="Arial" w:hAnsi="Arial" w:cs="Arial"/>
                <w:color w:val="auto"/>
                <w:sz w:val="12"/>
                <w:szCs w:val="16"/>
              </w:rPr>
            </w:pPr>
            <w:r w:rsidRPr="00885503">
              <w:rPr>
                <w:rFonts w:ascii="Arial" w:hAnsi="Arial" w:cs="Arial"/>
                <w:color w:val="auto"/>
                <w:sz w:val="12"/>
                <w:szCs w:val="16"/>
              </w:rPr>
              <w:t>при одноярусном расположении нар</w:t>
            </w:r>
          </w:p>
        </w:tc>
        <w:tc>
          <w:tcPr>
            <w:tcW w:w="371" w:type="pct"/>
          </w:tcPr>
          <w:p w:rsidR="00B4582F" w:rsidRPr="00885503" w:rsidRDefault="00B4582F" w:rsidP="004C5BBD">
            <w:pPr>
              <w:pStyle w:val="Default"/>
              <w:widowControl w:val="0"/>
              <w:jc w:val="center"/>
              <w:rPr>
                <w:rFonts w:ascii="Arial" w:hAnsi="Arial" w:cs="Arial"/>
                <w:color w:val="auto"/>
                <w:sz w:val="12"/>
                <w:szCs w:val="16"/>
              </w:rPr>
            </w:pPr>
            <w:r w:rsidRPr="00885503">
              <w:rPr>
                <w:rFonts w:ascii="Arial" w:hAnsi="Arial" w:cs="Arial"/>
                <w:color w:val="auto"/>
                <w:sz w:val="12"/>
                <w:szCs w:val="16"/>
              </w:rPr>
              <w:t>0,6</w:t>
            </w:r>
          </w:p>
        </w:tc>
      </w:tr>
      <w:tr w:rsidR="00B4582F" w:rsidRPr="00885503" w:rsidTr="004C5BBD">
        <w:trPr>
          <w:cantSplit/>
          <w:trHeight w:val="40"/>
        </w:trPr>
        <w:tc>
          <w:tcPr>
            <w:tcW w:w="908" w:type="pct"/>
            <w:vMerge/>
            <w:shd w:val="clear" w:color="auto" w:fill="F2F2F2"/>
          </w:tcPr>
          <w:p w:rsidR="00B4582F" w:rsidRPr="00885503" w:rsidRDefault="00B4582F" w:rsidP="004C5BBD">
            <w:pPr>
              <w:pStyle w:val="affffffffff6"/>
              <w:widowControl w:val="0"/>
              <w:ind w:firstLine="0"/>
              <w:jc w:val="left"/>
              <w:rPr>
                <w:rFonts w:ascii="Arial" w:hAnsi="Arial" w:cs="Arial"/>
                <w:sz w:val="12"/>
                <w:szCs w:val="16"/>
                <w:lang w:val="ru-RU"/>
              </w:rPr>
            </w:pPr>
          </w:p>
        </w:tc>
        <w:tc>
          <w:tcPr>
            <w:tcW w:w="1344" w:type="pct"/>
            <w:vMerge/>
          </w:tcPr>
          <w:p w:rsidR="00B4582F" w:rsidRPr="00885503" w:rsidRDefault="00B4582F" w:rsidP="004C5BBD">
            <w:pPr>
              <w:pStyle w:val="affffffffff6"/>
              <w:widowControl w:val="0"/>
              <w:ind w:firstLine="0"/>
              <w:jc w:val="left"/>
              <w:rPr>
                <w:rFonts w:ascii="Arial" w:hAnsi="Arial" w:cs="Arial"/>
                <w:sz w:val="12"/>
                <w:szCs w:val="16"/>
                <w:lang w:val="ru-RU"/>
              </w:rPr>
            </w:pPr>
          </w:p>
        </w:tc>
        <w:tc>
          <w:tcPr>
            <w:tcW w:w="1182" w:type="pct"/>
            <w:vMerge/>
          </w:tcPr>
          <w:p w:rsidR="00B4582F" w:rsidRPr="00885503" w:rsidRDefault="00B4582F" w:rsidP="004C5BBD">
            <w:pPr>
              <w:pStyle w:val="affffffffff6"/>
              <w:widowControl w:val="0"/>
              <w:ind w:firstLine="0"/>
              <w:jc w:val="left"/>
              <w:rPr>
                <w:rFonts w:ascii="Arial" w:hAnsi="Arial" w:cs="Arial"/>
                <w:sz w:val="12"/>
                <w:szCs w:val="16"/>
                <w:lang w:val="ru-RU"/>
              </w:rPr>
            </w:pPr>
          </w:p>
        </w:tc>
        <w:tc>
          <w:tcPr>
            <w:tcW w:w="1195" w:type="pct"/>
          </w:tcPr>
          <w:p w:rsidR="00B4582F" w:rsidRPr="00885503" w:rsidRDefault="00B4582F" w:rsidP="004C5BBD">
            <w:pPr>
              <w:pStyle w:val="Default"/>
              <w:widowControl w:val="0"/>
              <w:rPr>
                <w:rFonts w:ascii="Arial" w:hAnsi="Arial" w:cs="Arial"/>
                <w:color w:val="auto"/>
                <w:sz w:val="12"/>
                <w:szCs w:val="16"/>
              </w:rPr>
            </w:pPr>
            <w:r w:rsidRPr="00885503">
              <w:rPr>
                <w:rFonts w:ascii="Arial" w:hAnsi="Arial" w:cs="Arial"/>
                <w:color w:val="auto"/>
                <w:sz w:val="12"/>
                <w:szCs w:val="16"/>
              </w:rPr>
              <w:t>при двухъярусном расположении нар</w:t>
            </w:r>
          </w:p>
        </w:tc>
        <w:tc>
          <w:tcPr>
            <w:tcW w:w="371" w:type="pct"/>
          </w:tcPr>
          <w:p w:rsidR="00B4582F" w:rsidRPr="00885503" w:rsidRDefault="00B4582F" w:rsidP="004C5BBD">
            <w:pPr>
              <w:pStyle w:val="Default"/>
              <w:widowControl w:val="0"/>
              <w:jc w:val="center"/>
              <w:rPr>
                <w:rFonts w:ascii="Arial" w:hAnsi="Arial" w:cs="Arial"/>
                <w:color w:val="auto"/>
                <w:sz w:val="12"/>
                <w:szCs w:val="16"/>
              </w:rPr>
            </w:pPr>
            <w:r w:rsidRPr="00885503">
              <w:rPr>
                <w:rFonts w:ascii="Arial" w:hAnsi="Arial" w:cs="Arial"/>
                <w:color w:val="auto"/>
                <w:sz w:val="12"/>
                <w:szCs w:val="16"/>
              </w:rPr>
              <w:t>0,5</w:t>
            </w:r>
          </w:p>
        </w:tc>
      </w:tr>
      <w:tr w:rsidR="00B4582F" w:rsidRPr="00885503" w:rsidTr="004C5BBD">
        <w:trPr>
          <w:cantSplit/>
          <w:trHeight w:val="40"/>
        </w:trPr>
        <w:tc>
          <w:tcPr>
            <w:tcW w:w="908" w:type="pct"/>
            <w:vMerge/>
            <w:shd w:val="clear" w:color="auto" w:fill="F2F2F2"/>
          </w:tcPr>
          <w:p w:rsidR="00B4582F" w:rsidRPr="00885503" w:rsidRDefault="00B4582F" w:rsidP="004C5BBD">
            <w:pPr>
              <w:pStyle w:val="affffffffff6"/>
              <w:widowControl w:val="0"/>
              <w:ind w:firstLine="0"/>
              <w:jc w:val="left"/>
              <w:rPr>
                <w:rFonts w:ascii="Arial" w:hAnsi="Arial" w:cs="Arial"/>
                <w:sz w:val="12"/>
                <w:szCs w:val="16"/>
                <w:lang w:val="ru-RU"/>
              </w:rPr>
            </w:pPr>
          </w:p>
        </w:tc>
        <w:tc>
          <w:tcPr>
            <w:tcW w:w="1344" w:type="pct"/>
            <w:vMerge/>
          </w:tcPr>
          <w:p w:rsidR="00B4582F" w:rsidRPr="00885503" w:rsidRDefault="00B4582F" w:rsidP="004C5BBD">
            <w:pPr>
              <w:pStyle w:val="affffffffff6"/>
              <w:widowControl w:val="0"/>
              <w:ind w:firstLine="0"/>
              <w:jc w:val="left"/>
              <w:rPr>
                <w:rFonts w:ascii="Arial" w:hAnsi="Arial" w:cs="Arial"/>
                <w:sz w:val="12"/>
                <w:szCs w:val="16"/>
                <w:lang w:val="ru-RU"/>
              </w:rPr>
            </w:pPr>
          </w:p>
        </w:tc>
        <w:tc>
          <w:tcPr>
            <w:tcW w:w="1182" w:type="pct"/>
            <w:vMerge/>
          </w:tcPr>
          <w:p w:rsidR="00B4582F" w:rsidRPr="00885503" w:rsidRDefault="00B4582F" w:rsidP="004C5BBD">
            <w:pPr>
              <w:pStyle w:val="affffffffff6"/>
              <w:widowControl w:val="0"/>
              <w:ind w:firstLine="0"/>
              <w:jc w:val="left"/>
              <w:rPr>
                <w:rFonts w:ascii="Arial" w:hAnsi="Arial" w:cs="Arial"/>
                <w:sz w:val="12"/>
                <w:szCs w:val="16"/>
                <w:lang w:val="ru-RU"/>
              </w:rPr>
            </w:pPr>
          </w:p>
        </w:tc>
        <w:tc>
          <w:tcPr>
            <w:tcW w:w="1195" w:type="pct"/>
          </w:tcPr>
          <w:p w:rsidR="00B4582F" w:rsidRPr="00885503" w:rsidRDefault="00B4582F" w:rsidP="004C5BBD">
            <w:pPr>
              <w:pStyle w:val="Default"/>
              <w:widowControl w:val="0"/>
              <w:rPr>
                <w:rFonts w:ascii="Arial" w:hAnsi="Arial" w:cs="Arial"/>
                <w:color w:val="auto"/>
                <w:sz w:val="12"/>
                <w:szCs w:val="16"/>
              </w:rPr>
            </w:pPr>
            <w:r w:rsidRPr="00885503">
              <w:rPr>
                <w:rFonts w:ascii="Arial" w:hAnsi="Arial" w:cs="Arial"/>
                <w:color w:val="auto"/>
                <w:sz w:val="12"/>
                <w:szCs w:val="16"/>
              </w:rPr>
              <w:t>при трехъярусном расположении нар</w:t>
            </w:r>
          </w:p>
        </w:tc>
        <w:tc>
          <w:tcPr>
            <w:tcW w:w="371" w:type="pct"/>
          </w:tcPr>
          <w:p w:rsidR="00B4582F" w:rsidRPr="00885503" w:rsidRDefault="00B4582F" w:rsidP="004C5BBD">
            <w:pPr>
              <w:pStyle w:val="Default"/>
              <w:widowControl w:val="0"/>
              <w:jc w:val="center"/>
              <w:rPr>
                <w:rFonts w:ascii="Arial" w:hAnsi="Arial" w:cs="Arial"/>
                <w:color w:val="auto"/>
                <w:sz w:val="12"/>
                <w:szCs w:val="16"/>
              </w:rPr>
            </w:pPr>
            <w:r w:rsidRPr="00885503">
              <w:rPr>
                <w:rFonts w:ascii="Arial" w:hAnsi="Arial" w:cs="Arial"/>
                <w:color w:val="auto"/>
                <w:sz w:val="12"/>
                <w:szCs w:val="16"/>
              </w:rPr>
              <w:t>0,4</w:t>
            </w:r>
          </w:p>
        </w:tc>
      </w:tr>
      <w:tr w:rsidR="00B4582F" w:rsidRPr="00885503" w:rsidTr="004C5BBD">
        <w:trPr>
          <w:cantSplit/>
        </w:trPr>
        <w:tc>
          <w:tcPr>
            <w:tcW w:w="908" w:type="pct"/>
            <w:vMerge/>
            <w:shd w:val="clear" w:color="auto" w:fill="F2F2F2"/>
          </w:tcPr>
          <w:p w:rsidR="00B4582F" w:rsidRPr="00885503" w:rsidRDefault="00B4582F" w:rsidP="004C5BBD">
            <w:pPr>
              <w:pStyle w:val="affffffffff6"/>
              <w:widowControl w:val="0"/>
              <w:ind w:firstLine="0"/>
              <w:jc w:val="left"/>
              <w:rPr>
                <w:rFonts w:ascii="Arial" w:hAnsi="Arial" w:cs="Arial"/>
                <w:sz w:val="12"/>
                <w:szCs w:val="16"/>
                <w:lang w:val="ru-RU"/>
              </w:rPr>
            </w:pPr>
          </w:p>
        </w:tc>
        <w:tc>
          <w:tcPr>
            <w:tcW w:w="1344" w:type="pct"/>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82" w:type="pct"/>
          </w:tcPr>
          <w:p w:rsidR="00B4582F" w:rsidRPr="00885503" w:rsidRDefault="00B4582F" w:rsidP="004C5BBD">
            <w:pPr>
              <w:pStyle w:val="affffffffff6"/>
              <w:widowControl w:val="0"/>
              <w:ind w:firstLine="0"/>
              <w:jc w:val="left"/>
              <w:rPr>
                <w:rFonts w:ascii="Arial" w:hAnsi="Arial" w:cs="Arial"/>
                <w:sz w:val="12"/>
                <w:szCs w:val="16"/>
              </w:rPr>
            </w:pPr>
            <w:r w:rsidRPr="00885503">
              <w:rPr>
                <w:rFonts w:ascii="Arial" w:hAnsi="Arial" w:cs="Arial"/>
                <w:sz w:val="12"/>
                <w:szCs w:val="16"/>
                <w:lang w:val="ru-RU"/>
              </w:rPr>
              <w:t xml:space="preserve">Пешеходная доступность, м </w:t>
            </w:r>
            <w:r w:rsidRPr="00885503">
              <w:rPr>
                <w:rFonts w:ascii="Arial" w:hAnsi="Arial" w:cs="Arial"/>
                <w:sz w:val="12"/>
                <w:szCs w:val="16"/>
              </w:rPr>
              <w:t>[1]</w:t>
            </w:r>
          </w:p>
        </w:tc>
        <w:tc>
          <w:tcPr>
            <w:tcW w:w="1566" w:type="pct"/>
            <w:gridSpan w:val="2"/>
          </w:tcPr>
          <w:p w:rsidR="00B4582F" w:rsidRPr="00885503" w:rsidRDefault="00B4582F" w:rsidP="004C5BBD">
            <w:pPr>
              <w:pStyle w:val="Default"/>
              <w:widowControl w:val="0"/>
              <w:jc w:val="center"/>
              <w:rPr>
                <w:rFonts w:ascii="Arial" w:hAnsi="Arial" w:cs="Arial"/>
                <w:color w:val="auto"/>
                <w:sz w:val="12"/>
                <w:szCs w:val="16"/>
              </w:rPr>
            </w:pPr>
            <w:r w:rsidRPr="00885503">
              <w:rPr>
                <w:rFonts w:ascii="Arial" w:hAnsi="Arial" w:cs="Arial"/>
                <w:color w:val="auto"/>
                <w:sz w:val="12"/>
                <w:szCs w:val="16"/>
              </w:rPr>
              <w:t>1000</w:t>
            </w:r>
          </w:p>
        </w:tc>
      </w:tr>
      <w:tr w:rsidR="00B4582F" w:rsidRPr="00885503" w:rsidTr="004C5BBD">
        <w:trPr>
          <w:cantSplit/>
        </w:trPr>
        <w:tc>
          <w:tcPr>
            <w:tcW w:w="5000" w:type="pct"/>
            <w:gridSpan w:val="5"/>
            <w:shd w:val="clear" w:color="auto" w:fill="F2F2F2"/>
          </w:tcPr>
          <w:p w:rsidR="00B4582F" w:rsidRPr="00885503" w:rsidRDefault="00B4582F" w:rsidP="004C5BBD">
            <w:pPr>
              <w:pStyle w:val="Default"/>
              <w:widowControl w:val="0"/>
              <w:rPr>
                <w:rFonts w:ascii="Arial" w:hAnsi="Arial" w:cs="Arial"/>
                <w:b/>
                <w:color w:val="auto"/>
                <w:sz w:val="12"/>
                <w:szCs w:val="16"/>
              </w:rPr>
            </w:pPr>
            <w:r w:rsidRPr="00885503">
              <w:rPr>
                <w:rFonts w:ascii="Arial" w:hAnsi="Arial" w:cs="Arial"/>
                <w:b/>
                <w:color w:val="auto"/>
                <w:sz w:val="12"/>
                <w:szCs w:val="16"/>
              </w:rPr>
              <w:t>Примечания:</w:t>
            </w:r>
          </w:p>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1. При подвозе укрываемых автотранспортом радиус сбора укрываемых в противорадиационные укрытия допускается увеличивать до 20 км.</w:t>
            </w:r>
          </w:p>
        </w:tc>
      </w:tr>
    </w:tbl>
    <w:p w:rsidR="00B4582F" w:rsidRPr="00B4582F" w:rsidRDefault="00B4582F" w:rsidP="004C5BBD">
      <w:pPr>
        <w:widowControl w:val="0"/>
        <w:ind w:firstLine="284"/>
        <w:jc w:val="both"/>
        <w:rPr>
          <w:rFonts w:ascii="Arial" w:hAnsi="Arial" w:cs="Arial"/>
          <w:sz w:val="16"/>
          <w:szCs w:val="16"/>
        </w:rPr>
      </w:pPr>
      <w:r w:rsidRPr="00B4582F">
        <w:rPr>
          <w:rFonts w:ascii="Arial" w:hAnsi="Arial" w:cs="Arial"/>
          <w:sz w:val="16"/>
          <w:szCs w:val="16"/>
        </w:rPr>
        <w:t xml:space="preserve">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9" w:history="1">
        <w:r w:rsidRPr="00B4582F">
          <w:rPr>
            <w:rFonts w:ascii="Arial" w:hAnsi="Arial" w:cs="Arial"/>
            <w:sz w:val="16"/>
            <w:szCs w:val="16"/>
          </w:rPr>
          <w:t>законом</w:t>
        </w:r>
      </w:hyperlink>
      <w:r w:rsidRPr="00B4582F">
        <w:rPr>
          <w:rFonts w:ascii="Arial" w:hAnsi="Arial" w:cs="Arial"/>
          <w:sz w:val="16"/>
          <w:szCs w:val="16"/>
        </w:rPr>
        <w:t xml:space="preserve"> от 22.07.2008 № 123-ФЗ «Технический регламент о требованиях пожарной безопасности». </w:t>
      </w:r>
    </w:p>
    <w:p w:rsidR="00B4582F" w:rsidRPr="00B4582F" w:rsidRDefault="00B4582F" w:rsidP="004C5BBD">
      <w:pPr>
        <w:widowControl w:val="0"/>
        <w:ind w:firstLine="284"/>
        <w:jc w:val="both"/>
        <w:rPr>
          <w:rFonts w:ascii="Arial" w:hAnsi="Arial" w:cs="Arial"/>
          <w:sz w:val="16"/>
          <w:szCs w:val="16"/>
        </w:rPr>
      </w:pPr>
      <w:r w:rsidRPr="00B4582F">
        <w:rPr>
          <w:rFonts w:ascii="Arial" w:hAnsi="Arial" w:cs="Arial"/>
          <w:sz w:val="16"/>
          <w:szCs w:val="16"/>
        </w:rPr>
        <w:t>Расчетные показатели количества пожарных депо и пожарных автомобилей для города Валдай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B4582F" w:rsidRPr="004C5BBD" w:rsidRDefault="00B4582F" w:rsidP="004C5BBD">
      <w:pPr>
        <w:pStyle w:val="20"/>
        <w:keepNext w:val="0"/>
        <w:widowControl w:val="0"/>
        <w:numPr>
          <w:ilvl w:val="1"/>
          <w:numId w:val="16"/>
        </w:numPr>
        <w:ind w:left="0" w:firstLine="0"/>
        <w:rPr>
          <w:rFonts w:ascii="Arial" w:hAnsi="Arial" w:cs="Arial"/>
          <w:b/>
          <w:sz w:val="16"/>
          <w:szCs w:val="16"/>
        </w:rPr>
      </w:pPr>
      <w:bookmarkStart w:id="284" w:name="_Toc493090461"/>
      <w:bookmarkStart w:id="285" w:name="_Toc493376050"/>
      <w:bookmarkStart w:id="286" w:name="_Toc495358633"/>
      <w:r w:rsidRPr="004C5BBD">
        <w:rPr>
          <w:rFonts w:ascii="Arial" w:hAnsi="Arial" w:cs="Arial"/>
          <w:b/>
          <w:sz w:val="16"/>
          <w:szCs w:val="16"/>
        </w:rPr>
        <w:t>Расчетные показатели в сфере инженерной подготовки и защиты территорий</w:t>
      </w:r>
      <w:bookmarkEnd w:id="284"/>
      <w:bookmarkEnd w:id="285"/>
      <w:bookmarkEnd w:id="286"/>
    </w:p>
    <w:p w:rsidR="00B4582F" w:rsidRPr="000577BB" w:rsidRDefault="00B4582F" w:rsidP="004C5BBD">
      <w:pPr>
        <w:widowControl w:val="0"/>
        <w:jc w:val="right"/>
        <w:rPr>
          <w:rFonts w:ascii="Arial" w:hAnsi="Arial" w:cs="Arial"/>
          <w:i/>
          <w:sz w:val="16"/>
          <w:szCs w:val="16"/>
        </w:rPr>
      </w:pPr>
      <w:r w:rsidRPr="000577BB">
        <w:rPr>
          <w:rFonts w:ascii="Arial" w:hAnsi="Arial" w:cs="Arial"/>
          <w:i/>
          <w:sz w:val="16"/>
          <w:szCs w:val="16"/>
        </w:rPr>
        <w:t>Таблица 1.12</w:t>
      </w:r>
    </w:p>
    <w:p w:rsidR="00B4582F" w:rsidRPr="00B4582F" w:rsidRDefault="00B4582F" w:rsidP="004C5BBD">
      <w:pPr>
        <w:widowControl w:val="0"/>
        <w:jc w:val="center"/>
        <w:rPr>
          <w:rFonts w:ascii="Arial" w:hAnsi="Arial" w:cs="Arial"/>
          <w:b/>
          <w:i/>
          <w:sz w:val="16"/>
          <w:szCs w:val="16"/>
        </w:rPr>
      </w:pPr>
      <w:r w:rsidRPr="00B4582F">
        <w:rPr>
          <w:rFonts w:ascii="Arial" w:hAnsi="Arial" w:cs="Arial"/>
          <w:b/>
          <w:i/>
          <w:sz w:val="16"/>
          <w:szCs w:val="16"/>
        </w:rPr>
        <w:t xml:space="preserve">Расчетные показатели в сфере инженерной подготовки и защиты территорий муниципального района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70"/>
        <w:gridCol w:w="3560"/>
        <w:gridCol w:w="3562"/>
        <w:gridCol w:w="2204"/>
      </w:tblGrid>
      <w:tr w:rsidR="00B4582F" w:rsidRPr="00885503" w:rsidTr="00885503">
        <w:trPr>
          <w:cantSplit/>
          <w:trHeight w:val="170"/>
          <w:tblHeader/>
        </w:trPr>
        <w:tc>
          <w:tcPr>
            <w:tcW w:w="908" w:type="pct"/>
            <w:shd w:val="clear" w:color="auto" w:fill="D9D9D9"/>
          </w:tcPr>
          <w:p w:rsidR="00B4582F" w:rsidRPr="00885503" w:rsidRDefault="00B4582F" w:rsidP="004C5BBD">
            <w:pPr>
              <w:pStyle w:val="affffffffff6"/>
              <w:widowControl w:val="0"/>
              <w:ind w:firstLine="0"/>
              <w:jc w:val="center"/>
              <w:rPr>
                <w:rFonts w:ascii="Arial" w:hAnsi="Arial" w:cs="Arial"/>
                <w:b/>
                <w:i/>
                <w:sz w:val="12"/>
                <w:szCs w:val="16"/>
                <w:lang w:val="ru-RU"/>
              </w:rPr>
            </w:pPr>
            <w:r w:rsidRPr="00885503">
              <w:rPr>
                <w:rFonts w:ascii="Arial" w:hAnsi="Arial" w:cs="Arial"/>
                <w:b/>
                <w:i/>
                <w:sz w:val="12"/>
                <w:szCs w:val="16"/>
                <w:lang w:val="ru-RU"/>
              </w:rPr>
              <w:t>Наименование вида объекта</w:t>
            </w:r>
          </w:p>
        </w:tc>
        <w:tc>
          <w:tcPr>
            <w:tcW w:w="1562" w:type="pct"/>
            <w:shd w:val="clear" w:color="auto" w:fill="D9D9D9"/>
          </w:tcPr>
          <w:p w:rsidR="00B4582F" w:rsidRPr="00885503" w:rsidRDefault="00B4582F" w:rsidP="004C5BBD">
            <w:pPr>
              <w:pStyle w:val="affffffffff6"/>
              <w:widowControl w:val="0"/>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563" w:type="pct"/>
            <w:shd w:val="clear" w:color="auto" w:fill="D9D9D9"/>
          </w:tcPr>
          <w:p w:rsidR="00B4582F" w:rsidRPr="00885503" w:rsidRDefault="00B4582F" w:rsidP="004C5BBD">
            <w:pPr>
              <w:pStyle w:val="affffffffff6"/>
              <w:widowControl w:val="0"/>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967" w:type="pct"/>
            <w:shd w:val="clear" w:color="auto" w:fill="D9D9D9"/>
          </w:tcPr>
          <w:p w:rsidR="00B4582F" w:rsidRPr="00885503" w:rsidRDefault="00B4582F" w:rsidP="004C5BBD">
            <w:pPr>
              <w:pStyle w:val="affffffffff6"/>
              <w:widowControl w:val="0"/>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885503">
        <w:trPr>
          <w:cantSplit/>
          <w:trHeight w:val="170"/>
        </w:trPr>
        <w:tc>
          <w:tcPr>
            <w:tcW w:w="908" w:type="pct"/>
            <w:vMerge w:val="restart"/>
            <w:shd w:val="clear" w:color="auto" w:fill="F2F2F2"/>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Берегозащитные сооружения</w:t>
            </w:r>
          </w:p>
        </w:tc>
        <w:tc>
          <w:tcPr>
            <w:tcW w:w="1562" w:type="pct"/>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563" w:type="pct"/>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Обеспеченность сооружениями береговой линии, требующей защиты, %</w:t>
            </w:r>
          </w:p>
        </w:tc>
        <w:tc>
          <w:tcPr>
            <w:tcW w:w="967" w:type="pct"/>
          </w:tcPr>
          <w:p w:rsidR="00B4582F" w:rsidRPr="00885503" w:rsidRDefault="00B4582F" w:rsidP="004C5BBD">
            <w:pPr>
              <w:pStyle w:val="Default"/>
              <w:widowControl w:val="0"/>
              <w:jc w:val="center"/>
              <w:rPr>
                <w:rFonts w:ascii="Arial" w:hAnsi="Arial" w:cs="Arial"/>
                <w:color w:val="auto"/>
                <w:sz w:val="12"/>
                <w:szCs w:val="16"/>
              </w:rPr>
            </w:pPr>
            <w:r w:rsidRPr="00885503">
              <w:rPr>
                <w:rFonts w:ascii="Arial" w:hAnsi="Arial" w:cs="Arial"/>
                <w:color w:val="auto"/>
                <w:sz w:val="12"/>
                <w:szCs w:val="16"/>
              </w:rPr>
              <w:t>100</w:t>
            </w:r>
          </w:p>
        </w:tc>
      </w:tr>
      <w:tr w:rsidR="00B4582F" w:rsidRPr="00885503" w:rsidTr="00885503">
        <w:trPr>
          <w:cantSplit/>
          <w:trHeight w:val="170"/>
        </w:trPr>
        <w:tc>
          <w:tcPr>
            <w:tcW w:w="908" w:type="pct"/>
            <w:vMerge/>
            <w:shd w:val="clear" w:color="auto" w:fill="F2F2F2"/>
          </w:tcPr>
          <w:p w:rsidR="00B4582F" w:rsidRPr="00885503" w:rsidRDefault="00B4582F" w:rsidP="004C5BBD">
            <w:pPr>
              <w:pStyle w:val="affffffffff6"/>
              <w:widowControl w:val="0"/>
              <w:ind w:firstLine="0"/>
              <w:jc w:val="left"/>
              <w:rPr>
                <w:rFonts w:ascii="Arial" w:hAnsi="Arial" w:cs="Arial"/>
                <w:sz w:val="12"/>
                <w:szCs w:val="16"/>
                <w:lang w:val="ru-RU"/>
              </w:rPr>
            </w:pPr>
          </w:p>
        </w:tc>
        <w:tc>
          <w:tcPr>
            <w:tcW w:w="1562" w:type="pct"/>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2530" w:type="pct"/>
            <w:gridSpan w:val="2"/>
          </w:tcPr>
          <w:p w:rsidR="00B4582F" w:rsidRPr="00885503" w:rsidRDefault="00B4582F" w:rsidP="004C5BBD">
            <w:pPr>
              <w:pStyle w:val="Default"/>
              <w:widowControl w:val="0"/>
              <w:jc w:val="center"/>
              <w:rPr>
                <w:rFonts w:ascii="Arial" w:hAnsi="Arial" w:cs="Arial"/>
                <w:color w:val="auto"/>
                <w:sz w:val="12"/>
                <w:szCs w:val="16"/>
              </w:rPr>
            </w:pPr>
            <w:r w:rsidRPr="00885503">
              <w:rPr>
                <w:rFonts w:ascii="Arial" w:hAnsi="Arial" w:cs="Arial"/>
                <w:color w:val="auto"/>
                <w:sz w:val="12"/>
                <w:szCs w:val="16"/>
              </w:rPr>
              <w:t>Не нормируется</w:t>
            </w:r>
          </w:p>
        </w:tc>
      </w:tr>
    </w:tbl>
    <w:p w:rsidR="00B4582F" w:rsidRPr="004C5BBD" w:rsidRDefault="00B4582F" w:rsidP="004C5BBD">
      <w:pPr>
        <w:pStyle w:val="20"/>
        <w:keepNext w:val="0"/>
        <w:widowControl w:val="0"/>
        <w:numPr>
          <w:ilvl w:val="1"/>
          <w:numId w:val="16"/>
        </w:numPr>
        <w:ind w:left="0" w:firstLine="0"/>
        <w:rPr>
          <w:rFonts w:ascii="Arial" w:hAnsi="Arial" w:cs="Arial"/>
          <w:b/>
          <w:sz w:val="16"/>
          <w:szCs w:val="16"/>
        </w:rPr>
      </w:pPr>
      <w:bookmarkStart w:id="287" w:name="_Toc495358634"/>
      <w:r w:rsidRPr="004C5BBD">
        <w:rPr>
          <w:rFonts w:ascii="Arial" w:hAnsi="Arial" w:cs="Arial"/>
          <w:b/>
          <w:sz w:val="16"/>
          <w:szCs w:val="16"/>
        </w:rPr>
        <w:t>Расчетные показатели, устанавливаемые для объектов местного значения муниципального района в области архивного дела</w:t>
      </w:r>
      <w:bookmarkEnd w:id="287"/>
    </w:p>
    <w:p w:rsidR="00B4582F" w:rsidRPr="000577BB" w:rsidRDefault="00B4582F" w:rsidP="004C5BBD">
      <w:pPr>
        <w:widowControl w:val="0"/>
        <w:jc w:val="right"/>
        <w:rPr>
          <w:rFonts w:ascii="Arial" w:hAnsi="Arial" w:cs="Arial"/>
          <w:i/>
          <w:sz w:val="16"/>
          <w:szCs w:val="16"/>
        </w:rPr>
      </w:pPr>
      <w:r w:rsidRPr="000577BB">
        <w:rPr>
          <w:rFonts w:ascii="Arial" w:hAnsi="Arial" w:cs="Arial"/>
          <w:i/>
          <w:sz w:val="16"/>
          <w:szCs w:val="16"/>
        </w:rPr>
        <w:t>Таблица 1.13</w:t>
      </w:r>
    </w:p>
    <w:p w:rsidR="00B4582F" w:rsidRPr="00B4582F" w:rsidRDefault="00B4582F" w:rsidP="004C5BBD">
      <w:pPr>
        <w:widowControl w:val="0"/>
        <w:jc w:val="center"/>
        <w:rPr>
          <w:rFonts w:ascii="Arial" w:hAnsi="Arial" w:cs="Arial"/>
          <w:b/>
          <w:i/>
          <w:sz w:val="16"/>
          <w:szCs w:val="16"/>
        </w:rPr>
      </w:pPr>
      <w:bookmarkStart w:id="288" w:name="OLE_LINK45"/>
      <w:bookmarkStart w:id="289" w:name="OLE_LINK60"/>
      <w:r w:rsidRPr="00B4582F">
        <w:rPr>
          <w:rFonts w:ascii="Arial" w:hAnsi="Arial" w:cs="Arial"/>
          <w:b/>
          <w:i/>
          <w:sz w:val="16"/>
          <w:szCs w:val="16"/>
        </w:rPr>
        <w:t>Объекты местного значения муниципального района в области организации архивного дела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99"/>
        <w:gridCol w:w="3617"/>
        <w:gridCol w:w="2580"/>
        <w:gridCol w:w="3100"/>
      </w:tblGrid>
      <w:tr w:rsidR="00B4582F" w:rsidRPr="00885503" w:rsidTr="00885503">
        <w:trPr>
          <w:cantSplit/>
          <w:trHeight w:val="20"/>
          <w:tblHeader/>
        </w:trPr>
        <w:tc>
          <w:tcPr>
            <w:tcW w:w="921" w:type="pct"/>
            <w:shd w:val="clear" w:color="auto" w:fill="D9D9D9"/>
          </w:tcPr>
          <w:p w:rsidR="00B4582F" w:rsidRPr="00885503" w:rsidRDefault="00B4582F" w:rsidP="004C5BBD">
            <w:pPr>
              <w:pStyle w:val="affffffffff6"/>
              <w:widowControl w:val="0"/>
              <w:ind w:firstLine="0"/>
              <w:jc w:val="center"/>
              <w:rPr>
                <w:rFonts w:ascii="Arial" w:hAnsi="Arial" w:cs="Arial"/>
                <w:b/>
                <w:i/>
                <w:sz w:val="12"/>
                <w:szCs w:val="16"/>
                <w:lang w:val="ru-RU"/>
              </w:rPr>
            </w:pPr>
            <w:r w:rsidRPr="00885503">
              <w:rPr>
                <w:rFonts w:ascii="Arial" w:hAnsi="Arial" w:cs="Arial"/>
                <w:b/>
                <w:i/>
                <w:sz w:val="12"/>
                <w:szCs w:val="16"/>
                <w:lang w:val="ru-RU"/>
              </w:rPr>
              <w:t>Наименование вида объекта</w:t>
            </w:r>
          </w:p>
        </w:tc>
        <w:tc>
          <w:tcPr>
            <w:tcW w:w="1587" w:type="pct"/>
            <w:shd w:val="clear" w:color="auto" w:fill="D9D9D9"/>
          </w:tcPr>
          <w:p w:rsidR="00B4582F" w:rsidRPr="00885503" w:rsidRDefault="00B4582F" w:rsidP="004C5BBD">
            <w:pPr>
              <w:pStyle w:val="affffffffff6"/>
              <w:widowControl w:val="0"/>
              <w:ind w:firstLine="0"/>
              <w:jc w:val="center"/>
              <w:rPr>
                <w:rFonts w:ascii="Arial" w:hAnsi="Arial" w:cs="Arial"/>
                <w:b/>
                <w:i/>
                <w:sz w:val="12"/>
                <w:szCs w:val="16"/>
                <w:lang w:val="ru-RU"/>
              </w:rPr>
            </w:pPr>
            <w:r w:rsidRPr="00885503">
              <w:rPr>
                <w:rFonts w:ascii="Arial" w:hAnsi="Arial" w:cs="Arial"/>
                <w:b/>
                <w:i/>
                <w:sz w:val="12"/>
                <w:szCs w:val="16"/>
                <w:lang w:val="ru-RU"/>
              </w:rPr>
              <w:t>Тип расчетного показателя</w:t>
            </w:r>
          </w:p>
        </w:tc>
        <w:tc>
          <w:tcPr>
            <w:tcW w:w="1132" w:type="pct"/>
            <w:shd w:val="clear" w:color="auto" w:fill="D9D9D9"/>
          </w:tcPr>
          <w:p w:rsidR="00B4582F" w:rsidRPr="00885503" w:rsidRDefault="00B4582F" w:rsidP="004C5BBD">
            <w:pPr>
              <w:pStyle w:val="affffffffff6"/>
              <w:widowControl w:val="0"/>
              <w:ind w:firstLine="0"/>
              <w:jc w:val="center"/>
              <w:rPr>
                <w:rFonts w:ascii="Arial" w:hAnsi="Arial" w:cs="Arial"/>
                <w:b/>
                <w:i/>
                <w:sz w:val="12"/>
                <w:szCs w:val="16"/>
                <w:lang w:val="ru-RU"/>
              </w:rPr>
            </w:pPr>
            <w:r w:rsidRPr="00885503">
              <w:rPr>
                <w:rFonts w:ascii="Arial" w:hAnsi="Arial" w:cs="Arial"/>
                <w:b/>
                <w:i/>
                <w:sz w:val="12"/>
                <w:szCs w:val="16"/>
                <w:lang w:val="ru-RU"/>
              </w:rPr>
              <w:t>Наименование расчетного показателя, единица измерения</w:t>
            </w:r>
          </w:p>
        </w:tc>
        <w:tc>
          <w:tcPr>
            <w:tcW w:w="1360" w:type="pct"/>
            <w:shd w:val="clear" w:color="auto" w:fill="D9D9D9"/>
          </w:tcPr>
          <w:p w:rsidR="00B4582F" w:rsidRPr="00885503" w:rsidRDefault="00B4582F" w:rsidP="004C5BBD">
            <w:pPr>
              <w:pStyle w:val="affffffffff6"/>
              <w:widowControl w:val="0"/>
              <w:ind w:firstLine="0"/>
              <w:jc w:val="center"/>
              <w:rPr>
                <w:rFonts w:ascii="Arial" w:hAnsi="Arial" w:cs="Arial"/>
                <w:sz w:val="12"/>
                <w:szCs w:val="16"/>
                <w:lang w:val="ru-RU"/>
              </w:rPr>
            </w:pPr>
            <w:r w:rsidRPr="00885503">
              <w:rPr>
                <w:rFonts w:ascii="Arial" w:hAnsi="Arial" w:cs="Arial"/>
                <w:b/>
                <w:i/>
                <w:sz w:val="12"/>
                <w:szCs w:val="16"/>
                <w:lang w:val="ru-RU"/>
              </w:rPr>
              <w:t>Значение расчетного показателя</w:t>
            </w:r>
          </w:p>
        </w:tc>
      </w:tr>
      <w:tr w:rsidR="00B4582F" w:rsidRPr="00885503" w:rsidTr="00885503">
        <w:trPr>
          <w:cantSplit/>
          <w:trHeight w:val="20"/>
        </w:trPr>
        <w:tc>
          <w:tcPr>
            <w:tcW w:w="921" w:type="pct"/>
            <w:vMerge w:val="restart"/>
            <w:shd w:val="clear" w:color="auto" w:fill="F2F2F2"/>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Муниципальный архив</w:t>
            </w:r>
          </w:p>
        </w:tc>
        <w:tc>
          <w:tcPr>
            <w:tcW w:w="1587" w:type="pct"/>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минимально допустимого уровня обеспеченности</w:t>
            </w:r>
          </w:p>
        </w:tc>
        <w:tc>
          <w:tcPr>
            <w:tcW w:w="1132" w:type="pct"/>
          </w:tcPr>
          <w:p w:rsidR="00B4582F" w:rsidRPr="00885503" w:rsidRDefault="00B4582F" w:rsidP="004C5BBD">
            <w:pPr>
              <w:pStyle w:val="affffffffff6"/>
              <w:widowControl w:val="0"/>
              <w:ind w:firstLine="0"/>
              <w:jc w:val="left"/>
              <w:rPr>
                <w:rFonts w:ascii="Arial" w:hAnsi="Arial" w:cs="Arial"/>
                <w:sz w:val="12"/>
                <w:szCs w:val="16"/>
              </w:rPr>
            </w:pPr>
            <w:r w:rsidRPr="00885503">
              <w:rPr>
                <w:rFonts w:ascii="Arial" w:hAnsi="Arial" w:cs="Arial"/>
                <w:sz w:val="12"/>
                <w:szCs w:val="16"/>
                <w:lang w:val="ru-RU"/>
              </w:rPr>
              <w:t>Объект на район, ед.</w:t>
            </w:r>
          </w:p>
        </w:tc>
        <w:tc>
          <w:tcPr>
            <w:tcW w:w="1360" w:type="pct"/>
          </w:tcPr>
          <w:p w:rsidR="00B4582F" w:rsidRPr="00885503" w:rsidRDefault="00B4582F" w:rsidP="004C5BBD">
            <w:pPr>
              <w:pStyle w:val="Default"/>
              <w:widowControl w:val="0"/>
              <w:jc w:val="center"/>
              <w:rPr>
                <w:rFonts w:ascii="Arial" w:hAnsi="Arial" w:cs="Arial"/>
                <w:color w:val="auto"/>
                <w:sz w:val="12"/>
                <w:szCs w:val="16"/>
              </w:rPr>
            </w:pPr>
            <w:r w:rsidRPr="00885503">
              <w:rPr>
                <w:rFonts w:ascii="Arial" w:hAnsi="Arial" w:cs="Arial"/>
                <w:color w:val="auto"/>
                <w:sz w:val="12"/>
                <w:szCs w:val="16"/>
              </w:rPr>
              <w:t>1</w:t>
            </w:r>
          </w:p>
        </w:tc>
      </w:tr>
      <w:tr w:rsidR="00B4582F" w:rsidRPr="00885503" w:rsidTr="00885503">
        <w:trPr>
          <w:cantSplit/>
          <w:trHeight w:val="20"/>
        </w:trPr>
        <w:tc>
          <w:tcPr>
            <w:tcW w:w="921" w:type="pct"/>
            <w:vMerge/>
            <w:shd w:val="clear" w:color="auto" w:fill="F2F2F2"/>
          </w:tcPr>
          <w:p w:rsidR="00B4582F" w:rsidRPr="00885503" w:rsidRDefault="00B4582F" w:rsidP="004C5BBD">
            <w:pPr>
              <w:pStyle w:val="affffffffff6"/>
              <w:widowControl w:val="0"/>
              <w:ind w:firstLine="0"/>
              <w:jc w:val="left"/>
              <w:rPr>
                <w:rFonts w:ascii="Arial" w:hAnsi="Arial" w:cs="Arial"/>
                <w:sz w:val="12"/>
                <w:szCs w:val="16"/>
                <w:lang w:val="ru-RU"/>
              </w:rPr>
            </w:pPr>
          </w:p>
        </w:tc>
        <w:tc>
          <w:tcPr>
            <w:tcW w:w="1587" w:type="pct"/>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Расчетный показатель максимально допустимого уровня территориальной доступности</w:t>
            </w:r>
          </w:p>
        </w:tc>
        <w:tc>
          <w:tcPr>
            <w:tcW w:w="1132" w:type="pct"/>
          </w:tcPr>
          <w:p w:rsidR="00B4582F" w:rsidRPr="00885503" w:rsidRDefault="00B4582F" w:rsidP="004C5BBD">
            <w:pPr>
              <w:pStyle w:val="affffffffff6"/>
              <w:widowControl w:val="0"/>
              <w:ind w:firstLine="0"/>
              <w:jc w:val="left"/>
              <w:rPr>
                <w:rFonts w:ascii="Arial" w:hAnsi="Arial" w:cs="Arial"/>
                <w:sz w:val="12"/>
                <w:szCs w:val="16"/>
                <w:lang w:val="ru-RU"/>
              </w:rPr>
            </w:pPr>
            <w:r w:rsidRPr="00885503">
              <w:rPr>
                <w:rFonts w:ascii="Arial" w:hAnsi="Arial" w:cs="Arial"/>
                <w:sz w:val="12"/>
                <w:szCs w:val="16"/>
                <w:lang w:val="ru-RU"/>
              </w:rPr>
              <w:t>Транспортная доступность, мин.</w:t>
            </w:r>
          </w:p>
        </w:tc>
        <w:tc>
          <w:tcPr>
            <w:tcW w:w="1360" w:type="pct"/>
          </w:tcPr>
          <w:p w:rsidR="00B4582F" w:rsidRPr="00885503" w:rsidRDefault="00B4582F" w:rsidP="004C5BBD">
            <w:pPr>
              <w:pStyle w:val="Default"/>
              <w:widowControl w:val="0"/>
              <w:jc w:val="center"/>
              <w:rPr>
                <w:rFonts w:ascii="Arial" w:hAnsi="Arial" w:cs="Arial"/>
                <w:color w:val="auto"/>
                <w:sz w:val="12"/>
                <w:szCs w:val="16"/>
              </w:rPr>
            </w:pPr>
            <w:r w:rsidRPr="00885503">
              <w:rPr>
                <w:rFonts w:ascii="Arial" w:hAnsi="Arial" w:cs="Arial"/>
                <w:color w:val="auto"/>
                <w:sz w:val="12"/>
                <w:szCs w:val="16"/>
              </w:rPr>
              <w:t>80</w:t>
            </w:r>
          </w:p>
        </w:tc>
      </w:tr>
    </w:tbl>
    <w:bookmarkEnd w:id="132"/>
    <w:bookmarkEnd w:id="133"/>
    <w:bookmarkEnd w:id="134"/>
    <w:bookmarkEnd w:id="135"/>
    <w:bookmarkEnd w:id="288"/>
    <w:bookmarkEnd w:id="289"/>
    <w:p w:rsidR="004C5BBD" w:rsidRDefault="00B4582F" w:rsidP="004C5BBD">
      <w:pPr>
        <w:widowControl w:val="0"/>
        <w:jc w:val="center"/>
        <w:rPr>
          <w:rFonts w:ascii="Arial" w:hAnsi="Arial" w:cs="Arial"/>
          <w:b/>
          <w:sz w:val="16"/>
          <w:szCs w:val="16"/>
        </w:rPr>
      </w:pPr>
      <w:r w:rsidRPr="00B4582F">
        <w:rPr>
          <w:rFonts w:ascii="Arial" w:hAnsi="Arial" w:cs="Arial"/>
          <w:b/>
          <w:i/>
          <w:sz w:val="16"/>
          <w:szCs w:val="16"/>
        </w:rPr>
        <w:t>1.14. Расчётные показатели объектов связи</w:t>
      </w:r>
      <w:r w:rsidRPr="00B4582F">
        <w:rPr>
          <w:rFonts w:ascii="Arial" w:hAnsi="Arial" w:cs="Arial"/>
          <w:b/>
          <w:sz w:val="16"/>
          <w:szCs w:val="16"/>
        </w:rPr>
        <w:t xml:space="preserve"> </w:t>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50"/>
        <w:gridCol w:w="2385"/>
        <w:gridCol w:w="3545"/>
        <w:gridCol w:w="2990"/>
      </w:tblGrid>
      <w:tr w:rsidR="004C5BBD" w:rsidRPr="00885503" w:rsidTr="00285AF0">
        <w:trPr>
          <w:cantSplit/>
          <w:trHeight w:val="20"/>
        </w:trPr>
        <w:tc>
          <w:tcPr>
            <w:tcW w:w="1077"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4C5BBD" w:rsidRPr="004C5BBD" w:rsidRDefault="004C5BBD" w:rsidP="004C5BBD">
            <w:pPr>
              <w:widowControl w:val="0"/>
              <w:autoSpaceDE w:val="0"/>
              <w:autoSpaceDN w:val="0"/>
              <w:adjustRightInd w:val="0"/>
              <w:jc w:val="center"/>
              <w:rPr>
                <w:rFonts w:ascii="Arial" w:hAnsi="Arial" w:cs="Arial"/>
                <w:b/>
                <w:i/>
                <w:sz w:val="12"/>
                <w:szCs w:val="12"/>
              </w:rPr>
            </w:pPr>
            <w:r w:rsidRPr="004C5BBD">
              <w:rPr>
                <w:rFonts w:ascii="Arial" w:hAnsi="Arial" w:cs="Arial"/>
                <w:b/>
                <w:i/>
                <w:sz w:val="12"/>
                <w:szCs w:val="12"/>
              </w:rPr>
              <w:t xml:space="preserve">Наименование одного или нескольких видов объектов местного значения поселения </w:t>
            </w:r>
          </w:p>
        </w:tc>
        <w:tc>
          <w:tcPr>
            <w:tcW w:w="1049"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4C5BBD" w:rsidRPr="004C5BBD" w:rsidRDefault="004C5BBD" w:rsidP="004C5BBD">
            <w:pPr>
              <w:widowControl w:val="0"/>
              <w:autoSpaceDE w:val="0"/>
              <w:autoSpaceDN w:val="0"/>
              <w:adjustRightInd w:val="0"/>
              <w:jc w:val="center"/>
              <w:rPr>
                <w:rFonts w:ascii="Arial" w:hAnsi="Arial" w:cs="Arial"/>
                <w:b/>
                <w:i/>
                <w:sz w:val="12"/>
                <w:szCs w:val="12"/>
              </w:rPr>
            </w:pPr>
            <w:r w:rsidRPr="004C5BBD">
              <w:rPr>
                <w:rFonts w:ascii="Arial" w:hAnsi="Arial" w:cs="Arial"/>
                <w:b/>
                <w:i/>
                <w:sz w:val="12"/>
                <w:szCs w:val="12"/>
              </w:rPr>
              <w:t xml:space="preserve">Расчетные показатели минимально допустимого уровня обеспеченности объектами </w:t>
            </w:r>
          </w:p>
        </w:tc>
        <w:tc>
          <w:tcPr>
            <w:tcW w:w="1559"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4C5BBD" w:rsidRPr="004C5BBD" w:rsidRDefault="004C5BBD" w:rsidP="004C5BBD">
            <w:pPr>
              <w:widowControl w:val="0"/>
              <w:autoSpaceDE w:val="0"/>
              <w:autoSpaceDN w:val="0"/>
              <w:adjustRightInd w:val="0"/>
              <w:jc w:val="center"/>
              <w:rPr>
                <w:rFonts w:ascii="Arial" w:hAnsi="Arial" w:cs="Arial"/>
                <w:b/>
                <w:i/>
                <w:sz w:val="12"/>
                <w:szCs w:val="12"/>
              </w:rPr>
            </w:pPr>
            <w:r w:rsidRPr="004C5BBD">
              <w:rPr>
                <w:rFonts w:ascii="Arial" w:hAnsi="Arial" w:cs="Arial"/>
                <w:b/>
                <w:i/>
                <w:sz w:val="12"/>
                <w:szCs w:val="12"/>
              </w:rPr>
              <w:t xml:space="preserve">Расчетные показатели максимально допустимого уровня территориальной доступности объектов </w:t>
            </w:r>
          </w:p>
        </w:tc>
        <w:tc>
          <w:tcPr>
            <w:tcW w:w="131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4C5BBD" w:rsidRPr="004C5BBD" w:rsidRDefault="004C5BBD" w:rsidP="004C5BBD">
            <w:pPr>
              <w:widowControl w:val="0"/>
              <w:autoSpaceDE w:val="0"/>
              <w:autoSpaceDN w:val="0"/>
              <w:adjustRightInd w:val="0"/>
              <w:jc w:val="center"/>
              <w:rPr>
                <w:rFonts w:ascii="Arial" w:hAnsi="Arial" w:cs="Arial"/>
                <w:b/>
                <w:i/>
                <w:sz w:val="12"/>
                <w:szCs w:val="12"/>
              </w:rPr>
            </w:pPr>
            <w:r w:rsidRPr="004C5BBD">
              <w:rPr>
                <w:rFonts w:ascii="Arial" w:hAnsi="Arial" w:cs="Arial"/>
                <w:b/>
                <w:i/>
                <w:sz w:val="12"/>
                <w:szCs w:val="12"/>
              </w:rPr>
              <w:t xml:space="preserve">Территория применения расчетных показателей </w:t>
            </w:r>
          </w:p>
        </w:tc>
      </w:tr>
      <w:tr w:rsidR="004C5BBD" w:rsidRPr="00885503" w:rsidTr="00285AF0">
        <w:trPr>
          <w:cantSplit/>
          <w:trHeight w:val="20"/>
        </w:trPr>
        <w:tc>
          <w:tcPr>
            <w:tcW w:w="1077" w:type="pct"/>
            <w:tcBorders>
              <w:left w:val="single" w:sz="12" w:space="0" w:color="auto"/>
              <w:right w:val="single" w:sz="4" w:space="0" w:color="auto"/>
            </w:tcBorders>
            <w:shd w:val="clear" w:color="auto" w:fill="F2F2F2" w:themeFill="background1" w:themeFillShade="F2"/>
          </w:tcPr>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 xml:space="preserve">Объекты связи </w:t>
            </w:r>
          </w:p>
        </w:tc>
        <w:tc>
          <w:tcPr>
            <w:tcW w:w="1049" w:type="pct"/>
            <w:tcBorders>
              <w:left w:val="single" w:sz="4" w:space="0" w:color="auto"/>
              <w:right w:val="single" w:sz="12" w:space="0" w:color="auto"/>
            </w:tcBorders>
            <w:shd w:val="clear" w:color="auto" w:fill="F2F2F2" w:themeFill="background1" w:themeFillShade="F2"/>
          </w:tcPr>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 xml:space="preserve">не менее 1 объекта </w:t>
            </w:r>
          </w:p>
        </w:tc>
        <w:tc>
          <w:tcPr>
            <w:tcW w:w="1559" w:type="pct"/>
            <w:tcBorders>
              <w:left w:val="single" w:sz="12" w:space="0" w:color="auto"/>
              <w:right w:val="single" w:sz="4" w:space="0" w:color="auto"/>
            </w:tcBorders>
          </w:tcPr>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 xml:space="preserve">Транспортная доступность от административных центров поселений - не более 35 мин. </w:t>
            </w:r>
          </w:p>
        </w:tc>
        <w:tc>
          <w:tcPr>
            <w:tcW w:w="1315" w:type="pct"/>
            <w:tcBorders>
              <w:left w:val="single" w:sz="4" w:space="0" w:color="auto"/>
              <w:right w:val="single" w:sz="12" w:space="0" w:color="auto"/>
            </w:tcBorders>
          </w:tcPr>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Едровское сельское поселение</w:t>
            </w:r>
          </w:p>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Ивантеевское сельское поселение</w:t>
            </w:r>
          </w:p>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 xml:space="preserve">Костковское сельское поселение </w:t>
            </w:r>
          </w:p>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Короцкое сельское поселение</w:t>
            </w:r>
          </w:p>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Любницкое сельское поселение</w:t>
            </w:r>
          </w:p>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Рощинское сельское поселение</w:t>
            </w:r>
          </w:p>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Семёновщинское сельское поселение</w:t>
            </w:r>
          </w:p>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Яжелбицкое сельское поселение</w:t>
            </w:r>
          </w:p>
          <w:p w:rsidR="004C5BBD" w:rsidRPr="00885503" w:rsidRDefault="004C5BBD" w:rsidP="004C5BBD">
            <w:pPr>
              <w:widowControl w:val="0"/>
              <w:autoSpaceDE w:val="0"/>
              <w:autoSpaceDN w:val="0"/>
              <w:adjustRightInd w:val="0"/>
              <w:rPr>
                <w:rFonts w:ascii="Arial" w:hAnsi="Arial" w:cs="Arial"/>
                <w:sz w:val="12"/>
                <w:szCs w:val="16"/>
              </w:rPr>
            </w:pPr>
            <w:r w:rsidRPr="00885503">
              <w:rPr>
                <w:rFonts w:ascii="Arial" w:hAnsi="Arial" w:cs="Arial"/>
                <w:sz w:val="12"/>
                <w:szCs w:val="16"/>
              </w:rPr>
              <w:t>Валдайское городское поселение</w:t>
            </w:r>
          </w:p>
        </w:tc>
      </w:tr>
    </w:tbl>
    <w:p w:rsidR="00B4582F" w:rsidRPr="00B4582F" w:rsidRDefault="00B4582F" w:rsidP="004C5BBD">
      <w:pPr>
        <w:widowControl w:val="0"/>
        <w:jc w:val="center"/>
        <w:rPr>
          <w:rFonts w:ascii="Arial" w:hAnsi="Arial" w:cs="Arial"/>
          <w:b/>
          <w:i/>
          <w:sz w:val="16"/>
          <w:szCs w:val="16"/>
        </w:rPr>
      </w:pPr>
      <w:r w:rsidRPr="00B4582F">
        <w:rPr>
          <w:rFonts w:ascii="Arial" w:hAnsi="Arial" w:cs="Arial"/>
          <w:b/>
          <w:i/>
          <w:sz w:val="16"/>
          <w:szCs w:val="16"/>
        </w:rPr>
        <w:t>Обоснование видов объектов местного значения</w:t>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25"/>
        <w:gridCol w:w="7045"/>
      </w:tblGrid>
      <w:tr w:rsidR="00B4582F" w:rsidRPr="00885503" w:rsidTr="00885503">
        <w:trPr>
          <w:cantSplit/>
          <w:trHeight w:val="20"/>
        </w:trPr>
        <w:tc>
          <w:tcPr>
            <w:tcW w:w="19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4582F" w:rsidRPr="00885503" w:rsidRDefault="00B4582F" w:rsidP="00E81E5F">
            <w:pPr>
              <w:pStyle w:val="ConsPlusNormal"/>
              <w:ind w:firstLine="0"/>
              <w:jc w:val="center"/>
              <w:rPr>
                <w:b/>
                <w:i/>
                <w:sz w:val="12"/>
                <w:szCs w:val="16"/>
              </w:rPr>
            </w:pPr>
            <w:r w:rsidRPr="00885503">
              <w:rPr>
                <w:b/>
                <w:i/>
                <w:sz w:val="12"/>
                <w:szCs w:val="16"/>
              </w:rPr>
              <w:t>Наименование вида объекта местного значения, для которого обосновываются расчетные показатели</w:t>
            </w:r>
          </w:p>
        </w:tc>
        <w:tc>
          <w:tcPr>
            <w:tcW w:w="30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4582F" w:rsidRPr="00885503" w:rsidRDefault="00B4582F" w:rsidP="00E81E5F">
            <w:pPr>
              <w:pStyle w:val="ConsPlusNormal"/>
              <w:ind w:firstLine="0"/>
              <w:jc w:val="center"/>
              <w:rPr>
                <w:b/>
                <w:i/>
                <w:sz w:val="12"/>
                <w:szCs w:val="16"/>
              </w:rPr>
            </w:pPr>
            <w:r w:rsidRPr="00885503">
              <w:rPr>
                <w:b/>
                <w:i/>
                <w:sz w:val="12"/>
                <w:szCs w:val="16"/>
              </w:rPr>
              <w:t>Объекты связи</w:t>
            </w:r>
          </w:p>
        </w:tc>
      </w:tr>
      <w:tr w:rsidR="00B4582F" w:rsidRPr="00885503" w:rsidTr="00E81E5F">
        <w:trPr>
          <w:cantSplit/>
          <w:trHeight w:val="20"/>
        </w:trPr>
        <w:tc>
          <w:tcPr>
            <w:tcW w:w="1902" w:type="pct"/>
            <w:tcBorders>
              <w:left w:val="single" w:sz="12" w:space="0" w:color="auto"/>
              <w:right w:val="single" w:sz="12" w:space="0" w:color="auto"/>
            </w:tcBorders>
            <w:shd w:val="clear" w:color="auto" w:fill="F2F2F2" w:themeFill="background1" w:themeFillShade="F2"/>
          </w:tcPr>
          <w:p w:rsidR="00B4582F" w:rsidRPr="00885503" w:rsidRDefault="00B4582F" w:rsidP="00E81E5F">
            <w:pPr>
              <w:pStyle w:val="ConsPlusNormal"/>
              <w:ind w:firstLine="0"/>
              <w:rPr>
                <w:sz w:val="12"/>
                <w:szCs w:val="16"/>
              </w:rPr>
            </w:pPr>
            <w:r w:rsidRPr="00885503">
              <w:rPr>
                <w:sz w:val="12"/>
                <w:szCs w:val="16"/>
              </w:rPr>
              <w:t>Обоснование включения объекта в перечень</w:t>
            </w:r>
          </w:p>
        </w:tc>
        <w:tc>
          <w:tcPr>
            <w:tcW w:w="3098" w:type="pct"/>
            <w:tcBorders>
              <w:left w:val="single" w:sz="12" w:space="0" w:color="auto"/>
              <w:right w:val="single" w:sz="12" w:space="0" w:color="auto"/>
            </w:tcBorders>
          </w:tcPr>
          <w:p w:rsidR="00B4582F" w:rsidRPr="00885503" w:rsidRDefault="004B6627" w:rsidP="00E81E5F">
            <w:pPr>
              <w:pStyle w:val="ConsPlusNormal"/>
              <w:ind w:firstLine="0"/>
              <w:rPr>
                <w:sz w:val="12"/>
                <w:szCs w:val="16"/>
              </w:rPr>
            </w:pPr>
            <w:hyperlink r:id="rId10">
              <w:r w:rsidR="00B4582F" w:rsidRPr="00885503">
                <w:rPr>
                  <w:sz w:val="12"/>
                  <w:szCs w:val="16"/>
                </w:rPr>
                <w:t>Пункт 18 статьи 15</w:t>
              </w:r>
            </w:hyperlink>
            <w:r w:rsidR="00B4582F" w:rsidRPr="00885503">
              <w:rPr>
                <w:sz w:val="12"/>
                <w:szCs w:val="16"/>
              </w:rPr>
              <w:t xml:space="preserve"> Федерального закона от 6 октября 2003 года N 131-ФЗ "Об общих принципах организации местного самоуправления в Российской Федерации"</w:t>
            </w:r>
          </w:p>
        </w:tc>
      </w:tr>
    </w:tbl>
    <w:p w:rsidR="00B4582F" w:rsidRPr="00B4582F" w:rsidRDefault="00B4582F" w:rsidP="006B0580">
      <w:pPr>
        <w:pStyle w:val="13"/>
        <w:keepLines/>
        <w:numPr>
          <w:ilvl w:val="0"/>
          <w:numId w:val="16"/>
        </w:numPr>
        <w:suppressAutoHyphens/>
        <w:ind w:left="0" w:firstLine="0"/>
        <w:rPr>
          <w:rFonts w:ascii="Arial" w:hAnsi="Arial" w:cs="Arial"/>
          <w:sz w:val="16"/>
          <w:szCs w:val="16"/>
        </w:rPr>
      </w:pPr>
      <w:bookmarkStart w:id="290" w:name="_Toc495358635"/>
      <w:bookmarkStart w:id="291" w:name="OLE_LINK366"/>
      <w:bookmarkStart w:id="292" w:name="OLE_LINK367"/>
      <w:bookmarkStart w:id="293" w:name="OLE_LINK368"/>
      <w:bookmarkStart w:id="294" w:name="OLE_LINK369"/>
      <w:bookmarkStart w:id="295" w:name="_Toc483046937"/>
      <w:r w:rsidRPr="00B4582F">
        <w:rPr>
          <w:rFonts w:ascii="Arial" w:hAnsi="Arial" w:cs="Arial"/>
          <w:sz w:val="16"/>
          <w:szCs w:val="16"/>
        </w:rPr>
        <w:lastRenderedPageBreak/>
        <w:t>Материалы по обоснованию расчетных показателей, содержащихся в основной части</w:t>
      </w:r>
      <w:bookmarkEnd w:id="290"/>
    </w:p>
    <w:p w:rsidR="00B4582F" w:rsidRPr="00885503" w:rsidRDefault="00B4582F" w:rsidP="006B0580">
      <w:pPr>
        <w:pStyle w:val="20"/>
        <w:numPr>
          <w:ilvl w:val="1"/>
          <w:numId w:val="16"/>
        </w:numPr>
        <w:suppressAutoHyphens/>
        <w:ind w:left="0" w:firstLine="0"/>
        <w:rPr>
          <w:rFonts w:ascii="Arial" w:hAnsi="Arial" w:cs="Arial"/>
          <w:b/>
          <w:sz w:val="16"/>
          <w:szCs w:val="16"/>
        </w:rPr>
      </w:pPr>
      <w:bookmarkStart w:id="296" w:name="_Toc293340115"/>
      <w:bookmarkStart w:id="297" w:name="_Toc479953568"/>
      <w:bookmarkStart w:id="298" w:name="_Toc495358636"/>
      <w:bookmarkStart w:id="299" w:name="OLE_LINK747"/>
      <w:bookmarkStart w:id="300" w:name="_Toc483049294"/>
      <w:bookmarkStart w:id="301" w:name="_Toc401578976"/>
      <w:bookmarkEnd w:id="296"/>
      <w:r w:rsidRPr="00885503">
        <w:rPr>
          <w:rFonts w:ascii="Arial" w:hAnsi="Arial" w:cs="Arial"/>
          <w:b/>
          <w:sz w:val="16"/>
          <w:szCs w:val="16"/>
        </w:rPr>
        <w:t>Термины и определения</w:t>
      </w:r>
      <w:bookmarkEnd w:id="297"/>
      <w:bookmarkEnd w:id="298"/>
    </w:p>
    <w:bookmarkEnd w:id="299"/>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В местных нормативах градостроительного проектирования Валдайского муниципального района Новгородской области приведенные понятия применяются в следующем значении:</w:t>
      </w:r>
    </w:p>
    <w:p w:rsidR="00B4582F" w:rsidRPr="00B4582F" w:rsidRDefault="00B4582F" w:rsidP="00E81E5F">
      <w:pPr>
        <w:pStyle w:val="affffffffff6"/>
        <w:ind w:firstLine="284"/>
        <w:rPr>
          <w:rFonts w:ascii="Arial" w:hAnsi="Arial" w:cs="Arial"/>
          <w:sz w:val="16"/>
          <w:szCs w:val="16"/>
          <w:lang w:val="ru-RU"/>
        </w:rPr>
      </w:pPr>
      <w:bookmarkStart w:id="302" w:name="OLE_LINK249"/>
      <w:bookmarkStart w:id="303" w:name="OLE_LINK250"/>
      <w:r w:rsidRPr="00B4582F">
        <w:rPr>
          <w:rFonts w:ascii="Arial" w:hAnsi="Arial" w:cs="Arial"/>
          <w:b/>
          <w:sz w:val="16"/>
          <w:szCs w:val="16"/>
          <w:lang w:val="ru-RU"/>
        </w:rPr>
        <w:t>автомобильная дорога</w:t>
      </w:r>
      <w:r w:rsidRPr="00B4582F">
        <w:rPr>
          <w:rFonts w:ascii="Arial" w:hAnsi="Arial" w:cs="Arial"/>
          <w:sz w:val="16"/>
          <w:szCs w:val="16"/>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автостанция</w:t>
      </w:r>
      <w:r w:rsidRPr="00B4582F">
        <w:rPr>
          <w:rFonts w:ascii="Arial" w:hAnsi="Arial" w:cs="Arial"/>
          <w:sz w:val="16"/>
          <w:szCs w:val="16"/>
          <w:lang w:val="ru-RU"/>
        </w:rPr>
        <w:t xml:space="preserve"> – объект транспортной инфраструктуры, включающий в себя размещенный на специально отведенной территории комплекс зданий (с залом ожидания вместимостью до 75 мест для сидения пассажиров) и сооружений, предназначенных для оказания услуг пассажирам и перевозчикам при осуществлении регулярных перевозок пассажиров и багажа, обеспечивающий возможность отправления от 250 до 1000 чел. в сутки;</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градостроительная деятельность</w:t>
      </w:r>
      <w:r w:rsidRPr="00B4582F">
        <w:rPr>
          <w:rFonts w:ascii="Arial" w:hAnsi="Arial" w:cs="Arial"/>
          <w:sz w:val="16"/>
          <w:szCs w:val="16"/>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градостроительная документация</w:t>
      </w:r>
      <w:r w:rsidRPr="00B4582F">
        <w:rPr>
          <w:rFonts w:ascii="Arial" w:hAnsi="Arial" w:cs="Arial"/>
          <w:sz w:val="16"/>
          <w:szCs w:val="16"/>
          <w:lang w:val="ru-RU"/>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градостроительное зонирование</w:t>
      </w:r>
      <w:r w:rsidRPr="00B4582F">
        <w:rPr>
          <w:rFonts w:ascii="Arial" w:hAnsi="Arial" w:cs="Arial"/>
          <w:sz w:val="16"/>
          <w:szCs w:val="16"/>
          <w:lang w:val="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дошкольная образовательная организация</w:t>
      </w:r>
      <w:r w:rsidRPr="00B4582F">
        <w:rPr>
          <w:rFonts w:ascii="Arial" w:hAnsi="Arial" w:cs="Arial"/>
          <w:sz w:val="16"/>
          <w:szCs w:val="16"/>
          <w:lang w:val="ru-RU"/>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bookmarkEnd w:id="302"/>
    <w:bookmarkEnd w:id="303"/>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нормативы градостроительного проектирования муниципального района</w:t>
      </w:r>
      <w:r w:rsidRPr="00B4582F">
        <w:rPr>
          <w:rFonts w:ascii="Arial" w:hAnsi="Arial" w:cs="Arial"/>
          <w:sz w:val="16"/>
          <w:szCs w:val="16"/>
          <w:lang w:val="ru-RU"/>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w:t>
      </w:r>
      <w:r w:rsidRPr="00B4582F">
        <w:rPr>
          <w:rFonts w:ascii="Arial" w:hAnsi="Arial" w:cs="Arial"/>
          <w:sz w:val="16"/>
          <w:szCs w:val="16"/>
        </w:rPr>
        <w:t> </w:t>
      </w:r>
      <w:r w:rsidRPr="00B4582F">
        <w:rPr>
          <w:rFonts w:ascii="Arial" w:hAnsi="Arial" w:cs="Arial"/>
          <w:sz w:val="16"/>
          <w:szCs w:val="16"/>
          <w:lang w:val="ru-RU"/>
        </w:rPr>
        <w:t>пункте 1 части 3 статьи 19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 xml:space="preserve">общеобразовательная организация </w:t>
      </w:r>
      <w:r w:rsidRPr="00B4582F">
        <w:rPr>
          <w:rFonts w:ascii="Arial" w:hAnsi="Arial" w:cs="Arial"/>
          <w:sz w:val="16"/>
          <w:szCs w:val="16"/>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 xml:space="preserve">общеобразовательная организация </w:t>
      </w:r>
      <w:r w:rsidRPr="00B4582F">
        <w:rPr>
          <w:rFonts w:ascii="Arial" w:hAnsi="Arial" w:cs="Arial"/>
          <w:b/>
          <w:sz w:val="16"/>
          <w:szCs w:val="16"/>
        </w:rPr>
        <w:t>I</w:t>
      </w:r>
      <w:r w:rsidRPr="00B4582F">
        <w:rPr>
          <w:rFonts w:ascii="Arial" w:hAnsi="Arial" w:cs="Arial"/>
          <w:b/>
          <w:sz w:val="16"/>
          <w:szCs w:val="16"/>
          <w:lang w:val="ru-RU"/>
        </w:rPr>
        <w:t xml:space="preserve"> ступени обучения </w:t>
      </w:r>
      <w:r w:rsidRPr="00B4582F">
        <w:rPr>
          <w:rFonts w:ascii="Arial" w:hAnsi="Arial" w:cs="Arial"/>
          <w:sz w:val="16"/>
          <w:szCs w:val="16"/>
          <w:lang w:val="ru-RU"/>
        </w:rPr>
        <w:t>– общеобразовательная организация начального образования;</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 xml:space="preserve">общеобразовательная организация </w:t>
      </w:r>
      <w:r w:rsidRPr="00B4582F">
        <w:rPr>
          <w:rFonts w:ascii="Arial" w:hAnsi="Arial" w:cs="Arial"/>
          <w:b/>
          <w:sz w:val="16"/>
          <w:szCs w:val="16"/>
        </w:rPr>
        <w:t>II</w:t>
      </w:r>
      <w:r w:rsidRPr="00B4582F">
        <w:rPr>
          <w:rFonts w:ascii="Arial" w:hAnsi="Arial" w:cs="Arial"/>
          <w:b/>
          <w:sz w:val="16"/>
          <w:szCs w:val="16"/>
          <w:lang w:val="ru-RU"/>
        </w:rPr>
        <w:t xml:space="preserve"> ступени обучения </w:t>
      </w:r>
      <w:r w:rsidRPr="00B4582F">
        <w:rPr>
          <w:rFonts w:ascii="Arial" w:hAnsi="Arial" w:cs="Arial"/>
          <w:sz w:val="16"/>
          <w:szCs w:val="16"/>
          <w:lang w:val="ru-RU"/>
        </w:rPr>
        <w:t>– общеобразовательная организация основного образования;</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b/>
          <w:sz w:val="16"/>
          <w:szCs w:val="16"/>
          <w:lang w:val="ru-RU"/>
        </w:rPr>
        <w:t xml:space="preserve">общеобразовательная организация </w:t>
      </w:r>
      <w:r w:rsidRPr="00B4582F">
        <w:rPr>
          <w:rFonts w:ascii="Arial" w:hAnsi="Arial" w:cs="Arial"/>
          <w:b/>
          <w:sz w:val="16"/>
          <w:szCs w:val="16"/>
        </w:rPr>
        <w:t>III</w:t>
      </w:r>
      <w:r w:rsidRPr="00B4582F">
        <w:rPr>
          <w:rFonts w:ascii="Arial" w:hAnsi="Arial" w:cs="Arial"/>
          <w:b/>
          <w:sz w:val="16"/>
          <w:szCs w:val="16"/>
          <w:lang w:val="ru-RU"/>
        </w:rPr>
        <w:t xml:space="preserve"> ступени обучения </w:t>
      </w:r>
      <w:r w:rsidRPr="00B4582F">
        <w:rPr>
          <w:rFonts w:ascii="Arial" w:hAnsi="Arial" w:cs="Arial"/>
          <w:sz w:val="16"/>
          <w:szCs w:val="16"/>
          <w:lang w:val="ru-RU"/>
        </w:rPr>
        <w:t>– общеобразовательная организация среднего образования</w:t>
      </w:r>
    </w:p>
    <w:p w:rsidR="00B4582F" w:rsidRPr="00B4582F" w:rsidRDefault="00B4582F" w:rsidP="00E81E5F">
      <w:pPr>
        <w:pStyle w:val="affffffffff6"/>
        <w:ind w:firstLine="284"/>
        <w:rPr>
          <w:rFonts w:ascii="Arial" w:hAnsi="Arial" w:cs="Arial"/>
          <w:sz w:val="16"/>
          <w:szCs w:val="16"/>
          <w:lang w:val="ru-RU"/>
        </w:rPr>
      </w:pPr>
      <w:bookmarkStart w:id="304" w:name="OLE_LINK245"/>
      <w:bookmarkStart w:id="305" w:name="OLE_LINK246"/>
      <w:bookmarkStart w:id="306" w:name="OLE_LINK247"/>
      <w:bookmarkStart w:id="307" w:name="OLE_LINK248"/>
      <w:r w:rsidRPr="00B4582F">
        <w:rPr>
          <w:rFonts w:ascii="Arial" w:hAnsi="Arial" w:cs="Arial"/>
          <w:b/>
          <w:sz w:val="16"/>
          <w:szCs w:val="16"/>
          <w:lang w:val="ru-RU"/>
        </w:rPr>
        <w:t>объекты местного значения</w:t>
      </w:r>
      <w:r w:rsidRPr="00B4582F">
        <w:rPr>
          <w:rFonts w:ascii="Arial" w:hAnsi="Arial" w:cs="Arial"/>
          <w:sz w:val="16"/>
          <w:szCs w:val="16"/>
          <w:lang w:val="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Новгородской области, уставом муниципального образования, и оказывают существенное влияние на социально-экономическое развитие муниципального образования.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B4582F" w:rsidRPr="00B4582F" w:rsidRDefault="00B4582F" w:rsidP="00E81E5F">
      <w:pPr>
        <w:pStyle w:val="affffffffff6"/>
        <w:ind w:firstLine="284"/>
        <w:rPr>
          <w:rFonts w:ascii="Arial" w:hAnsi="Arial" w:cs="Arial"/>
          <w:b/>
          <w:sz w:val="16"/>
          <w:szCs w:val="16"/>
          <w:lang w:val="ru-RU"/>
        </w:rPr>
      </w:pPr>
      <w:r w:rsidRPr="00B4582F">
        <w:rPr>
          <w:rFonts w:ascii="Arial" w:hAnsi="Arial" w:cs="Arial"/>
          <w:b/>
          <w:sz w:val="16"/>
          <w:szCs w:val="16"/>
          <w:lang w:val="ru-RU"/>
        </w:rPr>
        <w:t xml:space="preserve">объекты связи - </w:t>
      </w:r>
      <w:r w:rsidRPr="00B4582F">
        <w:rPr>
          <w:rFonts w:ascii="Arial" w:hAnsi="Arial" w:cs="Arial"/>
          <w:sz w:val="16"/>
          <w:szCs w:val="16"/>
          <w:lang w:val="ru-RU"/>
        </w:rPr>
        <w:t>Здания, сооружения, в том числе линейно-кабельные, отдельные помещения для размещения средств связи, а также мощности в инженерных инфраструктурах для обеспечения функционирования средств связи</w:t>
      </w:r>
      <w:r w:rsidRPr="00B4582F">
        <w:rPr>
          <w:rFonts w:ascii="Arial" w:hAnsi="Arial" w:cs="Arial"/>
          <w:b/>
          <w:sz w:val="16"/>
          <w:szCs w:val="16"/>
          <w:lang w:val="ru-RU"/>
        </w:rPr>
        <w:t>.</w:t>
      </w:r>
    </w:p>
    <w:p w:rsidR="00B4582F" w:rsidRPr="00885503" w:rsidRDefault="00B4582F" w:rsidP="00E81E5F">
      <w:pPr>
        <w:pStyle w:val="20"/>
        <w:numPr>
          <w:ilvl w:val="1"/>
          <w:numId w:val="16"/>
        </w:numPr>
        <w:suppressAutoHyphens/>
        <w:ind w:left="0" w:firstLine="284"/>
        <w:rPr>
          <w:rFonts w:ascii="Arial" w:hAnsi="Arial" w:cs="Arial"/>
          <w:b/>
          <w:sz w:val="16"/>
          <w:szCs w:val="16"/>
        </w:rPr>
      </w:pPr>
      <w:bookmarkStart w:id="308" w:name="_Toc495358637"/>
      <w:bookmarkEnd w:id="304"/>
      <w:bookmarkEnd w:id="305"/>
      <w:bookmarkEnd w:id="306"/>
      <w:bookmarkEnd w:id="307"/>
      <w:r w:rsidRPr="00885503">
        <w:rPr>
          <w:rFonts w:ascii="Arial" w:hAnsi="Arial" w:cs="Arial"/>
          <w:b/>
          <w:sz w:val="16"/>
          <w:szCs w:val="16"/>
        </w:rPr>
        <w:t>Цели и задачи местных нормативов градостроительного проектирования</w:t>
      </w:r>
      <w:bookmarkEnd w:id="308"/>
      <w:r w:rsidRPr="00885503">
        <w:rPr>
          <w:rFonts w:ascii="Arial" w:hAnsi="Arial" w:cs="Arial"/>
          <w:b/>
          <w:sz w:val="16"/>
          <w:szCs w:val="16"/>
        </w:rPr>
        <w:t xml:space="preserve"> </w:t>
      </w:r>
      <w:bookmarkEnd w:id="300"/>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i/>
          <w:sz w:val="16"/>
          <w:szCs w:val="16"/>
          <w:lang w:val="ru-RU"/>
        </w:rPr>
        <w:t>Целью</w:t>
      </w:r>
      <w:r w:rsidRPr="00B4582F">
        <w:rPr>
          <w:rFonts w:ascii="Arial" w:hAnsi="Arial" w:cs="Arial"/>
          <w:sz w:val="16"/>
          <w:szCs w:val="16"/>
          <w:lang w:val="ru-RU"/>
        </w:rPr>
        <w:t xml:space="preserve"> разработки </w:t>
      </w:r>
      <w:bookmarkStart w:id="309" w:name="OLE_LINK96"/>
      <w:bookmarkStart w:id="310" w:name="OLE_LINK97"/>
      <w:bookmarkStart w:id="311" w:name="OLE_LINK98"/>
      <w:r w:rsidRPr="00B4582F">
        <w:rPr>
          <w:rFonts w:ascii="Arial" w:hAnsi="Arial" w:cs="Arial"/>
          <w:sz w:val="16"/>
          <w:szCs w:val="16"/>
          <w:lang w:val="ru-RU"/>
        </w:rPr>
        <w:t xml:space="preserve">местных нормативов градостроительного проектирования Валдайского муниципального района Новгородской области </w:t>
      </w:r>
      <w:bookmarkEnd w:id="309"/>
      <w:bookmarkEnd w:id="310"/>
      <w:bookmarkEnd w:id="311"/>
      <w:r w:rsidRPr="00B4582F">
        <w:rPr>
          <w:rFonts w:ascii="Arial" w:hAnsi="Arial" w:cs="Arial"/>
          <w:sz w:val="16"/>
          <w:szCs w:val="16"/>
          <w:lang w:val="ru-RU"/>
        </w:rPr>
        <w:t>является определение совокупности расчетных показателей минимально допустимого уровня обеспеченности населения Валдайского муниципального района Новгородской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 Валдайского муниципального района Новгородской области.</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При разработке </w:t>
      </w:r>
      <w:bookmarkStart w:id="312" w:name="OLE_LINK79"/>
      <w:bookmarkStart w:id="313" w:name="OLE_LINK80"/>
      <w:bookmarkStart w:id="314" w:name="OLE_LINK81"/>
      <w:r w:rsidRPr="00B4582F">
        <w:rPr>
          <w:rFonts w:ascii="Arial" w:hAnsi="Arial" w:cs="Arial"/>
          <w:sz w:val="16"/>
          <w:szCs w:val="16"/>
          <w:lang w:val="ru-RU"/>
        </w:rPr>
        <w:t xml:space="preserve">МНГП Валдайского района </w:t>
      </w:r>
      <w:bookmarkEnd w:id="312"/>
      <w:bookmarkEnd w:id="313"/>
      <w:bookmarkEnd w:id="314"/>
      <w:r w:rsidRPr="00B4582F">
        <w:rPr>
          <w:rFonts w:ascii="Arial" w:hAnsi="Arial" w:cs="Arial"/>
          <w:sz w:val="16"/>
          <w:szCs w:val="16"/>
          <w:lang w:val="ru-RU"/>
        </w:rPr>
        <w:t xml:space="preserve">решаются следующие </w:t>
      </w:r>
      <w:r w:rsidRPr="00B4582F">
        <w:rPr>
          <w:rFonts w:ascii="Arial" w:hAnsi="Arial" w:cs="Arial"/>
          <w:i/>
          <w:sz w:val="16"/>
          <w:szCs w:val="16"/>
          <w:lang w:val="ru-RU"/>
        </w:rPr>
        <w:t>задачи</w:t>
      </w:r>
      <w:r w:rsidRPr="00B4582F">
        <w:rPr>
          <w:rFonts w:ascii="Arial" w:hAnsi="Arial" w:cs="Arial"/>
          <w:sz w:val="16"/>
          <w:szCs w:val="16"/>
          <w:lang w:val="ru-RU"/>
        </w:rPr>
        <w:t>:</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1) подготовка основной части, содержащей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2) обоснование расчетных показателей, содержащихся в основной части нормативов градостроительного проектирования;</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3) разработка правил и области применения расчетных показателей, содержащихся в основной части нормативов градостроительного проектирования.</w:t>
      </w:r>
    </w:p>
    <w:p w:rsidR="00285AF0" w:rsidRDefault="00B4582F" w:rsidP="006B0580">
      <w:pPr>
        <w:pStyle w:val="20"/>
        <w:numPr>
          <w:ilvl w:val="1"/>
          <w:numId w:val="16"/>
        </w:numPr>
        <w:suppressAutoHyphens/>
        <w:ind w:left="0" w:firstLine="0"/>
        <w:rPr>
          <w:rFonts w:ascii="Arial" w:hAnsi="Arial" w:cs="Arial"/>
          <w:b/>
          <w:sz w:val="16"/>
          <w:szCs w:val="16"/>
        </w:rPr>
      </w:pPr>
      <w:bookmarkStart w:id="315" w:name="_Toc479953571"/>
      <w:bookmarkStart w:id="316" w:name="_Toc495358638"/>
      <w:bookmarkEnd w:id="301"/>
      <w:r w:rsidRPr="00885503">
        <w:rPr>
          <w:rFonts w:ascii="Arial" w:hAnsi="Arial" w:cs="Arial"/>
          <w:b/>
          <w:sz w:val="16"/>
          <w:szCs w:val="16"/>
        </w:rPr>
        <w:t xml:space="preserve">Результаты анализа административно-территориального устройства, природно-климатических и </w:t>
      </w:r>
    </w:p>
    <w:p w:rsidR="00B4582F" w:rsidRPr="00885503" w:rsidRDefault="00B4582F" w:rsidP="00285AF0">
      <w:pPr>
        <w:pStyle w:val="20"/>
        <w:suppressAutoHyphens/>
        <w:rPr>
          <w:rFonts w:ascii="Arial" w:hAnsi="Arial" w:cs="Arial"/>
          <w:b/>
          <w:sz w:val="16"/>
          <w:szCs w:val="16"/>
        </w:rPr>
      </w:pPr>
      <w:r w:rsidRPr="00885503">
        <w:rPr>
          <w:rFonts w:ascii="Arial" w:hAnsi="Arial" w:cs="Arial"/>
          <w:b/>
          <w:sz w:val="16"/>
          <w:szCs w:val="16"/>
        </w:rPr>
        <w:t>социально-экономических условий развития Валдайского района, влияющих на установление расчетных показателей</w:t>
      </w:r>
      <w:bookmarkEnd w:id="315"/>
      <w:bookmarkEnd w:id="316"/>
    </w:p>
    <w:p w:rsidR="00B4582F" w:rsidRPr="00885503" w:rsidRDefault="00B4582F" w:rsidP="006B0580">
      <w:pPr>
        <w:pStyle w:val="3"/>
        <w:numPr>
          <w:ilvl w:val="2"/>
          <w:numId w:val="16"/>
        </w:numPr>
        <w:suppressAutoHyphens/>
        <w:ind w:left="0" w:firstLine="0"/>
        <w:rPr>
          <w:rFonts w:ascii="Arial" w:hAnsi="Arial" w:cs="Arial"/>
          <w:sz w:val="16"/>
          <w:szCs w:val="16"/>
        </w:rPr>
      </w:pPr>
      <w:bookmarkStart w:id="317" w:name="_Toc479953572"/>
      <w:bookmarkStart w:id="318" w:name="_Toc495358639"/>
      <w:r w:rsidRPr="00885503">
        <w:rPr>
          <w:rFonts w:ascii="Arial" w:hAnsi="Arial" w:cs="Arial"/>
          <w:sz w:val="16"/>
          <w:szCs w:val="16"/>
        </w:rPr>
        <w:t>Анализ административно-территориального устройства Валдайского района</w:t>
      </w:r>
      <w:bookmarkEnd w:id="317"/>
      <w:bookmarkEnd w:id="318"/>
    </w:p>
    <w:p w:rsidR="00B4582F" w:rsidRPr="00B4582F" w:rsidRDefault="00B4582F" w:rsidP="00E81E5F">
      <w:pPr>
        <w:pStyle w:val="affffffffff6"/>
        <w:ind w:firstLine="284"/>
        <w:rPr>
          <w:rFonts w:ascii="Arial" w:hAnsi="Arial" w:cs="Arial"/>
          <w:sz w:val="16"/>
          <w:szCs w:val="16"/>
          <w:lang w:val="ru-RU"/>
        </w:rPr>
      </w:pPr>
      <w:bookmarkStart w:id="319" w:name="OLE_LINK291"/>
      <w:bookmarkStart w:id="320" w:name="OLE_LINK292"/>
      <w:bookmarkStart w:id="321" w:name="OLE_LINK260"/>
      <w:bookmarkStart w:id="322" w:name="OLE_LINK261"/>
      <w:bookmarkStart w:id="323" w:name="OLE_LINK262"/>
      <w:bookmarkStart w:id="324" w:name="OLE_LINK263"/>
      <w:bookmarkStart w:id="325" w:name="OLE_LINK264"/>
      <w:r w:rsidRPr="00B4582F">
        <w:rPr>
          <w:rFonts w:ascii="Arial" w:hAnsi="Arial" w:cs="Arial"/>
          <w:sz w:val="16"/>
          <w:szCs w:val="16"/>
          <w:lang w:val="ru-RU"/>
        </w:rPr>
        <w:t>Валдайский муниципальный район – муниципальное образование, состоящее из 1 городского и 8 сельских поселений, объединенных общей территорией, границы которого установлены областным законом от 07.06.2004 №</w:t>
      </w:r>
      <w:r w:rsidRPr="00B4582F">
        <w:rPr>
          <w:rFonts w:ascii="Arial" w:hAnsi="Arial" w:cs="Arial"/>
          <w:sz w:val="16"/>
          <w:szCs w:val="16"/>
        </w:rPr>
        <w:t> </w:t>
      </w:r>
      <w:r w:rsidRPr="00B4582F">
        <w:rPr>
          <w:rFonts w:ascii="Arial" w:hAnsi="Arial" w:cs="Arial"/>
          <w:sz w:val="16"/>
          <w:szCs w:val="16"/>
          <w:lang w:val="ru-RU"/>
        </w:rPr>
        <w:t>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и входит в состав Новгородской области (ред. от 31.08.2015).</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Район расположен в юго-восточной части Новгородской области. На севере Валдайский район граничит с Крестецким и Окуловским, на юго-востоке – с Демянским районами Новгородской области, на востоке от него расположен Бологовский район Тверской области.</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Административным центром района является город Валдай.</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Территорию Валдайского муниципального района образуют территории следующих городского и сельских поселений: Валдайское городское поселение, Едровское сельское поселение, Ивантеевское сельское поселение, </w:t>
      </w:r>
      <w:bookmarkStart w:id="326" w:name="OLE_LINK29"/>
      <w:bookmarkStart w:id="327" w:name="OLE_LINK31"/>
      <w:bookmarkStart w:id="328" w:name="OLE_LINK32"/>
      <w:r w:rsidRPr="00B4582F">
        <w:rPr>
          <w:rFonts w:ascii="Arial" w:hAnsi="Arial" w:cs="Arial"/>
          <w:sz w:val="16"/>
          <w:szCs w:val="16"/>
          <w:lang w:val="ru-RU"/>
        </w:rPr>
        <w:t>Короцкое сельское поселение</w:t>
      </w:r>
      <w:bookmarkEnd w:id="326"/>
      <w:bookmarkEnd w:id="327"/>
      <w:bookmarkEnd w:id="328"/>
      <w:r w:rsidRPr="00B4582F">
        <w:rPr>
          <w:rFonts w:ascii="Arial" w:hAnsi="Arial" w:cs="Arial"/>
          <w:sz w:val="16"/>
          <w:szCs w:val="16"/>
          <w:lang w:val="ru-RU"/>
        </w:rPr>
        <w:t xml:space="preserve">, </w:t>
      </w:r>
      <w:bookmarkStart w:id="329" w:name="OLE_LINK33"/>
      <w:bookmarkStart w:id="330" w:name="OLE_LINK34"/>
      <w:r w:rsidRPr="00B4582F">
        <w:rPr>
          <w:rFonts w:ascii="Arial" w:hAnsi="Arial" w:cs="Arial"/>
          <w:sz w:val="16"/>
          <w:szCs w:val="16"/>
          <w:lang w:val="ru-RU"/>
        </w:rPr>
        <w:t>Костковское сельское поселение</w:t>
      </w:r>
      <w:bookmarkEnd w:id="329"/>
      <w:bookmarkEnd w:id="330"/>
      <w:r w:rsidRPr="00B4582F">
        <w:rPr>
          <w:rFonts w:ascii="Arial" w:hAnsi="Arial" w:cs="Arial"/>
          <w:sz w:val="16"/>
          <w:szCs w:val="16"/>
          <w:lang w:val="ru-RU"/>
        </w:rPr>
        <w:t xml:space="preserve">, </w:t>
      </w:r>
      <w:bookmarkStart w:id="331" w:name="OLE_LINK35"/>
      <w:r w:rsidRPr="00B4582F">
        <w:rPr>
          <w:rFonts w:ascii="Arial" w:hAnsi="Arial" w:cs="Arial"/>
          <w:sz w:val="16"/>
          <w:szCs w:val="16"/>
          <w:lang w:val="ru-RU"/>
        </w:rPr>
        <w:t>Любницкое сельское поселение</w:t>
      </w:r>
      <w:bookmarkEnd w:id="331"/>
      <w:r w:rsidRPr="00B4582F">
        <w:rPr>
          <w:rFonts w:ascii="Arial" w:hAnsi="Arial" w:cs="Arial"/>
          <w:sz w:val="16"/>
          <w:szCs w:val="16"/>
          <w:lang w:val="ru-RU"/>
        </w:rPr>
        <w:t xml:space="preserve">, </w:t>
      </w:r>
      <w:bookmarkStart w:id="332" w:name="OLE_LINK36"/>
      <w:bookmarkStart w:id="333" w:name="OLE_LINK59"/>
      <w:bookmarkStart w:id="334" w:name="OLE_LINK68"/>
      <w:r w:rsidRPr="00B4582F">
        <w:rPr>
          <w:rFonts w:ascii="Arial" w:hAnsi="Arial" w:cs="Arial"/>
          <w:sz w:val="16"/>
          <w:szCs w:val="16"/>
          <w:lang w:val="ru-RU"/>
        </w:rPr>
        <w:t>Рощинское сельское поселение</w:t>
      </w:r>
      <w:bookmarkEnd w:id="332"/>
      <w:bookmarkEnd w:id="333"/>
      <w:bookmarkEnd w:id="334"/>
      <w:r w:rsidRPr="00B4582F">
        <w:rPr>
          <w:rFonts w:ascii="Arial" w:hAnsi="Arial" w:cs="Arial"/>
          <w:sz w:val="16"/>
          <w:szCs w:val="16"/>
          <w:lang w:val="ru-RU"/>
        </w:rPr>
        <w:t xml:space="preserve">, </w:t>
      </w:r>
      <w:bookmarkStart w:id="335" w:name="OLE_LINK69"/>
      <w:bookmarkStart w:id="336" w:name="OLE_LINK70"/>
      <w:bookmarkStart w:id="337" w:name="OLE_LINK74"/>
      <w:r w:rsidRPr="00B4582F">
        <w:rPr>
          <w:rFonts w:ascii="Arial" w:hAnsi="Arial" w:cs="Arial"/>
          <w:sz w:val="16"/>
          <w:szCs w:val="16"/>
          <w:lang w:val="ru-RU"/>
        </w:rPr>
        <w:t xml:space="preserve">Семеновщинское сельское поселение </w:t>
      </w:r>
      <w:bookmarkEnd w:id="335"/>
      <w:bookmarkEnd w:id="336"/>
      <w:bookmarkEnd w:id="337"/>
      <w:r w:rsidRPr="00B4582F">
        <w:rPr>
          <w:rFonts w:ascii="Arial" w:hAnsi="Arial" w:cs="Arial"/>
          <w:sz w:val="16"/>
          <w:szCs w:val="16"/>
          <w:lang w:val="ru-RU"/>
        </w:rPr>
        <w:t xml:space="preserve">и </w:t>
      </w:r>
      <w:bookmarkStart w:id="338" w:name="OLE_LINK75"/>
      <w:bookmarkStart w:id="339" w:name="OLE_LINK76"/>
      <w:bookmarkStart w:id="340" w:name="OLE_LINK77"/>
      <w:r w:rsidRPr="00B4582F">
        <w:rPr>
          <w:rFonts w:ascii="Arial" w:hAnsi="Arial" w:cs="Arial"/>
          <w:sz w:val="16"/>
          <w:szCs w:val="16"/>
          <w:lang w:val="ru-RU"/>
        </w:rPr>
        <w:t>Яжелбицкое сельское поселение</w:t>
      </w:r>
      <w:bookmarkEnd w:id="338"/>
      <w:bookmarkEnd w:id="339"/>
      <w:bookmarkEnd w:id="340"/>
      <w:r w:rsidRPr="00B4582F">
        <w:rPr>
          <w:rFonts w:ascii="Arial" w:hAnsi="Arial" w:cs="Arial"/>
          <w:sz w:val="16"/>
          <w:szCs w:val="16"/>
          <w:lang w:val="ru-RU"/>
        </w:rPr>
        <w:t xml:space="preserve">.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Характеристика поселений Валдайского района с расчетом плотности населения представлена в таблице 2.1.</w:t>
      </w:r>
    </w:p>
    <w:p w:rsidR="00B4582F" w:rsidRPr="000577BB" w:rsidRDefault="00B4582F" w:rsidP="006B0580">
      <w:pPr>
        <w:jc w:val="right"/>
        <w:rPr>
          <w:rFonts w:ascii="Arial" w:hAnsi="Arial" w:cs="Arial"/>
          <w:i/>
          <w:sz w:val="16"/>
          <w:szCs w:val="16"/>
        </w:rPr>
      </w:pPr>
      <w:bookmarkStart w:id="341" w:name="OLE_LINK296"/>
      <w:bookmarkStart w:id="342" w:name="OLE_LINK297"/>
      <w:bookmarkEnd w:id="319"/>
      <w:bookmarkEnd w:id="320"/>
      <w:r w:rsidRPr="000577BB">
        <w:rPr>
          <w:rFonts w:ascii="Arial" w:hAnsi="Arial" w:cs="Arial"/>
          <w:i/>
          <w:sz w:val="16"/>
          <w:szCs w:val="16"/>
        </w:rPr>
        <w:t>Таблица 2.1</w:t>
      </w:r>
    </w:p>
    <w:p w:rsidR="00B4582F" w:rsidRPr="00B4582F" w:rsidRDefault="00B4582F" w:rsidP="006B0580">
      <w:pPr>
        <w:jc w:val="center"/>
        <w:rPr>
          <w:rFonts w:ascii="Arial" w:hAnsi="Arial" w:cs="Arial"/>
          <w:b/>
          <w:i/>
          <w:sz w:val="16"/>
          <w:szCs w:val="16"/>
          <w:lang w:eastAsia="ar-SA"/>
        </w:rPr>
      </w:pPr>
      <w:r w:rsidRPr="00B4582F">
        <w:rPr>
          <w:rFonts w:ascii="Arial" w:hAnsi="Arial" w:cs="Arial"/>
          <w:b/>
          <w:i/>
          <w:sz w:val="16"/>
          <w:szCs w:val="16"/>
          <w:lang w:eastAsia="ar-SA"/>
        </w:rPr>
        <w:t>Характеристика поселений Валдайского района Новгородской области (по данным статистики на 01.01.2017)</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3306"/>
        <w:gridCol w:w="1895"/>
        <w:gridCol w:w="1721"/>
        <w:gridCol w:w="1721"/>
        <w:gridCol w:w="1032"/>
        <w:gridCol w:w="1721"/>
      </w:tblGrid>
      <w:tr w:rsidR="00B4582F" w:rsidRPr="00885503" w:rsidTr="00885503">
        <w:trPr>
          <w:cantSplit/>
          <w:trHeight w:val="20"/>
          <w:tblHeader/>
        </w:trPr>
        <w:tc>
          <w:tcPr>
            <w:tcW w:w="1450" w:type="pct"/>
            <w:shd w:val="clear" w:color="auto" w:fill="D9D9D9"/>
          </w:tcPr>
          <w:p w:rsidR="00B4582F" w:rsidRPr="00885503" w:rsidRDefault="00B4582F" w:rsidP="006B0580">
            <w:pPr>
              <w:jc w:val="center"/>
              <w:rPr>
                <w:rFonts w:ascii="Arial" w:hAnsi="Arial" w:cs="Arial"/>
                <w:b/>
                <w:i/>
                <w:iCs/>
                <w:sz w:val="12"/>
                <w:szCs w:val="16"/>
                <w:lang w:eastAsia="en-US"/>
              </w:rPr>
            </w:pPr>
            <w:bookmarkStart w:id="343" w:name="_Hlk467614988"/>
            <w:bookmarkStart w:id="344" w:name="OLE_LINK64"/>
            <w:bookmarkStart w:id="345" w:name="OLE_LINK65"/>
            <w:bookmarkStart w:id="346" w:name="OLE_LINK2"/>
            <w:bookmarkStart w:id="347" w:name="OLE_LINK3"/>
            <w:bookmarkStart w:id="348" w:name="OLE_LINK109"/>
            <w:bookmarkStart w:id="349" w:name="OLE_LINK110"/>
            <w:bookmarkStart w:id="350" w:name="OLE_LINK111"/>
            <w:bookmarkStart w:id="351" w:name="OLE_LINK112"/>
            <w:bookmarkStart w:id="352" w:name="OLE_LINK113"/>
            <w:bookmarkStart w:id="353" w:name="OLE_LINK142"/>
            <w:bookmarkStart w:id="354" w:name="OLE_LINK143"/>
            <w:bookmarkStart w:id="355" w:name="OLE_LINK144"/>
            <w:bookmarkStart w:id="356" w:name="OLE_LINK805"/>
            <w:bookmarkStart w:id="357" w:name="OLE_LINK806"/>
            <w:bookmarkStart w:id="358" w:name="OLE_LINK807"/>
            <w:bookmarkStart w:id="359" w:name="OLE_LINK814"/>
            <w:bookmarkStart w:id="360" w:name="OLE_LINK85"/>
            <w:r w:rsidRPr="00885503">
              <w:rPr>
                <w:rFonts w:ascii="Arial" w:hAnsi="Arial" w:cs="Arial"/>
                <w:b/>
                <w:i/>
                <w:iCs/>
                <w:sz w:val="12"/>
                <w:szCs w:val="16"/>
                <w:lang w:eastAsia="en-US"/>
              </w:rPr>
              <w:t>Муниципальные образования</w:t>
            </w:r>
          </w:p>
        </w:tc>
        <w:tc>
          <w:tcPr>
            <w:tcW w:w="831" w:type="pct"/>
            <w:shd w:val="clear" w:color="auto" w:fill="D9D9D9"/>
          </w:tcPr>
          <w:p w:rsidR="00B4582F" w:rsidRPr="00885503" w:rsidRDefault="00B4582F" w:rsidP="006B0580">
            <w:pPr>
              <w:jc w:val="center"/>
              <w:rPr>
                <w:rFonts w:ascii="Arial" w:hAnsi="Arial" w:cs="Arial"/>
                <w:b/>
                <w:i/>
                <w:iCs/>
                <w:sz w:val="12"/>
                <w:szCs w:val="16"/>
                <w:lang w:eastAsia="en-US"/>
              </w:rPr>
            </w:pPr>
            <w:r w:rsidRPr="00885503">
              <w:rPr>
                <w:rFonts w:ascii="Arial" w:hAnsi="Arial" w:cs="Arial"/>
                <w:b/>
                <w:i/>
                <w:iCs/>
                <w:sz w:val="12"/>
                <w:szCs w:val="16"/>
                <w:lang w:eastAsia="en-US"/>
              </w:rPr>
              <w:t>Административный центр</w:t>
            </w:r>
          </w:p>
        </w:tc>
        <w:tc>
          <w:tcPr>
            <w:tcW w:w="755" w:type="pct"/>
            <w:shd w:val="clear" w:color="auto" w:fill="D9D9D9"/>
          </w:tcPr>
          <w:p w:rsidR="00B4582F" w:rsidRPr="00885503" w:rsidRDefault="00B4582F" w:rsidP="006B0580">
            <w:pPr>
              <w:jc w:val="center"/>
              <w:rPr>
                <w:rFonts w:ascii="Arial" w:hAnsi="Arial" w:cs="Arial"/>
                <w:b/>
                <w:i/>
                <w:iCs/>
                <w:sz w:val="12"/>
                <w:szCs w:val="16"/>
                <w:lang w:eastAsia="en-US"/>
              </w:rPr>
            </w:pPr>
            <w:r w:rsidRPr="00885503">
              <w:rPr>
                <w:rFonts w:ascii="Arial" w:hAnsi="Arial" w:cs="Arial"/>
                <w:b/>
                <w:i/>
                <w:iCs/>
                <w:sz w:val="12"/>
                <w:szCs w:val="16"/>
                <w:lang w:eastAsia="en-US"/>
              </w:rPr>
              <w:t>Количество населенных пунктов</w:t>
            </w:r>
          </w:p>
        </w:tc>
        <w:tc>
          <w:tcPr>
            <w:tcW w:w="755" w:type="pct"/>
            <w:shd w:val="clear" w:color="auto" w:fill="D9D9D9"/>
          </w:tcPr>
          <w:p w:rsidR="00B4582F" w:rsidRPr="00885503" w:rsidRDefault="00B4582F" w:rsidP="006B0580">
            <w:pPr>
              <w:jc w:val="center"/>
              <w:rPr>
                <w:rFonts w:ascii="Arial" w:hAnsi="Arial" w:cs="Arial"/>
                <w:b/>
                <w:i/>
                <w:iCs/>
                <w:sz w:val="12"/>
                <w:szCs w:val="16"/>
                <w:lang w:eastAsia="en-US"/>
              </w:rPr>
            </w:pPr>
            <w:r w:rsidRPr="00885503">
              <w:rPr>
                <w:rFonts w:ascii="Arial" w:hAnsi="Arial" w:cs="Arial"/>
                <w:b/>
                <w:i/>
                <w:iCs/>
                <w:sz w:val="12"/>
                <w:szCs w:val="16"/>
                <w:lang w:eastAsia="en-US"/>
              </w:rPr>
              <w:t>Численность населения, чел.</w:t>
            </w:r>
          </w:p>
        </w:tc>
        <w:tc>
          <w:tcPr>
            <w:tcW w:w="453" w:type="pct"/>
            <w:shd w:val="clear" w:color="auto" w:fill="D9D9D9"/>
          </w:tcPr>
          <w:p w:rsidR="00B4582F" w:rsidRPr="00885503" w:rsidRDefault="00B4582F" w:rsidP="006B0580">
            <w:pPr>
              <w:jc w:val="center"/>
              <w:rPr>
                <w:rFonts w:ascii="Arial" w:hAnsi="Arial" w:cs="Arial"/>
                <w:b/>
                <w:i/>
                <w:iCs/>
                <w:sz w:val="12"/>
                <w:szCs w:val="16"/>
                <w:vertAlign w:val="superscript"/>
                <w:lang w:eastAsia="en-US"/>
              </w:rPr>
            </w:pPr>
            <w:r w:rsidRPr="00885503">
              <w:rPr>
                <w:rFonts w:ascii="Arial" w:hAnsi="Arial" w:cs="Arial"/>
                <w:b/>
                <w:i/>
                <w:iCs/>
                <w:sz w:val="12"/>
                <w:szCs w:val="16"/>
                <w:lang w:eastAsia="en-US"/>
              </w:rPr>
              <w:t>Площадь, км</w:t>
            </w:r>
            <w:r w:rsidRPr="00885503">
              <w:rPr>
                <w:rFonts w:ascii="Arial" w:hAnsi="Arial" w:cs="Arial"/>
                <w:b/>
                <w:i/>
                <w:iCs/>
                <w:sz w:val="12"/>
                <w:szCs w:val="16"/>
                <w:vertAlign w:val="superscript"/>
                <w:lang w:eastAsia="en-US"/>
              </w:rPr>
              <w:t>2</w:t>
            </w:r>
          </w:p>
        </w:tc>
        <w:tc>
          <w:tcPr>
            <w:tcW w:w="755" w:type="pct"/>
            <w:shd w:val="clear" w:color="auto" w:fill="D9D9D9"/>
          </w:tcPr>
          <w:p w:rsidR="00B4582F" w:rsidRPr="00885503" w:rsidRDefault="00B4582F" w:rsidP="006B0580">
            <w:pPr>
              <w:jc w:val="center"/>
              <w:rPr>
                <w:rFonts w:ascii="Arial" w:hAnsi="Arial" w:cs="Arial"/>
                <w:b/>
                <w:i/>
                <w:iCs/>
                <w:sz w:val="12"/>
                <w:szCs w:val="16"/>
                <w:vertAlign w:val="superscript"/>
                <w:lang w:eastAsia="en-US"/>
              </w:rPr>
            </w:pPr>
            <w:r w:rsidRPr="00885503">
              <w:rPr>
                <w:rFonts w:ascii="Arial" w:hAnsi="Arial" w:cs="Arial"/>
                <w:b/>
                <w:i/>
                <w:iCs/>
                <w:sz w:val="12"/>
                <w:szCs w:val="16"/>
                <w:lang w:eastAsia="en-US"/>
              </w:rPr>
              <w:t>Плотность населения, чел./км</w:t>
            </w:r>
            <w:r w:rsidRPr="00885503">
              <w:rPr>
                <w:rFonts w:ascii="Arial" w:hAnsi="Arial" w:cs="Arial"/>
                <w:b/>
                <w:i/>
                <w:iCs/>
                <w:sz w:val="12"/>
                <w:szCs w:val="16"/>
                <w:vertAlign w:val="superscript"/>
                <w:lang w:eastAsia="en-US"/>
              </w:rPr>
              <w:t>2</w:t>
            </w:r>
          </w:p>
        </w:tc>
      </w:tr>
      <w:tr w:rsidR="00B4582F" w:rsidRPr="00885503" w:rsidTr="00885503">
        <w:trPr>
          <w:cantSplit/>
          <w:trHeight w:val="20"/>
        </w:trPr>
        <w:tc>
          <w:tcPr>
            <w:tcW w:w="1450" w:type="pct"/>
            <w:shd w:val="clear" w:color="auto" w:fill="F2F2F2"/>
          </w:tcPr>
          <w:p w:rsidR="00B4582F" w:rsidRPr="00885503" w:rsidRDefault="00B4582F" w:rsidP="006B0580">
            <w:pPr>
              <w:rPr>
                <w:rFonts w:ascii="Arial" w:hAnsi="Arial" w:cs="Arial"/>
                <w:b/>
                <w:i/>
                <w:iCs/>
                <w:sz w:val="12"/>
                <w:szCs w:val="16"/>
                <w:lang w:eastAsia="en-US"/>
              </w:rPr>
            </w:pPr>
            <w:bookmarkStart w:id="361" w:name="_Hlk489530968"/>
            <w:bookmarkStart w:id="362" w:name="_Hlk495329248"/>
            <w:bookmarkStart w:id="363" w:name="_Hlk466622162"/>
            <w:bookmarkEnd w:id="343"/>
            <w:r w:rsidRPr="00885503">
              <w:rPr>
                <w:rFonts w:ascii="Arial" w:hAnsi="Arial" w:cs="Arial"/>
                <w:b/>
                <w:i/>
                <w:iCs/>
                <w:sz w:val="12"/>
                <w:szCs w:val="16"/>
                <w:lang w:eastAsia="en-US"/>
              </w:rPr>
              <w:t>Валдайское городское поселение</w:t>
            </w:r>
          </w:p>
        </w:tc>
        <w:tc>
          <w:tcPr>
            <w:tcW w:w="831" w:type="pct"/>
          </w:tcPr>
          <w:p w:rsidR="00B4582F" w:rsidRPr="00885503" w:rsidRDefault="00B4582F" w:rsidP="006B0580">
            <w:pPr>
              <w:rPr>
                <w:rFonts w:ascii="Arial" w:hAnsi="Arial" w:cs="Arial"/>
                <w:sz w:val="12"/>
                <w:szCs w:val="16"/>
              </w:rPr>
            </w:pPr>
            <w:r w:rsidRPr="00885503">
              <w:rPr>
                <w:rFonts w:ascii="Arial" w:hAnsi="Arial" w:cs="Arial"/>
                <w:sz w:val="12"/>
                <w:szCs w:val="16"/>
              </w:rPr>
              <w:t>город Валдай</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15169</w:t>
            </w:r>
          </w:p>
        </w:tc>
        <w:tc>
          <w:tcPr>
            <w:tcW w:w="453"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28,41</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533,9</w:t>
            </w:r>
          </w:p>
        </w:tc>
      </w:tr>
      <w:tr w:rsidR="00B4582F" w:rsidRPr="00885503" w:rsidTr="00885503">
        <w:trPr>
          <w:cantSplit/>
          <w:trHeight w:val="20"/>
        </w:trPr>
        <w:tc>
          <w:tcPr>
            <w:tcW w:w="1450" w:type="pct"/>
            <w:shd w:val="clear" w:color="auto" w:fill="F2F2F2"/>
          </w:tcPr>
          <w:p w:rsidR="00B4582F" w:rsidRPr="00885503" w:rsidRDefault="00B4582F" w:rsidP="006B0580">
            <w:pPr>
              <w:rPr>
                <w:rFonts w:ascii="Arial" w:hAnsi="Arial" w:cs="Arial"/>
                <w:b/>
                <w:i/>
                <w:iCs/>
                <w:sz w:val="12"/>
                <w:szCs w:val="16"/>
                <w:lang w:eastAsia="en-US"/>
              </w:rPr>
            </w:pPr>
            <w:r w:rsidRPr="00885503">
              <w:rPr>
                <w:rFonts w:ascii="Arial" w:hAnsi="Arial" w:cs="Arial"/>
                <w:b/>
                <w:i/>
                <w:iCs/>
                <w:sz w:val="12"/>
                <w:szCs w:val="16"/>
                <w:lang w:eastAsia="en-US"/>
              </w:rPr>
              <w:t>Едровское сельское поселение</w:t>
            </w:r>
          </w:p>
        </w:tc>
        <w:tc>
          <w:tcPr>
            <w:tcW w:w="831" w:type="pct"/>
          </w:tcPr>
          <w:p w:rsidR="00B4582F" w:rsidRPr="00885503" w:rsidRDefault="00B4582F" w:rsidP="006B0580">
            <w:pPr>
              <w:rPr>
                <w:rFonts w:ascii="Arial" w:hAnsi="Arial" w:cs="Arial"/>
                <w:sz w:val="12"/>
                <w:szCs w:val="16"/>
              </w:rPr>
            </w:pPr>
            <w:r w:rsidRPr="00885503">
              <w:rPr>
                <w:rFonts w:ascii="Arial" w:hAnsi="Arial" w:cs="Arial"/>
                <w:sz w:val="12"/>
                <w:szCs w:val="16"/>
              </w:rPr>
              <w:t>село Едрово</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26</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1605</w:t>
            </w:r>
          </w:p>
        </w:tc>
        <w:tc>
          <w:tcPr>
            <w:tcW w:w="453"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536,51</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3,0</w:t>
            </w:r>
          </w:p>
        </w:tc>
      </w:tr>
      <w:tr w:rsidR="00B4582F" w:rsidRPr="00885503" w:rsidTr="00885503">
        <w:trPr>
          <w:cantSplit/>
          <w:trHeight w:val="20"/>
        </w:trPr>
        <w:tc>
          <w:tcPr>
            <w:tcW w:w="1450" w:type="pct"/>
            <w:shd w:val="clear" w:color="auto" w:fill="F2F2F2"/>
          </w:tcPr>
          <w:p w:rsidR="00B4582F" w:rsidRPr="00885503" w:rsidRDefault="00B4582F" w:rsidP="006B0580">
            <w:pPr>
              <w:rPr>
                <w:rFonts w:ascii="Arial" w:hAnsi="Arial" w:cs="Arial"/>
                <w:b/>
                <w:i/>
                <w:iCs/>
                <w:sz w:val="12"/>
                <w:szCs w:val="16"/>
                <w:lang w:eastAsia="en-US"/>
              </w:rPr>
            </w:pPr>
            <w:bookmarkStart w:id="364" w:name="_Hlk489893795"/>
            <w:bookmarkStart w:id="365" w:name="_Hlk467615101"/>
            <w:bookmarkEnd w:id="361"/>
            <w:r w:rsidRPr="00885503">
              <w:rPr>
                <w:rFonts w:ascii="Arial" w:hAnsi="Arial" w:cs="Arial"/>
                <w:b/>
                <w:i/>
                <w:iCs/>
                <w:sz w:val="12"/>
                <w:szCs w:val="16"/>
                <w:lang w:eastAsia="en-US"/>
              </w:rPr>
              <w:t>Ивантеевское сельское поселение</w:t>
            </w:r>
          </w:p>
        </w:tc>
        <w:tc>
          <w:tcPr>
            <w:tcW w:w="831" w:type="pct"/>
          </w:tcPr>
          <w:p w:rsidR="00B4582F" w:rsidRPr="00885503" w:rsidRDefault="00B4582F" w:rsidP="006B0580">
            <w:pPr>
              <w:rPr>
                <w:rFonts w:ascii="Arial" w:hAnsi="Arial" w:cs="Arial"/>
                <w:sz w:val="12"/>
                <w:szCs w:val="16"/>
              </w:rPr>
            </w:pPr>
            <w:r w:rsidRPr="00885503">
              <w:rPr>
                <w:rFonts w:ascii="Arial" w:hAnsi="Arial" w:cs="Arial"/>
                <w:sz w:val="12"/>
                <w:szCs w:val="16"/>
              </w:rPr>
              <w:t>деревня Ивантеево</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19</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1006</w:t>
            </w:r>
          </w:p>
        </w:tc>
        <w:tc>
          <w:tcPr>
            <w:tcW w:w="453"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363,37</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2,8</w:t>
            </w:r>
          </w:p>
        </w:tc>
      </w:tr>
      <w:tr w:rsidR="00B4582F" w:rsidRPr="00885503" w:rsidTr="00885503">
        <w:trPr>
          <w:cantSplit/>
          <w:trHeight w:val="20"/>
        </w:trPr>
        <w:tc>
          <w:tcPr>
            <w:tcW w:w="1450" w:type="pct"/>
            <w:shd w:val="clear" w:color="auto" w:fill="F2F2F2"/>
          </w:tcPr>
          <w:p w:rsidR="00B4582F" w:rsidRPr="00885503" w:rsidRDefault="00B4582F" w:rsidP="006B0580">
            <w:pPr>
              <w:rPr>
                <w:rFonts w:ascii="Arial" w:hAnsi="Arial" w:cs="Arial"/>
                <w:b/>
                <w:i/>
                <w:iCs/>
                <w:sz w:val="12"/>
                <w:szCs w:val="16"/>
                <w:lang w:eastAsia="en-US"/>
              </w:rPr>
            </w:pPr>
            <w:r w:rsidRPr="00885503">
              <w:rPr>
                <w:rFonts w:ascii="Arial" w:hAnsi="Arial" w:cs="Arial"/>
                <w:b/>
                <w:i/>
                <w:iCs/>
                <w:sz w:val="12"/>
                <w:szCs w:val="16"/>
                <w:lang w:eastAsia="en-US"/>
              </w:rPr>
              <w:t>Короцкое сельское поселение</w:t>
            </w:r>
          </w:p>
        </w:tc>
        <w:tc>
          <w:tcPr>
            <w:tcW w:w="831" w:type="pct"/>
          </w:tcPr>
          <w:p w:rsidR="00B4582F" w:rsidRPr="00885503" w:rsidRDefault="00B4582F" w:rsidP="006B0580">
            <w:pPr>
              <w:rPr>
                <w:rFonts w:ascii="Arial" w:hAnsi="Arial" w:cs="Arial"/>
                <w:sz w:val="12"/>
                <w:szCs w:val="16"/>
              </w:rPr>
            </w:pPr>
            <w:r w:rsidRPr="00885503">
              <w:rPr>
                <w:rFonts w:ascii="Arial" w:hAnsi="Arial" w:cs="Arial"/>
                <w:sz w:val="12"/>
                <w:szCs w:val="16"/>
              </w:rPr>
              <w:t>посёлок Короцко</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9</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443</w:t>
            </w:r>
          </w:p>
        </w:tc>
        <w:tc>
          <w:tcPr>
            <w:tcW w:w="453"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161,95</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2,7</w:t>
            </w:r>
          </w:p>
        </w:tc>
      </w:tr>
      <w:bookmarkEnd w:id="364"/>
      <w:tr w:rsidR="00B4582F" w:rsidRPr="00885503" w:rsidTr="00885503">
        <w:trPr>
          <w:cantSplit/>
          <w:trHeight w:val="20"/>
        </w:trPr>
        <w:tc>
          <w:tcPr>
            <w:tcW w:w="1450" w:type="pct"/>
            <w:shd w:val="clear" w:color="auto" w:fill="F2F2F2"/>
          </w:tcPr>
          <w:p w:rsidR="00B4582F" w:rsidRPr="00885503" w:rsidRDefault="00B4582F" w:rsidP="006B0580">
            <w:pPr>
              <w:rPr>
                <w:rFonts w:ascii="Arial" w:hAnsi="Arial" w:cs="Arial"/>
                <w:b/>
                <w:i/>
                <w:iCs/>
                <w:sz w:val="12"/>
                <w:szCs w:val="16"/>
                <w:lang w:eastAsia="en-US"/>
              </w:rPr>
            </w:pPr>
            <w:r w:rsidRPr="00885503">
              <w:rPr>
                <w:rFonts w:ascii="Arial" w:hAnsi="Arial" w:cs="Arial"/>
                <w:b/>
                <w:i/>
                <w:iCs/>
                <w:sz w:val="12"/>
                <w:szCs w:val="16"/>
                <w:lang w:eastAsia="en-US"/>
              </w:rPr>
              <w:t>Костковское сельское поселение</w:t>
            </w:r>
          </w:p>
        </w:tc>
        <w:tc>
          <w:tcPr>
            <w:tcW w:w="831" w:type="pct"/>
          </w:tcPr>
          <w:p w:rsidR="00B4582F" w:rsidRPr="00885503" w:rsidRDefault="00B4582F" w:rsidP="006B0580">
            <w:pPr>
              <w:rPr>
                <w:rFonts w:ascii="Arial" w:hAnsi="Arial" w:cs="Arial"/>
                <w:sz w:val="12"/>
                <w:szCs w:val="16"/>
              </w:rPr>
            </w:pPr>
            <w:r w:rsidRPr="00885503">
              <w:rPr>
                <w:rFonts w:ascii="Arial" w:hAnsi="Arial" w:cs="Arial"/>
                <w:sz w:val="12"/>
                <w:szCs w:val="16"/>
              </w:rPr>
              <w:t>деревня Костково</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22</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429</w:t>
            </w:r>
          </w:p>
        </w:tc>
        <w:tc>
          <w:tcPr>
            <w:tcW w:w="453"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258,10</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1,7</w:t>
            </w:r>
          </w:p>
        </w:tc>
      </w:tr>
      <w:tr w:rsidR="00B4582F" w:rsidRPr="00885503" w:rsidTr="00885503">
        <w:trPr>
          <w:cantSplit/>
          <w:trHeight w:val="20"/>
        </w:trPr>
        <w:tc>
          <w:tcPr>
            <w:tcW w:w="1450" w:type="pct"/>
            <w:shd w:val="clear" w:color="auto" w:fill="F2F2F2"/>
          </w:tcPr>
          <w:p w:rsidR="00B4582F" w:rsidRPr="00885503" w:rsidRDefault="00B4582F" w:rsidP="006B0580">
            <w:pPr>
              <w:rPr>
                <w:rFonts w:ascii="Arial" w:hAnsi="Arial" w:cs="Arial"/>
                <w:b/>
                <w:i/>
                <w:iCs/>
                <w:sz w:val="12"/>
                <w:szCs w:val="16"/>
                <w:lang w:eastAsia="en-US"/>
              </w:rPr>
            </w:pPr>
            <w:r w:rsidRPr="00885503">
              <w:rPr>
                <w:rFonts w:ascii="Arial" w:hAnsi="Arial" w:cs="Arial"/>
                <w:b/>
                <w:i/>
                <w:iCs/>
                <w:sz w:val="12"/>
                <w:szCs w:val="16"/>
                <w:lang w:eastAsia="en-US"/>
              </w:rPr>
              <w:t>Любницкое сельское поселение</w:t>
            </w:r>
          </w:p>
        </w:tc>
        <w:tc>
          <w:tcPr>
            <w:tcW w:w="831" w:type="pct"/>
          </w:tcPr>
          <w:p w:rsidR="00B4582F" w:rsidRPr="00885503" w:rsidRDefault="00B4582F" w:rsidP="006B0580">
            <w:pPr>
              <w:rPr>
                <w:rFonts w:ascii="Arial" w:hAnsi="Arial" w:cs="Arial"/>
                <w:sz w:val="12"/>
                <w:szCs w:val="16"/>
              </w:rPr>
            </w:pPr>
            <w:r w:rsidRPr="00885503">
              <w:rPr>
                <w:rFonts w:ascii="Arial" w:hAnsi="Arial" w:cs="Arial"/>
                <w:sz w:val="12"/>
                <w:szCs w:val="16"/>
              </w:rPr>
              <w:t>деревня Любница</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24</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687</w:t>
            </w:r>
          </w:p>
        </w:tc>
        <w:tc>
          <w:tcPr>
            <w:tcW w:w="453"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247,00</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2,8</w:t>
            </w:r>
          </w:p>
        </w:tc>
      </w:tr>
      <w:tr w:rsidR="00B4582F" w:rsidRPr="00885503" w:rsidTr="00885503">
        <w:trPr>
          <w:cantSplit/>
          <w:trHeight w:val="20"/>
        </w:trPr>
        <w:tc>
          <w:tcPr>
            <w:tcW w:w="1450" w:type="pct"/>
            <w:shd w:val="clear" w:color="auto" w:fill="F2F2F2"/>
          </w:tcPr>
          <w:p w:rsidR="00B4582F" w:rsidRPr="00885503" w:rsidRDefault="00B4582F" w:rsidP="006B0580">
            <w:pPr>
              <w:rPr>
                <w:rFonts w:ascii="Arial" w:hAnsi="Arial" w:cs="Arial"/>
                <w:b/>
                <w:i/>
                <w:iCs/>
                <w:sz w:val="12"/>
                <w:szCs w:val="16"/>
                <w:lang w:eastAsia="en-US"/>
              </w:rPr>
            </w:pPr>
            <w:r w:rsidRPr="00885503">
              <w:rPr>
                <w:rFonts w:ascii="Arial" w:hAnsi="Arial" w:cs="Arial"/>
                <w:b/>
                <w:i/>
                <w:iCs/>
                <w:sz w:val="12"/>
                <w:szCs w:val="16"/>
                <w:lang w:eastAsia="en-US"/>
              </w:rPr>
              <w:t>Рощинское сельское поселение</w:t>
            </w:r>
          </w:p>
        </w:tc>
        <w:tc>
          <w:tcPr>
            <w:tcW w:w="831" w:type="pct"/>
          </w:tcPr>
          <w:p w:rsidR="00B4582F" w:rsidRPr="00885503" w:rsidRDefault="00B4582F" w:rsidP="006B0580">
            <w:pPr>
              <w:rPr>
                <w:rFonts w:ascii="Arial" w:hAnsi="Arial" w:cs="Arial"/>
                <w:sz w:val="12"/>
                <w:szCs w:val="16"/>
              </w:rPr>
            </w:pPr>
            <w:r w:rsidRPr="00885503">
              <w:rPr>
                <w:rFonts w:ascii="Arial" w:hAnsi="Arial" w:cs="Arial"/>
                <w:sz w:val="12"/>
                <w:szCs w:val="16"/>
              </w:rPr>
              <w:t>посёлок Рощино</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18</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936</w:t>
            </w:r>
          </w:p>
        </w:tc>
        <w:tc>
          <w:tcPr>
            <w:tcW w:w="453"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337,06</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2,8</w:t>
            </w:r>
          </w:p>
        </w:tc>
      </w:tr>
      <w:tr w:rsidR="00B4582F" w:rsidRPr="00885503" w:rsidTr="00885503">
        <w:trPr>
          <w:cantSplit/>
          <w:trHeight w:val="20"/>
        </w:trPr>
        <w:tc>
          <w:tcPr>
            <w:tcW w:w="1450" w:type="pct"/>
            <w:shd w:val="clear" w:color="auto" w:fill="F2F2F2"/>
          </w:tcPr>
          <w:p w:rsidR="00B4582F" w:rsidRPr="00885503" w:rsidRDefault="00B4582F" w:rsidP="006B0580">
            <w:pPr>
              <w:rPr>
                <w:rFonts w:ascii="Arial" w:hAnsi="Arial" w:cs="Arial"/>
                <w:b/>
                <w:i/>
                <w:iCs/>
                <w:sz w:val="12"/>
                <w:szCs w:val="16"/>
                <w:lang w:eastAsia="en-US"/>
              </w:rPr>
            </w:pPr>
            <w:r w:rsidRPr="00885503">
              <w:rPr>
                <w:rFonts w:ascii="Arial" w:hAnsi="Arial" w:cs="Arial"/>
                <w:b/>
                <w:i/>
                <w:iCs/>
                <w:sz w:val="12"/>
                <w:szCs w:val="16"/>
                <w:lang w:eastAsia="en-US"/>
              </w:rPr>
              <w:t>Семёновщинское сельское поселение</w:t>
            </w:r>
          </w:p>
        </w:tc>
        <w:tc>
          <w:tcPr>
            <w:tcW w:w="831" w:type="pct"/>
          </w:tcPr>
          <w:p w:rsidR="00B4582F" w:rsidRPr="00885503" w:rsidRDefault="00B4582F" w:rsidP="006B0580">
            <w:pPr>
              <w:rPr>
                <w:rFonts w:ascii="Arial" w:hAnsi="Arial" w:cs="Arial"/>
                <w:sz w:val="12"/>
                <w:szCs w:val="16"/>
              </w:rPr>
            </w:pPr>
            <w:r w:rsidRPr="00885503">
              <w:rPr>
                <w:rFonts w:ascii="Arial" w:hAnsi="Arial" w:cs="Arial"/>
                <w:sz w:val="12"/>
                <w:szCs w:val="16"/>
              </w:rPr>
              <w:t>деревня Семёновщина</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29</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548</w:t>
            </w:r>
          </w:p>
        </w:tc>
        <w:tc>
          <w:tcPr>
            <w:tcW w:w="453"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341,23</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1,6</w:t>
            </w:r>
          </w:p>
        </w:tc>
      </w:tr>
      <w:tr w:rsidR="00B4582F" w:rsidRPr="00885503" w:rsidTr="00885503">
        <w:trPr>
          <w:cantSplit/>
          <w:trHeight w:val="20"/>
        </w:trPr>
        <w:tc>
          <w:tcPr>
            <w:tcW w:w="1450" w:type="pct"/>
            <w:shd w:val="clear" w:color="auto" w:fill="F2F2F2"/>
          </w:tcPr>
          <w:p w:rsidR="00B4582F" w:rsidRPr="00885503" w:rsidRDefault="00B4582F" w:rsidP="006B0580">
            <w:pPr>
              <w:rPr>
                <w:rFonts w:ascii="Arial" w:hAnsi="Arial" w:cs="Arial"/>
                <w:b/>
                <w:i/>
                <w:iCs/>
                <w:sz w:val="12"/>
                <w:szCs w:val="16"/>
                <w:lang w:eastAsia="en-US"/>
              </w:rPr>
            </w:pPr>
            <w:r w:rsidRPr="00885503">
              <w:rPr>
                <w:rFonts w:ascii="Arial" w:hAnsi="Arial" w:cs="Arial"/>
                <w:b/>
                <w:i/>
                <w:iCs/>
                <w:sz w:val="12"/>
                <w:szCs w:val="16"/>
                <w:lang w:eastAsia="en-US"/>
              </w:rPr>
              <w:t>Яжелбицкое сельское поселение</w:t>
            </w:r>
          </w:p>
        </w:tc>
        <w:tc>
          <w:tcPr>
            <w:tcW w:w="831" w:type="pct"/>
          </w:tcPr>
          <w:p w:rsidR="00B4582F" w:rsidRPr="00885503" w:rsidRDefault="00B4582F" w:rsidP="006B0580">
            <w:pPr>
              <w:rPr>
                <w:rFonts w:ascii="Arial" w:hAnsi="Arial" w:cs="Arial"/>
                <w:sz w:val="12"/>
                <w:szCs w:val="16"/>
              </w:rPr>
            </w:pPr>
            <w:r w:rsidRPr="00885503">
              <w:rPr>
                <w:rFonts w:ascii="Arial" w:hAnsi="Arial" w:cs="Arial"/>
                <w:sz w:val="12"/>
                <w:szCs w:val="16"/>
              </w:rPr>
              <w:t>село Яжелбицы</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35</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2953</w:t>
            </w:r>
          </w:p>
        </w:tc>
        <w:tc>
          <w:tcPr>
            <w:tcW w:w="453"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408,00</w:t>
            </w:r>
          </w:p>
        </w:tc>
        <w:tc>
          <w:tcPr>
            <w:tcW w:w="755" w:type="pct"/>
          </w:tcPr>
          <w:p w:rsidR="00B4582F" w:rsidRPr="00885503" w:rsidRDefault="00B4582F" w:rsidP="006B0580">
            <w:pPr>
              <w:jc w:val="center"/>
              <w:rPr>
                <w:rFonts w:ascii="Arial" w:hAnsi="Arial" w:cs="Arial"/>
                <w:sz w:val="12"/>
                <w:szCs w:val="16"/>
              </w:rPr>
            </w:pPr>
            <w:r w:rsidRPr="00885503">
              <w:rPr>
                <w:rFonts w:ascii="Arial" w:hAnsi="Arial" w:cs="Arial"/>
                <w:sz w:val="12"/>
                <w:szCs w:val="16"/>
              </w:rPr>
              <w:t>7,2</w:t>
            </w:r>
          </w:p>
        </w:tc>
      </w:tr>
      <w:bookmarkEnd w:id="362"/>
      <w:tr w:rsidR="00B4582F" w:rsidRPr="00885503" w:rsidTr="00885503">
        <w:trPr>
          <w:cantSplit/>
          <w:trHeight w:val="20"/>
        </w:trPr>
        <w:tc>
          <w:tcPr>
            <w:tcW w:w="1450" w:type="pct"/>
            <w:shd w:val="clear" w:color="auto" w:fill="D9D9D9"/>
            <w:vAlign w:val="center"/>
          </w:tcPr>
          <w:p w:rsidR="00B4582F" w:rsidRPr="00885503" w:rsidRDefault="00B4582F" w:rsidP="006B0580">
            <w:pPr>
              <w:jc w:val="center"/>
              <w:rPr>
                <w:rFonts w:ascii="Arial" w:hAnsi="Arial" w:cs="Arial"/>
                <w:b/>
                <w:i/>
                <w:iCs/>
                <w:sz w:val="12"/>
                <w:szCs w:val="16"/>
                <w:lang w:eastAsia="en-US"/>
              </w:rPr>
            </w:pPr>
            <w:r w:rsidRPr="00885503">
              <w:rPr>
                <w:rFonts w:ascii="Arial" w:hAnsi="Arial" w:cs="Arial"/>
                <w:b/>
                <w:i/>
                <w:iCs/>
                <w:sz w:val="12"/>
                <w:szCs w:val="16"/>
                <w:lang w:eastAsia="en-US"/>
              </w:rPr>
              <w:t>ИТОГО (Валдайский муниципальный район)</w:t>
            </w:r>
          </w:p>
        </w:tc>
        <w:tc>
          <w:tcPr>
            <w:tcW w:w="831" w:type="pct"/>
            <w:shd w:val="clear" w:color="auto" w:fill="D9D9D9"/>
            <w:vAlign w:val="center"/>
          </w:tcPr>
          <w:p w:rsidR="00B4582F" w:rsidRPr="00885503" w:rsidRDefault="00B4582F" w:rsidP="006B0580">
            <w:pPr>
              <w:jc w:val="center"/>
              <w:rPr>
                <w:rFonts w:ascii="Arial" w:hAnsi="Arial" w:cs="Arial"/>
                <w:b/>
                <w:i/>
                <w:sz w:val="12"/>
                <w:szCs w:val="16"/>
              </w:rPr>
            </w:pPr>
            <w:r w:rsidRPr="00885503">
              <w:rPr>
                <w:rFonts w:ascii="Arial" w:hAnsi="Arial" w:cs="Arial"/>
                <w:b/>
                <w:i/>
                <w:sz w:val="12"/>
                <w:szCs w:val="16"/>
              </w:rPr>
              <w:t>город Валдай</w:t>
            </w:r>
          </w:p>
        </w:tc>
        <w:tc>
          <w:tcPr>
            <w:tcW w:w="755" w:type="pct"/>
            <w:shd w:val="clear" w:color="auto" w:fill="D9D9D9"/>
          </w:tcPr>
          <w:p w:rsidR="00B4582F" w:rsidRPr="00885503" w:rsidRDefault="00B4582F" w:rsidP="006B0580">
            <w:pPr>
              <w:jc w:val="center"/>
              <w:rPr>
                <w:rFonts w:ascii="Arial" w:hAnsi="Arial" w:cs="Arial"/>
                <w:b/>
                <w:bCs/>
                <w:i/>
                <w:iCs/>
                <w:sz w:val="12"/>
                <w:szCs w:val="16"/>
              </w:rPr>
            </w:pPr>
            <w:r w:rsidRPr="00885503">
              <w:rPr>
                <w:rFonts w:ascii="Arial" w:hAnsi="Arial" w:cs="Arial"/>
                <w:b/>
                <w:bCs/>
                <w:i/>
                <w:iCs/>
                <w:sz w:val="12"/>
                <w:szCs w:val="16"/>
              </w:rPr>
              <w:t>184</w:t>
            </w:r>
          </w:p>
        </w:tc>
        <w:tc>
          <w:tcPr>
            <w:tcW w:w="755" w:type="pct"/>
            <w:shd w:val="clear" w:color="auto" w:fill="D9D9D9"/>
          </w:tcPr>
          <w:p w:rsidR="00B4582F" w:rsidRPr="00885503" w:rsidRDefault="00B4582F" w:rsidP="006B0580">
            <w:pPr>
              <w:jc w:val="center"/>
              <w:rPr>
                <w:rFonts w:ascii="Arial" w:hAnsi="Arial" w:cs="Arial"/>
                <w:b/>
                <w:bCs/>
                <w:i/>
                <w:iCs/>
                <w:sz w:val="12"/>
                <w:szCs w:val="16"/>
              </w:rPr>
            </w:pPr>
            <w:r w:rsidRPr="00885503">
              <w:rPr>
                <w:rFonts w:ascii="Arial" w:hAnsi="Arial" w:cs="Arial"/>
                <w:b/>
                <w:bCs/>
                <w:i/>
                <w:iCs/>
                <w:sz w:val="12"/>
                <w:szCs w:val="16"/>
              </w:rPr>
              <w:t>23776</w:t>
            </w:r>
          </w:p>
        </w:tc>
        <w:tc>
          <w:tcPr>
            <w:tcW w:w="453" w:type="pct"/>
            <w:shd w:val="clear" w:color="auto" w:fill="D9D9D9"/>
          </w:tcPr>
          <w:p w:rsidR="00B4582F" w:rsidRPr="00885503" w:rsidRDefault="00B4582F" w:rsidP="006B0580">
            <w:pPr>
              <w:jc w:val="center"/>
              <w:rPr>
                <w:rFonts w:ascii="Arial" w:hAnsi="Arial" w:cs="Arial"/>
                <w:b/>
                <w:bCs/>
                <w:i/>
                <w:iCs/>
                <w:sz w:val="12"/>
                <w:szCs w:val="16"/>
              </w:rPr>
            </w:pPr>
            <w:r w:rsidRPr="00885503">
              <w:rPr>
                <w:rFonts w:ascii="Arial" w:hAnsi="Arial" w:cs="Arial"/>
                <w:b/>
                <w:bCs/>
                <w:i/>
                <w:iCs/>
                <w:sz w:val="12"/>
                <w:szCs w:val="16"/>
              </w:rPr>
              <w:t>2681,63</w:t>
            </w:r>
          </w:p>
        </w:tc>
        <w:tc>
          <w:tcPr>
            <w:tcW w:w="755" w:type="pct"/>
            <w:shd w:val="clear" w:color="auto" w:fill="D9D9D9"/>
          </w:tcPr>
          <w:p w:rsidR="00B4582F" w:rsidRPr="00885503" w:rsidRDefault="00B4582F" w:rsidP="006B0580">
            <w:pPr>
              <w:jc w:val="center"/>
              <w:rPr>
                <w:rFonts w:ascii="Arial" w:hAnsi="Arial" w:cs="Arial"/>
                <w:b/>
                <w:bCs/>
                <w:i/>
                <w:iCs/>
                <w:sz w:val="12"/>
                <w:szCs w:val="16"/>
              </w:rPr>
            </w:pPr>
            <w:r w:rsidRPr="00885503">
              <w:rPr>
                <w:rFonts w:ascii="Arial" w:hAnsi="Arial" w:cs="Arial"/>
                <w:b/>
                <w:bCs/>
                <w:i/>
                <w:iCs/>
                <w:sz w:val="12"/>
                <w:szCs w:val="16"/>
              </w:rPr>
              <w:t>8,9</w:t>
            </w:r>
          </w:p>
        </w:tc>
      </w:tr>
    </w:tbl>
    <w:p w:rsidR="00B4582F" w:rsidRPr="00B4582F" w:rsidRDefault="00B4582F" w:rsidP="00E81E5F">
      <w:pPr>
        <w:pStyle w:val="affffffffff6"/>
        <w:ind w:firstLine="284"/>
        <w:rPr>
          <w:rFonts w:ascii="Arial" w:hAnsi="Arial" w:cs="Arial"/>
          <w:sz w:val="16"/>
          <w:szCs w:val="16"/>
          <w:lang w:val="ru-RU"/>
        </w:rPr>
      </w:pPr>
      <w:bookmarkStart w:id="366" w:name="_Toc479953573"/>
      <w:bookmarkEnd w:id="341"/>
      <w:bookmarkEnd w:id="342"/>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3"/>
      <w:bookmarkEnd w:id="365"/>
      <w:r w:rsidRPr="00B4582F">
        <w:rPr>
          <w:rFonts w:ascii="Arial" w:hAnsi="Arial" w:cs="Arial"/>
          <w:sz w:val="16"/>
          <w:szCs w:val="16"/>
          <w:lang w:val="ru-RU"/>
        </w:rPr>
        <w:t xml:space="preserve">Население Валдайского муниципального района, по официальным данным Федеральной службы государственной статистики, по состоянию на начало 2017 года, составляло 23776 человек. </w:t>
      </w:r>
    </w:p>
    <w:p w:rsidR="00B4582F" w:rsidRPr="00B4582F" w:rsidRDefault="00B4582F" w:rsidP="006B0580">
      <w:pPr>
        <w:pStyle w:val="3"/>
        <w:numPr>
          <w:ilvl w:val="2"/>
          <w:numId w:val="16"/>
        </w:numPr>
        <w:suppressAutoHyphens/>
        <w:ind w:left="0" w:firstLine="0"/>
        <w:rPr>
          <w:rFonts w:ascii="Arial" w:hAnsi="Arial" w:cs="Arial"/>
          <w:sz w:val="16"/>
          <w:szCs w:val="16"/>
        </w:rPr>
      </w:pPr>
      <w:bookmarkStart w:id="367" w:name="_Toc495358640"/>
      <w:bookmarkStart w:id="368" w:name="OLE_LINK303"/>
      <w:bookmarkStart w:id="369" w:name="OLE_LINK304"/>
      <w:bookmarkStart w:id="370" w:name="OLE_LINK305"/>
      <w:bookmarkEnd w:id="321"/>
      <w:bookmarkEnd w:id="322"/>
      <w:bookmarkEnd w:id="323"/>
      <w:bookmarkEnd w:id="324"/>
      <w:bookmarkEnd w:id="325"/>
      <w:r w:rsidRPr="00B4582F">
        <w:rPr>
          <w:rFonts w:ascii="Arial" w:hAnsi="Arial" w:cs="Arial"/>
          <w:sz w:val="16"/>
          <w:szCs w:val="16"/>
        </w:rPr>
        <w:t>Анализ природно-климатических условий развития Валдайского района</w:t>
      </w:r>
      <w:bookmarkEnd w:id="366"/>
      <w:bookmarkEnd w:id="367"/>
    </w:p>
    <w:p w:rsidR="00B4582F" w:rsidRPr="00B4582F" w:rsidRDefault="00B4582F" w:rsidP="00E81E5F">
      <w:pPr>
        <w:pStyle w:val="affffffffff6"/>
        <w:ind w:firstLine="284"/>
        <w:rPr>
          <w:rFonts w:ascii="Arial" w:hAnsi="Arial" w:cs="Arial"/>
          <w:sz w:val="16"/>
          <w:szCs w:val="16"/>
          <w:lang w:val="ru-RU"/>
        </w:rPr>
      </w:pPr>
      <w:bookmarkStart w:id="371" w:name="OLE_LINK115"/>
      <w:bookmarkStart w:id="372" w:name="OLE_LINK116"/>
      <w:bookmarkStart w:id="373" w:name="OLE_LINK267"/>
      <w:bookmarkStart w:id="374" w:name="OLE_LINK268"/>
      <w:r w:rsidRPr="00B4582F">
        <w:rPr>
          <w:rFonts w:ascii="Arial" w:hAnsi="Arial" w:cs="Arial"/>
          <w:sz w:val="16"/>
          <w:szCs w:val="16"/>
          <w:lang w:val="ru-RU"/>
        </w:rPr>
        <w:t>Климатические условия Валдайского района в зимний период характеризуются неустойчивой погодой, значительными колебаниями температуры воздуха, сменой периодов с сильными морозами и оттепелями. Устойчивый переход среднесуточной температуры воздуха в сторону отрицательных значений происходит в первой декаде ноября. Очень холодные периоды 23-28 января, 3-8 февраля, когда в ночные часы температура воздуха понижается до -20…- 25°С, местами до -30... -35°С.</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Устойчивый снежный покров образуется в конце второй-третьей декады ноября. Наиболее интенсивное снегонакопление наблюдается в декабре.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lastRenderedPageBreak/>
        <w:t>Самым холодным месяцем является февраль. Средняя за месяц температура воздуха составляет -12,-16°С. Самые низкие температуры воздуха, -30, -39°С, отмечаются в период конец января – начало февраля.</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Весна наступает в конце 28-29 марта. В конце марта, с наступлением очень теплой погоды, начинается интенсивное снеготаяние и в период 15-19 апреля на большей части территории поля освобождаются от снега. При глубоком промерзании почвы её полное оттаивание наблюдается в период 18-22 апреля.</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Переход среднесуточной температуры воздуха через 5°С к более высоким значениям происходит 10-17 апреля. Возобновляется вегетация озимых зерновых культур и многолетних трав.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Летом преобладает умеренно-теплая погода с дождями. За сутки выпадает иногда по 20-45 мм осадков.</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Представленная краткая климатическая характеристика позволяет сделать следующие выводы относительно использования данной территории:</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для строительства: согласно климатическому районированию территория Валдайского района входит в зону, характеризуемую как благоприятную. Ограничивающим факторами могут вялятся:</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проявление поздних весенних и ранних осенних заморозков;</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обилие снега и возможные метели и др.;</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для сельского хозяйства:</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количество тепла и влаги вполне достаточно для возделывания озимых, яровых и крупяных культур, многолетних трав, овощей.</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условия перезимовки озимых культур и многолетних трав в районе благоприятные;</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для организации отдыха в климатическом отношении территория Валдайского района благоприятна для обеспечения населения всеми видами отдыха.</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Валдайская возвышенность обладает высотными отметками до 300 м. Нередко встречаются длинные крутосклонные гряды, сложенные песками и гравием – озы, а также зандры и камовый рельеф. Здесь находятся самые высокие точки Новгородской области: гора Рыжоха (296 м) и гора Ореховна (288 м).</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Среди моренных холмов, камов и озов встречаются многочисленные понижения, некоторые из них заняты озерами. По Валдайской возвышенности проходит главный водораздел Восточно-Европейской равнины.</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В юго-западной части возвышенности преобладают вытянутые моренные гряды и расположенные между ними ложбины, занятые речками и ручьями. Для центральной части характерно чередование крупных моренных возвышенностей и больших озерных котловин.</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Кроме холмов, расположенных главным образом вдоль границы последнего оледенения, на Валдайской возвышенности много равнинных участков, сложенных валунным суглинком и песком.</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В западной части Валдайской возвышенности распространены карстовые формы рельефа, представленные воронками, ямами, небольшими пещерами, сухими долинами рек.</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Территория Валдайского района характеризуется определенным комплексом </w:t>
      </w:r>
      <w:bookmarkStart w:id="375" w:name="OLE_LINK89"/>
      <w:bookmarkStart w:id="376" w:name="OLE_LINK90"/>
      <w:bookmarkStart w:id="377" w:name="OLE_LINK91"/>
      <w:r w:rsidRPr="00B4582F">
        <w:rPr>
          <w:rFonts w:ascii="Arial" w:hAnsi="Arial" w:cs="Arial"/>
          <w:sz w:val="16"/>
          <w:szCs w:val="16"/>
          <w:lang w:val="ru-RU"/>
        </w:rPr>
        <w:t>экзогенных геологических процессов</w:t>
      </w:r>
      <w:bookmarkEnd w:id="375"/>
      <w:bookmarkEnd w:id="376"/>
      <w:bookmarkEnd w:id="377"/>
      <w:r w:rsidRPr="00B4582F">
        <w:rPr>
          <w:rFonts w:ascii="Arial" w:hAnsi="Arial" w:cs="Arial"/>
          <w:sz w:val="16"/>
          <w:szCs w:val="16"/>
          <w:lang w:val="ru-RU"/>
        </w:rPr>
        <w:t>. К ним относятся заболачивание, боковая эрозия и связанные с ней оползневые и обвальные процессы в долинах рек, карстообразование, оврагообразование, и очень незначительно – эоловые процессы и абразия.</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Наиболее широкое развитие на рассматриваемой территории получил процесс заболачивания, не позволяющий использовать обширные территории. Существующим сооружениям и объектам данный процесс не наносит ущерба.</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Антропогенная деятельность влияет на геологическую среду, и может способствовать дальнейшей активизации экзогенных геологических процессов, которые в свою очередь могут наносить существенный ущерб хозяйственным объектам.</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В зону интенсивного развития карстовых процессов попадают также объекты федерального значения: территория Валдайского национального парка, автомобильная дорога М-10 (Санкт-Петербург - Москва), железные дороги.</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К крупным рекам Валдайского МР относятся реки Полометь, Лонница, остальные реки принадлежат к группе средних и мелких водотоков.</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По характеру среднего многолетнего годового водного режима реки Новгородской области принадлежат к восточно-европейскому типу – с высоким весенним половодьем, низкой летней и зимней меженью и подъёмами уровней воды осенью под влиянием дождей. Характер питания – смешанный с преобладанием снегового. Среднее многолетнее соотношение между источниками питания следующее: снеговое – 60%, грунтовое – 30%, дождевое – 10%.</w:t>
      </w:r>
    </w:p>
    <w:p w:rsidR="00B4582F" w:rsidRPr="00B4582F" w:rsidRDefault="00B4582F" w:rsidP="00E81E5F">
      <w:pPr>
        <w:pStyle w:val="affffffffff6"/>
        <w:ind w:firstLine="284"/>
        <w:rPr>
          <w:rFonts w:ascii="Arial" w:hAnsi="Arial" w:cs="Arial"/>
          <w:sz w:val="16"/>
          <w:szCs w:val="16"/>
        </w:rPr>
      </w:pPr>
      <w:r w:rsidRPr="00B4582F">
        <w:rPr>
          <w:rFonts w:ascii="Arial" w:hAnsi="Arial" w:cs="Arial"/>
          <w:sz w:val="16"/>
          <w:szCs w:val="16"/>
          <w:lang w:val="ru-RU"/>
        </w:rPr>
        <w:t xml:space="preserve">В районе насчитывается около 100 озёр. Наиболее крупные из них оз. </w:t>
      </w:r>
      <w:r w:rsidRPr="00B4582F">
        <w:rPr>
          <w:rFonts w:ascii="Arial" w:hAnsi="Arial" w:cs="Arial"/>
          <w:sz w:val="16"/>
          <w:szCs w:val="16"/>
        </w:rPr>
        <w:t>Валдайское, оз. Березай, часть оз. Велье.</w:t>
      </w:r>
    </w:p>
    <w:p w:rsidR="00B4582F" w:rsidRPr="00B4582F" w:rsidRDefault="00B4582F" w:rsidP="006B0580">
      <w:pPr>
        <w:pStyle w:val="3"/>
        <w:numPr>
          <w:ilvl w:val="2"/>
          <w:numId w:val="16"/>
        </w:numPr>
        <w:suppressAutoHyphens/>
        <w:ind w:left="0" w:firstLine="0"/>
        <w:rPr>
          <w:rFonts w:ascii="Arial" w:hAnsi="Arial" w:cs="Arial"/>
          <w:sz w:val="16"/>
          <w:szCs w:val="16"/>
        </w:rPr>
      </w:pPr>
      <w:bookmarkStart w:id="378" w:name="_Toc479953574"/>
      <w:bookmarkStart w:id="379" w:name="_Toc495358641"/>
      <w:bookmarkEnd w:id="368"/>
      <w:bookmarkEnd w:id="369"/>
      <w:bookmarkEnd w:id="370"/>
      <w:bookmarkEnd w:id="371"/>
      <w:bookmarkEnd w:id="372"/>
      <w:bookmarkEnd w:id="373"/>
      <w:bookmarkEnd w:id="374"/>
      <w:r w:rsidRPr="00B4582F">
        <w:rPr>
          <w:rFonts w:ascii="Arial" w:hAnsi="Arial" w:cs="Arial"/>
          <w:sz w:val="16"/>
          <w:szCs w:val="16"/>
        </w:rPr>
        <w:t>Анализ социально-демографических условий развития Валдайского района</w:t>
      </w:r>
      <w:bookmarkEnd w:id="378"/>
      <w:bookmarkEnd w:id="379"/>
    </w:p>
    <w:p w:rsidR="00B4582F" w:rsidRPr="00B4582F" w:rsidRDefault="00B4582F" w:rsidP="00E81E5F">
      <w:pPr>
        <w:pStyle w:val="affffffffff6"/>
        <w:ind w:firstLine="284"/>
        <w:rPr>
          <w:rFonts w:ascii="Arial" w:hAnsi="Arial" w:cs="Arial"/>
          <w:sz w:val="16"/>
          <w:szCs w:val="16"/>
          <w:lang w:val="ru-RU"/>
        </w:rPr>
      </w:pPr>
      <w:bookmarkStart w:id="380" w:name="OLE_LINK269"/>
      <w:r w:rsidRPr="00B4582F">
        <w:rPr>
          <w:rFonts w:ascii="Arial" w:hAnsi="Arial" w:cs="Arial"/>
          <w:sz w:val="16"/>
          <w:szCs w:val="16"/>
          <w:lang w:val="ru-RU"/>
        </w:rPr>
        <w:t xml:space="preserve">Численность постоянного населения Валдайского района на 01.01.2017 г. – 23776 человек.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Численность населения Валдайского района характеризуется стабильным сокращением (рисунок 2.1). При этом сокращалось как численность городского населения (с 15539 чел. в 2012 году до 14379 чел. в 2017 году), так и численность сельского населения (с 10025 чел. в 2012 году до 9397 чел. в 2017 году).</w:t>
      </w:r>
    </w:p>
    <w:p w:rsidR="00B4582F" w:rsidRPr="00B4582F" w:rsidRDefault="00B4582F" w:rsidP="006B0580">
      <w:pPr>
        <w:jc w:val="center"/>
        <w:rPr>
          <w:rFonts w:ascii="Arial" w:hAnsi="Arial" w:cs="Arial"/>
          <w:sz w:val="16"/>
          <w:szCs w:val="16"/>
        </w:rPr>
      </w:pPr>
      <w:r w:rsidRPr="00B4582F">
        <w:rPr>
          <w:rFonts w:ascii="Arial" w:hAnsi="Arial" w:cs="Arial"/>
          <w:noProof/>
          <w:sz w:val="16"/>
          <w:szCs w:val="16"/>
        </w:rPr>
        <w:drawing>
          <wp:inline distT="0" distB="0" distL="0" distR="0">
            <wp:extent cx="3962742" cy="1563077"/>
            <wp:effectExtent l="19050" t="0" r="18708"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rPr>
        <w:t>Рисунок 2.1 Динамика численности населения Валдайского района Новгородской области в 2012-2017 гг. (данные на начало года)</w:t>
      </w:r>
    </w:p>
    <w:p w:rsidR="00B4582F" w:rsidRPr="00B4582F" w:rsidRDefault="00B4582F" w:rsidP="006B0580">
      <w:pPr>
        <w:pStyle w:val="affffffffff6"/>
        <w:rPr>
          <w:rFonts w:ascii="Arial" w:hAnsi="Arial" w:cs="Arial"/>
          <w:sz w:val="16"/>
          <w:szCs w:val="16"/>
          <w:lang w:val="ru-RU"/>
        </w:rPr>
      </w:pPr>
      <w:r w:rsidRPr="00B4582F">
        <w:rPr>
          <w:rFonts w:ascii="Arial" w:hAnsi="Arial" w:cs="Arial"/>
          <w:sz w:val="16"/>
          <w:szCs w:val="16"/>
          <w:lang w:val="ru-RU"/>
        </w:rPr>
        <w:t>Структура численности населения по поселениям Валдайского района Новгородской области на начало 2017 г. представлена на рисунке 2.2. Более половины численности населения района (63,8%) – население Валдайского городского поселения. На втором месте по численности населения – Яжелбицкое сельское поселение (12,4% от численности населения района).</w:t>
      </w:r>
    </w:p>
    <w:p w:rsidR="00B4582F" w:rsidRPr="00B4582F" w:rsidRDefault="00B4582F" w:rsidP="006B0580">
      <w:pPr>
        <w:jc w:val="center"/>
        <w:rPr>
          <w:rFonts w:ascii="Arial" w:hAnsi="Arial" w:cs="Arial"/>
          <w:b/>
          <w:i/>
          <w:sz w:val="16"/>
          <w:szCs w:val="16"/>
        </w:rPr>
      </w:pPr>
      <w:bookmarkStart w:id="381" w:name="OLE_LINK270"/>
      <w:bookmarkStart w:id="382" w:name="OLE_LINK271"/>
      <w:bookmarkStart w:id="383" w:name="OLE_LINK272"/>
      <w:bookmarkStart w:id="384" w:name="OLE_LINK273"/>
      <w:r w:rsidRPr="00B4582F">
        <w:rPr>
          <w:rFonts w:ascii="Arial" w:hAnsi="Arial" w:cs="Arial"/>
          <w:noProof/>
          <w:sz w:val="16"/>
          <w:szCs w:val="16"/>
        </w:rPr>
        <w:drawing>
          <wp:inline distT="0" distB="0" distL="0" distR="0">
            <wp:extent cx="6467719" cy="2383692"/>
            <wp:effectExtent l="19050" t="0" r="28331"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rPr>
        <w:lastRenderedPageBreak/>
        <w:t>Рисунок 2.2 Структура численности населения по поселениям Валдайского района Новгородской области на начало 2017 г. (чел., %)</w:t>
      </w:r>
    </w:p>
    <w:bookmarkEnd w:id="381"/>
    <w:bookmarkEnd w:id="382"/>
    <w:bookmarkEnd w:id="383"/>
    <w:bookmarkEnd w:id="384"/>
    <w:p w:rsidR="00B4582F" w:rsidRPr="00B4582F" w:rsidRDefault="00B4582F" w:rsidP="006B0580">
      <w:pPr>
        <w:pStyle w:val="affffffffff6"/>
        <w:rPr>
          <w:rFonts w:ascii="Arial" w:hAnsi="Arial" w:cs="Arial"/>
          <w:sz w:val="16"/>
          <w:szCs w:val="16"/>
          <w:lang w:val="ru-RU"/>
        </w:rPr>
      </w:pPr>
      <w:r w:rsidRPr="00B4582F">
        <w:rPr>
          <w:rFonts w:ascii="Arial" w:hAnsi="Arial" w:cs="Arial"/>
          <w:sz w:val="16"/>
          <w:szCs w:val="16"/>
          <w:lang w:val="ru-RU"/>
        </w:rPr>
        <w:t>Половозрастная структура населения Валдайского района Новгородской области на начало 2017 года отражена в таблице 2.2.</w:t>
      </w:r>
    </w:p>
    <w:p w:rsidR="00B4582F" w:rsidRPr="000577BB" w:rsidRDefault="00B4582F" w:rsidP="006B0580">
      <w:pPr>
        <w:jc w:val="right"/>
        <w:rPr>
          <w:rFonts w:ascii="Arial" w:hAnsi="Arial" w:cs="Arial"/>
          <w:i/>
          <w:sz w:val="16"/>
          <w:szCs w:val="16"/>
        </w:rPr>
      </w:pPr>
      <w:bookmarkStart w:id="385" w:name="OLE_LINK823"/>
      <w:bookmarkStart w:id="386" w:name="OLE_LINK824"/>
      <w:bookmarkStart w:id="387" w:name="OLE_LINK825"/>
      <w:bookmarkStart w:id="388" w:name="OLE_LINK274"/>
      <w:bookmarkStart w:id="389" w:name="OLE_LINK275"/>
      <w:r w:rsidRPr="000577BB">
        <w:rPr>
          <w:rFonts w:ascii="Arial" w:hAnsi="Arial" w:cs="Arial"/>
          <w:i/>
          <w:sz w:val="16"/>
          <w:szCs w:val="16"/>
        </w:rPr>
        <w:t>Таблица 2.2</w:t>
      </w:r>
    </w:p>
    <w:p w:rsidR="00B4582F" w:rsidRPr="00B4582F" w:rsidRDefault="00B4582F" w:rsidP="006B0580">
      <w:pPr>
        <w:jc w:val="center"/>
        <w:rPr>
          <w:rFonts w:ascii="Arial" w:hAnsi="Arial" w:cs="Arial"/>
          <w:b/>
          <w:i/>
          <w:sz w:val="16"/>
          <w:szCs w:val="16"/>
          <w:lang w:eastAsia="ar-SA"/>
        </w:rPr>
      </w:pPr>
      <w:r w:rsidRPr="00B4582F">
        <w:rPr>
          <w:rFonts w:ascii="Arial" w:hAnsi="Arial" w:cs="Arial"/>
          <w:b/>
          <w:i/>
          <w:sz w:val="16"/>
          <w:szCs w:val="16"/>
          <w:lang w:eastAsia="ar-SA"/>
        </w:rPr>
        <w:t>Половозрастная структура населения Валдайского района Новгородской области (по данным статистики на 01.01.2017)</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3871"/>
        <w:gridCol w:w="1061"/>
        <w:gridCol w:w="1122"/>
        <w:gridCol w:w="695"/>
        <w:gridCol w:w="1060"/>
        <w:gridCol w:w="1121"/>
        <w:gridCol w:w="695"/>
        <w:gridCol w:w="1771"/>
      </w:tblGrid>
      <w:tr w:rsidR="00B4582F" w:rsidRPr="00885503" w:rsidTr="00885503">
        <w:trPr>
          <w:cantSplit/>
          <w:trHeight w:val="20"/>
          <w:tblHeader/>
        </w:trPr>
        <w:tc>
          <w:tcPr>
            <w:tcW w:w="1698" w:type="pct"/>
            <w:vMerge w:val="restart"/>
            <w:shd w:val="clear" w:color="auto" w:fill="D9D9D9"/>
          </w:tcPr>
          <w:p w:rsidR="00B4582F" w:rsidRPr="00885503" w:rsidRDefault="00B4582F" w:rsidP="006B0580">
            <w:pPr>
              <w:jc w:val="center"/>
              <w:rPr>
                <w:rFonts w:ascii="Arial" w:hAnsi="Arial" w:cs="Arial"/>
                <w:b/>
                <w:i/>
                <w:iCs/>
                <w:sz w:val="12"/>
                <w:szCs w:val="12"/>
                <w:lang w:eastAsia="en-US"/>
              </w:rPr>
            </w:pPr>
            <w:bookmarkStart w:id="390" w:name="OLE_LINK21"/>
            <w:bookmarkStart w:id="391" w:name="OLE_LINK22"/>
            <w:bookmarkStart w:id="392" w:name="OLE_LINK26"/>
            <w:r w:rsidRPr="00885503">
              <w:rPr>
                <w:rFonts w:ascii="Arial" w:hAnsi="Arial" w:cs="Arial"/>
                <w:b/>
                <w:i/>
                <w:iCs/>
                <w:sz w:val="12"/>
                <w:szCs w:val="12"/>
                <w:lang w:eastAsia="en-US"/>
              </w:rPr>
              <w:t>Возраст</w:t>
            </w:r>
          </w:p>
        </w:tc>
        <w:tc>
          <w:tcPr>
            <w:tcW w:w="1262" w:type="pct"/>
            <w:gridSpan w:val="3"/>
            <w:shd w:val="clear" w:color="auto" w:fill="D9D9D9"/>
          </w:tcPr>
          <w:p w:rsidR="00B4582F" w:rsidRPr="00885503" w:rsidRDefault="00B4582F" w:rsidP="006B0580">
            <w:pPr>
              <w:jc w:val="center"/>
              <w:rPr>
                <w:rFonts w:ascii="Arial" w:hAnsi="Arial" w:cs="Arial"/>
                <w:b/>
                <w:i/>
                <w:iCs/>
                <w:sz w:val="12"/>
                <w:szCs w:val="12"/>
                <w:lang w:eastAsia="en-US"/>
              </w:rPr>
            </w:pPr>
            <w:r w:rsidRPr="00885503">
              <w:rPr>
                <w:rFonts w:ascii="Arial" w:hAnsi="Arial" w:cs="Arial"/>
                <w:b/>
                <w:i/>
                <w:iCs/>
                <w:sz w:val="12"/>
                <w:szCs w:val="12"/>
                <w:lang w:eastAsia="en-US"/>
              </w:rPr>
              <w:t>Городское население</w:t>
            </w:r>
          </w:p>
        </w:tc>
        <w:tc>
          <w:tcPr>
            <w:tcW w:w="1262" w:type="pct"/>
            <w:gridSpan w:val="3"/>
            <w:shd w:val="clear" w:color="auto" w:fill="D9D9D9"/>
          </w:tcPr>
          <w:p w:rsidR="00B4582F" w:rsidRPr="00885503" w:rsidRDefault="00B4582F" w:rsidP="006B0580">
            <w:pPr>
              <w:jc w:val="center"/>
              <w:rPr>
                <w:rFonts w:ascii="Arial" w:hAnsi="Arial" w:cs="Arial"/>
                <w:b/>
                <w:i/>
                <w:iCs/>
                <w:sz w:val="12"/>
                <w:szCs w:val="12"/>
                <w:lang w:eastAsia="en-US"/>
              </w:rPr>
            </w:pPr>
            <w:r w:rsidRPr="00885503">
              <w:rPr>
                <w:rFonts w:ascii="Arial" w:hAnsi="Arial" w:cs="Arial"/>
                <w:b/>
                <w:i/>
                <w:iCs/>
                <w:sz w:val="12"/>
                <w:szCs w:val="12"/>
                <w:lang w:eastAsia="en-US"/>
              </w:rPr>
              <w:t>Сельское население</w:t>
            </w:r>
          </w:p>
        </w:tc>
        <w:tc>
          <w:tcPr>
            <w:tcW w:w="777" w:type="pct"/>
            <w:vMerge w:val="restart"/>
            <w:shd w:val="clear" w:color="auto" w:fill="D9D9D9"/>
          </w:tcPr>
          <w:p w:rsidR="00B4582F" w:rsidRPr="00885503" w:rsidRDefault="00B4582F" w:rsidP="006B0580">
            <w:pPr>
              <w:jc w:val="center"/>
              <w:rPr>
                <w:rFonts w:ascii="Arial" w:hAnsi="Arial" w:cs="Arial"/>
                <w:b/>
                <w:i/>
                <w:iCs/>
                <w:sz w:val="12"/>
                <w:szCs w:val="12"/>
                <w:lang w:eastAsia="en-US"/>
              </w:rPr>
            </w:pPr>
            <w:r w:rsidRPr="00885503">
              <w:rPr>
                <w:rFonts w:ascii="Arial" w:hAnsi="Arial" w:cs="Arial"/>
                <w:b/>
                <w:i/>
                <w:iCs/>
                <w:sz w:val="12"/>
                <w:szCs w:val="12"/>
                <w:lang w:eastAsia="en-US"/>
              </w:rPr>
              <w:t>Всего по району</w:t>
            </w:r>
          </w:p>
        </w:tc>
      </w:tr>
      <w:tr w:rsidR="00B4582F" w:rsidRPr="00885503" w:rsidTr="00885503">
        <w:trPr>
          <w:cantSplit/>
          <w:trHeight w:val="20"/>
          <w:tblHeader/>
        </w:trPr>
        <w:tc>
          <w:tcPr>
            <w:tcW w:w="1698" w:type="pct"/>
            <w:vMerge/>
            <w:shd w:val="clear" w:color="auto" w:fill="F2F2F2"/>
            <w:vAlign w:val="center"/>
          </w:tcPr>
          <w:p w:rsidR="00B4582F" w:rsidRPr="00885503" w:rsidRDefault="00B4582F" w:rsidP="006B0580">
            <w:pPr>
              <w:rPr>
                <w:rFonts w:ascii="Arial" w:hAnsi="Arial" w:cs="Arial"/>
                <w:b/>
                <w:i/>
                <w:iCs/>
                <w:sz w:val="12"/>
                <w:szCs w:val="12"/>
                <w:lang w:eastAsia="en-US"/>
              </w:rPr>
            </w:pPr>
          </w:p>
        </w:tc>
        <w:tc>
          <w:tcPr>
            <w:tcW w:w="465" w:type="pct"/>
            <w:shd w:val="clear" w:color="auto" w:fill="D9D9D9"/>
          </w:tcPr>
          <w:p w:rsidR="00B4582F" w:rsidRPr="00885503" w:rsidRDefault="00B4582F" w:rsidP="006B0580">
            <w:pPr>
              <w:jc w:val="center"/>
              <w:rPr>
                <w:rFonts w:ascii="Arial" w:hAnsi="Arial" w:cs="Arial"/>
                <w:b/>
                <w:i/>
                <w:iCs/>
                <w:sz w:val="12"/>
                <w:szCs w:val="12"/>
                <w:lang w:eastAsia="en-US"/>
              </w:rPr>
            </w:pPr>
            <w:r w:rsidRPr="00885503">
              <w:rPr>
                <w:rFonts w:ascii="Arial" w:hAnsi="Arial" w:cs="Arial"/>
                <w:b/>
                <w:i/>
                <w:iCs/>
                <w:sz w:val="12"/>
                <w:szCs w:val="12"/>
                <w:lang w:eastAsia="en-US"/>
              </w:rPr>
              <w:t>Мужчины</w:t>
            </w:r>
          </w:p>
        </w:tc>
        <w:tc>
          <w:tcPr>
            <w:tcW w:w="492" w:type="pct"/>
            <w:shd w:val="clear" w:color="auto" w:fill="D9D9D9"/>
          </w:tcPr>
          <w:p w:rsidR="00B4582F" w:rsidRPr="00885503" w:rsidRDefault="00B4582F" w:rsidP="006B0580">
            <w:pPr>
              <w:jc w:val="center"/>
              <w:rPr>
                <w:rFonts w:ascii="Arial" w:hAnsi="Arial" w:cs="Arial"/>
                <w:b/>
                <w:i/>
                <w:iCs/>
                <w:sz w:val="12"/>
                <w:szCs w:val="12"/>
                <w:lang w:eastAsia="en-US"/>
              </w:rPr>
            </w:pPr>
            <w:r w:rsidRPr="00885503">
              <w:rPr>
                <w:rFonts w:ascii="Arial" w:hAnsi="Arial" w:cs="Arial"/>
                <w:b/>
                <w:i/>
                <w:iCs/>
                <w:sz w:val="12"/>
                <w:szCs w:val="12"/>
                <w:lang w:eastAsia="en-US"/>
              </w:rPr>
              <w:t>Женщины</w:t>
            </w:r>
          </w:p>
        </w:tc>
        <w:tc>
          <w:tcPr>
            <w:tcW w:w="305" w:type="pct"/>
            <w:shd w:val="clear" w:color="auto" w:fill="D9D9D9"/>
          </w:tcPr>
          <w:p w:rsidR="00B4582F" w:rsidRPr="00885503" w:rsidRDefault="00B4582F" w:rsidP="006B0580">
            <w:pPr>
              <w:jc w:val="center"/>
              <w:rPr>
                <w:rFonts w:ascii="Arial" w:hAnsi="Arial" w:cs="Arial"/>
                <w:b/>
                <w:i/>
                <w:iCs/>
                <w:sz w:val="12"/>
                <w:szCs w:val="12"/>
                <w:lang w:eastAsia="en-US"/>
              </w:rPr>
            </w:pPr>
            <w:r w:rsidRPr="00885503">
              <w:rPr>
                <w:rFonts w:ascii="Arial" w:hAnsi="Arial" w:cs="Arial"/>
                <w:b/>
                <w:i/>
                <w:iCs/>
                <w:sz w:val="12"/>
                <w:szCs w:val="12"/>
                <w:lang w:eastAsia="en-US"/>
              </w:rPr>
              <w:t>Всего</w:t>
            </w:r>
          </w:p>
        </w:tc>
        <w:tc>
          <w:tcPr>
            <w:tcW w:w="465" w:type="pct"/>
            <w:shd w:val="clear" w:color="auto" w:fill="D9D9D9"/>
          </w:tcPr>
          <w:p w:rsidR="00B4582F" w:rsidRPr="00885503" w:rsidRDefault="00B4582F" w:rsidP="006B0580">
            <w:pPr>
              <w:jc w:val="center"/>
              <w:rPr>
                <w:rFonts w:ascii="Arial" w:hAnsi="Arial" w:cs="Arial"/>
                <w:b/>
                <w:i/>
                <w:iCs/>
                <w:sz w:val="12"/>
                <w:szCs w:val="12"/>
                <w:lang w:eastAsia="en-US"/>
              </w:rPr>
            </w:pPr>
            <w:r w:rsidRPr="00885503">
              <w:rPr>
                <w:rFonts w:ascii="Arial" w:hAnsi="Arial" w:cs="Arial"/>
                <w:b/>
                <w:i/>
                <w:iCs/>
                <w:sz w:val="12"/>
                <w:szCs w:val="12"/>
                <w:lang w:eastAsia="en-US"/>
              </w:rPr>
              <w:t>Мужчины</w:t>
            </w:r>
          </w:p>
        </w:tc>
        <w:tc>
          <w:tcPr>
            <w:tcW w:w="492" w:type="pct"/>
            <w:shd w:val="clear" w:color="auto" w:fill="D9D9D9"/>
          </w:tcPr>
          <w:p w:rsidR="00B4582F" w:rsidRPr="00885503" w:rsidRDefault="00B4582F" w:rsidP="006B0580">
            <w:pPr>
              <w:jc w:val="center"/>
              <w:rPr>
                <w:rFonts w:ascii="Arial" w:hAnsi="Arial" w:cs="Arial"/>
                <w:b/>
                <w:i/>
                <w:iCs/>
                <w:sz w:val="12"/>
                <w:szCs w:val="12"/>
                <w:lang w:eastAsia="en-US"/>
              </w:rPr>
            </w:pPr>
            <w:r w:rsidRPr="00885503">
              <w:rPr>
                <w:rFonts w:ascii="Arial" w:hAnsi="Arial" w:cs="Arial"/>
                <w:b/>
                <w:i/>
                <w:iCs/>
                <w:sz w:val="12"/>
                <w:szCs w:val="12"/>
                <w:lang w:eastAsia="en-US"/>
              </w:rPr>
              <w:t>Женщины</w:t>
            </w:r>
          </w:p>
        </w:tc>
        <w:tc>
          <w:tcPr>
            <w:tcW w:w="305" w:type="pct"/>
            <w:shd w:val="clear" w:color="auto" w:fill="D9D9D9"/>
          </w:tcPr>
          <w:p w:rsidR="00B4582F" w:rsidRPr="00885503" w:rsidRDefault="00B4582F" w:rsidP="006B0580">
            <w:pPr>
              <w:jc w:val="center"/>
              <w:rPr>
                <w:rFonts w:ascii="Arial" w:hAnsi="Arial" w:cs="Arial"/>
                <w:b/>
                <w:i/>
                <w:iCs/>
                <w:sz w:val="12"/>
                <w:szCs w:val="12"/>
                <w:lang w:eastAsia="en-US"/>
              </w:rPr>
            </w:pPr>
            <w:r w:rsidRPr="00885503">
              <w:rPr>
                <w:rFonts w:ascii="Arial" w:hAnsi="Arial" w:cs="Arial"/>
                <w:b/>
                <w:i/>
                <w:iCs/>
                <w:sz w:val="12"/>
                <w:szCs w:val="12"/>
                <w:lang w:eastAsia="en-US"/>
              </w:rPr>
              <w:t>Всего</w:t>
            </w:r>
          </w:p>
        </w:tc>
        <w:tc>
          <w:tcPr>
            <w:tcW w:w="777" w:type="pct"/>
            <w:vMerge/>
          </w:tcPr>
          <w:p w:rsidR="00B4582F" w:rsidRPr="00885503" w:rsidRDefault="00B4582F" w:rsidP="006B0580">
            <w:pPr>
              <w:jc w:val="center"/>
              <w:rPr>
                <w:rFonts w:ascii="Arial" w:hAnsi="Arial" w:cs="Arial"/>
                <w:sz w:val="12"/>
                <w:szCs w:val="12"/>
              </w:rPr>
            </w:pP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0-2</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284</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254</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538</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145</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138</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283</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821</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3-5</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262</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248</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510</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160</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153</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313</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823</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6</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89</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76</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165</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49</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35</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84</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249</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7</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108</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76</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184</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53</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47</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100</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284</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 xml:space="preserve"> 8-13</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538</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464</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1002</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302</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277</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579</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1581</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14-15</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110</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116</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226</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88</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91</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179</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405</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16-17</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110</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87</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197</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57</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60</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117</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314</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18-19</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86</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55</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141</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65</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56</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121</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262</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20-24</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264</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249</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513</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237</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141</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378</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891</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25-29</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480</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317</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797</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365</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250</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615</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1412</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30-34</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930</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421</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1351</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264</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239</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503</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1854</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35-39</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799</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510</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1309</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262</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210</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472</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1781</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40-44</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606</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481</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1087</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252</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258</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510</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1597</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45-49</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412</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471</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883</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259</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280</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539</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1422</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50-54</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452</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548</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1000</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379</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297</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676</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1676</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55-59</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503</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752</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1255</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497</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474</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971</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2226</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60-64</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369</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706</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1075</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282</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480</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762</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1837</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65-69</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328</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590</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918</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300</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432</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732</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1650</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старше 70</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317</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911</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1228</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486</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977</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1463</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2691</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моложе трудоспособного возраста</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1391</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1234</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2625</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797</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741</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1538</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4163</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трудоспособный возраст</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4642</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3139</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7781</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2637</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1791</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4428</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12209</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старше трудоспособного возраста</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1014</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2959</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3973</w:t>
            </w:r>
          </w:p>
        </w:tc>
        <w:tc>
          <w:tcPr>
            <w:tcW w:w="46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1068</w:t>
            </w:r>
          </w:p>
        </w:tc>
        <w:tc>
          <w:tcPr>
            <w:tcW w:w="492"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2363</w:t>
            </w:r>
          </w:p>
        </w:tc>
        <w:tc>
          <w:tcPr>
            <w:tcW w:w="305"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3431</w:t>
            </w:r>
          </w:p>
        </w:tc>
        <w:tc>
          <w:tcPr>
            <w:tcW w:w="777" w:type="pct"/>
            <w:vAlign w:val="center"/>
          </w:tcPr>
          <w:p w:rsidR="00B4582F" w:rsidRPr="00885503" w:rsidRDefault="00B4582F" w:rsidP="006B0580">
            <w:pPr>
              <w:jc w:val="center"/>
              <w:rPr>
                <w:rFonts w:ascii="Arial" w:hAnsi="Arial" w:cs="Arial"/>
                <w:sz w:val="12"/>
                <w:szCs w:val="12"/>
              </w:rPr>
            </w:pPr>
            <w:r w:rsidRPr="00885503">
              <w:rPr>
                <w:rFonts w:ascii="Arial" w:hAnsi="Arial" w:cs="Arial"/>
                <w:sz w:val="12"/>
                <w:szCs w:val="12"/>
              </w:rPr>
              <w:t>7404</w:t>
            </w:r>
          </w:p>
        </w:tc>
      </w:tr>
      <w:tr w:rsidR="00B4582F" w:rsidRPr="00885503" w:rsidTr="00885503">
        <w:trPr>
          <w:cantSplit/>
          <w:trHeight w:val="20"/>
        </w:trPr>
        <w:tc>
          <w:tcPr>
            <w:tcW w:w="1698" w:type="pct"/>
            <w:shd w:val="clear" w:color="auto" w:fill="F2F2F2"/>
            <w:vAlign w:val="bottom"/>
          </w:tcPr>
          <w:p w:rsidR="00B4582F" w:rsidRPr="00885503" w:rsidRDefault="00B4582F" w:rsidP="006B0580">
            <w:pPr>
              <w:rPr>
                <w:rFonts w:ascii="Arial" w:hAnsi="Arial" w:cs="Arial"/>
                <w:b/>
                <w:i/>
                <w:iCs/>
                <w:sz w:val="12"/>
                <w:szCs w:val="12"/>
                <w:lang w:eastAsia="en-US"/>
              </w:rPr>
            </w:pPr>
            <w:r w:rsidRPr="00885503">
              <w:rPr>
                <w:rFonts w:ascii="Arial" w:hAnsi="Arial" w:cs="Arial"/>
                <w:b/>
                <w:i/>
                <w:iCs/>
                <w:sz w:val="12"/>
                <w:szCs w:val="12"/>
                <w:lang w:eastAsia="en-US"/>
              </w:rPr>
              <w:t>Всего</w:t>
            </w:r>
          </w:p>
        </w:tc>
        <w:tc>
          <w:tcPr>
            <w:tcW w:w="465" w:type="pct"/>
            <w:vAlign w:val="center"/>
          </w:tcPr>
          <w:p w:rsidR="00B4582F" w:rsidRPr="00885503" w:rsidRDefault="00B4582F" w:rsidP="006B0580">
            <w:pPr>
              <w:jc w:val="center"/>
              <w:rPr>
                <w:rFonts w:ascii="Arial" w:hAnsi="Arial" w:cs="Arial"/>
                <w:b/>
                <w:i/>
                <w:sz w:val="12"/>
                <w:szCs w:val="12"/>
              </w:rPr>
            </w:pPr>
            <w:r w:rsidRPr="00885503">
              <w:rPr>
                <w:rFonts w:ascii="Arial" w:hAnsi="Arial" w:cs="Arial"/>
                <w:b/>
                <w:i/>
                <w:sz w:val="12"/>
                <w:szCs w:val="12"/>
              </w:rPr>
              <w:t>7047</w:t>
            </w:r>
          </w:p>
        </w:tc>
        <w:tc>
          <w:tcPr>
            <w:tcW w:w="492" w:type="pct"/>
            <w:vAlign w:val="center"/>
          </w:tcPr>
          <w:p w:rsidR="00B4582F" w:rsidRPr="00885503" w:rsidRDefault="00B4582F" w:rsidP="006B0580">
            <w:pPr>
              <w:jc w:val="center"/>
              <w:rPr>
                <w:rFonts w:ascii="Arial" w:hAnsi="Arial" w:cs="Arial"/>
                <w:b/>
                <w:i/>
                <w:sz w:val="12"/>
                <w:szCs w:val="12"/>
              </w:rPr>
            </w:pPr>
            <w:r w:rsidRPr="00885503">
              <w:rPr>
                <w:rFonts w:ascii="Arial" w:hAnsi="Arial" w:cs="Arial"/>
                <w:b/>
                <w:i/>
                <w:sz w:val="12"/>
                <w:szCs w:val="12"/>
              </w:rPr>
              <w:t>7332</w:t>
            </w:r>
          </w:p>
        </w:tc>
        <w:tc>
          <w:tcPr>
            <w:tcW w:w="305" w:type="pct"/>
            <w:vAlign w:val="center"/>
          </w:tcPr>
          <w:p w:rsidR="00B4582F" w:rsidRPr="00885503" w:rsidRDefault="00B4582F" w:rsidP="006B0580">
            <w:pPr>
              <w:jc w:val="center"/>
              <w:rPr>
                <w:rFonts w:ascii="Arial" w:hAnsi="Arial" w:cs="Arial"/>
                <w:b/>
                <w:i/>
                <w:sz w:val="12"/>
                <w:szCs w:val="12"/>
              </w:rPr>
            </w:pPr>
            <w:r w:rsidRPr="00885503">
              <w:rPr>
                <w:rFonts w:ascii="Arial" w:hAnsi="Arial" w:cs="Arial"/>
                <w:b/>
                <w:i/>
                <w:sz w:val="12"/>
                <w:szCs w:val="12"/>
              </w:rPr>
              <w:t>14379</w:t>
            </w:r>
          </w:p>
        </w:tc>
        <w:tc>
          <w:tcPr>
            <w:tcW w:w="465" w:type="pct"/>
            <w:vAlign w:val="center"/>
          </w:tcPr>
          <w:p w:rsidR="00B4582F" w:rsidRPr="00885503" w:rsidRDefault="00B4582F" w:rsidP="006B0580">
            <w:pPr>
              <w:jc w:val="center"/>
              <w:rPr>
                <w:rFonts w:ascii="Arial" w:hAnsi="Arial" w:cs="Arial"/>
                <w:b/>
                <w:i/>
                <w:sz w:val="12"/>
                <w:szCs w:val="12"/>
              </w:rPr>
            </w:pPr>
            <w:r w:rsidRPr="00885503">
              <w:rPr>
                <w:rFonts w:ascii="Arial" w:hAnsi="Arial" w:cs="Arial"/>
                <w:b/>
                <w:i/>
                <w:sz w:val="12"/>
                <w:szCs w:val="12"/>
              </w:rPr>
              <w:t>4502</w:t>
            </w:r>
          </w:p>
        </w:tc>
        <w:tc>
          <w:tcPr>
            <w:tcW w:w="492" w:type="pct"/>
            <w:vAlign w:val="center"/>
          </w:tcPr>
          <w:p w:rsidR="00B4582F" w:rsidRPr="00885503" w:rsidRDefault="00B4582F" w:rsidP="006B0580">
            <w:pPr>
              <w:jc w:val="center"/>
              <w:rPr>
                <w:rFonts w:ascii="Arial" w:hAnsi="Arial" w:cs="Arial"/>
                <w:b/>
                <w:i/>
                <w:sz w:val="12"/>
                <w:szCs w:val="12"/>
              </w:rPr>
            </w:pPr>
            <w:r w:rsidRPr="00885503">
              <w:rPr>
                <w:rFonts w:ascii="Arial" w:hAnsi="Arial" w:cs="Arial"/>
                <w:b/>
                <w:i/>
                <w:sz w:val="12"/>
                <w:szCs w:val="12"/>
              </w:rPr>
              <w:t>4895</w:t>
            </w:r>
          </w:p>
        </w:tc>
        <w:tc>
          <w:tcPr>
            <w:tcW w:w="305" w:type="pct"/>
            <w:vAlign w:val="center"/>
          </w:tcPr>
          <w:p w:rsidR="00B4582F" w:rsidRPr="00885503" w:rsidRDefault="00B4582F" w:rsidP="006B0580">
            <w:pPr>
              <w:jc w:val="center"/>
              <w:rPr>
                <w:rFonts w:ascii="Arial" w:hAnsi="Arial" w:cs="Arial"/>
                <w:b/>
                <w:i/>
                <w:sz w:val="12"/>
                <w:szCs w:val="12"/>
              </w:rPr>
            </w:pPr>
            <w:r w:rsidRPr="00885503">
              <w:rPr>
                <w:rFonts w:ascii="Arial" w:hAnsi="Arial" w:cs="Arial"/>
                <w:b/>
                <w:i/>
                <w:sz w:val="12"/>
                <w:szCs w:val="12"/>
              </w:rPr>
              <w:t>9397</w:t>
            </w:r>
          </w:p>
        </w:tc>
        <w:tc>
          <w:tcPr>
            <w:tcW w:w="777" w:type="pct"/>
            <w:vAlign w:val="center"/>
          </w:tcPr>
          <w:p w:rsidR="00B4582F" w:rsidRPr="00885503" w:rsidRDefault="00B4582F" w:rsidP="006B0580">
            <w:pPr>
              <w:jc w:val="center"/>
              <w:rPr>
                <w:rFonts w:ascii="Arial" w:hAnsi="Arial" w:cs="Arial"/>
                <w:b/>
                <w:i/>
                <w:sz w:val="12"/>
                <w:szCs w:val="12"/>
              </w:rPr>
            </w:pPr>
            <w:r w:rsidRPr="00885503">
              <w:rPr>
                <w:rFonts w:ascii="Arial" w:hAnsi="Arial" w:cs="Arial"/>
                <w:b/>
                <w:i/>
                <w:sz w:val="12"/>
                <w:szCs w:val="12"/>
              </w:rPr>
              <w:t>23776</w:t>
            </w:r>
          </w:p>
        </w:tc>
      </w:tr>
    </w:tbl>
    <w:bookmarkEnd w:id="385"/>
    <w:bookmarkEnd w:id="386"/>
    <w:bookmarkEnd w:id="387"/>
    <w:bookmarkEnd w:id="390"/>
    <w:bookmarkEnd w:id="391"/>
    <w:bookmarkEnd w:id="392"/>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Половозрастная структура населения Валдайского района характеризуется превышением в общей численности населения Валдайского района доли женского населения над мужским (51% и 49% соответственно). Доля населения старше трудоспособного возраста превышает долю населения моложе трудоспособного возраста (31% и 18% соответственно), что свидетельствует о регрессивном типе структуры населения.</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В целом анализ демографической ситуации в Валдайском районе показал, что за последние годы наблюдается стабильное ежегодное снижение численности населения. </w:t>
      </w:r>
    </w:p>
    <w:p w:rsidR="00B4582F" w:rsidRPr="00E81E5F" w:rsidRDefault="00B4582F" w:rsidP="006B0580">
      <w:pPr>
        <w:pStyle w:val="20"/>
        <w:numPr>
          <w:ilvl w:val="1"/>
          <w:numId w:val="16"/>
        </w:numPr>
        <w:suppressAutoHyphens/>
        <w:ind w:left="0" w:firstLine="0"/>
        <w:rPr>
          <w:rFonts w:ascii="Arial" w:hAnsi="Arial" w:cs="Arial"/>
          <w:b/>
          <w:sz w:val="16"/>
          <w:szCs w:val="16"/>
        </w:rPr>
      </w:pPr>
      <w:bookmarkStart w:id="393" w:name="_Toc479953577"/>
      <w:bookmarkStart w:id="394" w:name="_Toc495358642"/>
      <w:bookmarkEnd w:id="380"/>
      <w:bookmarkEnd w:id="388"/>
      <w:bookmarkEnd w:id="389"/>
      <w:r w:rsidRPr="00E81E5F">
        <w:rPr>
          <w:rFonts w:ascii="Arial" w:hAnsi="Arial" w:cs="Arial"/>
          <w:b/>
          <w:sz w:val="16"/>
          <w:szCs w:val="16"/>
        </w:rPr>
        <w:t>Общая характеристика методики разработки местных нормативов градостроительного проектирования</w:t>
      </w:r>
      <w:bookmarkEnd w:id="393"/>
      <w:r w:rsidRPr="00E81E5F">
        <w:rPr>
          <w:rFonts w:ascii="Arial" w:hAnsi="Arial" w:cs="Arial"/>
          <w:b/>
          <w:sz w:val="16"/>
          <w:szCs w:val="16"/>
        </w:rPr>
        <w:t xml:space="preserve"> района</w:t>
      </w:r>
      <w:bookmarkEnd w:id="394"/>
    </w:p>
    <w:p w:rsidR="00E81E5F" w:rsidRDefault="00B4582F" w:rsidP="006B0580">
      <w:pPr>
        <w:pStyle w:val="3"/>
        <w:numPr>
          <w:ilvl w:val="2"/>
          <w:numId w:val="16"/>
        </w:numPr>
        <w:suppressAutoHyphens/>
        <w:ind w:left="0" w:firstLine="0"/>
        <w:rPr>
          <w:rFonts w:ascii="Arial" w:hAnsi="Arial" w:cs="Arial"/>
          <w:sz w:val="16"/>
          <w:szCs w:val="16"/>
        </w:rPr>
      </w:pPr>
      <w:bookmarkStart w:id="395" w:name="_Toc490569814"/>
      <w:bookmarkStart w:id="396" w:name="_Toc493376066"/>
      <w:bookmarkStart w:id="397" w:name="_Toc495358643"/>
      <w:r w:rsidRPr="00B4582F">
        <w:rPr>
          <w:rFonts w:ascii="Arial" w:hAnsi="Arial" w:cs="Arial"/>
          <w:sz w:val="16"/>
          <w:szCs w:val="16"/>
        </w:rPr>
        <w:t>Виды объектов местного значения муниципального района, для которых разрабатываются</w:t>
      </w:r>
    </w:p>
    <w:p w:rsidR="00B4582F" w:rsidRPr="00B4582F" w:rsidRDefault="00B4582F" w:rsidP="00E81E5F">
      <w:pPr>
        <w:pStyle w:val="3"/>
        <w:suppressAutoHyphens/>
        <w:rPr>
          <w:rFonts w:ascii="Arial" w:hAnsi="Arial" w:cs="Arial"/>
          <w:sz w:val="16"/>
          <w:szCs w:val="16"/>
        </w:rPr>
      </w:pPr>
      <w:r w:rsidRPr="00B4582F">
        <w:rPr>
          <w:rFonts w:ascii="Arial" w:hAnsi="Arial" w:cs="Arial"/>
          <w:sz w:val="16"/>
          <w:szCs w:val="16"/>
        </w:rPr>
        <w:t>местные нормативы градостроительного проектирования</w:t>
      </w:r>
      <w:bookmarkEnd w:id="395"/>
      <w:bookmarkEnd w:id="396"/>
      <w:bookmarkEnd w:id="397"/>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В соответствии с ч. 3 ст. 29.2 Градостроительного кодекса РФ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Перечень объектов местного значения Валдайского муниципального района для целей настоящих МНГП подготовлен на основании статьи 19 Градостроительного кодекса Российской Федерации, ст. 15 Федерального закона от 06.10.2003 № 131-ФЗ «Об общих принципах организации местного самоуправления в Российской Федерации», Устава Валдайского района.</w:t>
      </w:r>
    </w:p>
    <w:p w:rsidR="00E81E5F" w:rsidRDefault="00B4582F" w:rsidP="006B0580">
      <w:pPr>
        <w:pStyle w:val="3"/>
        <w:numPr>
          <w:ilvl w:val="2"/>
          <w:numId w:val="16"/>
        </w:numPr>
        <w:suppressAutoHyphens/>
        <w:ind w:left="0" w:firstLine="0"/>
        <w:rPr>
          <w:rFonts w:ascii="Arial" w:hAnsi="Arial" w:cs="Arial"/>
          <w:sz w:val="16"/>
          <w:szCs w:val="16"/>
        </w:rPr>
      </w:pPr>
      <w:bookmarkStart w:id="398" w:name="_Toc495358644"/>
      <w:bookmarkStart w:id="399" w:name="OLE_LINK276"/>
      <w:bookmarkStart w:id="400" w:name="OLE_LINK119"/>
      <w:bookmarkStart w:id="401" w:name="OLE_LINK120"/>
      <w:bookmarkStart w:id="402" w:name="OLE_LINK277"/>
      <w:bookmarkStart w:id="403" w:name="OLE_LINK278"/>
      <w:bookmarkStart w:id="404" w:name="OLE_LINK279"/>
      <w:r w:rsidRPr="00B4582F">
        <w:rPr>
          <w:rFonts w:ascii="Arial" w:hAnsi="Arial" w:cs="Arial"/>
          <w:sz w:val="16"/>
          <w:szCs w:val="16"/>
        </w:rPr>
        <w:t xml:space="preserve">Обоснование расчетных показателей, устанавливаемых для объектов местного значения муниципального района </w:t>
      </w:r>
    </w:p>
    <w:p w:rsidR="00B4582F" w:rsidRPr="00B4582F" w:rsidRDefault="00B4582F" w:rsidP="00E81E5F">
      <w:pPr>
        <w:pStyle w:val="3"/>
        <w:suppressAutoHyphens/>
        <w:rPr>
          <w:rFonts w:ascii="Arial" w:hAnsi="Arial" w:cs="Arial"/>
          <w:sz w:val="16"/>
          <w:szCs w:val="16"/>
        </w:rPr>
      </w:pPr>
      <w:r w:rsidRPr="00B4582F">
        <w:rPr>
          <w:rFonts w:ascii="Arial" w:hAnsi="Arial" w:cs="Arial"/>
          <w:sz w:val="16"/>
          <w:szCs w:val="16"/>
        </w:rPr>
        <w:t xml:space="preserve">в области </w:t>
      </w:r>
      <w:bookmarkStart w:id="405" w:name="OLE_LINK129"/>
      <w:bookmarkStart w:id="406" w:name="OLE_LINK130"/>
      <w:bookmarkStart w:id="407" w:name="OLE_LINK131"/>
      <w:r w:rsidRPr="00B4582F">
        <w:rPr>
          <w:rFonts w:ascii="Arial" w:hAnsi="Arial" w:cs="Arial"/>
          <w:sz w:val="16"/>
          <w:szCs w:val="16"/>
        </w:rPr>
        <w:t>электро-, тепло-, газо-, водоснабжения населения и водоотведения</w:t>
      </w:r>
      <w:bookmarkEnd w:id="398"/>
      <w:bookmarkEnd w:id="405"/>
      <w:bookmarkEnd w:id="406"/>
      <w:bookmarkEnd w:id="407"/>
    </w:p>
    <w:p w:rsidR="00B4582F" w:rsidRPr="000577BB" w:rsidRDefault="00B4582F" w:rsidP="006B0580">
      <w:pPr>
        <w:jc w:val="right"/>
        <w:rPr>
          <w:rFonts w:ascii="Arial" w:hAnsi="Arial" w:cs="Arial"/>
          <w:i/>
          <w:sz w:val="16"/>
          <w:szCs w:val="16"/>
        </w:rPr>
      </w:pPr>
      <w:bookmarkStart w:id="408" w:name="OLE_LINK855"/>
      <w:bookmarkStart w:id="409" w:name="OLE_LINK856"/>
      <w:bookmarkStart w:id="410" w:name="OLE_LINK857"/>
      <w:bookmarkEnd w:id="399"/>
      <w:r w:rsidRPr="000577BB">
        <w:rPr>
          <w:rFonts w:ascii="Arial" w:hAnsi="Arial" w:cs="Arial"/>
          <w:i/>
          <w:sz w:val="16"/>
          <w:szCs w:val="16"/>
        </w:rPr>
        <w:t>Таблица 2.3</w:t>
      </w:r>
    </w:p>
    <w:p w:rsidR="00B4582F" w:rsidRPr="00B4582F" w:rsidRDefault="00B4582F" w:rsidP="006B0580">
      <w:pPr>
        <w:jc w:val="center"/>
        <w:rPr>
          <w:rFonts w:ascii="Arial" w:hAnsi="Arial" w:cs="Arial"/>
          <w:b/>
          <w:i/>
          <w:sz w:val="16"/>
          <w:szCs w:val="16"/>
          <w:lang w:eastAsia="ar-SA"/>
        </w:rPr>
      </w:pPr>
      <w:bookmarkStart w:id="411" w:name="OLE_LINK63"/>
      <w:bookmarkStart w:id="412" w:name="OLE_LINK71"/>
      <w:bookmarkStart w:id="413" w:name="OLE_LINK72"/>
      <w:bookmarkStart w:id="414" w:name="OLE_LINK73"/>
      <w:r w:rsidRPr="00B4582F">
        <w:rPr>
          <w:rFonts w:ascii="Arial" w:hAnsi="Arial" w:cs="Arial"/>
          <w:b/>
          <w:i/>
          <w:sz w:val="16"/>
          <w:szCs w:val="16"/>
          <w:lang w:eastAsia="ar-SA"/>
        </w:rPr>
        <w:t xml:space="preserve">Обоснование расчетных показателей, устанавливаемых для объектов </w:t>
      </w:r>
      <w:bookmarkEnd w:id="411"/>
      <w:bookmarkEnd w:id="412"/>
      <w:bookmarkEnd w:id="413"/>
      <w:bookmarkEnd w:id="414"/>
      <w:r w:rsidRPr="00B4582F">
        <w:rPr>
          <w:rFonts w:ascii="Arial" w:hAnsi="Arial" w:cs="Arial"/>
          <w:b/>
          <w:i/>
          <w:sz w:val="16"/>
          <w:szCs w:val="16"/>
          <w:lang w:eastAsia="ar-SA"/>
        </w:rPr>
        <w:t xml:space="preserve">местного значения муниципального района в области </w:t>
      </w:r>
      <w:bookmarkStart w:id="415" w:name="OLE_LINK123"/>
      <w:bookmarkStart w:id="416" w:name="OLE_LINK127"/>
      <w:bookmarkStart w:id="417" w:name="OLE_LINK128"/>
      <w:r w:rsidRPr="00B4582F">
        <w:rPr>
          <w:rFonts w:ascii="Arial" w:hAnsi="Arial" w:cs="Arial"/>
          <w:b/>
          <w:i/>
          <w:sz w:val="16"/>
          <w:szCs w:val="16"/>
          <w:lang w:eastAsia="ar-SA"/>
        </w:rPr>
        <w:t>электро-, тепло-, газо-, водоснабжения населения и водоотведения</w:t>
      </w:r>
      <w:bookmarkEnd w:id="415"/>
      <w:bookmarkEnd w:id="416"/>
      <w:bookmarkEnd w:id="417"/>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1297"/>
        <w:gridCol w:w="2113"/>
        <w:gridCol w:w="7986"/>
      </w:tblGrid>
      <w:tr w:rsidR="00B4582F" w:rsidRPr="00885503" w:rsidTr="00885503">
        <w:trPr>
          <w:trHeight w:val="20"/>
          <w:tblHeader/>
        </w:trPr>
        <w:tc>
          <w:tcPr>
            <w:tcW w:w="569" w:type="pct"/>
            <w:shd w:val="clear" w:color="auto" w:fill="D9D9D9"/>
          </w:tcPr>
          <w:bookmarkEnd w:id="400"/>
          <w:bookmarkEnd w:id="401"/>
          <w:bookmarkEnd w:id="408"/>
          <w:bookmarkEnd w:id="409"/>
          <w:bookmarkEnd w:id="410"/>
          <w:p w:rsidR="00B4582F" w:rsidRPr="00885503" w:rsidRDefault="00B4582F" w:rsidP="006B0580">
            <w:pPr>
              <w:pStyle w:val="affffffffff6"/>
              <w:ind w:firstLine="0"/>
              <w:jc w:val="center"/>
              <w:rPr>
                <w:rFonts w:ascii="Arial" w:hAnsi="Arial" w:cs="Arial"/>
                <w:b/>
                <w:i/>
                <w:sz w:val="12"/>
                <w:szCs w:val="12"/>
                <w:lang w:val="ru-RU"/>
              </w:rPr>
            </w:pPr>
            <w:r w:rsidRPr="00885503">
              <w:rPr>
                <w:rFonts w:ascii="Arial" w:hAnsi="Arial" w:cs="Arial"/>
                <w:b/>
                <w:i/>
                <w:sz w:val="12"/>
                <w:szCs w:val="12"/>
                <w:lang w:val="ru-RU"/>
              </w:rPr>
              <w:t>Наименование вида объекта</w:t>
            </w:r>
          </w:p>
        </w:tc>
        <w:tc>
          <w:tcPr>
            <w:tcW w:w="927" w:type="pct"/>
            <w:shd w:val="clear" w:color="auto" w:fill="D9D9D9"/>
          </w:tcPr>
          <w:p w:rsidR="00B4582F" w:rsidRPr="00885503" w:rsidRDefault="00B4582F" w:rsidP="006B0580">
            <w:pPr>
              <w:pStyle w:val="affffffffff6"/>
              <w:ind w:firstLine="0"/>
              <w:jc w:val="center"/>
              <w:rPr>
                <w:rFonts w:ascii="Arial" w:hAnsi="Arial" w:cs="Arial"/>
                <w:b/>
                <w:i/>
                <w:sz w:val="12"/>
                <w:szCs w:val="12"/>
                <w:lang w:val="ru-RU"/>
              </w:rPr>
            </w:pPr>
            <w:r w:rsidRPr="00885503">
              <w:rPr>
                <w:rFonts w:ascii="Arial" w:hAnsi="Arial" w:cs="Arial"/>
                <w:b/>
                <w:i/>
                <w:sz w:val="12"/>
                <w:szCs w:val="12"/>
                <w:lang w:val="ru-RU"/>
              </w:rPr>
              <w:t>Тип расчетного показателя</w:t>
            </w:r>
          </w:p>
        </w:tc>
        <w:tc>
          <w:tcPr>
            <w:tcW w:w="3503" w:type="pct"/>
            <w:shd w:val="clear" w:color="auto" w:fill="D9D9D9"/>
          </w:tcPr>
          <w:p w:rsidR="00B4582F" w:rsidRPr="00885503" w:rsidRDefault="00B4582F" w:rsidP="006B0580">
            <w:pPr>
              <w:pStyle w:val="affffffffff6"/>
              <w:ind w:firstLine="0"/>
              <w:jc w:val="center"/>
              <w:rPr>
                <w:rFonts w:ascii="Arial" w:hAnsi="Arial" w:cs="Arial"/>
                <w:sz w:val="12"/>
                <w:szCs w:val="12"/>
                <w:lang w:val="ru-RU"/>
              </w:rPr>
            </w:pPr>
            <w:r w:rsidRPr="00885503">
              <w:rPr>
                <w:rFonts w:ascii="Arial" w:hAnsi="Arial" w:cs="Arial"/>
                <w:b/>
                <w:i/>
                <w:sz w:val="12"/>
                <w:szCs w:val="12"/>
                <w:lang w:val="ru-RU"/>
              </w:rPr>
              <w:t>Обоснование расчетного показателя</w:t>
            </w:r>
          </w:p>
        </w:tc>
      </w:tr>
      <w:tr w:rsidR="00B4582F" w:rsidRPr="00885503" w:rsidTr="00885503">
        <w:trPr>
          <w:trHeight w:val="20"/>
        </w:trPr>
        <w:tc>
          <w:tcPr>
            <w:tcW w:w="569" w:type="pct"/>
            <w:vMerge w:val="restart"/>
            <w:shd w:val="clear" w:color="auto" w:fill="F2F2F2"/>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Объекты</w:t>
            </w:r>
            <w:r w:rsidRPr="00885503">
              <w:rPr>
                <w:rFonts w:ascii="Arial" w:hAnsi="Arial" w:cs="Arial"/>
                <w:sz w:val="12"/>
                <w:szCs w:val="12"/>
              </w:rPr>
              <w:t xml:space="preserve"> электроснабжения </w:t>
            </w:r>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минимально допустимого уровня обеспеченности</w:t>
            </w:r>
          </w:p>
        </w:tc>
        <w:tc>
          <w:tcPr>
            <w:tcW w:w="3503" w:type="pct"/>
          </w:tcPr>
          <w:p w:rsidR="00B4582F" w:rsidRPr="00885503" w:rsidRDefault="00B4582F" w:rsidP="00E81E5F">
            <w:pPr>
              <w:pStyle w:val="affffffffff6"/>
              <w:ind w:firstLine="0"/>
              <w:jc w:val="left"/>
              <w:rPr>
                <w:rFonts w:ascii="Arial" w:hAnsi="Arial" w:cs="Arial"/>
                <w:i/>
                <w:sz w:val="12"/>
                <w:szCs w:val="12"/>
                <w:lang w:val="ru-RU"/>
              </w:rPr>
            </w:pPr>
            <w:r w:rsidRPr="00885503">
              <w:rPr>
                <w:rFonts w:ascii="Arial" w:hAnsi="Arial" w:cs="Arial"/>
                <w:sz w:val="12"/>
                <w:szCs w:val="12"/>
                <w:lang w:val="ru-RU"/>
              </w:rPr>
              <w:t>Объем электропотребления и годовое число часов использования максимума электрической нагрузки принят в соответствии с Приложением Л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(показатели для городского поселения приняты с коэффициентом 0,8 – для малого города).</w:t>
            </w:r>
          </w:p>
        </w:tc>
      </w:tr>
      <w:tr w:rsidR="00B4582F" w:rsidRPr="00885503" w:rsidTr="00885503">
        <w:trPr>
          <w:trHeight w:val="20"/>
        </w:trPr>
        <w:tc>
          <w:tcPr>
            <w:tcW w:w="569" w:type="pct"/>
            <w:vMerge/>
            <w:shd w:val="clear" w:color="auto" w:fill="F2F2F2"/>
          </w:tcPr>
          <w:p w:rsidR="00B4582F" w:rsidRPr="00885503" w:rsidRDefault="00B4582F" w:rsidP="00E81E5F">
            <w:pPr>
              <w:pStyle w:val="affffffffff6"/>
              <w:ind w:firstLine="0"/>
              <w:jc w:val="left"/>
              <w:rPr>
                <w:rFonts w:ascii="Arial" w:hAnsi="Arial" w:cs="Arial"/>
                <w:sz w:val="12"/>
                <w:szCs w:val="12"/>
                <w:lang w:val="ru-RU"/>
              </w:rPr>
            </w:pPr>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максимально допустимого уровня территориальной доступности</w:t>
            </w:r>
          </w:p>
        </w:tc>
        <w:tc>
          <w:tcPr>
            <w:tcW w:w="3503" w:type="pct"/>
          </w:tcPr>
          <w:p w:rsidR="00B4582F" w:rsidRPr="00885503" w:rsidRDefault="00B4582F" w:rsidP="00E81E5F">
            <w:pPr>
              <w:pStyle w:val="affffffffff6"/>
              <w:ind w:firstLine="0"/>
              <w:jc w:val="left"/>
              <w:rPr>
                <w:rFonts w:ascii="Arial" w:hAnsi="Arial" w:cs="Arial"/>
                <w:sz w:val="12"/>
                <w:szCs w:val="12"/>
                <w:lang w:val="ru-RU"/>
              </w:rPr>
            </w:pPr>
            <w:bookmarkStart w:id="418" w:name="OLE_LINK306"/>
            <w:bookmarkStart w:id="419" w:name="OLE_LINK307"/>
            <w:bookmarkStart w:id="420" w:name="OLE_LINK308"/>
            <w:bookmarkStart w:id="421" w:name="OLE_LINK160"/>
            <w:bookmarkStart w:id="422" w:name="OLE_LINK161"/>
            <w:bookmarkStart w:id="423" w:name="OLE_LINK162"/>
            <w:r w:rsidRPr="00885503">
              <w:rPr>
                <w:rFonts w:ascii="Arial" w:hAnsi="Arial" w:cs="Arial"/>
                <w:sz w:val="12"/>
                <w:szCs w:val="12"/>
                <w:lang w:val="ru-RU"/>
              </w:rPr>
              <w:t>Не нормируется</w:t>
            </w:r>
            <w:bookmarkEnd w:id="418"/>
            <w:bookmarkEnd w:id="419"/>
            <w:bookmarkEnd w:id="420"/>
            <w:bookmarkEnd w:id="421"/>
            <w:bookmarkEnd w:id="422"/>
            <w:bookmarkEnd w:id="423"/>
          </w:p>
        </w:tc>
      </w:tr>
      <w:tr w:rsidR="00B4582F" w:rsidRPr="00885503" w:rsidTr="00885503">
        <w:trPr>
          <w:trHeight w:val="20"/>
        </w:trPr>
        <w:tc>
          <w:tcPr>
            <w:tcW w:w="569" w:type="pct"/>
            <w:vMerge w:val="restart"/>
            <w:shd w:val="clear" w:color="auto" w:fill="F2F2F2"/>
          </w:tcPr>
          <w:p w:rsidR="00B4582F" w:rsidRPr="00885503" w:rsidRDefault="00B4582F" w:rsidP="00E81E5F">
            <w:pPr>
              <w:pStyle w:val="affffffffff6"/>
              <w:ind w:firstLine="0"/>
              <w:jc w:val="left"/>
              <w:rPr>
                <w:rFonts w:ascii="Arial" w:hAnsi="Arial" w:cs="Arial"/>
                <w:sz w:val="12"/>
                <w:szCs w:val="12"/>
                <w:lang w:val="ru-RU"/>
              </w:rPr>
            </w:pPr>
            <w:bookmarkStart w:id="424" w:name="OLE_LINK180"/>
            <w:bookmarkStart w:id="425" w:name="OLE_LINK181"/>
            <w:bookmarkStart w:id="426" w:name="OLE_LINK182"/>
            <w:r w:rsidRPr="00885503">
              <w:rPr>
                <w:rFonts w:ascii="Arial" w:hAnsi="Arial" w:cs="Arial"/>
                <w:sz w:val="12"/>
                <w:szCs w:val="12"/>
                <w:lang w:val="ru-RU"/>
              </w:rPr>
              <w:t>Объекты теплоснабжения</w:t>
            </w:r>
            <w:bookmarkEnd w:id="424"/>
            <w:bookmarkEnd w:id="425"/>
            <w:bookmarkEnd w:id="426"/>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минимально допустимого уровня обеспеченности</w:t>
            </w:r>
          </w:p>
        </w:tc>
        <w:tc>
          <w:tcPr>
            <w:tcW w:w="3503"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при наличии в квартире газовой плиты и централизованного горячего водоснабжения при газоснабжении природным газом 0,97 Гкал/год на 1 чел.;</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Гкал/год на 1 чел.</w:t>
            </w:r>
          </w:p>
        </w:tc>
      </w:tr>
      <w:tr w:rsidR="00B4582F" w:rsidRPr="00885503" w:rsidTr="00885503">
        <w:trPr>
          <w:trHeight w:val="20"/>
        </w:trPr>
        <w:tc>
          <w:tcPr>
            <w:tcW w:w="569" w:type="pct"/>
            <w:vMerge/>
            <w:shd w:val="clear" w:color="auto" w:fill="F2F2F2"/>
          </w:tcPr>
          <w:p w:rsidR="00B4582F" w:rsidRPr="00885503" w:rsidRDefault="00B4582F" w:rsidP="00E81E5F">
            <w:pPr>
              <w:pStyle w:val="affffffffff6"/>
              <w:ind w:firstLine="0"/>
              <w:jc w:val="left"/>
              <w:rPr>
                <w:rFonts w:ascii="Arial" w:hAnsi="Arial" w:cs="Arial"/>
                <w:sz w:val="12"/>
                <w:szCs w:val="12"/>
                <w:lang w:val="ru-RU"/>
              </w:rPr>
            </w:pPr>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максимально допустимого уровня территориальной доступности</w:t>
            </w:r>
          </w:p>
        </w:tc>
        <w:tc>
          <w:tcPr>
            <w:tcW w:w="3503"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Не нормируется</w:t>
            </w:r>
          </w:p>
        </w:tc>
      </w:tr>
      <w:tr w:rsidR="00B4582F" w:rsidRPr="00885503" w:rsidTr="00885503">
        <w:trPr>
          <w:trHeight w:val="20"/>
        </w:trPr>
        <w:tc>
          <w:tcPr>
            <w:tcW w:w="569" w:type="pct"/>
            <w:vMerge w:val="restart"/>
            <w:shd w:val="clear" w:color="auto" w:fill="F2F2F2"/>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 xml:space="preserve">Объекты газоснабжения </w:t>
            </w:r>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минимально допустимого уровня обеспеченности</w:t>
            </w:r>
          </w:p>
        </w:tc>
        <w:tc>
          <w:tcPr>
            <w:tcW w:w="3503"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Объем газопотребления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П.3.12:</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при наличии централизованного горячего водоснабжения 120 м</w:t>
            </w:r>
            <w:r w:rsidRPr="00885503">
              <w:rPr>
                <w:rFonts w:ascii="Arial" w:hAnsi="Arial" w:cs="Arial"/>
                <w:sz w:val="12"/>
                <w:szCs w:val="12"/>
                <w:vertAlign w:val="superscript"/>
                <w:lang w:val="ru-RU"/>
              </w:rPr>
              <w:t>3</w:t>
            </w:r>
            <w:r w:rsidRPr="00885503">
              <w:rPr>
                <w:rFonts w:ascii="Arial" w:hAnsi="Arial" w:cs="Arial"/>
                <w:sz w:val="12"/>
                <w:szCs w:val="12"/>
                <w:lang w:val="ru-RU"/>
              </w:rPr>
              <w:t>/год на 1 чел.;</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при горячем водоснабжении от газовых водонагревателей 300 м</w:t>
            </w:r>
            <w:r w:rsidRPr="00885503">
              <w:rPr>
                <w:rFonts w:ascii="Arial" w:hAnsi="Arial" w:cs="Arial"/>
                <w:sz w:val="12"/>
                <w:szCs w:val="12"/>
                <w:vertAlign w:val="superscript"/>
                <w:lang w:val="ru-RU"/>
              </w:rPr>
              <w:t>3</w:t>
            </w:r>
            <w:r w:rsidRPr="00885503">
              <w:rPr>
                <w:rFonts w:ascii="Arial" w:hAnsi="Arial" w:cs="Arial"/>
                <w:sz w:val="12"/>
                <w:szCs w:val="12"/>
                <w:lang w:val="ru-RU"/>
              </w:rPr>
              <w:t>/год на 1 чел.;</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при отсутствии всяких видов горячего водоснабжения - 180 м</w:t>
            </w:r>
            <w:r w:rsidRPr="00885503">
              <w:rPr>
                <w:rFonts w:ascii="Arial" w:hAnsi="Arial" w:cs="Arial"/>
                <w:sz w:val="12"/>
                <w:szCs w:val="12"/>
                <w:vertAlign w:val="superscript"/>
                <w:lang w:val="ru-RU"/>
              </w:rPr>
              <w:t>3</w:t>
            </w:r>
            <w:r w:rsidRPr="00885503">
              <w:rPr>
                <w:rFonts w:ascii="Arial" w:hAnsi="Arial" w:cs="Arial"/>
                <w:sz w:val="12"/>
                <w:szCs w:val="12"/>
                <w:lang w:val="ru-RU"/>
              </w:rPr>
              <w:t>/год на 1 чел. (220 м</w:t>
            </w:r>
            <w:r w:rsidRPr="00885503">
              <w:rPr>
                <w:rFonts w:ascii="Arial" w:hAnsi="Arial" w:cs="Arial"/>
                <w:sz w:val="12"/>
                <w:szCs w:val="12"/>
                <w:vertAlign w:val="superscript"/>
                <w:lang w:val="ru-RU"/>
              </w:rPr>
              <w:t>3</w:t>
            </w:r>
            <w:r w:rsidRPr="00885503">
              <w:rPr>
                <w:rFonts w:ascii="Arial" w:hAnsi="Arial" w:cs="Arial"/>
                <w:sz w:val="12"/>
                <w:szCs w:val="12"/>
                <w:lang w:val="ru-RU"/>
              </w:rPr>
              <w:t>/год на 1 чел. в сельской местности)</w:t>
            </w:r>
          </w:p>
        </w:tc>
      </w:tr>
      <w:tr w:rsidR="00B4582F" w:rsidRPr="00885503" w:rsidTr="00885503">
        <w:trPr>
          <w:trHeight w:val="20"/>
        </w:trPr>
        <w:tc>
          <w:tcPr>
            <w:tcW w:w="569" w:type="pct"/>
            <w:vMerge/>
            <w:shd w:val="clear" w:color="auto" w:fill="F2F2F2"/>
          </w:tcPr>
          <w:p w:rsidR="00B4582F" w:rsidRPr="00885503" w:rsidRDefault="00B4582F" w:rsidP="00E81E5F">
            <w:pPr>
              <w:pStyle w:val="affffffffff6"/>
              <w:ind w:firstLine="0"/>
              <w:jc w:val="left"/>
              <w:rPr>
                <w:rFonts w:ascii="Arial" w:hAnsi="Arial" w:cs="Arial"/>
                <w:sz w:val="12"/>
                <w:szCs w:val="12"/>
                <w:lang w:val="ru-RU"/>
              </w:rPr>
            </w:pPr>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максимально допустимого уровня территориальной доступности</w:t>
            </w:r>
          </w:p>
        </w:tc>
        <w:tc>
          <w:tcPr>
            <w:tcW w:w="3503" w:type="pct"/>
          </w:tcPr>
          <w:p w:rsidR="00B4582F" w:rsidRPr="00885503" w:rsidRDefault="00B4582F" w:rsidP="00E81E5F">
            <w:pPr>
              <w:pStyle w:val="affffffffff6"/>
              <w:ind w:firstLine="0"/>
              <w:jc w:val="left"/>
              <w:rPr>
                <w:rFonts w:ascii="Arial" w:hAnsi="Arial" w:cs="Arial"/>
                <w:sz w:val="12"/>
                <w:szCs w:val="12"/>
                <w:lang w:val="ru-RU"/>
              </w:rPr>
            </w:pPr>
            <w:bookmarkStart w:id="427" w:name="OLE_LINK321"/>
            <w:bookmarkStart w:id="428" w:name="OLE_LINK322"/>
            <w:bookmarkStart w:id="429" w:name="OLE_LINK326"/>
            <w:bookmarkStart w:id="430" w:name="OLE_LINK327"/>
            <w:r w:rsidRPr="00885503">
              <w:rPr>
                <w:rFonts w:ascii="Arial" w:hAnsi="Arial" w:cs="Arial"/>
                <w:sz w:val="12"/>
                <w:szCs w:val="12"/>
                <w:lang w:val="ru-RU"/>
              </w:rPr>
              <w:t>Не нормируется</w:t>
            </w:r>
            <w:bookmarkEnd w:id="427"/>
            <w:bookmarkEnd w:id="428"/>
            <w:bookmarkEnd w:id="429"/>
            <w:bookmarkEnd w:id="430"/>
          </w:p>
        </w:tc>
      </w:tr>
      <w:tr w:rsidR="00B4582F" w:rsidRPr="00885503" w:rsidTr="00885503">
        <w:trPr>
          <w:trHeight w:val="20"/>
        </w:trPr>
        <w:tc>
          <w:tcPr>
            <w:tcW w:w="569" w:type="pct"/>
            <w:vMerge w:val="restart"/>
            <w:shd w:val="clear" w:color="auto" w:fill="F2F2F2"/>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Объекты водоснабжения</w:t>
            </w:r>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минимально допустимого уровня обеспеченности</w:t>
            </w:r>
          </w:p>
        </w:tc>
        <w:tc>
          <w:tcPr>
            <w:tcW w:w="3503"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Объем водопотребления принят в соответствии с п. 5.1 СП 31.13330.2012 «Водоснабжение. Наружные сети и сооружения» (утв. Приказом Минрегион России от 29.12.2011 № 635/14):</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при застройке зданиями, оборудованными внутренним водопроводом и канализацией, без ванн 125 л/сут. на 1 чел.;</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то же, с ванными и местными водонагревателями 160 л/сут. на 1 чел.;</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то же, с централизованным горячим водоснабжением 220 л/сут. на 1 чел.</w:t>
            </w:r>
          </w:p>
        </w:tc>
      </w:tr>
      <w:tr w:rsidR="00B4582F" w:rsidRPr="00885503" w:rsidTr="00885503">
        <w:trPr>
          <w:trHeight w:val="20"/>
        </w:trPr>
        <w:tc>
          <w:tcPr>
            <w:tcW w:w="569" w:type="pct"/>
            <w:vMerge/>
            <w:shd w:val="clear" w:color="auto" w:fill="F2F2F2"/>
          </w:tcPr>
          <w:p w:rsidR="00B4582F" w:rsidRPr="00885503" w:rsidRDefault="00B4582F" w:rsidP="00E81E5F">
            <w:pPr>
              <w:pStyle w:val="affffffffff6"/>
              <w:ind w:firstLine="0"/>
              <w:jc w:val="left"/>
              <w:rPr>
                <w:rFonts w:ascii="Arial" w:hAnsi="Arial" w:cs="Arial"/>
                <w:sz w:val="12"/>
                <w:szCs w:val="12"/>
                <w:lang w:val="ru-RU"/>
              </w:rPr>
            </w:pPr>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максимально допустимого уровня территориальной доступности</w:t>
            </w:r>
          </w:p>
        </w:tc>
        <w:tc>
          <w:tcPr>
            <w:tcW w:w="3503"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Не нормируется</w:t>
            </w:r>
          </w:p>
        </w:tc>
      </w:tr>
      <w:tr w:rsidR="00B4582F" w:rsidRPr="00885503" w:rsidTr="00885503">
        <w:trPr>
          <w:trHeight w:val="20"/>
        </w:trPr>
        <w:tc>
          <w:tcPr>
            <w:tcW w:w="569" w:type="pct"/>
            <w:vMerge w:val="restart"/>
            <w:shd w:val="clear" w:color="auto" w:fill="F2F2F2"/>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Объекты водоотведения</w:t>
            </w:r>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минимально допустимого уровня обеспеченности</w:t>
            </w:r>
          </w:p>
        </w:tc>
        <w:tc>
          <w:tcPr>
            <w:tcW w:w="3503"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Объем водоотведения принят в соответствии с п. 5.1.1 СП 32.13330.2012 «Канализация. Наружные сети и сооружения» (утв. Приказом Минрегион России от 29.12.2011 № 635/11) равным водопотреблению:</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при застройке зданиями, оборудованными внутренним водопроводом и канализацией, без ванн 125 л/сут. на 1 чел.;</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то же, с ванными и местными водонагревателями 160 л/сут. на 1 чел.;</w:t>
            </w:r>
          </w:p>
          <w:p w:rsidR="00B4582F" w:rsidRPr="00885503" w:rsidRDefault="00B4582F" w:rsidP="00E81E5F">
            <w:pPr>
              <w:pStyle w:val="affffffffff6"/>
              <w:numPr>
                <w:ilvl w:val="0"/>
                <w:numId w:val="19"/>
              </w:numPr>
              <w:ind w:left="0"/>
              <w:jc w:val="left"/>
              <w:rPr>
                <w:rFonts w:ascii="Arial" w:hAnsi="Arial" w:cs="Arial"/>
                <w:sz w:val="12"/>
                <w:szCs w:val="12"/>
                <w:lang w:val="ru-RU"/>
              </w:rPr>
            </w:pPr>
            <w:r w:rsidRPr="00885503">
              <w:rPr>
                <w:rFonts w:ascii="Arial" w:hAnsi="Arial" w:cs="Arial"/>
                <w:sz w:val="12"/>
                <w:szCs w:val="12"/>
                <w:lang w:val="ru-RU"/>
              </w:rPr>
              <w:t>то же, с централизованным горячим водоснабжением 220 л/сут. на 1 чел.</w:t>
            </w:r>
          </w:p>
        </w:tc>
      </w:tr>
      <w:tr w:rsidR="00B4582F" w:rsidRPr="00885503" w:rsidTr="00885503">
        <w:trPr>
          <w:trHeight w:val="20"/>
        </w:trPr>
        <w:tc>
          <w:tcPr>
            <w:tcW w:w="569" w:type="pct"/>
            <w:vMerge/>
            <w:shd w:val="clear" w:color="auto" w:fill="F2F2F2"/>
          </w:tcPr>
          <w:p w:rsidR="00B4582F" w:rsidRPr="00885503" w:rsidRDefault="00B4582F" w:rsidP="00E81E5F">
            <w:pPr>
              <w:pStyle w:val="affffffffff6"/>
              <w:ind w:firstLine="0"/>
              <w:jc w:val="left"/>
              <w:rPr>
                <w:rFonts w:ascii="Arial" w:hAnsi="Arial" w:cs="Arial"/>
                <w:sz w:val="12"/>
                <w:szCs w:val="12"/>
                <w:lang w:val="ru-RU"/>
              </w:rPr>
            </w:pPr>
          </w:p>
        </w:tc>
        <w:tc>
          <w:tcPr>
            <w:tcW w:w="927"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Расчетный показатель максимально допустимого уровня территориальной доступности</w:t>
            </w:r>
          </w:p>
        </w:tc>
        <w:tc>
          <w:tcPr>
            <w:tcW w:w="3503" w:type="pct"/>
          </w:tcPr>
          <w:p w:rsidR="00B4582F" w:rsidRPr="00885503" w:rsidRDefault="00B4582F" w:rsidP="00E81E5F">
            <w:pPr>
              <w:pStyle w:val="affffffffff6"/>
              <w:ind w:firstLine="0"/>
              <w:jc w:val="left"/>
              <w:rPr>
                <w:rFonts w:ascii="Arial" w:hAnsi="Arial" w:cs="Arial"/>
                <w:sz w:val="12"/>
                <w:szCs w:val="12"/>
                <w:lang w:val="ru-RU"/>
              </w:rPr>
            </w:pPr>
            <w:r w:rsidRPr="00885503">
              <w:rPr>
                <w:rFonts w:ascii="Arial" w:hAnsi="Arial" w:cs="Arial"/>
                <w:sz w:val="12"/>
                <w:szCs w:val="12"/>
                <w:lang w:val="ru-RU"/>
              </w:rPr>
              <w:t>Не нормируется</w:t>
            </w:r>
          </w:p>
        </w:tc>
      </w:tr>
    </w:tbl>
    <w:p w:rsidR="00B4582F" w:rsidRPr="000577BB" w:rsidRDefault="00B4582F" w:rsidP="006B0580">
      <w:pPr>
        <w:pStyle w:val="3"/>
        <w:numPr>
          <w:ilvl w:val="2"/>
          <w:numId w:val="16"/>
        </w:numPr>
        <w:suppressAutoHyphens/>
        <w:ind w:left="0" w:firstLine="0"/>
        <w:rPr>
          <w:rFonts w:ascii="Arial" w:hAnsi="Arial" w:cs="Arial"/>
          <w:b w:val="0"/>
          <w:sz w:val="16"/>
          <w:szCs w:val="16"/>
        </w:rPr>
      </w:pPr>
      <w:bookmarkStart w:id="431" w:name="_Toc479953580"/>
      <w:bookmarkStart w:id="432" w:name="_Toc495358645"/>
      <w:r w:rsidRPr="00B4582F">
        <w:rPr>
          <w:rFonts w:ascii="Arial" w:hAnsi="Arial" w:cs="Arial"/>
          <w:sz w:val="16"/>
          <w:szCs w:val="16"/>
        </w:rPr>
        <w:lastRenderedPageBreak/>
        <w:t xml:space="preserve">Обоснование расчетных показателей, устанавливаемых для объектов местного значения </w:t>
      </w:r>
      <w:bookmarkStart w:id="433" w:name="OLE_LINK858"/>
      <w:bookmarkStart w:id="434" w:name="OLE_LINK859"/>
      <w:bookmarkStart w:id="435" w:name="OLE_LINK860"/>
      <w:bookmarkEnd w:id="431"/>
      <w:r w:rsidRPr="00B4582F">
        <w:rPr>
          <w:rFonts w:ascii="Arial" w:hAnsi="Arial" w:cs="Arial"/>
          <w:sz w:val="16"/>
          <w:szCs w:val="16"/>
        </w:rPr>
        <w:t>муниципального района в области автомобильных дорог местного значения и транспортного обслуживания</w:t>
      </w:r>
      <w:bookmarkEnd w:id="432"/>
      <w:bookmarkEnd w:id="433"/>
      <w:bookmarkEnd w:id="434"/>
      <w:bookmarkEnd w:id="435"/>
    </w:p>
    <w:p w:rsidR="00B4582F" w:rsidRPr="000577BB" w:rsidRDefault="00B4582F" w:rsidP="006B0580">
      <w:pPr>
        <w:jc w:val="right"/>
        <w:rPr>
          <w:rFonts w:ascii="Arial" w:hAnsi="Arial" w:cs="Arial"/>
          <w:i/>
          <w:sz w:val="16"/>
          <w:szCs w:val="16"/>
        </w:rPr>
      </w:pPr>
      <w:bookmarkStart w:id="436" w:name="_Toc479953581"/>
      <w:r w:rsidRPr="000577BB">
        <w:rPr>
          <w:rFonts w:ascii="Arial" w:hAnsi="Arial" w:cs="Arial"/>
          <w:i/>
          <w:sz w:val="16"/>
          <w:szCs w:val="16"/>
        </w:rPr>
        <w:t>Таблица 2.4</w:t>
      </w:r>
    </w:p>
    <w:p w:rsidR="00B4582F" w:rsidRPr="00B4582F" w:rsidRDefault="00B4582F" w:rsidP="006B0580">
      <w:pPr>
        <w:jc w:val="center"/>
        <w:rPr>
          <w:rFonts w:ascii="Arial" w:hAnsi="Arial" w:cs="Arial"/>
          <w:b/>
          <w:i/>
          <w:sz w:val="16"/>
          <w:szCs w:val="16"/>
          <w:lang w:eastAsia="ar-SA"/>
        </w:rPr>
      </w:pPr>
      <w:bookmarkStart w:id="437" w:name="OLE_LINK877"/>
      <w:bookmarkStart w:id="438" w:name="OLE_LINK878"/>
      <w:bookmarkStart w:id="439" w:name="OLE_LINK879"/>
      <w:r w:rsidRPr="00B4582F">
        <w:rPr>
          <w:rFonts w:ascii="Arial" w:hAnsi="Arial" w:cs="Arial"/>
          <w:b/>
          <w:i/>
          <w:sz w:val="16"/>
          <w:szCs w:val="16"/>
          <w:lang w:eastAsia="ar-SA"/>
        </w:rPr>
        <w:t xml:space="preserve">Обоснование расчетных показателей, устанавливаемых для объектов местного значения муниципального района </w:t>
      </w:r>
      <w:bookmarkEnd w:id="437"/>
      <w:bookmarkEnd w:id="438"/>
      <w:bookmarkEnd w:id="439"/>
      <w:r w:rsidRPr="00B4582F">
        <w:rPr>
          <w:rFonts w:ascii="Arial" w:hAnsi="Arial" w:cs="Arial"/>
          <w:b/>
          <w:i/>
          <w:sz w:val="16"/>
          <w:szCs w:val="16"/>
          <w:lang w:eastAsia="ar-SA"/>
        </w:rPr>
        <w:t>в области автомобильных дорог местного значения и транспортного обслуживания</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273"/>
        <w:gridCol w:w="2753"/>
        <w:gridCol w:w="6370"/>
      </w:tblGrid>
      <w:tr w:rsidR="00B4582F" w:rsidRPr="006B0580" w:rsidTr="006B0580">
        <w:trPr>
          <w:cantSplit/>
          <w:trHeight w:val="20"/>
        </w:trPr>
        <w:tc>
          <w:tcPr>
            <w:tcW w:w="997"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1208"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2795" w:type="pct"/>
            <w:shd w:val="clear" w:color="auto" w:fill="D9D9D9"/>
          </w:tcPr>
          <w:p w:rsidR="00B4582F" w:rsidRPr="006B0580" w:rsidRDefault="00B4582F" w:rsidP="006B0580">
            <w:pPr>
              <w:pStyle w:val="affffffffff6"/>
              <w:ind w:firstLine="0"/>
              <w:jc w:val="center"/>
              <w:rPr>
                <w:rFonts w:ascii="Arial" w:hAnsi="Arial" w:cs="Arial"/>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Height w:val="20"/>
        </w:trPr>
        <w:tc>
          <w:tcPr>
            <w:tcW w:w="997" w:type="pct"/>
            <w:vMerge w:val="restart"/>
            <w:shd w:val="clear" w:color="auto" w:fill="F2F2F2"/>
          </w:tcPr>
          <w:p w:rsidR="00B4582F" w:rsidRPr="006B0580" w:rsidRDefault="00B4582F" w:rsidP="00E81E5F">
            <w:pPr>
              <w:pStyle w:val="affffffffff6"/>
              <w:ind w:firstLine="0"/>
              <w:jc w:val="left"/>
              <w:rPr>
                <w:rFonts w:ascii="Arial" w:hAnsi="Arial" w:cs="Arial"/>
                <w:sz w:val="12"/>
                <w:szCs w:val="16"/>
                <w:lang w:val="ru-RU"/>
              </w:rPr>
            </w:pPr>
            <w:bookmarkStart w:id="440" w:name="OLE_LINK348"/>
            <w:bookmarkStart w:id="441" w:name="OLE_LINK349"/>
            <w:bookmarkStart w:id="442" w:name="OLE_LINK350"/>
            <w:r w:rsidRPr="006B0580">
              <w:rPr>
                <w:rFonts w:ascii="Arial" w:hAnsi="Arial" w:cs="Arial"/>
                <w:sz w:val="12"/>
                <w:szCs w:val="16"/>
                <w:lang w:val="ru-RU"/>
              </w:rPr>
              <w:t>Автомобильные дороги местного значения вне границ населенных пунктов в границах муниципального района</w:t>
            </w:r>
            <w:bookmarkEnd w:id="440"/>
            <w:bookmarkEnd w:id="441"/>
            <w:bookmarkEnd w:id="442"/>
          </w:p>
        </w:tc>
        <w:tc>
          <w:tcPr>
            <w:tcW w:w="1208"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795"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Плотность автомобильных дорог местного значения вне границ населенных пунктов в границах муниципального района в размере 0,16 км/км</w:t>
            </w:r>
            <w:r w:rsidRPr="006B0580">
              <w:rPr>
                <w:rFonts w:ascii="Arial" w:hAnsi="Arial" w:cs="Arial"/>
                <w:sz w:val="12"/>
                <w:szCs w:val="16"/>
                <w:vertAlign w:val="superscript"/>
                <w:lang w:val="ru-RU"/>
              </w:rPr>
              <w:t>2</w:t>
            </w:r>
            <w:r w:rsidRPr="006B0580">
              <w:rPr>
                <w:rFonts w:ascii="Arial" w:hAnsi="Arial" w:cs="Arial"/>
                <w:sz w:val="12"/>
                <w:szCs w:val="16"/>
                <w:lang w:val="ru-RU"/>
              </w:rPr>
              <w:t xml:space="preserve"> установлена с учетом текущей обеспеченности.</w:t>
            </w:r>
          </w:p>
          <w:p w:rsidR="00B4582F" w:rsidRPr="006B0580" w:rsidRDefault="00B4582F" w:rsidP="00E81E5F">
            <w:pPr>
              <w:pStyle w:val="affffffffff6"/>
              <w:ind w:firstLine="0"/>
              <w:jc w:val="left"/>
              <w:rPr>
                <w:rFonts w:ascii="Arial" w:hAnsi="Arial" w:cs="Arial"/>
                <w:i/>
                <w:sz w:val="12"/>
                <w:szCs w:val="16"/>
                <w:lang w:val="ru-RU"/>
              </w:rPr>
            </w:pPr>
            <w:r w:rsidRPr="006B0580">
              <w:rPr>
                <w:rFonts w:ascii="Arial" w:hAnsi="Arial" w:cs="Arial"/>
                <w:i/>
                <w:sz w:val="12"/>
                <w:szCs w:val="16"/>
                <w:lang w:val="ru-RU"/>
              </w:rPr>
              <w:t>Расчет:</w:t>
            </w:r>
          </w:p>
          <w:p w:rsidR="00B4582F" w:rsidRPr="006B0580" w:rsidRDefault="00B4582F" w:rsidP="00E81E5F">
            <w:pPr>
              <w:pStyle w:val="affffffffff6"/>
              <w:ind w:firstLine="0"/>
              <w:jc w:val="left"/>
              <w:rPr>
                <w:rFonts w:ascii="Arial" w:hAnsi="Arial" w:cs="Arial"/>
                <w:i/>
                <w:sz w:val="12"/>
                <w:szCs w:val="16"/>
                <w:lang w:val="ru-RU"/>
              </w:rPr>
            </w:pPr>
            <w:r w:rsidRPr="006B0580">
              <w:rPr>
                <w:rFonts w:ascii="Arial" w:hAnsi="Arial" w:cs="Arial"/>
                <w:i/>
                <w:sz w:val="12"/>
                <w:szCs w:val="16"/>
                <w:lang w:val="ru-RU"/>
              </w:rPr>
              <w:t>По данным статистики протяженность автодорог общего пользования местного значения, находящихся в собственности муниципального образования 440,1 км. Площадь муниципального образования 2,7 тыс. км</w:t>
            </w:r>
            <w:r w:rsidRPr="006B0580">
              <w:rPr>
                <w:rFonts w:ascii="Arial" w:hAnsi="Arial" w:cs="Arial"/>
                <w:i/>
                <w:sz w:val="12"/>
                <w:szCs w:val="16"/>
                <w:vertAlign w:val="superscript"/>
                <w:lang w:val="ru-RU"/>
              </w:rPr>
              <w:t>2</w:t>
            </w:r>
            <w:r w:rsidRPr="006B0580">
              <w:rPr>
                <w:rFonts w:ascii="Arial" w:hAnsi="Arial" w:cs="Arial"/>
                <w:i/>
                <w:sz w:val="12"/>
                <w:szCs w:val="16"/>
                <w:lang w:val="ru-RU"/>
              </w:rPr>
              <w:t>.</w:t>
            </w:r>
          </w:p>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i/>
                <w:sz w:val="12"/>
                <w:szCs w:val="16"/>
                <w:lang w:val="ru-RU"/>
              </w:rPr>
              <w:t>Плотность автомобильных дорог местного значения вне границ населенных пунктов в границах муниципального района: 440,1/2700=0,16 км/км</w:t>
            </w:r>
            <w:r w:rsidRPr="006B0580">
              <w:rPr>
                <w:rFonts w:ascii="Arial" w:hAnsi="Arial" w:cs="Arial"/>
                <w:i/>
                <w:sz w:val="12"/>
                <w:szCs w:val="16"/>
                <w:vertAlign w:val="superscript"/>
                <w:lang w:val="ru-RU"/>
              </w:rPr>
              <w:t>2</w:t>
            </w:r>
            <w:r w:rsidRPr="006B0580">
              <w:rPr>
                <w:rFonts w:ascii="Arial" w:hAnsi="Arial" w:cs="Arial"/>
                <w:i/>
                <w:sz w:val="12"/>
                <w:szCs w:val="16"/>
                <w:lang w:val="ru-RU"/>
              </w:rPr>
              <w:t>.</w:t>
            </w:r>
          </w:p>
        </w:tc>
      </w:tr>
      <w:tr w:rsidR="00B4582F" w:rsidRPr="006B0580" w:rsidTr="006B0580">
        <w:trPr>
          <w:cantSplit/>
          <w:trHeight w:val="20"/>
        </w:trPr>
        <w:tc>
          <w:tcPr>
            <w:tcW w:w="997" w:type="pct"/>
            <w:vMerge/>
            <w:shd w:val="clear" w:color="auto" w:fill="F2F2F2"/>
          </w:tcPr>
          <w:p w:rsidR="00B4582F" w:rsidRPr="006B0580" w:rsidRDefault="00B4582F" w:rsidP="00E81E5F">
            <w:pPr>
              <w:pStyle w:val="affffffffff6"/>
              <w:ind w:firstLine="0"/>
              <w:jc w:val="left"/>
              <w:rPr>
                <w:rFonts w:ascii="Arial" w:hAnsi="Arial" w:cs="Arial"/>
                <w:sz w:val="12"/>
                <w:szCs w:val="16"/>
                <w:lang w:val="ru-RU"/>
              </w:rPr>
            </w:pPr>
          </w:p>
        </w:tc>
        <w:tc>
          <w:tcPr>
            <w:tcW w:w="1208"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795"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Не нормируется</w:t>
            </w:r>
          </w:p>
        </w:tc>
      </w:tr>
      <w:tr w:rsidR="00B4582F" w:rsidRPr="006B0580" w:rsidTr="006B0580">
        <w:trPr>
          <w:cantSplit/>
          <w:trHeight w:val="20"/>
        </w:trPr>
        <w:tc>
          <w:tcPr>
            <w:tcW w:w="997" w:type="pct"/>
            <w:vMerge w:val="restart"/>
            <w:shd w:val="clear" w:color="auto" w:fill="F2F2F2"/>
          </w:tcPr>
          <w:p w:rsidR="00B4582F" w:rsidRPr="006B0580" w:rsidRDefault="00B4582F" w:rsidP="00E81E5F">
            <w:pPr>
              <w:pStyle w:val="affffffffff6"/>
              <w:ind w:firstLine="0"/>
              <w:jc w:val="left"/>
              <w:rPr>
                <w:rFonts w:ascii="Arial" w:hAnsi="Arial" w:cs="Arial"/>
                <w:sz w:val="12"/>
                <w:szCs w:val="16"/>
                <w:lang w:val="ru-RU"/>
              </w:rPr>
            </w:pPr>
            <w:bookmarkStart w:id="443" w:name="_Hlk490585081"/>
            <w:r w:rsidRPr="006B0580">
              <w:rPr>
                <w:rFonts w:ascii="Arial" w:hAnsi="Arial" w:cs="Arial"/>
                <w:sz w:val="12"/>
                <w:szCs w:val="16"/>
                <w:lang w:val="ru-RU"/>
              </w:rPr>
              <w:t>Автостанция</w:t>
            </w:r>
          </w:p>
        </w:tc>
        <w:tc>
          <w:tcPr>
            <w:tcW w:w="1208"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795"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Не менее 1 объекта на муниципальный район принято, исходя из текущей обеспеченности объектами, с учетом ст. 7 РНГП Новгородской области</w:t>
            </w:r>
          </w:p>
        </w:tc>
      </w:tr>
      <w:tr w:rsidR="00B4582F" w:rsidRPr="006B0580" w:rsidTr="006B0580">
        <w:trPr>
          <w:cantSplit/>
          <w:trHeight w:val="20"/>
        </w:trPr>
        <w:tc>
          <w:tcPr>
            <w:tcW w:w="997" w:type="pct"/>
            <w:vMerge/>
            <w:shd w:val="clear" w:color="auto" w:fill="F2F2F2"/>
          </w:tcPr>
          <w:p w:rsidR="00B4582F" w:rsidRPr="006B0580" w:rsidRDefault="00B4582F" w:rsidP="00E81E5F">
            <w:pPr>
              <w:pStyle w:val="affffffffff6"/>
              <w:ind w:firstLine="0"/>
              <w:jc w:val="left"/>
              <w:rPr>
                <w:rFonts w:ascii="Arial" w:hAnsi="Arial" w:cs="Arial"/>
                <w:sz w:val="12"/>
                <w:szCs w:val="16"/>
                <w:lang w:val="ru-RU"/>
              </w:rPr>
            </w:pPr>
          </w:p>
        </w:tc>
        <w:tc>
          <w:tcPr>
            <w:tcW w:w="1208"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795" w:type="pct"/>
          </w:tcPr>
          <w:p w:rsidR="00B4582F" w:rsidRPr="006B0580" w:rsidRDefault="00B4582F" w:rsidP="00E81E5F">
            <w:pPr>
              <w:pStyle w:val="affffffffff6"/>
              <w:ind w:firstLine="0"/>
              <w:jc w:val="left"/>
              <w:rPr>
                <w:rFonts w:ascii="Arial" w:hAnsi="Arial" w:cs="Arial"/>
                <w:sz w:val="12"/>
                <w:szCs w:val="16"/>
                <w:lang w:val="ru-RU"/>
              </w:rPr>
            </w:pPr>
            <w:bookmarkStart w:id="444" w:name="OLE_LINK146"/>
            <w:bookmarkStart w:id="445" w:name="OLE_LINK147"/>
            <w:bookmarkStart w:id="446" w:name="OLE_LINK151"/>
            <w:bookmarkStart w:id="447" w:name="OLE_LINK152"/>
            <w:bookmarkStart w:id="448" w:name="OLE_LINK153"/>
            <w:bookmarkStart w:id="449" w:name="OLE_LINK154"/>
            <w:bookmarkStart w:id="450" w:name="OLE_LINK155"/>
            <w:bookmarkStart w:id="451" w:name="OLE_LINK156"/>
            <w:bookmarkStart w:id="452" w:name="OLE_LINK157"/>
            <w:bookmarkStart w:id="453" w:name="OLE_LINK158"/>
            <w:bookmarkStart w:id="454" w:name="OLE_LINK159"/>
            <w:r w:rsidRPr="006B0580">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bookmarkEnd w:id="444"/>
            <w:bookmarkEnd w:id="445"/>
            <w:bookmarkEnd w:id="446"/>
            <w:bookmarkEnd w:id="447"/>
            <w:bookmarkEnd w:id="448"/>
            <w:bookmarkEnd w:id="449"/>
            <w:bookmarkEnd w:id="450"/>
            <w:bookmarkEnd w:id="451"/>
            <w:bookmarkEnd w:id="452"/>
            <w:bookmarkEnd w:id="453"/>
            <w:bookmarkEnd w:id="454"/>
          </w:p>
        </w:tc>
      </w:tr>
      <w:bookmarkEnd w:id="443"/>
      <w:tr w:rsidR="00B4582F" w:rsidRPr="006B0580" w:rsidTr="006B0580">
        <w:trPr>
          <w:cantSplit/>
          <w:trHeight w:val="20"/>
        </w:trPr>
        <w:tc>
          <w:tcPr>
            <w:tcW w:w="997" w:type="pct"/>
            <w:vMerge w:val="restart"/>
            <w:shd w:val="clear" w:color="auto" w:fill="F2F2F2"/>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Остановочный пункт</w:t>
            </w:r>
          </w:p>
        </w:tc>
        <w:tc>
          <w:tcPr>
            <w:tcW w:w="1208"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795"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 проектируемого количества остановочных пунктов рекомендуется осуществлять с учетом 100% обеспеченности населения муниципального района транспортным сообщением, с размещением остановочных пунктов в населенном пункте с интервалом 400-600 метров согласно п. 11.25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B4582F" w:rsidRPr="006B0580" w:rsidTr="006B0580">
        <w:trPr>
          <w:cantSplit/>
          <w:trHeight w:val="20"/>
        </w:trPr>
        <w:tc>
          <w:tcPr>
            <w:tcW w:w="997" w:type="pct"/>
            <w:vMerge/>
            <w:shd w:val="clear" w:color="auto" w:fill="F2F2F2"/>
          </w:tcPr>
          <w:p w:rsidR="00B4582F" w:rsidRPr="006B0580" w:rsidRDefault="00B4582F" w:rsidP="00E81E5F">
            <w:pPr>
              <w:pStyle w:val="affffffffff6"/>
              <w:ind w:firstLine="0"/>
              <w:jc w:val="left"/>
              <w:rPr>
                <w:rFonts w:ascii="Arial" w:hAnsi="Arial" w:cs="Arial"/>
                <w:sz w:val="12"/>
                <w:szCs w:val="16"/>
                <w:lang w:val="ru-RU"/>
              </w:rPr>
            </w:pPr>
          </w:p>
        </w:tc>
        <w:tc>
          <w:tcPr>
            <w:tcW w:w="1208"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795" w:type="pct"/>
          </w:tcPr>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Пешеходная доступность 500 м для зоны индивидуальной жилой застройки и 800 м для прочих зон принята в соответствии с п. 11.24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p w:rsidR="00B4582F" w:rsidRPr="006B0580" w:rsidRDefault="00B4582F" w:rsidP="00E81E5F">
            <w:pPr>
              <w:pStyle w:val="affffffffff6"/>
              <w:ind w:firstLine="0"/>
              <w:jc w:val="left"/>
              <w:rPr>
                <w:rFonts w:ascii="Arial" w:hAnsi="Arial" w:cs="Arial"/>
                <w:sz w:val="12"/>
                <w:szCs w:val="16"/>
                <w:lang w:val="ru-RU"/>
              </w:rPr>
            </w:pPr>
            <w:r w:rsidRPr="006B0580">
              <w:rPr>
                <w:rFonts w:ascii="Arial" w:hAnsi="Arial" w:cs="Arial"/>
                <w:sz w:val="12"/>
                <w:szCs w:val="16"/>
                <w:lang w:val="ru-RU"/>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 Актуализированная редакция СНиП 35-01-2001».</w:t>
            </w:r>
          </w:p>
        </w:tc>
      </w:tr>
    </w:tbl>
    <w:p w:rsidR="006B2E80" w:rsidRDefault="00B4582F" w:rsidP="006B0580">
      <w:pPr>
        <w:pStyle w:val="3"/>
        <w:numPr>
          <w:ilvl w:val="2"/>
          <w:numId w:val="16"/>
        </w:numPr>
        <w:suppressAutoHyphens/>
        <w:ind w:left="0" w:firstLine="0"/>
        <w:rPr>
          <w:rFonts w:ascii="Arial" w:hAnsi="Arial" w:cs="Arial"/>
          <w:sz w:val="16"/>
          <w:szCs w:val="16"/>
        </w:rPr>
      </w:pPr>
      <w:bookmarkStart w:id="455" w:name="_Toc495358646"/>
      <w:r w:rsidRPr="00B4582F">
        <w:rPr>
          <w:rFonts w:ascii="Arial" w:hAnsi="Arial" w:cs="Arial"/>
          <w:sz w:val="16"/>
          <w:szCs w:val="16"/>
        </w:rPr>
        <w:t xml:space="preserve">Обоснование расчетных показателей, устанавливаемых для объектов местного значения </w:t>
      </w:r>
    </w:p>
    <w:p w:rsidR="00B4582F" w:rsidRPr="00B4582F" w:rsidRDefault="00B4582F" w:rsidP="006B2E80">
      <w:pPr>
        <w:pStyle w:val="3"/>
        <w:suppressAutoHyphens/>
        <w:rPr>
          <w:rFonts w:ascii="Arial" w:hAnsi="Arial" w:cs="Arial"/>
          <w:sz w:val="16"/>
          <w:szCs w:val="16"/>
        </w:rPr>
      </w:pPr>
      <w:r w:rsidRPr="00B4582F">
        <w:rPr>
          <w:rFonts w:ascii="Arial" w:hAnsi="Arial" w:cs="Arial"/>
          <w:sz w:val="16"/>
          <w:szCs w:val="16"/>
        </w:rPr>
        <w:t>муниципального района в области образования</w:t>
      </w:r>
      <w:bookmarkEnd w:id="436"/>
      <w:bookmarkEnd w:id="455"/>
    </w:p>
    <w:p w:rsidR="00B4582F" w:rsidRPr="000577BB" w:rsidRDefault="00B4582F" w:rsidP="006B0580">
      <w:pPr>
        <w:jc w:val="right"/>
        <w:rPr>
          <w:rFonts w:ascii="Arial" w:hAnsi="Arial" w:cs="Arial"/>
          <w:i/>
          <w:sz w:val="16"/>
          <w:szCs w:val="16"/>
        </w:rPr>
      </w:pPr>
      <w:r w:rsidRPr="000577BB">
        <w:rPr>
          <w:rFonts w:ascii="Arial" w:hAnsi="Arial" w:cs="Arial"/>
          <w:i/>
          <w:sz w:val="16"/>
          <w:szCs w:val="16"/>
        </w:rPr>
        <w:t>Таблица 2.5</w:t>
      </w:r>
    </w:p>
    <w:p w:rsidR="00B4582F" w:rsidRPr="00B4582F" w:rsidRDefault="00B4582F" w:rsidP="006B0580">
      <w:pPr>
        <w:jc w:val="center"/>
        <w:rPr>
          <w:rFonts w:ascii="Arial" w:hAnsi="Arial" w:cs="Arial"/>
          <w:b/>
          <w:i/>
          <w:sz w:val="16"/>
          <w:szCs w:val="16"/>
        </w:rPr>
      </w:pPr>
      <w:bookmarkStart w:id="456" w:name="OLE_LINK922"/>
      <w:bookmarkStart w:id="457" w:name="OLE_LINK923"/>
      <w:bookmarkStart w:id="458" w:name="OLE_LINK924"/>
      <w:r w:rsidRPr="00B4582F">
        <w:rPr>
          <w:rFonts w:ascii="Arial" w:hAnsi="Arial" w:cs="Arial"/>
          <w:b/>
          <w:i/>
          <w:sz w:val="16"/>
          <w:szCs w:val="16"/>
          <w:lang w:eastAsia="ar-SA"/>
        </w:rPr>
        <w:t xml:space="preserve">Обоснование расчетных показателей, устанавливаемых </w:t>
      </w:r>
      <w:bookmarkEnd w:id="456"/>
      <w:bookmarkEnd w:id="457"/>
      <w:bookmarkEnd w:id="458"/>
      <w:r w:rsidRPr="00B4582F">
        <w:rPr>
          <w:rFonts w:ascii="Arial" w:hAnsi="Arial" w:cs="Arial"/>
          <w:b/>
          <w:i/>
          <w:sz w:val="16"/>
          <w:szCs w:val="16"/>
          <w:lang w:eastAsia="ar-SA"/>
        </w:rPr>
        <w:t xml:space="preserve">для объектов местного значения муниципального района </w:t>
      </w:r>
      <w:r w:rsidRPr="00B4582F">
        <w:rPr>
          <w:rFonts w:ascii="Arial" w:hAnsi="Arial" w:cs="Arial"/>
          <w:b/>
          <w:i/>
          <w:sz w:val="16"/>
          <w:szCs w:val="16"/>
        </w:rPr>
        <w:t>в области образования</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1730"/>
        <w:gridCol w:w="2204"/>
        <w:gridCol w:w="7462"/>
      </w:tblGrid>
      <w:tr w:rsidR="00B4582F" w:rsidRPr="006B0580" w:rsidTr="006B0580">
        <w:trPr>
          <w:cantSplit/>
          <w:trHeight w:val="20"/>
        </w:trPr>
        <w:tc>
          <w:tcPr>
            <w:tcW w:w="759"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967"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3274" w:type="pct"/>
            <w:shd w:val="clear" w:color="auto" w:fill="D9D9D9"/>
          </w:tcPr>
          <w:p w:rsidR="00B4582F" w:rsidRPr="006B0580" w:rsidRDefault="00B4582F" w:rsidP="006B0580">
            <w:pPr>
              <w:pStyle w:val="affffffffff6"/>
              <w:ind w:firstLine="0"/>
              <w:jc w:val="center"/>
              <w:rPr>
                <w:rFonts w:ascii="Arial" w:hAnsi="Arial" w:cs="Arial"/>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Height w:val="20"/>
        </w:trPr>
        <w:tc>
          <w:tcPr>
            <w:tcW w:w="759"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rPr>
              <w:t xml:space="preserve">Дошкольные </w:t>
            </w:r>
            <w:r w:rsidRPr="006B0580">
              <w:rPr>
                <w:rFonts w:ascii="Arial" w:hAnsi="Arial" w:cs="Arial"/>
                <w:sz w:val="12"/>
                <w:szCs w:val="16"/>
                <w:lang w:val="ru-RU"/>
              </w:rPr>
              <w:t>образовательные</w:t>
            </w:r>
            <w:r w:rsidRPr="006B0580">
              <w:rPr>
                <w:rFonts w:ascii="Arial" w:hAnsi="Arial" w:cs="Arial"/>
                <w:sz w:val="12"/>
                <w:szCs w:val="16"/>
              </w:rPr>
              <w:t xml:space="preserve"> организации</w:t>
            </w:r>
          </w:p>
        </w:tc>
        <w:tc>
          <w:tcPr>
            <w:tcW w:w="967"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274"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Расчет показателя произведен в соответствии </w:t>
            </w:r>
            <w:bookmarkStart w:id="459" w:name="OLE_LINK431"/>
            <w:bookmarkStart w:id="460" w:name="OLE_LINK432"/>
            <w:r w:rsidRPr="006B0580">
              <w:rPr>
                <w:rFonts w:ascii="Arial" w:hAnsi="Arial" w:cs="Arial"/>
                <w:sz w:val="12"/>
                <w:szCs w:val="16"/>
                <w:lang w:val="ru-RU"/>
              </w:rPr>
              <w:t>с государственной программой Новгородской области «Развитие образования» на 2014-2020 годы, утвержденной Постановлением Правительства Новгородской области от 28.10.2013 № 317 (ред. от 21.07.2017), согласно которой обеспеченность детей дошкольного возраста местами в дошкольных образовательных организациях:</w:t>
            </w:r>
          </w:p>
          <w:p w:rsidR="00B4582F" w:rsidRPr="006B0580" w:rsidRDefault="00B4582F" w:rsidP="006B0580">
            <w:pPr>
              <w:pStyle w:val="affffffffff6"/>
              <w:numPr>
                <w:ilvl w:val="0"/>
                <w:numId w:val="18"/>
              </w:numPr>
              <w:ind w:left="0"/>
              <w:jc w:val="left"/>
              <w:rPr>
                <w:rFonts w:ascii="Arial" w:hAnsi="Arial" w:cs="Arial"/>
                <w:sz w:val="12"/>
                <w:szCs w:val="16"/>
                <w:lang w:val="ru-RU"/>
              </w:rPr>
            </w:pPr>
            <w:r w:rsidRPr="006B0580">
              <w:rPr>
                <w:rFonts w:ascii="Arial" w:hAnsi="Arial" w:cs="Arial"/>
                <w:sz w:val="12"/>
                <w:szCs w:val="16"/>
                <w:lang w:val="ru-RU"/>
              </w:rPr>
              <w:t>в 2017 году 890 мест на 1000 детей;</w:t>
            </w:r>
          </w:p>
          <w:p w:rsidR="00B4582F" w:rsidRPr="006B0580" w:rsidRDefault="00B4582F" w:rsidP="006B0580">
            <w:pPr>
              <w:pStyle w:val="affffffffff6"/>
              <w:numPr>
                <w:ilvl w:val="0"/>
                <w:numId w:val="18"/>
              </w:numPr>
              <w:ind w:left="0"/>
              <w:jc w:val="left"/>
              <w:rPr>
                <w:rFonts w:ascii="Arial" w:hAnsi="Arial" w:cs="Arial"/>
                <w:sz w:val="12"/>
                <w:szCs w:val="16"/>
                <w:lang w:val="ru-RU"/>
              </w:rPr>
            </w:pPr>
            <w:r w:rsidRPr="006B0580">
              <w:rPr>
                <w:rFonts w:ascii="Arial" w:hAnsi="Arial" w:cs="Arial"/>
                <w:sz w:val="12"/>
                <w:szCs w:val="16"/>
                <w:lang w:val="ru-RU"/>
              </w:rPr>
              <w:t>в 2018-2020 годах 895 мест на 1000 детей.</w:t>
            </w:r>
          </w:p>
          <w:bookmarkEnd w:id="459"/>
          <w:bookmarkEnd w:id="460"/>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Данные показатели превышают соответствующие предельные значения минимально допустимого уровня обеспеченности, установленные в ст. 9 РНГП Новгородской области.</w:t>
            </w:r>
          </w:p>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B4582F" w:rsidRPr="006B0580" w:rsidTr="006B0580">
        <w:trPr>
          <w:cantSplit/>
          <w:trHeight w:val="20"/>
        </w:trPr>
        <w:tc>
          <w:tcPr>
            <w:tcW w:w="759"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967"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274"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Пешеходная доступность принята для города Валдай 300 м, для сельских населенных пунктов 500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и ст. 9 РНГП Новгородской области.</w:t>
            </w:r>
          </w:p>
        </w:tc>
      </w:tr>
      <w:tr w:rsidR="00B4582F" w:rsidRPr="006B0580" w:rsidTr="006B0580">
        <w:trPr>
          <w:cantSplit/>
          <w:trHeight w:val="20"/>
        </w:trPr>
        <w:tc>
          <w:tcPr>
            <w:tcW w:w="759"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Общеобразовательные</w:t>
            </w:r>
            <w:r w:rsidRPr="006B0580">
              <w:rPr>
                <w:rFonts w:ascii="Arial" w:hAnsi="Arial" w:cs="Arial"/>
                <w:sz w:val="12"/>
                <w:szCs w:val="16"/>
              </w:rPr>
              <w:t xml:space="preserve"> организации</w:t>
            </w:r>
          </w:p>
        </w:tc>
        <w:tc>
          <w:tcPr>
            <w:tcW w:w="967"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274"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Число мест в образовательных организациях в расчете на 100 детей школьного возраста (в возрасте от 7 до 18 лет)</w:t>
            </w:r>
            <w:r w:rsidRPr="006B0580">
              <w:rPr>
                <w:rFonts w:ascii="Arial" w:hAnsi="Arial" w:cs="Arial"/>
                <w:bCs/>
                <w:sz w:val="12"/>
                <w:szCs w:val="16"/>
                <w:lang w:val="ru-RU"/>
              </w:rPr>
              <w:t xml:space="preserve"> принято для сельских н.п. – 45 мест, для города Валдай – 95 мест в соответствии с приложением </w:t>
            </w:r>
            <w:r w:rsidRPr="006B0580">
              <w:rPr>
                <w:rFonts w:ascii="Arial" w:hAnsi="Arial" w:cs="Arial"/>
                <w:sz w:val="12"/>
                <w:szCs w:val="16"/>
                <w:lang w:val="ru-RU"/>
              </w:rPr>
              <w:t>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Данные показатели превышают соответствующие предельные значения минимально допустимого уровня обеспеченности, установленные в ст. 9 РНГП Новгородской области.</w:t>
            </w:r>
          </w:p>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При условии, что вторая смена составляет 10%, число мест может быть сокращено до 85 в городе Валдай и 40 в сельских населенных пунктах (согласно </w:t>
            </w:r>
            <w:bookmarkStart w:id="461" w:name="OLE_LINK427"/>
            <w:bookmarkStart w:id="462" w:name="OLE_LINK428"/>
            <w:bookmarkStart w:id="463" w:name="OLE_LINK429"/>
            <w:bookmarkStart w:id="464" w:name="OLE_LINK430"/>
            <w:r w:rsidRPr="006B0580">
              <w:rPr>
                <w:rFonts w:ascii="Arial" w:hAnsi="Arial" w:cs="Arial"/>
                <w:sz w:val="12"/>
                <w:szCs w:val="16"/>
                <w:lang w:val="ru-RU"/>
              </w:rPr>
              <w:t>ст. 9 РНГП Новгородской области</w:t>
            </w:r>
            <w:bookmarkEnd w:id="461"/>
            <w:bookmarkEnd w:id="462"/>
            <w:bookmarkEnd w:id="463"/>
            <w:bookmarkEnd w:id="464"/>
            <w:r w:rsidRPr="006B0580">
              <w:rPr>
                <w:rFonts w:ascii="Arial" w:hAnsi="Arial" w:cs="Arial"/>
                <w:sz w:val="12"/>
                <w:szCs w:val="16"/>
                <w:lang w:val="ru-RU"/>
              </w:rPr>
              <w:t>).</w:t>
            </w:r>
          </w:p>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 </w:t>
            </w:r>
            <w:bookmarkStart w:id="465" w:name="OLE_LINK384"/>
            <w:bookmarkStart w:id="466" w:name="OLE_LINK385"/>
            <w:bookmarkStart w:id="467" w:name="OLE_LINK386"/>
            <w:bookmarkStart w:id="468" w:name="OLE_LINK387"/>
            <w:r w:rsidRPr="006B0580">
              <w:rPr>
                <w:rFonts w:ascii="Arial" w:hAnsi="Arial" w:cs="Arial"/>
                <w:sz w:val="12"/>
                <w:szCs w:val="16"/>
                <w:lang w:val="ru-RU"/>
              </w:rPr>
              <w:t>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bookmarkEnd w:id="465"/>
            <w:bookmarkEnd w:id="466"/>
            <w:bookmarkEnd w:id="467"/>
            <w:bookmarkEnd w:id="468"/>
          </w:p>
        </w:tc>
      </w:tr>
      <w:tr w:rsidR="00B4582F" w:rsidRPr="006B0580" w:rsidTr="006B0580">
        <w:trPr>
          <w:cantSplit/>
          <w:trHeight w:val="20"/>
        </w:trPr>
        <w:tc>
          <w:tcPr>
            <w:tcW w:w="759"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967"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274"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Пешеходная доступность принята 500 м для города Валдай, 2000 м для учащихся </w:t>
            </w:r>
            <w:r w:rsidRPr="006B0580">
              <w:rPr>
                <w:rFonts w:ascii="Arial" w:hAnsi="Arial" w:cs="Arial"/>
                <w:sz w:val="12"/>
                <w:szCs w:val="16"/>
              </w:rPr>
              <w:t>I</w:t>
            </w:r>
            <w:r w:rsidRPr="006B0580">
              <w:rPr>
                <w:rFonts w:ascii="Arial" w:hAnsi="Arial" w:cs="Arial"/>
                <w:sz w:val="12"/>
                <w:szCs w:val="16"/>
                <w:lang w:val="ru-RU"/>
              </w:rPr>
              <w:t xml:space="preserve"> ступени обучения сельских населенных пунктов, 4000 м для учащихся </w:t>
            </w:r>
            <w:r w:rsidRPr="006B0580">
              <w:rPr>
                <w:rFonts w:ascii="Arial" w:hAnsi="Arial" w:cs="Arial"/>
                <w:sz w:val="12"/>
                <w:szCs w:val="16"/>
              </w:rPr>
              <w:t>II</w:t>
            </w:r>
            <w:r w:rsidRPr="006B0580">
              <w:rPr>
                <w:rFonts w:ascii="Arial" w:hAnsi="Arial" w:cs="Arial"/>
                <w:sz w:val="12"/>
                <w:szCs w:val="16"/>
                <w:lang w:val="ru-RU"/>
              </w:rPr>
              <w:t xml:space="preserve"> и </w:t>
            </w:r>
            <w:r w:rsidRPr="006B0580">
              <w:rPr>
                <w:rFonts w:ascii="Arial" w:hAnsi="Arial" w:cs="Arial"/>
                <w:sz w:val="12"/>
                <w:szCs w:val="16"/>
              </w:rPr>
              <w:t>III</w:t>
            </w:r>
            <w:r w:rsidRPr="006B0580">
              <w:rPr>
                <w:rFonts w:ascii="Arial" w:hAnsi="Arial" w:cs="Arial"/>
                <w:sz w:val="12"/>
                <w:szCs w:val="16"/>
                <w:lang w:val="ru-RU"/>
              </w:rPr>
              <w:t xml:space="preserve"> ступени обучения сельских населенных пунктов в соответствии со ст. 9 РНГП Новгородской области.</w:t>
            </w:r>
          </w:p>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Транспортная доступность принята 15 мин. м для учащихся </w:t>
            </w:r>
            <w:r w:rsidRPr="006B0580">
              <w:rPr>
                <w:rFonts w:ascii="Arial" w:hAnsi="Arial" w:cs="Arial"/>
                <w:sz w:val="12"/>
                <w:szCs w:val="16"/>
              </w:rPr>
              <w:t>I</w:t>
            </w:r>
            <w:r w:rsidRPr="006B0580">
              <w:rPr>
                <w:rFonts w:ascii="Arial" w:hAnsi="Arial" w:cs="Arial"/>
                <w:sz w:val="12"/>
                <w:szCs w:val="16"/>
                <w:lang w:val="ru-RU"/>
              </w:rPr>
              <w:t xml:space="preserve"> ступени города Валдай, 50 мин. для учащихся </w:t>
            </w:r>
            <w:r w:rsidRPr="006B0580">
              <w:rPr>
                <w:rFonts w:ascii="Arial" w:hAnsi="Arial" w:cs="Arial"/>
                <w:sz w:val="12"/>
                <w:szCs w:val="16"/>
              </w:rPr>
              <w:t>II</w:t>
            </w:r>
            <w:r w:rsidRPr="006B0580">
              <w:rPr>
                <w:rFonts w:ascii="Arial" w:hAnsi="Arial" w:cs="Arial"/>
                <w:sz w:val="12"/>
                <w:szCs w:val="16"/>
                <w:lang w:val="ru-RU"/>
              </w:rPr>
              <w:t xml:space="preserve"> и </w:t>
            </w:r>
            <w:r w:rsidRPr="006B0580">
              <w:rPr>
                <w:rFonts w:ascii="Arial" w:hAnsi="Arial" w:cs="Arial"/>
                <w:sz w:val="12"/>
                <w:szCs w:val="16"/>
              </w:rPr>
              <w:t>III</w:t>
            </w:r>
            <w:r w:rsidRPr="006B0580">
              <w:rPr>
                <w:rFonts w:ascii="Arial" w:hAnsi="Arial" w:cs="Arial"/>
                <w:sz w:val="12"/>
                <w:szCs w:val="16"/>
                <w:lang w:val="ru-RU"/>
              </w:rPr>
              <w:t xml:space="preserve"> ступени обучения города Валдай, 15 мин. для учащихся </w:t>
            </w:r>
            <w:r w:rsidRPr="006B0580">
              <w:rPr>
                <w:rFonts w:ascii="Arial" w:hAnsi="Arial" w:cs="Arial"/>
                <w:sz w:val="12"/>
                <w:szCs w:val="16"/>
              </w:rPr>
              <w:t>I</w:t>
            </w:r>
            <w:r w:rsidRPr="006B0580">
              <w:rPr>
                <w:rFonts w:ascii="Arial" w:hAnsi="Arial" w:cs="Arial"/>
                <w:sz w:val="12"/>
                <w:szCs w:val="16"/>
                <w:lang w:val="ru-RU"/>
              </w:rPr>
              <w:t xml:space="preserve"> ступени обучения сельских населенных пунктов, 30 мин. для учащихся </w:t>
            </w:r>
            <w:r w:rsidRPr="006B0580">
              <w:rPr>
                <w:rFonts w:ascii="Arial" w:hAnsi="Arial" w:cs="Arial"/>
                <w:sz w:val="12"/>
                <w:szCs w:val="16"/>
              </w:rPr>
              <w:t>II</w:t>
            </w:r>
            <w:r w:rsidRPr="006B0580">
              <w:rPr>
                <w:rFonts w:ascii="Arial" w:hAnsi="Arial" w:cs="Arial"/>
                <w:sz w:val="12"/>
                <w:szCs w:val="16"/>
                <w:lang w:val="ru-RU"/>
              </w:rPr>
              <w:t xml:space="preserve"> и </w:t>
            </w:r>
            <w:r w:rsidRPr="006B0580">
              <w:rPr>
                <w:rFonts w:ascii="Arial" w:hAnsi="Arial" w:cs="Arial"/>
                <w:sz w:val="12"/>
                <w:szCs w:val="16"/>
              </w:rPr>
              <w:t>III</w:t>
            </w:r>
            <w:r w:rsidRPr="006B0580">
              <w:rPr>
                <w:rFonts w:ascii="Arial" w:hAnsi="Arial" w:cs="Arial"/>
                <w:sz w:val="12"/>
                <w:szCs w:val="16"/>
                <w:lang w:val="ru-RU"/>
              </w:rPr>
              <w:t xml:space="preserve"> ступени обучения сельских населенных пунктов в соответствии со ст. 9 РНГП Новгородской области.</w:t>
            </w:r>
          </w:p>
        </w:tc>
      </w:tr>
      <w:tr w:rsidR="00B4582F" w:rsidRPr="006B0580" w:rsidTr="006B0580">
        <w:trPr>
          <w:cantSplit/>
          <w:trHeight w:val="20"/>
        </w:trPr>
        <w:tc>
          <w:tcPr>
            <w:tcW w:w="759" w:type="pct"/>
            <w:vMerge w:val="restart"/>
            <w:shd w:val="clear" w:color="auto" w:fill="F2F2F2"/>
          </w:tcPr>
          <w:p w:rsidR="00B4582F" w:rsidRPr="006B0580" w:rsidRDefault="00B4582F" w:rsidP="006B0580">
            <w:pPr>
              <w:pStyle w:val="affffffffff6"/>
              <w:ind w:firstLine="0"/>
              <w:jc w:val="left"/>
              <w:rPr>
                <w:rFonts w:ascii="Arial" w:hAnsi="Arial" w:cs="Arial"/>
                <w:sz w:val="12"/>
                <w:szCs w:val="16"/>
              </w:rPr>
            </w:pPr>
            <w:r w:rsidRPr="006B0580">
              <w:rPr>
                <w:rFonts w:ascii="Arial" w:hAnsi="Arial" w:cs="Arial"/>
                <w:sz w:val="12"/>
                <w:szCs w:val="16"/>
              </w:rPr>
              <w:t xml:space="preserve">Организации </w:t>
            </w:r>
            <w:r w:rsidRPr="006B0580">
              <w:rPr>
                <w:rFonts w:ascii="Arial" w:hAnsi="Arial" w:cs="Arial"/>
                <w:sz w:val="12"/>
                <w:szCs w:val="16"/>
                <w:lang w:val="ru-RU"/>
              </w:rPr>
              <w:t>дополнительного</w:t>
            </w:r>
            <w:r w:rsidRPr="006B0580">
              <w:rPr>
                <w:rFonts w:ascii="Arial" w:hAnsi="Arial" w:cs="Arial"/>
                <w:sz w:val="12"/>
                <w:szCs w:val="16"/>
              </w:rPr>
              <w:t xml:space="preserve"> образования</w:t>
            </w:r>
          </w:p>
        </w:tc>
        <w:tc>
          <w:tcPr>
            <w:tcW w:w="967"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274"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 показателя произведен в соответствии с государственной программой Новгородской области «Развитие образования» на 2014-2020 годы, утвержденной Постановлением Правительства Новгородской области от 28.10.2013 № 317 (ред. от 21.07.2017), согласно которой доля детей в возрасте 5-18 лет, охваченных программами дополнительного образования детей, в общей численности детей в возрасте 5-18 лет:</w:t>
            </w:r>
          </w:p>
          <w:p w:rsidR="00B4582F" w:rsidRPr="006B0580" w:rsidRDefault="00B4582F" w:rsidP="006B0580">
            <w:pPr>
              <w:pStyle w:val="affffffffff6"/>
              <w:numPr>
                <w:ilvl w:val="0"/>
                <w:numId w:val="18"/>
              </w:numPr>
              <w:ind w:left="0"/>
              <w:jc w:val="left"/>
              <w:rPr>
                <w:rFonts w:ascii="Arial" w:hAnsi="Arial" w:cs="Arial"/>
                <w:sz w:val="12"/>
                <w:szCs w:val="16"/>
                <w:lang w:val="ru-RU"/>
              </w:rPr>
            </w:pPr>
            <w:r w:rsidRPr="006B0580">
              <w:rPr>
                <w:rFonts w:ascii="Arial" w:hAnsi="Arial" w:cs="Arial"/>
                <w:sz w:val="12"/>
                <w:szCs w:val="16"/>
                <w:lang w:val="ru-RU"/>
              </w:rPr>
              <w:t>в 2017 году 96,5%;</w:t>
            </w:r>
          </w:p>
          <w:p w:rsidR="00B4582F" w:rsidRPr="006B0580" w:rsidRDefault="00B4582F" w:rsidP="006B0580">
            <w:pPr>
              <w:pStyle w:val="affffffffff6"/>
              <w:numPr>
                <w:ilvl w:val="0"/>
                <w:numId w:val="18"/>
              </w:numPr>
              <w:ind w:left="0"/>
              <w:jc w:val="left"/>
              <w:rPr>
                <w:rFonts w:ascii="Arial" w:hAnsi="Arial" w:cs="Arial"/>
                <w:sz w:val="12"/>
                <w:szCs w:val="16"/>
                <w:lang w:val="ru-RU"/>
              </w:rPr>
            </w:pPr>
            <w:r w:rsidRPr="006B0580">
              <w:rPr>
                <w:rFonts w:ascii="Arial" w:hAnsi="Arial" w:cs="Arial"/>
                <w:sz w:val="12"/>
                <w:szCs w:val="16"/>
                <w:lang w:val="ru-RU"/>
              </w:rPr>
              <w:t>в 2018 году 97%;</w:t>
            </w:r>
          </w:p>
          <w:p w:rsidR="00B4582F" w:rsidRPr="006B0580" w:rsidRDefault="00B4582F" w:rsidP="006B0580">
            <w:pPr>
              <w:pStyle w:val="affffffffff6"/>
              <w:numPr>
                <w:ilvl w:val="0"/>
                <w:numId w:val="18"/>
              </w:numPr>
              <w:ind w:left="0"/>
              <w:jc w:val="left"/>
              <w:rPr>
                <w:rFonts w:ascii="Arial" w:hAnsi="Arial" w:cs="Arial"/>
                <w:sz w:val="12"/>
                <w:szCs w:val="16"/>
                <w:lang w:val="ru-RU"/>
              </w:rPr>
            </w:pPr>
            <w:r w:rsidRPr="006B0580">
              <w:rPr>
                <w:rFonts w:ascii="Arial" w:hAnsi="Arial" w:cs="Arial"/>
                <w:sz w:val="12"/>
                <w:szCs w:val="16"/>
                <w:lang w:val="ru-RU"/>
              </w:rPr>
              <w:t>в 2019 году 97,1%;</w:t>
            </w:r>
          </w:p>
          <w:p w:rsidR="00B4582F" w:rsidRPr="006B0580" w:rsidRDefault="00B4582F" w:rsidP="006B0580">
            <w:pPr>
              <w:pStyle w:val="affffffffff6"/>
              <w:numPr>
                <w:ilvl w:val="0"/>
                <w:numId w:val="18"/>
              </w:numPr>
              <w:ind w:left="0"/>
              <w:jc w:val="left"/>
              <w:rPr>
                <w:rFonts w:ascii="Arial" w:hAnsi="Arial" w:cs="Arial"/>
                <w:sz w:val="12"/>
                <w:szCs w:val="16"/>
                <w:lang w:val="ru-RU"/>
              </w:rPr>
            </w:pPr>
            <w:r w:rsidRPr="006B0580">
              <w:rPr>
                <w:rFonts w:ascii="Arial" w:hAnsi="Arial" w:cs="Arial"/>
                <w:sz w:val="12"/>
                <w:szCs w:val="16"/>
                <w:lang w:val="ru-RU"/>
              </w:rPr>
              <w:t>в 2020 году 97,2%.</w:t>
            </w:r>
          </w:p>
        </w:tc>
      </w:tr>
      <w:tr w:rsidR="00B4582F" w:rsidRPr="006B0580" w:rsidTr="006B0580">
        <w:trPr>
          <w:cantSplit/>
          <w:trHeight w:val="20"/>
        </w:trPr>
        <w:tc>
          <w:tcPr>
            <w:tcW w:w="759"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967"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274"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Доступность принята для сельских населенных пунктов – 30 мин.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bl>
    <w:p w:rsidR="006B2E80" w:rsidRDefault="00B4582F" w:rsidP="006B0580">
      <w:pPr>
        <w:pStyle w:val="3"/>
        <w:numPr>
          <w:ilvl w:val="2"/>
          <w:numId w:val="16"/>
        </w:numPr>
        <w:suppressAutoHyphens/>
        <w:ind w:left="0" w:firstLine="0"/>
        <w:rPr>
          <w:rFonts w:ascii="Arial" w:hAnsi="Arial" w:cs="Arial"/>
          <w:sz w:val="16"/>
          <w:szCs w:val="16"/>
        </w:rPr>
      </w:pPr>
      <w:bookmarkStart w:id="469" w:name="_Toc495358647"/>
      <w:r w:rsidRPr="00B4582F">
        <w:rPr>
          <w:rFonts w:ascii="Arial" w:hAnsi="Arial" w:cs="Arial"/>
          <w:sz w:val="16"/>
          <w:szCs w:val="16"/>
        </w:rPr>
        <w:t xml:space="preserve">Обоснование расчетных показателей, устанавливаемых для объектов местного значения </w:t>
      </w:r>
    </w:p>
    <w:p w:rsidR="00B4582F" w:rsidRPr="00B4582F" w:rsidRDefault="00B4582F" w:rsidP="006B2E80">
      <w:pPr>
        <w:pStyle w:val="3"/>
        <w:suppressAutoHyphens/>
        <w:rPr>
          <w:rFonts w:ascii="Arial" w:hAnsi="Arial" w:cs="Arial"/>
          <w:sz w:val="16"/>
          <w:szCs w:val="16"/>
        </w:rPr>
      </w:pPr>
      <w:r w:rsidRPr="00B4582F">
        <w:rPr>
          <w:rFonts w:ascii="Arial" w:hAnsi="Arial" w:cs="Arial"/>
          <w:sz w:val="16"/>
          <w:szCs w:val="16"/>
        </w:rPr>
        <w:t>муниципального района в области физической культуры и спорта</w:t>
      </w:r>
      <w:bookmarkEnd w:id="469"/>
    </w:p>
    <w:p w:rsidR="00B4582F" w:rsidRPr="000577BB" w:rsidRDefault="00B4582F" w:rsidP="006B0580">
      <w:pPr>
        <w:keepNext/>
        <w:jc w:val="right"/>
        <w:rPr>
          <w:rFonts w:ascii="Arial" w:hAnsi="Arial" w:cs="Arial"/>
          <w:i/>
          <w:sz w:val="16"/>
          <w:szCs w:val="16"/>
        </w:rPr>
      </w:pPr>
      <w:bookmarkStart w:id="470" w:name="_Toc479953584"/>
      <w:r w:rsidRPr="000577BB">
        <w:rPr>
          <w:rFonts w:ascii="Arial" w:hAnsi="Arial" w:cs="Arial"/>
          <w:i/>
          <w:sz w:val="16"/>
          <w:szCs w:val="16"/>
        </w:rPr>
        <w:t>Таблица 2.6</w:t>
      </w:r>
    </w:p>
    <w:p w:rsidR="00B4582F" w:rsidRPr="00B4582F" w:rsidRDefault="00B4582F" w:rsidP="006B0580">
      <w:pPr>
        <w:keepNext/>
        <w:jc w:val="center"/>
        <w:rPr>
          <w:rFonts w:ascii="Arial" w:hAnsi="Arial" w:cs="Arial"/>
          <w:b/>
          <w:i/>
          <w:sz w:val="16"/>
          <w:szCs w:val="16"/>
        </w:rPr>
      </w:pPr>
      <w:bookmarkStart w:id="471" w:name="OLE_LINK925"/>
      <w:bookmarkStart w:id="472" w:name="OLE_LINK926"/>
      <w:bookmarkStart w:id="473" w:name="OLE_LINK927"/>
      <w:bookmarkStart w:id="474" w:name="OLE_LINK936"/>
      <w:bookmarkStart w:id="475" w:name="OLE_LINK937"/>
      <w:r w:rsidRPr="00B4582F">
        <w:rPr>
          <w:rFonts w:ascii="Arial" w:hAnsi="Arial" w:cs="Arial"/>
          <w:b/>
          <w:i/>
          <w:sz w:val="16"/>
          <w:szCs w:val="16"/>
          <w:lang w:eastAsia="ar-SA"/>
        </w:rPr>
        <w:t xml:space="preserve">Обоснование расчетных показателей, устанавливаемых для объектов </w:t>
      </w:r>
      <w:bookmarkEnd w:id="471"/>
      <w:bookmarkEnd w:id="472"/>
      <w:bookmarkEnd w:id="473"/>
      <w:bookmarkEnd w:id="474"/>
      <w:bookmarkEnd w:id="475"/>
      <w:r w:rsidRPr="00B4582F">
        <w:rPr>
          <w:rFonts w:ascii="Arial" w:hAnsi="Arial" w:cs="Arial"/>
          <w:b/>
          <w:i/>
          <w:sz w:val="16"/>
          <w:szCs w:val="16"/>
        </w:rPr>
        <w:t>местного значения муниципального района в области физической культуры и массового спорта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1584"/>
        <w:gridCol w:w="2238"/>
        <w:gridCol w:w="7574"/>
      </w:tblGrid>
      <w:tr w:rsidR="00B4582F" w:rsidRPr="006B0580" w:rsidTr="006B0580">
        <w:trPr>
          <w:cantSplit/>
          <w:trHeight w:val="283"/>
        </w:trPr>
        <w:tc>
          <w:tcPr>
            <w:tcW w:w="695" w:type="pct"/>
            <w:shd w:val="clear" w:color="auto" w:fill="D9D9D9"/>
          </w:tcPr>
          <w:p w:rsidR="00B4582F" w:rsidRPr="006B0580" w:rsidRDefault="00B4582F" w:rsidP="006B0580">
            <w:pPr>
              <w:pStyle w:val="affffffffff6"/>
              <w:keepNext/>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982" w:type="pct"/>
            <w:shd w:val="clear" w:color="auto" w:fill="D9D9D9"/>
          </w:tcPr>
          <w:p w:rsidR="00B4582F" w:rsidRPr="006B0580" w:rsidRDefault="00B4582F" w:rsidP="006B0580">
            <w:pPr>
              <w:pStyle w:val="affffffffff6"/>
              <w:keepNext/>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3323" w:type="pct"/>
            <w:shd w:val="clear" w:color="auto" w:fill="D9D9D9"/>
          </w:tcPr>
          <w:p w:rsidR="00B4582F" w:rsidRPr="006B0580" w:rsidRDefault="00B4582F" w:rsidP="006B0580">
            <w:pPr>
              <w:pStyle w:val="affffffffff6"/>
              <w:keepNext/>
              <w:ind w:firstLine="0"/>
              <w:jc w:val="center"/>
              <w:rPr>
                <w:rFonts w:ascii="Arial" w:hAnsi="Arial" w:cs="Arial"/>
                <w:b/>
                <w:i/>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Height w:val="283"/>
        </w:trPr>
        <w:tc>
          <w:tcPr>
            <w:tcW w:w="695"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Открытый стадион</w:t>
            </w:r>
          </w:p>
        </w:tc>
        <w:tc>
          <w:tcPr>
            <w:tcW w:w="982"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323" w:type="pct"/>
          </w:tcPr>
          <w:p w:rsidR="00B4582F" w:rsidRPr="006B0580" w:rsidRDefault="00B4582F" w:rsidP="006B0580">
            <w:pPr>
              <w:pStyle w:val="affffffffff6"/>
              <w:ind w:firstLine="0"/>
              <w:jc w:val="left"/>
              <w:rPr>
                <w:rFonts w:ascii="Arial" w:hAnsi="Arial" w:cs="Arial"/>
                <w:sz w:val="12"/>
                <w:szCs w:val="16"/>
                <w:lang w:val="ru-RU"/>
              </w:rPr>
            </w:pPr>
            <w:bookmarkStart w:id="476" w:name="OLE_LINK800"/>
            <w:bookmarkStart w:id="477" w:name="OLE_LINK801"/>
            <w:bookmarkStart w:id="478" w:name="OLE_LINK802"/>
            <w:r w:rsidRPr="006B0580">
              <w:rPr>
                <w:rFonts w:ascii="Arial" w:hAnsi="Arial" w:cs="Arial"/>
                <w:sz w:val="12"/>
                <w:szCs w:val="16"/>
                <w:lang w:val="ru-RU"/>
              </w:rPr>
              <w:t xml:space="preserve">Количество объектов принято 1 на муниципальный район с учетом </w:t>
            </w:r>
            <w:bookmarkStart w:id="479" w:name="OLE_LINK718"/>
            <w:bookmarkStart w:id="480" w:name="OLE_LINK719"/>
            <w:bookmarkStart w:id="481" w:name="OLE_LINK944"/>
            <w:bookmarkStart w:id="482" w:name="OLE_LINK945"/>
            <w:r w:rsidRPr="006B0580">
              <w:rPr>
                <w:rFonts w:ascii="Arial" w:hAnsi="Arial" w:cs="Arial"/>
                <w:sz w:val="12"/>
                <w:szCs w:val="16"/>
                <w:lang w:val="ru-RU"/>
              </w:rPr>
              <w:t>методических рекомендаций по размещению объектов массового спорта в субъектах Российской Федерации</w:t>
            </w:r>
            <w:bookmarkEnd w:id="479"/>
            <w:bookmarkEnd w:id="480"/>
            <w:r w:rsidRPr="006B0580">
              <w:rPr>
                <w:rFonts w:ascii="Arial" w:hAnsi="Arial" w:cs="Arial"/>
                <w:sz w:val="12"/>
                <w:szCs w:val="16"/>
                <w:lang w:val="ru-RU"/>
              </w:rPr>
              <w:t xml:space="preserve"> (Минспорт России </w:t>
            </w:r>
            <w:hyperlink r:id="rId13" w:history="1">
              <w:r w:rsidRPr="006B0580">
                <w:rPr>
                  <w:rStyle w:val="af3"/>
                  <w:rFonts w:ascii="Arial" w:hAnsi="Arial" w:cs="Arial"/>
                  <w:color w:val="auto"/>
                  <w:sz w:val="12"/>
                  <w:szCs w:val="16"/>
                  <w:lang w:val="ru-RU"/>
                </w:rPr>
                <w:t>http://www.minsport.gov.ru/activities/economy/</w:t>
              </w:r>
            </w:hyperlink>
            <w:r w:rsidRPr="006B0580">
              <w:rPr>
                <w:rFonts w:ascii="Arial" w:hAnsi="Arial" w:cs="Arial"/>
                <w:sz w:val="12"/>
                <w:szCs w:val="16"/>
                <w:lang w:val="ru-RU"/>
              </w:rPr>
              <w:t>)</w:t>
            </w:r>
            <w:bookmarkEnd w:id="476"/>
            <w:bookmarkEnd w:id="477"/>
            <w:bookmarkEnd w:id="478"/>
            <w:bookmarkEnd w:id="481"/>
            <w:bookmarkEnd w:id="482"/>
            <w:r w:rsidRPr="006B0580">
              <w:rPr>
                <w:rFonts w:ascii="Arial" w:hAnsi="Arial" w:cs="Arial"/>
                <w:sz w:val="12"/>
                <w:szCs w:val="16"/>
                <w:lang w:val="ru-RU"/>
              </w:rPr>
              <w:t>. Единовременная пропускная способность всех объектов физической культуры и массового спорта должна быть не менее 190 чел. на 1000 чел.</w:t>
            </w:r>
          </w:p>
        </w:tc>
      </w:tr>
      <w:tr w:rsidR="00B4582F" w:rsidRPr="006B0580" w:rsidTr="006B0580">
        <w:trPr>
          <w:cantSplit/>
          <w:trHeight w:val="283"/>
        </w:trPr>
        <w:tc>
          <w:tcPr>
            <w:tcW w:w="695"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982"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32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Транспортная доступность в </w:t>
            </w:r>
            <w:bookmarkStart w:id="483" w:name="OLE_LINK27"/>
            <w:bookmarkStart w:id="484" w:name="OLE_LINK28"/>
            <w:bookmarkStart w:id="485" w:name="OLE_LINK78"/>
            <w:bookmarkStart w:id="486" w:name="OLE_LINK82"/>
            <w:bookmarkStart w:id="487" w:name="OLE_LINK83"/>
            <w:bookmarkStart w:id="488" w:name="OLE_LINK84"/>
            <w:r w:rsidRPr="006B0580">
              <w:rPr>
                <w:rFonts w:ascii="Arial" w:hAnsi="Arial" w:cs="Arial"/>
                <w:sz w:val="12"/>
                <w:szCs w:val="16"/>
                <w:lang w:val="ru-RU"/>
              </w:rPr>
              <w:t xml:space="preserve">80 </w:t>
            </w:r>
            <w:bookmarkEnd w:id="483"/>
            <w:bookmarkEnd w:id="484"/>
            <w:bookmarkEnd w:id="485"/>
            <w:bookmarkEnd w:id="486"/>
            <w:bookmarkEnd w:id="487"/>
            <w:bookmarkEnd w:id="488"/>
            <w:r w:rsidRPr="006B0580">
              <w:rPr>
                <w:rFonts w:ascii="Arial" w:hAnsi="Arial" w:cs="Arial"/>
                <w:sz w:val="12"/>
                <w:szCs w:val="16"/>
                <w:lang w:val="ru-RU"/>
              </w:rPr>
              <w:t>мин. принята исходя из времени, за которое можно добраться от самого удаленного населенного пункта муниципального образования до объекта.</w:t>
            </w:r>
          </w:p>
        </w:tc>
      </w:tr>
      <w:tr w:rsidR="00B4582F" w:rsidRPr="006B0580" w:rsidTr="006B0580">
        <w:trPr>
          <w:cantSplit/>
          <w:trHeight w:val="283"/>
        </w:trPr>
        <w:tc>
          <w:tcPr>
            <w:tcW w:w="695"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Бассейн</w:t>
            </w:r>
          </w:p>
        </w:tc>
        <w:tc>
          <w:tcPr>
            <w:tcW w:w="982"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32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Уровень обеспеченности в 25 м</w:t>
            </w:r>
            <w:r w:rsidRPr="006B0580">
              <w:rPr>
                <w:rFonts w:ascii="Arial" w:hAnsi="Arial" w:cs="Arial"/>
                <w:sz w:val="12"/>
                <w:szCs w:val="16"/>
                <w:vertAlign w:val="superscript"/>
                <w:lang w:val="ru-RU"/>
              </w:rPr>
              <w:t>2</w:t>
            </w:r>
            <w:r w:rsidRPr="006B0580">
              <w:rPr>
                <w:rFonts w:ascii="Arial" w:hAnsi="Arial" w:cs="Arial"/>
                <w:sz w:val="12"/>
                <w:szCs w:val="16"/>
                <w:lang w:val="ru-RU"/>
              </w:rPr>
              <w:t xml:space="preserve"> зеркала воды на 1 000 чел. принят в соответствии с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Приложение Д. При расчете потребности населения в бассейнах рекомендуется учитывать объекты регионального значения (при наличии на территории района), местного значения поселений, входящих в состав муниципального района.</w:t>
            </w:r>
          </w:p>
        </w:tc>
      </w:tr>
      <w:tr w:rsidR="00B4582F" w:rsidRPr="006B0580" w:rsidTr="006B0580">
        <w:trPr>
          <w:cantSplit/>
          <w:trHeight w:val="283"/>
        </w:trPr>
        <w:tc>
          <w:tcPr>
            <w:tcW w:w="695"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982"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323" w:type="pct"/>
          </w:tcPr>
          <w:p w:rsidR="00B4582F" w:rsidRPr="006B0580" w:rsidRDefault="00B4582F" w:rsidP="006B0580">
            <w:pPr>
              <w:pStyle w:val="affffffffff6"/>
              <w:ind w:firstLine="0"/>
              <w:jc w:val="left"/>
              <w:rPr>
                <w:rFonts w:ascii="Arial" w:hAnsi="Arial" w:cs="Arial"/>
                <w:sz w:val="12"/>
                <w:szCs w:val="16"/>
                <w:lang w:val="ru-RU"/>
              </w:rPr>
            </w:pPr>
            <w:bookmarkStart w:id="489" w:name="OLE_LINK808"/>
            <w:bookmarkStart w:id="490" w:name="OLE_LINK985"/>
            <w:bookmarkStart w:id="491" w:name="OLE_LINK986"/>
            <w:bookmarkStart w:id="492" w:name="OLE_LINK990"/>
            <w:r w:rsidRPr="006B0580">
              <w:rPr>
                <w:rFonts w:ascii="Arial" w:hAnsi="Arial" w:cs="Arial"/>
                <w:sz w:val="12"/>
                <w:szCs w:val="16"/>
                <w:lang w:val="ru-RU"/>
              </w:rPr>
              <w:t>Транспортная доступность в 80 мин. принята исходя из времени, за которое можно добраться от самого удаленного населенного пункта муниципального образования до объекта.</w:t>
            </w:r>
            <w:bookmarkEnd w:id="489"/>
            <w:bookmarkEnd w:id="490"/>
            <w:bookmarkEnd w:id="491"/>
            <w:bookmarkEnd w:id="492"/>
          </w:p>
        </w:tc>
      </w:tr>
      <w:tr w:rsidR="00B4582F" w:rsidRPr="006B0580" w:rsidTr="006B0580">
        <w:trPr>
          <w:cantSplit/>
          <w:trHeight w:val="283"/>
        </w:trPr>
        <w:tc>
          <w:tcPr>
            <w:tcW w:w="695"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lastRenderedPageBreak/>
              <w:t>Спортивное плоскостное сооружение</w:t>
            </w:r>
          </w:p>
        </w:tc>
        <w:tc>
          <w:tcPr>
            <w:tcW w:w="982"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32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Уровень обеспеченности в 1950 м</w:t>
            </w:r>
            <w:r w:rsidRPr="006B0580">
              <w:rPr>
                <w:rFonts w:ascii="Arial" w:hAnsi="Arial" w:cs="Arial"/>
                <w:sz w:val="12"/>
                <w:szCs w:val="16"/>
                <w:vertAlign w:val="superscript"/>
                <w:lang w:val="ru-RU"/>
              </w:rPr>
              <w:t>2</w:t>
            </w:r>
            <w:r w:rsidRPr="006B0580">
              <w:rPr>
                <w:rFonts w:ascii="Arial" w:hAnsi="Arial" w:cs="Arial"/>
                <w:sz w:val="12"/>
                <w:szCs w:val="16"/>
                <w:lang w:val="ru-RU"/>
              </w:rPr>
              <w:t xml:space="preserve"> на 1 000 чел. (в том числе по типу: крытые плоскостные сооружения – 30%, открытые плоскостные сооружения – 70%) принят в соответствии в соответствии с распоряжением Правительства Российской Федерации от 03.07.1996 № 1063-р «О Социальных нормативах и нормах» (ред. от 26.01.2017)</w:t>
            </w:r>
            <w:bookmarkStart w:id="493" w:name="OLE_LINK463"/>
            <w:bookmarkStart w:id="494" w:name="OLE_LINK464"/>
            <w:bookmarkStart w:id="495" w:name="OLE_LINK465"/>
            <w:r w:rsidRPr="006B0580">
              <w:rPr>
                <w:rFonts w:ascii="Arial" w:hAnsi="Arial" w:cs="Arial"/>
                <w:sz w:val="12"/>
                <w:szCs w:val="16"/>
                <w:lang w:val="ru-RU"/>
              </w:rPr>
              <w:t>, с учетом ст. 10 РНГП Новгородской области.</w:t>
            </w:r>
            <w:bookmarkEnd w:id="493"/>
            <w:bookmarkEnd w:id="494"/>
            <w:bookmarkEnd w:id="495"/>
          </w:p>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При расчете потребности населения в спортивных плоскостных сооружениях рекомендуется учитывать объекты регионального значения (при наличии на территории района), местного значения поселений, входящих в состав муниципального района.</w:t>
            </w:r>
          </w:p>
        </w:tc>
      </w:tr>
      <w:tr w:rsidR="00B4582F" w:rsidRPr="006B0580" w:rsidTr="006B0580">
        <w:trPr>
          <w:cantSplit/>
          <w:trHeight w:val="283"/>
        </w:trPr>
        <w:tc>
          <w:tcPr>
            <w:tcW w:w="695"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982"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32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Транспортная доступность в 80 мин. принята исходя из времени, за которое можно добраться от самого удаленного населенного пункта муниципального образования до объекта.</w:t>
            </w:r>
          </w:p>
        </w:tc>
      </w:tr>
      <w:tr w:rsidR="00B4582F" w:rsidRPr="006B0580" w:rsidTr="006B0580">
        <w:trPr>
          <w:cantSplit/>
          <w:trHeight w:val="283"/>
        </w:trPr>
        <w:tc>
          <w:tcPr>
            <w:tcW w:w="695"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Спортивный зал</w:t>
            </w:r>
          </w:p>
        </w:tc>
        <w:tc>
          <w:tcPr>
            <w:tcW w:w="982"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32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Уровень обеспеченности в 350 м</w:t>
            </w:r>
            <w:r w:rsidRPr="006B0580">
              <w:rPr>
                <w:rFonts w:ascii="Arial" w:hAnsi="Arial" w:cs="Arial"/>
                <w:sz w:val="12"/>
                <w:szCs w:val="16"/>
                <w:vertAlign w:val="superscript"/>
                <w:lang w:val="ru-RU"/>
              </w:rPr>
              <w:t>2</w:t>
            </w:r>
            <w:r w:rsidRPr="006B0580">
              <w:rPr>
                <w:rFonts w:ascii="Arial" w:hAnsi="Arial" w:cs="Arial"/>
                <w:sz w:val="12"/>
                <w:szCs w:val="16"/>
                <w:lang w:val="ru-RU"/>
              </w:rPr>
              <w:t xml:space="preserve"> на 1 000 чел. принят в соответствии в соответствии с распоряжением Правительства Российской Федерации от 03.07.1996 № 1063-р «О Социальных нормативах и нормах» (ред. от 26.01.2017) , с учетом ст. 10 РНГП Новгородской области. При расчете потребности населения в спортивных плоскостных сооружениях рекомендуется учитывать объекты регионального значения (при наличии на территории района), местного значения поселений, входящих в состав муниципального района.</w:t>
            </w:r>
          </w:p>
        </w:tc>
      </w:tr>
      <w:tr w:rsidR="00B4582F" w:rsidRPr="006B0580" w:rsidTr="006B0580">
        <w:trPr>
          <w:cantSplit/>
          <w:trHeight w:val="283"/>
        </w:trPr>
        <w:tc>
          <w:tcPr>
            <w:tcW w:w="695"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982"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323" w:type="pct"/>
          </w:tcPr>
          <w:p w:rsidR="00B4582F" w:rsidRPr="006B0580" w:rsidRDefault="00B4582F" w:rsidP="006B0580">
            <w:pPr>
              <w:pStyle w:val="affffffffff6"/>
              <w:ind w:firstLine="0"/>
              <w:jc w:val="left"/>
              <w:rPr>
                <w:rFonts w:ascii="Arial" w:hAnsi="Arial" w:cs="Arial"/>
                <w:sz w:val="12"/>
                <w:szCs w:val="16"/>
                <w:lang w:val="ru-RU"/>
              </w:rPr>
            </w:pPr>
            <w:bookmarkStart w:id="496" w:name="OLE_LINK1054"/>
            <w:bookmarkStart w:id="497" w:name="OLE_LINK1055"/>
            <w:bookmarkStart w:id="498" w:name="OLE_LINK1056"/>
            <w:r w:rsidRPr="006B0580">
              <w:rPr>
                <w:rFonts w:ascii="Arial" w:hAnsi="Arial" w:cs="Arial"/>
                <w:sz w:val="12"/>
                <w:szCs w:val="16"/>
                <w:lang w:val="ru-RU"/>
              </w:rPr>
              <w:t>Транспортная доступность в 80 мин. принята исходя из времени, за которое можно добраться от самого удаленного населенного пункта муниципального образования до объекта.</w:t>
            </w:r>
            <w:bookmarkEnd w:id="496"/>
            <w:bookmarkEnd w:id="497"/>
            <w:bookmarkEnd w:id="498"/>
          </w:p>
        </w:tc>
      </w:tr>
    </w:tbl>
    <w:p w:rsidR="00B4582F" w:rsidRPr="00B4582F" w:rsidRDefault="00B4582F" w:rsidP="006B0580">
      <w:pPr>
        <w:pStyle w:val="3"/>
        <w:numPr>
          <w:ilvl w:val="2"/>
          <w:numId w:val="16"/>
        </w:numPr>
        <w:suppressAutoHyphens/>
        <w:ind w:left="0" w:firstLine="0"/>
        <w:rPr>
          <w:rFonts w:ascii="Arial" w:hAnsi="Arial" w:cs="Arial"/>
          <w:sz w:val="16"/>
          <w:szCs w:val="16"/>
        </w:rPr>
      </w:pPr>
      <w:bookmarkStart w:id="499" w:name="_Toc495358648"/>
      <w:r w:rsidRPr="00B4582F">
        <w:rPr>
          <w:rFonts w:ascii="Arial" w:hAnsi="Arial" w:cs="Arial"/>
          <w:sz w:val="16"/>
          <w:szCs w:val="16"/>
        </w:rPr>
        <w:t xml:space="preserve">Обоснование расчетных показателей, устанавливаемых для объектов местного значения муниципального района в области </w:t>
      </w:r>
      <w:bookmarkEnd w:id="470"/>
      <w:r w:rsidRPr="00B4582F">
        <w:rPr>
          <w:rFonts w:ascii="Arial" w:hAnsi="Arial" w:cs="Arial"/>
          <w:sz w:val="16"/>
          <w:szCs w:val="16"/>
        </w:rPr>
        <w:t>сбора, транспортирования, обработки, утилизации, обезвреживания, захоронения твердых коммунальных отходов</w:t>
      </w:r>
      <w:bookmarkEnd w:id="499"/>
    </w:p>
    <w:p w:rsidR="00B4582F" w:rsidRPr="000577BB" w:rsidRDefault="00B4582F" w:rsidP="006B0580">
      <w:pPr>
        <w:jc w:val="right"/>
        <w:rPr>
          <w:rFonts w:ascii="Arial" w:hAnsi="Arial" w:cs="Arial"/>
          <w:i/>
          <w:sz w:val="16"/>
          <w:szCs w:val="16"/>
        </w:rPr>
      </w:pPr>
      <w:bookmarkStart w:id="500" w:name="_Toc479953586"/>
      <w:bookmarkStart w:id="501" w:name="OLE_LINK382"/>
      <w:bookmarkStart w:id="502" w:name="OLE_LINK383"/>
      <w:r w:rsidRPr="000577BB">
        <w:rPr>
          <w:rFonts w:ascii="Arial" w:hAnsi="Arial" w:cs="Arial"/>
          <w:i/>
          <w:sz w:val="16"/>
          <w:szCs w:val="16"/>
        </w:rPr>
        <w:t>Таблица 2.7</w:t>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lang w:eastAsia="ar-SA"/>
        </w:rPr>
        <w:t xml:space="preserve">Обоснование расчетных показателей, устанавливаемых для объектов </w:t>
      </w:r>
      <w:r w:rsidRPr="00B4582F">
        <w:rPr>
          <w:rFonts w:ascii="Arial" w:hAnsi="Arial" w:cs="Arial"/>
          <w:b/>
          <w:i/>
          <w:sz w:val="16"/>
          <w:szCs w:val="16"/>
        </w:rPr>
        <w:t>местного значения муниципального района в области сбора, транспортирования, обработки, утилизации, обезвреживания, захоронения твердых коммунальных отходов</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1928"/>
        <w:gridCol w:w="3786"/>
        <w:gridCol w:w="5682"/>
      </w:tblGrid>
      <w:tr w:rsidR="00B4582F" w:rsidRPr="006B0580" w:rsidTr="006B0580">
        <w:trPr>
          <w:cantSplit/>
          <w:trHeight w:val="20"/>
          <w:tblHeader/>
        </w:trPr>
        <w:tc>
          <w:tcPr>
            <w:tcW w:w="846"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1661"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2493" w:type="pct"/>
            <w:shd w:val="clear" w:color="auto" w:fill="D9D9D9"/>
          </w:tcPr>
          <w:p w:rsidR="00B4582F" w:rsidRPr="006B0580" w:rsidRDefault="00B4582F" w:rsidP="006B0580">
            <w:pPr>
              <w:pStyle w:val="affffffffff6"/>
              <w:ind w:firstLine="0"/>
              <w:jc w:val="center"/>
              <w:rPr>
                <w:rFonts w:ascii="Arial" w:hAnsi="Arial" w:cs="Arial"/>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Height w:val="20"/>
        </w:trPr>
        <w:tc>
          <w:tcPr>
            <w:tcW w:w="846"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Полигон ТКО</w:t>
            </w:r>
          </w:p>
        </w:tc>
        <w:tc>
          <w:tcPr>
            <w:tcW w:w="166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49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1 объект независимо от численности населения принято с учетом </w:t>
            </w:r>
            <w:bookmarkStart w:id="503" w:name="OLE_LINK471"/>
            <w:bookmarkStart w:id="504" w:name="OLE_LINK472"/>
            <w:bookmarkStart w:id="505" w:name="OLE_LINK473"/>
            <w:r w:rsidRPr="006B0580">
              <w:rPr>
                <w:rFonts w:ascii="Arial" w:hAnsi="Arial" w:cs="Arial"/>
                <w:sz w:val="12"/>
                <w:szCs w:val="16"/>
                <w:lang w:val="ru-RU"/>
              </w:rPr>
              <w:t>п. 6.</w:t>
            </w:r>
            <w:bookmarkEnd w:id="503"/>
            <w:bookmarkEnd w:id="504"/>
            <w:bookmarkEnd w:id="505"/>
            <w:r w:rsidRPr="006B0580">
              <w:rPr>
                <w:rFonts w:ascii="Arial" w:hAnsi="Arial" w:cs="Arial"/>
                <w:sz w:val="12"/>
                <w:szCs w:val="16"/>
                <w:lang w:val="ru-RU"/>
              </w:rPr>
              <w:t>5 постановления Департамента природных ресурсов и экологии Новгородской области от 07.11.2016 № 15 «Об утверждении территориальной схемы обращения с отходами, в том числе с твердыми коммунальными отходами»</w:t>
            </w:r>
          </w:p>
        </w:tc>
      </w:tr>
      <w:tr w:rsidR="00B4582F" w:rsidRPr="006B0580" w:rsidTr="006B0580">
        <w:trPr>
          <w:cantSplit/>
          <w:trHeight w:val="20"/>
        </w:trPr>
        <w:tc>
          <w:tcPr>
            <w:tcW w:w="846"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66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49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B4582F" w:rsidRPr="006B0580" w:rsidTr="006B0580">
        <w:trPr>
          <w:cantSplit/>
          <w:trHeight w:val="20"/>
        </w:trPr>
        <w:tc>
          <w:tcPr>
            <w:tcW w:w="846"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Мусоросортировочный комплекс</w:t>
            </w:r>
          </w:p>
        </w:tc>
        <w:tc>
          <w:tcPr>
            <w:tcW w:w="166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49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1 объект независимо от численности населения принято с учетом п. 6.5 постановления Департамента природных ресурсов и экологии Новгородской области от 07.11.2016 № 15 «Об утверждении территориальной схемы обращения с отходами, в том числе с твердыми коммунальными отходами»</w:t>
            </w:r>
          </w:p>
        </w:tc>
      </w:tr>
      <w:tr w:rsidR="00B4582F" w:rsidRPr="006B0580" w:rsidTr="006B0580">
        <w:trPr>
          <w:cantSplit/>
          <w:trHeight w:val="20"/>
        </w:trPr>
        <w:tc>
          <w:tcPr>
            <w:tcW w:w="846"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66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49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E81E5F" w:rsidRDefault="00B4582F" w:rsidP="006B0580">
      <w:pPr>
        <w:pStyle w:val="3"/>
        <w:numPr>
          <w:ilvl w:val="2"/>
          <w:numId w:val="16"/>
        </w:numPr>
        <w:suppressAutoHyphens/>
        <w:ind w:left="0" w:firstLine="0"/>
        <w:rPr>
          <w:rFonts w:ascii="Arial" w:hAnsi="Arial" w:cs="Arial"/>
          <w:sz w:val="16"/>
          <w:szCs w:val="16"/>
        </w:rPr>
      </w:pPr>
      <w:bookmarkStart w:id="506" w:name="_Toc495358649"/>
      <w:bookmarkStart w:id="507" w:name="OLE_LINK963"/>
      <w:bookmarkStart w:id="508" w:name="OLE_LINK964"/>
      <w:r w:rsidRPr="00B4582F">
        <w:rPr>
          <w:rFonts w:ascii="Arial" w:hAnsi="Arial" w:cs="Arial"/>
          <w:sz w:val="16"/>
          <w:szCs w:val="16"/>
        </w:rPr>
        <w:t>Обоснование расчетных показателей, устанавливаемых для объектов местного значения</w:t>
      </w:r>
    </w:p>
    <w:p w:rsidR="00B4582F" w:rsidRPr="00E81E5F" w:rsidRDefault="00B4582F" w:rsidP="00E81E5F">
      <w:pPr>
        <w:pStyle w:val="3"/>
        <w:suppressAutoHyphens/>
        <w:rPr>
          <w:rFonts w:ascii="Arial" w:hAnsi="Arial" w:cs="Arial"/>
          <w:sz w:val="16"/>
          <w:szCs w:val="16"/>
        </w:rPr>
      </w:pPr>
      <w:r w:rsidRPr="00E81E5F">
        <w:rPr>
          <w:rFonts w:ascii="Arial" w:hAnsi="Arial" w:cs="Arial"/>
          <w:sz w:val="16"/>
          <w:szCs w:val="16"/>
        </w:rPr>
        <w:t xml:space="preserve">муниципального района в области культуры и </w:t>
      </w:r>
      <w:bookmarkEnd w:id="500"/>
      <w:r w:rsidRPr="00E81E5F">
        <w:rPr>
          <w:rFonts w:ascii="Arial" w:hAnsi="Arial" w:cs="Arial"/>
          <w:sz w:val="16"/>
          <w:szCs w:val="16"/>
        </w:rPr>
        <w:t>искусства</w:t>
      </w:r>
      <w:bookmarkEnd w:id="506"/>
    </w:p>
    <w:bookmarkEnd w:id="501"/>
    <w:bookmarkEnd w:id="502"/>
    <w:bookmarkEnd w:id="507"/>
    <w:bookmarkEnd w:id="508"/>
    <w:p w:rsidR="00B4582F" w:rsidRPr="000577BB" w:rsidRDefault="00B4582F" w:rsidP="006B0580">
      <w:pPr>
        <w:keepNext/>
        <w:jc w:val="right"/>
        <w:rPr>
          <w:rFonts w:ascii="Arial" w:hAnsi="Arial" w:cs="Arial"/>
          <w:i/>
          <w:sz w:val="16"/>
          <w:szCs w:val="16"/>
        </w:rPr>
      </w:pPr>
      <w:r w:rsidRPr="000577BB">
        <w:rPr>
          <w:rFonts w:ascii="Arial" w:hAnsi="Arial" w:cs="Arial"/>
          <w:i/>
          <w:sz w:val="16"/>
          <w:szCs w:val="16"/>
        </w:rPr>
        <w:t>Таблица 2.8</w:t>
      </w:r>
    </w:p>
    <w:p w:rsidR="00E81E5F" w:rsidRDefault="00B4582F" w:rsidP="006B0580">
      <w:pPr>
        <w:keepNext/>
        <w:jc w:val="center"/>
        <w:rPr>
          <w:rFonts w:ascii="Arial" w:hAnsi="Arial" w:cs="Arial"/>
          <w:b/>
          <w:i/>
          <w:sz w:val="16"/>
          <w:szCs w:val="16"/>
        </w:rPr>
      </w:pPr>
      <w:bookmarkStart w:id="509" w:name="OLE_LINK965"/>
      <w:bookmarkStart w:id="510" w:name="OLE_LINK966"/>
      <w:bookmarkStart w:id="511" w:name="OLE_LINK967"/>
      <w:r w:rsidRPr="00B4582F">
        <w:rPr>
          <w:rFonts w:ascii="Arial" w:hAnsi="Arial" w:cs="Arial"/>
          <w:b/>
          <w:i/>
          <w:sz w:val="16"/>
          <w:szCs w:val="16"/>
          <w:lang w:eastAsia="ar-SA"/>
        </w:rPr>
        <w:t xml:space="preserve">Обоснование расчетных показателей, устанавливаемых для объектов </w:t>
      </w:r>
      <w:bookmarkEnd w:id="509"/>
      <w:bookmarkEnd w:id="510"/>
      <w:bookmarkEnd w:id="511"/>
      <w:r w:rsidRPr="00B4582F">
        <w:rPr>
          <w:rFonts w:ascii="Arial" w:hAnsi="Arial" w:cs="Arial"/>
          <w:b/>
          <w:i/>
          <w:sz w:val="16"/>
          <w:szCs w:val="16"/>
        </w:rPr>
        <w:t xml:space="preserve">местного значения </w:t>
      </w:r>
    </w:p>
    <w:p w:rsidR="00B4582F" w:rsidRPr="00B4582F" w:rsidRDefault="00B4582F" w:rsidP="006B0580">
      <w:pPr>
        <w:keepNext/>
        <w:jc w:val="center"/>
        <w:rPr>
          <w:rFonts w:ascii="Arial" w:hAnsi="Arial" w:cs="Arial"/>
          <w:b/>
          <w:i/>
          <w:sz w:val="16"/>
          <w:szCs w:val="16"/>
        </w:rPr>
      </w:pPr>
      <w:r w:rsidRPr="00B4582F">
        <w:rPr>
          <w:rFonts w:ascii="Arial" w:hAnsi="Arial" w:cs="Arial"/>
          <w:b/>
          <w:i/>
          <w:sz w:val="16"/>
          <w:szCs w:val="16"/>
        </w:rPr>
        <w:t>муниципального района в области культуры и искусства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99"/>
        <w:gridCol w:w="3615"/>
        <w:gridCol w:w="5682"/>
      </w:tblGrid>
      <w:tr w:rsidR="00B4582F" w:rsidRPr="006B0580" w:rsidTr="006B0580">
        <w:trPr>
          <w:cantSplit/>
          <w:trHeight w:val="20"/>
          <w:tblHeader/>
        </w:trPr>
        <w:tc>
          <w:tcPr>
            <w:tcW w:w="921" w:type="pct"/>
            <w:shd w:val="clear" w:color="auto" w:fill="D9D9D9"/>
          </w:tcPr>
          <w:p w:rsidR="00B4582F" w:rsidRPr="006B0580" w:rsidRDefault="00B4582F" w:rsidP="006B0580">
            <w:pPr>
              <w:pStyle w:val="affffffffff6"/>
              <w:keepNext/>
              <w:ind w:firstLine="0"/>
              <w:jc w:val="center"/>
              <w:rPr>
                <w:rFonts w:ascii="Arial" w:hAnsi="Arial" w:cs="Arial"/>
                <w:b/>
                <w:i/>
                <w:sz w:val="12"/>
                <w:szCs w:val="16"/>
                <w:lang w:val="ru-RU"/>
              </w:rPr>
            </w:pPr>
            <w:bookmarkStart w:id="512" w:name="OLE_LINK398"/>
            <w:bookmarkStart w:id="513" w:name="OLE_LINK399"/>
            <w:r w:rsidRPr="006B0580">
              <w:rPr>
                <w:rFonts w:ascii="Arial" w:hAnsi="Arial" w:cs="Arial"/>
                <w:b/>
                <w:i/>
                <w:sz w:val="12"/>
                <w:szCs w:val="16"/>
                <w:lang w:val="ru-RU"/>
              </w:rPr>
              <w:t>Наименование вида объекта</w:t>
            </w:r>
          </w:p>
        </w:tc>
        <w:tc>
          <w:tcPr>
            <w:tcW w:w="1586" w:type="pct"/>
            <w:shd w:val="clear" w:color="auto" w:fill="D9D9D9"/>
          </w:tcPr>
          <w:p w:rsidR="00B4582F" w:rsidRPr="006B0580" w:rsidRDefault="00B4582F" w:rsidP="006B0580">
            <w:pPr>
              <w:pStyle w:val="affffffffff6"/>
              <w:keepNext/>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2493" w:type="pct"/>
            <w:shd w:val="clear" w:color="auto" w:fill="D9D9D9"/>
          </w:tcPr>
          <w:p w:rsidR="00B4582F" w:rsidRPr="006B0580" w:rsidRDefault="00B4582F" w:rsidP="006B0580">
            <w:pPr>
              <w:pStyle w:val="affffffffff6"/>
              <w:keepNext/>
              <w:ind w:firstLine="0"/>
              <w:jc w:val="center"/>
              <w:rPr>
                <w:rFonts w:ascii="Arial" w:hAnsi="Arial" w:cs="Arial"/>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Height w:val="20"/>
          <w:tblHeader/>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bookmarkStart w:id="514" w:name="_Hlk490346184"/>
            <w:r w:rsidRPr="006B0580">
              <w:rPr>
                <w:rFonts w:ascii="Arial" w:hAnsi="Arial" w:cs="Arial"/>
                <w:sz w:val="12"/>
                <w:szCs w:val="16"/>
              </w:rPr>
              <w:t>Межпоселенческая общедоступная библиотека</w:t>
            </w: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 xml:space="preserve">Не менее 1 объекта принято в соответствии с таблицей 1 </w:t>
            </w:r>
            <w:bookmarkStart w:id="515" w:name="OLE_LINK941"/>
            <w:bookmarkStart w:id="516" w:name="OLE_LINK942"/>
            <w:bookmarkStart w:id="517" w:name="OLE_LINK943"/>
            <w:r w:rsidRPr="006B0580">
              <w:rPr>
                <w:rFonts w:ascii="Arial" w:hAnsi="Arial" w:cs="Arial"/>
                <w:color w:val="auto"/>
                <w:sz w:val="12"/>
                <w:szCs w:val="16"/>
              </w:rPr>
              <w:t>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515"/>
            <w:bookmarkEnd w:id="516"/>
            <w:bookmarkEnd w:id="517"/>
          </w:p>
        </w:tc>
      </w:tr>
      <w:tr w:rsidR="00B4582F" w:rsidRPr="006B0580" w:rsidTr="006B0580">
        <w:trPr>
          <w:cantSplit/>
          <w:trHeight w:val="20"/>
          <w:tblHeader/>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bookmarkEnd w:id="514"/>
      <w:tr w:rsidR="00B4582F" w:rsidRPr="006B0580" w:rsidTr="006B0580">
        <w:trPr>
          <w:cantSplit/>
          <w:trHeight w:val="20"/>
          <w:tblHeader/>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rPr>
            </w:pPr>
            <w:r w:rsidRPr="006B0580">
              <w:rPr>
                <w:rFonts w:ascii="Arial" w:hAnsi="Arial" w:cs="Arial"/>
                <w:sz w:val="12"/>
                <w:szCs w:val="16"/>
                <w:lang w:val="ru-RU"/>
              </w:rPr>
              <w:t>Межпосе</w:t>
            </w:r>
            <w:r w:rsidRPr="006B0580">
              <w:rPr>
                <w:rFonts w:ascii="Arial" w:hAnsi="Arial" w:cs="Arial"/>
                <w:sz w:val="12"/>
                <w:szCs w:val="16"/>
              </w:rPr>
              <w:t>ленческая детская библиотека</w:t>
            </w: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Не менее 1 объекта принято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4582F" w:rsidRPr="006B0580" w:rsidTr="006B0580">
        <w:trPr>
          <w:cantSplit/>
          <w:trHeight w:val="20"/>
          <w:tblHeader/>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B4582F" w:rsidRPr="006B0580" w:rsidTr="006B0580">
        <w:trPr>
          <w:cantSplit/>
          <w:trHeight w:val="20"/>
          <w:tblHeader/>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Точка доступа к полнотекстовым информационным ресурсам</w:t>
            </w: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1 точка принята в соответствии с таблицей 1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4582F" w:rsidRPr="006B0580" w:rsidTr="006B0580">
        <w:trPr>
          <w:cantSplit/>
          <w:trHeight w:val="20"/>
          <w:tblHeader/>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B4582F" w:rsidRPr="006B0580" w:rsidTr="006B0580">
        <w:trPr>
          <w:cantSplit/>
          <w:trHeight w:val="20"/>
          <w:tblHeader/>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rPr>
            </w:pPr>
            <w:r w:rsidRPr="006B0580">
              <w:rPr>
                <w:rFonts w:ascii="Arial" w:hAnsi="Arial" w:cs="Arial"/>
                <w:sz w:val="12"/>
                <w:szCs w:val="16"/>
              </w:rPr>
              <w:t>Музей краеведческий (тематический)</w:t>
            </w: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Не менее 1 объекта принято в соответствии с таблицей 2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4582F" w:rsidRPr="006B0580" w:rsidTr="006B0580">
        <w:trPr>
          <w:cantSplit/>
          <w:trHeight w:val="20"/>
          <w:tblHeader/>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B4582F" w:rsidRPr="006B0580" w:rsidTr="006B0580">
        <w:trPr>
          <w:cantSplit/>
          <w:trHeight w:val="20"/>
          <w:tblHeader/>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rPr>
            </w:pPr>
            <w:bookmarkStart w:id="518" w:name="_Hlk490346367"/>
            <w:r w:rsidRPr="006B0580">
              <w:rPr>
                <w:rFonts w:ascii="Arial" w:hAnsi="Arial" w:cs="Arial"/>
                <w:sz w:val="12"/>
                <w:szCs w:val="16"/>
              </w:rPr>
              <w:t>Центр культурного развития</w:t>
            </w: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1 объект независимо от количества населения принято в соответствии с таблицей 6 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При этом следует учитывать, что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r w:rsidR="00B4582F" w:rsidRPr="006B0580" w:rsidTr="006B0580">
        <w:trPr>
          <w:cantSplit/>
          <w:trHeight w:val="20"/>
          <w:tblHeader/>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E81E5F" w:rsidRDefault="00B4582F" w:rsidP="006B0580">
      <w:pPr>
        <w:pStyle w:val="3"/>
        <w:numPr>
          <w:ilvl w:val="2"/>
          <w:numId w:val="16"/>
        </w:numPr>
        <w:suppressAutoHyphens/>
        <w:ind w:left="0" w:firstLine="0"/>
        <w:rPr>
          <w:rFonts w:ascii="Arial" w:hAnsi="Arial" w:cs="Arial"/>
          <w:sz w:val="16"/>
          <w:szCs w:val="16"/>
        </w:rPr>
      </w:pPr>
      <w:bookmarkStart w:id="519" w:name="_Toc495358650"/>
      <w:bookmarkStart w:id="520" w:name="OLE_LINK974"/>
      <w:bookmarkStart w:id="521" w:name="OLE_LINK975"/>
      <w:bookmarkEnd w:id="512"/>
      <w:bookmarkEnd w:id="513"/>
      <w:bookmarkEnd w:id="518"/>
      <w:r w:rsidRPr="00B4582F">
        <w:rPr>
          <w:rFonts w:ascii="Arial" w:hAnsi="Arial" w:cs="Arial"/>
          <w:sz w:val="16"/>
          <w:szCs w:val="16"/>
        </w:rPr>
        <w:t xml:space="preserve">Обоснование расчетных показателей, устанавливаемых для объектов местного значения </w:t>
      </w:r>
    </w:p>
    <w:p w:rsidR="00B4582F" w:rsidRPr="00B4582F" w:rsidRDefault="00B4582F" w:rsidP="00E81E5F">
      <w:pPr>
        <w:pStyle w:val="3"/>
        <w:suppressAutoHyphens/>
        <w:rPr>
          <w:rFonts w:ascii="Arial" w:hAnsi="Arial" w:cs="Arial"/>
          <w:sz w:val="16"/>
          <w:szCs w:val="16"/>
        </w:rPr>
      </w:pPr>
      <w:r w:rsidRPr="00B4582F">
        <w:rPr>
          <w:rFonts w:ascii="Arial" w:hAnsi="Arial" w:cs="Arial"/>
          <w:sz w:val="16"/>
          <w:szCs w:val="16"/>
        </w:rPr>
        <w:t>муниципального района в области отдыха и туризма</w:t>
      </w:r>
      <w:bookmarkEnd w:id="519"/>
    </w:p>
    <w:bookmarkEnd w:id="520"/>
    <w:bookmarkEnd w:id="521"/>
    <w:p w:rsidR="00B4582F" w:rsidRPr="000577BB" w:rsidRDefault="00B4582F" w:rsidP="006B0580">
      <w:pPr>
        <w:jc w:val="right"/>
        <w:rPr>
          <w:rFonts w:ascii="Arial" w:hAnsi="Arial" w:cs="Arial"/>
          <w:i/>
          <w:sz w:val="16"/>
          <w:szCs w:val="16"/>
        </w:rPr>
      </w:pPr>
      <w:r w:rsidRPr="000577BB">
        <w:rPr>
          <w:rFonts w:ascii="Arial" w:hAnsi="Arial" w:cs="Arial"/>
          <w:i/>
          <w:sz w:val="16"/>
          <w:szCs w:val="16"/>
        </w:rPr>
        <w:t>Таблица 2.9</w:t>
      </w:r>
    </w:p>
    <w:p w:rsidR="00E81E5F" w:rsidRDefault="00B4582F" w:rsidP="006B0580">
      <w:pPr>
        <w:jc w:val="center"/>
        <w:rPr>
          <w:rFonts w:ascii="Arial" w:hAnsi="Arial" w:cs="Arial"/>
          <w:b/>
          <w:i/>
          <w:sz w:val="16"/>
          <w:szCs w:val="16"/>
        </w:rPr>
      </w:pPr>
      <w:bookmarkStart w:id="522" w:name="OLE_LINK976"/>
      <w:bookmarkStart w:id="523" w:name="OLE_LINK977"/>
      <w:r w:rsidRPr="00B4582F">
        <w:rPr>
          <w:rFonts w:ascii="Arial" w:hAnsi="Arial" w:cs="Arial"/>
          <w:b/>
          <w:i/>
          <w:sz w:val="16"/>
          <w:szCs w:val="16"/>
        </w:rPr>
        <w:t xml:space="preserve">Обоснование расчетных показателей, устанавливаемых для объектов </w:t>
      </w:r>
      <w:bookmarkEnd w:id="522"/>
      <w:bookmarkEnd w:id="523"/>
      <w:r w:rsidRPr="00B4582F">
        <w:rPr>
          <w:rFonts w:ascii="Arial" w:hAnsi="Arial" w:cs="Arial"/>
          <w:b/>
          <w:i/>
          <w:sz w:val="16"/>
          <w:szCs w:val="16"/>
        </w:rPr>
        <w:t xml:space="preserve">местного значения </w:t>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rPr>
        <w:t>муниципального района в области отдыха и туризма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99"/>
        <w:gridCol w:w="3615"/>
        <w:gridCol w:w="5682"/>
      </w:tblGrid>
      <w:tr w:rsidR="00B4582F" w:rsidRPr="006B0580" w:rsidTr="006B0580">
        <w:trPr>
          <w:cantSplit/>
          <w:tblHeader/>
        </w:trPr>
        <w:tc>
          <w:tcPr>
            <w:tcW w:w="921"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1586"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2493" w:type="pct"/>
            <w:shd w:val="clear" w:color="auto" w:fill="D9D9D9"/>
          </w:tcPr>
          <w:p w:rsidR="00B4582F" w:rsidRPr="006B0580" w:rsidRDefault="00B4582F" w:rsidP="006B0580">
            <w:pPr>
              <w:pStyle w:val="affffffffff6"/>
              <w:ind w:firstLine="0"/>
              <w:jc w:val="center"/>
              <w:rPr>
                <w:rFonts w:ascii="Arial" w:hAnsi="Arial" w:cs="Arial"/>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Height w:val="690"/>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Гостиницы (или аналогичные средства размещения)</w:t>
            </w: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49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Количество мест принято 6 на 1000 чел.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B4582F" w:rsidRPr="006B0580" w:rsidTr="006B0580">
        <w:trPr>
          <w:cantSplit/>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493"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E81E5F" w:rsidRDefault="00B4582F" w:rsidP="006B0580">
      <w:pPr>
        <w:pStyle w:val="3"/>
        <w:numPr>
          <w:ilvl w:val="2"/>
          <w:numId w:val="16"/>
        </w:numPr>
        <w:suppressAutoHyphens/>
        <w:ind w:left="0" w:firstLine="0"/>
        <w:rPr>
          <w:rFonts w:ascii="Arial" w:hAnsi="Arial" w:cs="Arial"/>
          <w:sz w:val="16"/>
          <w:szCs w:val="16"/>
        </w:rPr>
      </w:pPr>
      <w:bookmarkStart w:id="524" w:name="_Toc495358651"/>
      <w:bookmarkStart w:id="525" w:name="OLE_LINK999"/>
      <w:bookmarkStart w:id="526" w:name="OLE_LINK1000"/>
      <w:r w:rsidRPr="00B4582F">
        <w:rPr>
          <w:rFonts w:ascii="Arial" w:hAnsi="Arial" w:cs="Arial"/>
          <w:sz w:val="16"/>
          <w:szCs w:val="16"/>
        </w:rPr>
        <w:t xml:space="preserve">Обоснование расчетных показателей, устанавливаемых для объектов местного значения муниципального района </w:t>
      </w:r>
    </w:p>
    <w:p w:rsidR="00B4582F" w:rsidRPr="00B4582F" w:rsidRDefault="00B4582F" w:rsidP="00E81E5F">
      <w:pPr>
        <w:pStyle w:val="3"/>
        <w:suppressAutoHyphens/>
        <w:rPr>
          <w:rFonts w:ascii="Arial" w:hAnsi="Arial" w:cs="Arial"/>
          <w:sz w:val="16"/>
          <w:szCs w:val="16"/>
        </w:rPr>
      </w:pPr>
      <w:r w:rsidRPr="00B4582F">
        <w:rPr>
          <w:rFonts w:ascii="Arial" w:hAnsi="Arial" w:cs="Arial"/>
          <w:sz w:val="16"/>
          <w:szCs w:val="16"/>
        </w:rPr>
        <w:t>в области торговли, общественного питания и бытового обслуживания</w:t>
      </w:r>
      <w:bookmarkEnd w:id="524"/>
    </w:p>
    <w:bookmarkEnd w:id="525"/>
    <w:bookmarkEnd w:id="526"/>
    <w:p w:rsidR="00B4582F" w:rsidRPr="000577BB" w:rsidRDefault="00B4582F" w:rsidP="006B0580">
      <w:pPr>
        <w:keepNext/>
        <w:jc w:val="right"/>
        <w:rPr>
          <w:rFonts w:ascii="Arial" w:hAnsi="Arial" w:cs="Arial"/>
          <w:i/>
          <w:sz w:val="16"/>
          <w:szCs w:val="16"/>
        </w:rPr>
      </w:pPr>
      <w:r w:rsidRPr="000577BB">
        <w:rPr>
          <w:rFonts w:ascii="Arial" w:hAnsi="Arial" w:cs="Arial"/>
          <w:i/>
          <w:sz w:val="16"/>
          <w:szCs w:val="16"/>
        </w:rPr>
        <w:t>Таблица 2.10</w:t>
      </w:r>
    </w:p>
    <w:p w:rsidR="00E81E5F" w:rsidRDefault="00B4582F" w:rsidP="006B0580">
      <w:pPr>
        <w:keepNext/>
        <w:widowControl w:val="0"/>
        <w:suppressAutoHyphens/>
        <w:jc w:val="center"/>
        <w:rPr>
          <w:rFonts w:ascii="Arial" w:hAnsi="Arial" w:cs="Arial"/>
          <w:b/>
          <w:i/>
          <w:sz w:val="16"/>
          <w:szCs w:val="16"/>
        </w:rPr>
      </w:pPr>
      <w:bookmarkStart w:id="527" w:name="OLE_LINK502"/>
      <w:r w:rsidRPr="00B4582F">
        <w:rPr>
          <w:rFonts w:ascii="Arial" w:hAnsi="Arial" w:cs="Arial"/>
          <w:b/>
          <w:i/>
          <w:sz w:val="16"/>
          <w:szCs w:val="16"/>
        </w:rPr>
        <w:t xml:space="preserve">Обоснование расчетных показателей, устанавливаемых для объектов местного значения муниципального района </w:t>
      </w:r>
    </w:p>
    <w:p w:rsidR="00B4582F" w:rsidRPr="00B4582F" w:rsidRDefault="00B4582F" w:rsidP="006B0580">
      <w:pPr>
        <w:keepNext/>
        <w:widowControl w:val="0"/>
        <w:suppressAutoHyphens/>
        <w:jc w:val="center"/>
        <w:rPr>
          <w:rFonts w:ascii="Arial" w:hAnsi="Arial" w:cs="Arial"/>
          <w:b/>
          <w:i/>
          <w:sz w:val="16"/>
          <w:szCs w:val="16"/>
        </w:rPr>
      </w:pPr>
      <w:r w:rsidRPr="00B4582F">
        <w:rPr>
          <w:rFonts w:ascii="Arial" w:hAnsi="Arial" w:cs="Arial"/>
          <w:b/>
          <w:i/>
          <w:sz w:val="16"/>
          <w:szCs w:val="16"/>
        </w:rPr>
        <w:t>в области торговли, общественного питания и бытового обслуживания</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100"/>
        <w:gridCol w:w="2411"/>
        <w:gridCol w:w="6885"/>
      </w:tblGrid>
      <w:tr w:rsidR="00B4582F" w:rsidRPr="006B0580" w:rsidTr="00E81E5F">
        <w:trPr>
          <w:cantSplit/>
          <w:trHeight w:val="57"/>
        </w:trPr>
        <w:tc>
          <w:tcPr>
            <w:tcW w:w="921" w:type="pct"/>
            <w:shd w:val="clear" w:color="auto" w:fill="D9D9D9"/>
          </w:tcPr>
          <w:p w:rsidR="00B4582F" w:rsidRPr="006B0580" w:rsidRDefault="00B4582F" w:rsidP="006B0580">
            <w:pPr>
              <w:pStyle w:val="affffffffff6"/>
              <w:keepNext/>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1058" w:type="pct"/>
            <w:shd w:val="clear" w:color="auto" w:fill="D9D9D9"/>
          </w:tcPr>
          <w:p w:rsidR="00B4582F" w:rsidRPr="006B0580" w:rsidRDefault="00B4582F" w:rsidP="006B0580">
            <w:pPr>
              <w:pStyle w:val="affffffffff6"/>
              <w:keepNext/>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3021" w:type="pct"/>
            <w:shd w:val="clear" w:color="auto" w:fill="D9D9D9"/>
          </w:tcPr>
          <w:p w:rsidR="00B4582F" w:rsidRPr="006B0580" w:rsidRDefault="00B4582F" w:rsidP="006B0580">
            <w:pPr>
              <w:pStyle w:val="affffffffff6"/>
              <w:keepNext/>
              <w:ind w:firstLine="0"/>
              <w:jc w:val="center"/>
              <w:rPr>
                <w:rFonts w:ascii="Arial" w:hAnsi="Arial" w:cs="Arial"/>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E81E5F">
        <w:trPr>
          <w:cantSplit/>
          <w:trHeight w:val="57"/>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Предприятия торговли</w:t>
            </w:r>
          </w:p>
        </w:tc>
        <w:tc>
          <w:tcPr>
            <w:tcW w:w="105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Показатель в 675 м</w:t>
            </w:r>
            <w:r w:rsidRPr="006B0580">
              <w:rPr>
                <w:rFonts w:ascii="Arial" w:hAnsi="Arial" w:cs="Arial"/>
                <w:sz w:val="12"/>
                <w:szCs w:val="16"/>
                <w:vertAlign w:val="superscript"/>
                <w:lang w:val="ru-RU"/>
              </w:rPr>
              <w:t>2</w:t>
            </w:r>
            <w:r w:rsidRPr="006B0580">
              <w:rPr>
                <w:rFonts w:ascii="Arial" w:hAnsi="Arial" w:cs="Arial"/>
                <w:sz w:val="12"/>
                <w:szCs w:val="16"/>
                <w:lang w:val="ru-RU"/>
              </w:rPr>
              <w:t xml:space="preserve"> площади торговых объектов на 1000 чел. (в том числе для торговых объектов по продаже продовольственных товаров 234 м</w:t>
            </w:r>
            <w:r w:rsidRPr="006B0580">
              <w:rPr>
                <w:rFonts w:ascii="Arial" w:hAnsi="Arial" w:cs="Arial"/>
                <w:sz w:val="12"/>
                <w:szCs w:val="16"/>
                <w:vertAlign w:val="superscript"/>
                <w:lang w:val="ru-RU"/>
              </w:rPr>
              <w:t>2</w:t>
            </w:r>
            <w:r w:rsidRPr="006B0580">
              <w:rPr>
                <w:rFonts w:ascii="Arial" w:hAnsi="Arial" w:cs="Arial"/>
                <w:sz w:val="12"/>
                <w:szCs w:val="16"/>
                <w:lang w:val="ru-RU"/>
              </w:rPr>
              <w:t xml:space="preserve"> и для торговых объектов по продаже непродовольственных товаров 441 м</w:t>
            </w:r>
            <w:r w:rsidRPr="006B0580">
              <w:rPr>
                <w:rFonts w:ascii="Arial" w:hAnsi="Arial" w:cs="Arial"/>
                <w:sz w:val="12"/>
                <w:szCs w:val="16"/>
                <w:vertAlign w:val="superscript"/>
                <w:lang w:val="ru-RU"/>
              </w:rPr>
              <w:t>2</w:t>
            </w:r>
            <w:r w:rsidRPr="006B0580">
              <w:rPr>
                <w:rFonts w:ascii="Arial" w:hAnsi="Arial" w:cs="Arial"/>
                <w:sz w:val="12"/>
                <w:szCs w:val="16"/>
                <w:lang w:val="ru-RU"/>
              </w:rPr>
              <w:t>) приняты в соответствии с постановлением Правительства Новгородской области от 30.05.2017 № 183 «Об утверждении нормативов минимальной обеспеченности населения Новгородской области площадью торговых объектов» (показатели для Валдайского муниципального района)</w:t>
            </w:r>
          </w:p>
        </w:tc>
      </w:tr>
      <w:tr w:rsidR="00B4582F" w:rsidRPr="006B0580" w:rsidTr="00E81E5F">
        <w:trPr>
          <w:cantSplit/>
          <w:trHeight w:val="57"/>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05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Пешеходная доступность 500 м в многоэтажной жилой застройке в городе, 800 м в индивидуальной и малоэтажной жилой застройке в городе и 2000 м в сельских населенных пунктах принята в соответствии с таблицей 10.1 </w:t>
            </w:r>
            <w:bookmarkStart w:id="528" w:name="OLE_LINK191"/>
            <w:bookmarkStart w:id="529" w:name="OLE_LINK192"/>
            <w:bookmarkStart w:id="530" w:name="OLE_LINK198"/>
            <w:bookmarkStart w:id="531" w:name="OLE_LINK199"/>
            <w:bookmarkStart w:id="532" w:name="OLE_LINK200"/>
            <w:bookmarkStart w:id="533" w:name="OLE_LINK201"/>
            <w:r w:rsidRPr="006B0580">
              <w:rPr>
                <w:rFonts w:ascii="Arial" w:hAnsi="Arial" w:cs="Arial"/>
                <w:sz w:val="12"/>
                <w:szCs w:val="16"/>
                <w:lang w:val="ru-RU"/>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bookmarkEnd w:id="528"/>
            <w:bookmarkEnd w:id="529"/>
            <w:bookmarkEnd w:id="530"/>
            <w:bookmarkEnd w:id="531"/>
            <w:bookmarkEnd w:id="532"/>
            <w:bookmarkEnd w:id="533"/>
          </w:p>
        </w:tc>
      </w:tr>
      <w:tr w:rsidR="00B4582F" w:rsidRPr="006B0580" w:rsidTr="00E81E5F">
        <w:trPr>
          <w:cantSplit/>
          <w:trHeight w:val="57"/>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lastRenderedPageBreak/>
              <w:t>Предприятия общественного питания</w:t>
            </w:r>
          </w:p>
        </w:tc>
        <w:tc>
          <w:tcPr>
            <w:tcW w:w="105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Обеспеченность предприятиями общественного питания в 40 посадочных мест (8 посадочных мест для микрорайонов и жилых районов)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B4582F" w:rsidRPr="006B0580" w:rsidTr="00E81E5F">
        <w:trPr>
          <w:cantSplit/>
          <w:trHeight w:val="57"/>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05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bCs/>
                <w:sz w:val="12"/>
                <w:szCs w:val="16"/>
                <w:lang w:val="ru-RU"/>
              </w:rPr>
              <w:t>Расчетный показатель максимально допустимого уровня территориальной доступности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Пешеходная доступность 500 м в многоэтажной жилой застройке в городе ,800 м в индивидуальной и малоэтажной жилой застройке в городе и 2000 в сельских населенных пунктах принята в соответствии с таблицей 10.1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B4582F" w:rsidRPr="006B0580" w:rsidTr="00E81E5F">
        <w:trPr>
          <w:cantSplit/>
          <w:trHeight w:val="57"/>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Предприятия бытового обслуживания</w:t>
            </w:r>
          </w:p>
        </w:tc>
        <w:tc>
          <w:tcPr>
            <w:tcW w:w="105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Обеспеченность предприятиями бытового обслуживания в 9 рабочих мест (2 рабочих места для микрорайонов и жилых районов)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B4582F" w:rsidRPr="006B0580" w:rsidTr="00E81E5F">
        <w:trPr>
          <w:cantSplit/>
          <w:trHeight w:val="57"/>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05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bCs/>
                <w:sz w:val="12"/>
                <w:szCs w:val="16"/>
                <w:lang w:val="ru-RU"/>
              </w:rPr>
              <w:t>Расчетный показатель максимально допустимого уровня территориальной доступности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Пешеходная доступность 500 м в многоэтажной жилой застройке в городе, 800 м в индивидуальной и малоэтажной жилой застройке в городе и 2000 м в сельских населенных пунктах принята в соответствии с таблицей 10.1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bl>
    <w:p w:rsidR="006B2E80" w:rsidRDefault="00B4582F" w:rsidP="006B0580">
      <w:pPr>
        <w:pStyle w:val="3"/>
        <w:numPr>
          <w:ilvl w:val="2"/>
          <w:numId w:val="16"/>
        </w:numPr>
        <w:suppressAutoHyphens/>
        <w:ind w:left="0" w:firstLine="0"/>
        <w:rPr>
          <w:rFonts w:ascii="Arial" w:hAnsi="Arial" w:cs="Arial"/>
          <w:sz w:val="16"/>
          <w:szCs w:val="16"/>
        </w:rPr>
      </w:pPr>
      <w:bookmarkStart w:id="534" w:name="_Toc495358652"/>
      <w:bookmarkStart w:id="535" w:name="OLE_LINK1013"/>
      <w:bookmarkStart w:id="536" w:name="OLE_LINK1014"/>
      <w:bookmarkEnd w:id="527"/>
      <w:r w:rsidRPr="00B4582F">
        <w:rPr>
          <w:rFonts w:ascii="Arial" w:hAnsi="Arial" w:cs="Arial"/>
          <w:sz w:val="16"/>
          <w:szCs w:val="16"/>
        </w:rPr>
        <w:t xml:space="preserve">Обоснование расчетных показателей, устанавливаемых для объектов местного значения </w:t>
      </w:r>
    </w:p>
    <w:p w:rsidR="00B4582F" w:rsidRPr="00B4582F" w:rsidRDefault="00B4582F" w:rsidP="006B2E80">
      <w:pPr>
        <w:pStyle w:val="3"/>
        <w:suppressAutoHyphens/>
        <w:rPr>
          <w:rFonts w:ascii="Arial" w:hAnsi="Arial" w:cs="Arial"/>
          <w:sz w:val="16"/>
          <w:szCs w:val="16"/>
        </w:rPr>
      </w:pPr>
      <w:r w:rsidRPr="00B4582F">
        <w:rPr>
          <w:rFonts w:ascii="Arial" w:hAnsi="Arial" w:cs="Arial"/>
          <w:sz w:val="16"/>
          <w:szCs w:val="16"/>
        </w:rPr>
        <w:t>муниципального района в области местного самоуправления</w:t>
      </w:r>
      <w:bookmarkEnd w:id="534"/>
    </w:p>
    <w:p w:rsidR="00B4582F" w:rsidRPr="000577BB" w:rsidRDefault="00B4582F" w:rsidP="006B0580">
      <w:pPr>
        <w:jc w:val="right"/>
        <w:rPr>
          <w:rFonts w:ascii="Arial" w:hAnsi="Arial" w:cs="Arial"/>
          <w:i/>
          <w:sz w:val="16"/>
          <w:szCs w:val="16"/>
        </w:rPr>
      </w:pPr>
      <w:r w:rsidRPr="000577BB">
        <w:rPr>
          <w:rFonts w:ascii="Arial" w:hAnsi="Arial" w:cs="Arial"/>
          <w:i/>
          <w:sz w:val="16"/>
          <w:szCs w:val="16"/>
        </w:rPr>
        <w:t>Таблица 2.11</w:t>
      </w:r>
    </w:p>
    <w:p w:rsidR="00B4582F" w:rsidRPr="00B4582F" w:rsidRDefault="00B4582F" w:rsidP="006B0580">
      <w:pPr>
        <w:widowControl w:val="0"/>
        <w:suppressAutoHyphens/>
        <w:jc w:val="center"/>
        <w:rPr>
          <w:rFonts w:ascii="Arial" w:hAnsi="Arial" w:cs="Arial"/>
          <w:b/>
          <w:i/>
          <w:sz w:val="16"/>
          <w:szCs w:val="16"/>
        </w:rPr>
      </w:pPr>
      <w:r w:rsidRPr="00B4582F">
        <w:rPr>
          <w:rFonts w:ascii="Arial" w:hAnsi="Arial" w:cs="Arial"/>
          <w:b/>
          <w:i/>
          <w:sz w:val="16"/>
          <w:szCs w:val="16"/>
        </w:rPr>
        <w:t>Объекты местного значения муниципального района в области местного самоуправления</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99"/>
        <w:gridCol w:w="3961"/>
        <w:gridCol w:w="5336"/>
      </w:tblGrid>
      <w:tr w:rsidR="00B4582F" w:rsidRPr="006B0580" w:rsidTr="006B0580">
        <w:trPr>
          <w:cantSplit/>
          <w:trHeight w:val="20"/>
          <w:tblHeader/>
        </w:trPr>
        <w:tc>
          <w:tcPr>
            <w:tcW w:w="921" w:type="pct"/>
            <w:shd w:val="clear" w:color="auto" w:fill="D9D9D9"/>
          </w:tcPr>
          <w:bookmarkEnd w:id="535"/>
          <w:bookmarkEnd w:id="536"/>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1738"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2341" w:type="pct"/>
            <w:shd w:val="clear" w:color="auto" w:fill="D9D9D9"/>
          </w:tcPr>
          <w:p w:rsidR="00B4582F" w:rsidRPr="006B0580" w:rsidRDefault="00B4582F" w:rsidP="006B0580">
            <w:pPr>
              <w:pStyle w:val="affffffffff6"/>
              <w:ind w:firstLine="0"/>
              <w:jc w:val="center"/>
              <w:rPr>
                <w:rFonts w:ascii="Arial" w:hAnsi="Arial" w:cs="Arial"/>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Height w:val="20"/>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Административное здание органа местного самоуправления</w:t>
            </w:r>
          </w:p>
        </w:tc>
        <w:tc>
          <w:tcPr>
            <w:tcW w:w="173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341"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1 объект независимо от численности населения принят в соответствии с полномочиями установленные ч.1 ст.15 Федерального закона от 06.10.2003 № 131-ФЗ» Об общих принципах организации местного самоуправления в Российской Федерации».</w:t>
            </w:r>
          </w:p>
        </w:tc>
      </w:tr>
      <w:tr w:rsidR="00B4582F" w:rsidRPr="006B0580" w:rsidTr="006B0580">
        <w:trPr>
          <w:cantSplit/>
          <w:trHeight w:val="20"/>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73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341"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B4582F" w:rsidRPr="006B0580" w:rsidTr="006B0580">
        <w:trPr>
          <w:cantSplit/>
          <w:trHeight w:val="20"/>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Отдел ЗАГС (в том числе встроенные)</w:t>
            </w:r>
          </w:p>
        </w:tc>
        <w:tc>
          <w:tcPr>
            <w:tcW w:w="173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341"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1 объект независимо от численности населения принят в соответствии с полномочиями установленные ч.1 ст.15 Федерального закона от 06.10.2003 № 131-ФЗ» Об общих принципах организации местного самоуправления в Российской Федерации».</w:t>
            </w:r>
          </w:p>
        </w:tc>
      </w:tr>
      <w:tr w:rsidR="00B4582F" w:rsidRPr="006B0580" w:rsidTr="006B0580">
        <w:trPr>
          <w:cantSplit/>
          <w:trHeight w:val="20"/>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738"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341"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E81E5F" w:rsidRDefault="00B4582F" w:rsidP="006B0580">
      <w:pPr>
        <w:pStyle w:val="3"/>
        <w:numPr>
          <w:ilvl w:val="2"/>
          <w:numId w:val="16"/>
        </w:numPr>
        <w:suppressAutoHyphens/>
        <w:ind w:left="0" w:firstLine="0"/>
        <w:rPr>
          <w:rFonts w:ascii="Arial" w:hAnsi="Arial" w:cs="Arial"/>
          <w:sz w:val="16"/>
          <w:szCs w:val="16"/>
        </w:rPr>
      </w:pPr>
      <w:bookmarkStart w:id="537" w:name="_Toc494296309"/>
      <w:bookmarkStart w:id="538" w:name="_Toc495358653"/>
      <w:r w:rsidRPr="00B4582F">
        <w:rPr>
          <w:rFonts w:ascii="Arial" w:hAnsi="Arial" w:cs="Arial"/>
          <w:sz w:val="16"/>
          <w:szCs w:val="16"/>
        </w:rPr>
        <w:t xml:space="preserve">Обоснование расчетных показателей, устанавливаемых для объектов местного значения </w:t>
      </w:r>
    </w:p>
    <w:p w:rsidR="00B4582F" w:rsidRPr="00B4582F" w:rsidRDefault="00B4582F" w:rsidP="00E81E5F">
      <w:pPr>
        <w:pStyle w:val="3"/>
        <w:suppressAutoHyphens/>
        <w:rPr>
          <w:rFonts w:ascii="Arial" w:hAnsi="Arial" w:cs="Arial"/>
          <w:sz w:val="16"/>
          <w:szCs w:val="16"/>
        </w:rPr>
      </w:pPr>
      <w:r w:rsidRPr="00B4582F">
        <w:rPr>
          <w:rFonts w:ascii="Arial" w:hAnsi="Arial" w:cs="Arial"/>
          <w:sz w:val="16"/>
          <w:szCs w:val="16"/>
        </w:rPr>
        <w:t>муниципального района в области ритуальных услуг</w:t>
      </w:r>
      <w:bookmarkEnd w:id="537"/>
      <w:bookmarkEnd w:id="538"/>
    </w:p>
    <w:p w:rsidR="00B4582F" w:rsidRPr="000577BB" w:rsidRDefault="00B4582F" w:rsidP="006B0580">
      <w:pPr>
        <w:keepNext/>
        <w:jc w:val="right"/>
        <w:rPr>
          <w:rFonts w:ascii="Arial" w:hAnsi="Arial" w:cs="Arial"/>
          <w:i/>
          <w:sz w:val="16"/>
          <w:szCs w:val="16"/>
        </w:rPr>
      </w:pPr>
      <w:r w:rsidRPr="000577BB">
        <w:rPr>
          <w:rFonts w:ascii="Arial" w:hAnsi="Arial" w:cs="Arial"/>
          <w:i/>
          <w:sz w:val="16"/>
          <w:szCs w:val="16"/>
        </w:rPr>
        <w:t>Таблица 2.12</w:t>
      </w:r>
    </w:p>
    <w:p w:rsidR="00E81E5F" w:rsidRDefault="00B4582F" w:rsidP="006B0580">
      <w:pPr>
        <w:keepNext/>
        <w:jc w:val="center"/>
        <w:rPr>
          <w:rFonts w:ascii="Arial" w:hAnsi="Arial" w:cs="Arial"/>
          <w:b/>
          <w:i/>
          <w:sz w:val="16"/>
          <w:szCs w:val="16"/>
        </w:rPr>
      </w:pPr>
      <w:r w:rsidRPr="00B4582F">
        <w:rPr>
          <w:rFonts w:ascii="Arial" w:hAnsi="Arial" w:cs="Arial"/>
          <w:b/>
          <w:i/>
          <w:sz w:val="16"/>
          <w:szCs w:val="16"/>
        </w:rPr>
        <w:t xml:space="preserve">Обоснование расчетных показателей, устанавливаемых для объектов местного значения </w:t>
      </w:r>
    </w:p>
    <w:p w:rsidR="00B4582F" w:rsidRPr="00B4582F" w:rsidRDefault="00B4582F" w:rsidP="006B0580">
      <w:pPr>
        <w:keepNext/>
        <w:jc w:val="center"/>
        <w:rPr>
          <w:rFonts w:ascii="Arial" w:hAnsi="Arial" w:cs="Arial"/>
          <w:b/>
          <w:i/>
          <w:sz w:val="16"/>
          <w:szCs w:val="16"/>
        </w:rPr>
      </w:pPr>
      <w:r w:rsidRPr="00B4582F">
        <w:rPr>
          <w:rFonts w:ascii="Arial" w:hAnsi="Arial" w:cs="Arial"/>
          <w:b/>
          <w:i/>
          <w:sz w:val="16"/>
          <w:szCs w:val="16"/>
        </w:rPr>
        <w:t>муниципального района в области ритуальных услуг</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1705"/>
        <w:gridCol w:w="2806"/>
        <w:gridCol w:w="6885"/>
      </w:tblGrid>
      <w:tr w:rsidR="00B4582F" w:rsidRPr="006B0580" w:rsidTr="00285AF0">
        <w:trPr>
          <w:cantSplit/>
          <w:trHeight w:val="170"/>
        </w:trPr>
        <w:tc>
          <w:tcPr>
            <w:tcW w:w="748" w:type="pct"/>
            <w:shd w:val="clear" w:color="auto" w:fill="D9D9D9"/>
            <w:vAlign w:val="center"/>
          </w:tcPr>
          <w:p w:rsidR="00B4582F" w:rsidRPr="006B0580" w:rsidRDefault="00B4582F" w:rsidP="00285AF0">
            <w:pPr>
              <w:pStyle w:val="affffffffff6"/>
              <w:keepNext/>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1231" w:type="pct"/>
            <w:shd w:val="clear" w:color="auto" w:fill="D9D9D9"/>
            <w:vAlign w:val="center"/>
          </w:tcPr>
          <w:p w:rsidR="00B4582F" w:rsidRPr="006B0580" w:rsidRDefault="00B4582F" w:rsidP="00285AF0">
            <w:pPr>
              <w:pStyle w:val="affffffffff6"/>
              <w:keepNext/>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3021" w:type="pct"/>
            <w:shd w:val="clear" w:color="auto" w:fill="D9D9D9"/>
            <w:vAlign w:val="center"/>
          </w:tcPr>
          <w:p w:rsidR="00B4582F" w:rsidRPr="006B0580" w:rsidRDefault="00B4582F" w:rsidP="00285AF0">
            <w:pPr>
              <w:pStyle w:val="affffffffff6"/>
              <w:keepNext/>
              <w:ind w:firstLine="0"/>
              <w:jc w:val="center"/>
              <w:rPr>
                <w:rFonts w:ascii="Arial" w:hAnsi="Arial" w:cs="Arial"/>
                <w:b/>
                <w:i/>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Height w:val="170"/>
        </w:trPr>
        <w:tc>
          <w:tcPr>
            <w:tcW w:w="748"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Специализированная служба по вопросам похоронного дела</w:t>
            </w:r>
          </w:p>
        </w:tc>
        <w:tc>
          <w:tcPr>
            <w:tcW w:w="123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1 объект независимо от численности населения принят в соответствии с полномочиями, установленными ч.1 ст.15 Федерального закона от 06.10.2003 № 131-ФЗ» Об общих принципах организации местного самоуправления в Российской Федерации»</w:t>
            </w:r>
          </w:p>
        </w:tc>
      </w:tr>
      <w:tr w:rsidR="00B4582F" w:rsidRPr="006B0580" w:rsidTr="006B0580">
        <w:trPr>
          <w:cantSplit/>
          <w:trHeight w:val="170"/>
        </w:trPr>
        <w:tc>
          <w:tcPr>
            <w:tcW w:w="748"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23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r w:rsidR="00B4582F" w:rsidRPr="006B0580" w:rsidTr="006B0580">
        <w:trPr>
          <w:cantSplit/>
          <w:trHeight w:val="170"/>
        </w:trPr>
        <w:tc>
          <w:tcPr>
            <w:tcW w:w="748"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Кладбище традиционного захоронения</w:t>
            </w:r>
          </w:p>
        </w:tc>
        <w:tc>
          <w:tcPr>
            <w:tcW w:w="123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Размер земельного участка принят 0,24 га на чел.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tc>
      </w:tr>
      <w:tr w:rsidR="00B4582F" w:rsidRPr="006B0580" w:rsidTr="006B0580">
        <w:trPr>
          <w:cantSplit/>
          <w:trHeight w:val="170"/>
        </w:trPr>
        <w:tc>
          <w:tcPr>
            <w:tcW w:w="748"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231"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3021" w:type="pct"/>
          </w:tcPr>
          <w:p w:rsidR="00B4582F" w:rsidRPr="006B0580" w:rsidRDefault="00B4582F" w:rsidP="006B0580">
            <w:pPr>
              <w:pStyle w:val="affffffffff6"/>
              <w:ind w:firstLine="0"/>
              <w:jc w:val="left"/>
              <w:rPr>
                <w:rFonts w:ascii="Arial" w:hAnsi="Arial" w:cs="Arial"/>
                <w:sz w:val="12"/>
                <w:szCs w:val="16"/>
                <w:lang w:val="ru-RU"/>
              </w:rPr>
            </w:pPr>
            <w:bookmarkStart w:id="539" w:name="OLE_LINK163"/>
            <w:bookmarkStart w:id="540" w:name="OLE_LINK164"/>
            <w:bookmarkStart w:id="541" w:name="OLE_LINK165"/>
            <w:r w:rsidRPr="006B0580">
              <w:rPr>
                <w:rFonts w:ascii="Arial" w:hAnsi="Arial" w:cs="Arial"/>
                <w:sz w:val="12"/>
                <w:szCs w:val="16"/>
                <w:lang w:val="ru-RU"/>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bookmarkEnd w:id="539"/>
            <w:bookmarkEnd w:id="540"/>
            <w:bookmarkEnd w:id="541"/>
          </w:p>
        </w:tc>
      </w:tr>
    </w:tbl>
    <w:p w:rsidR="00B4582F" w:rsidRPr="00B4582F" w:rsidRDefault="00B4582F" w:rsidP="006B0580">
      <w:pPr>
        <w:pStyle w:val="3"/>
        <w:numPr>
          <w:ilvl w:val="2"/>
          <w:numId w:val="16"/>
        </w:numPr>
        <w:suppressAutoHyphens/>
        <w:ind w:left="0" w:firstLine="0"/>
        <w:rPr>
          <w:rFonts w:ascii="Arial" w:hAnsi="Arial" w:cs="Arial"/>
          <w:sz w:val="16"/>
          <w:szCs w:val="16"/>
        </w:rPr>
      </w:pPr>
      <w:bookmarkStart w:id="542" w:name="_Toc493090486"/>
      <w:bookmarkStart w:id="543" w:name="_Toc493376077"/>
      <w:bookmarkStart w:id="544" w:name="_Toc495358654"/>
      <w:r w:rsidRPr="00B4582F">
        <w:rPr>
          <w:rFonts w:ascii="Arial" w:hAnsi="Arial" w:cs="Arial"/>
          <w:sz w:val="16"/>
          <w:szCs w:val="16"/>
        </w:rPr>
        <w:t>Обоснование расчетных показателей, устанавливаемых для объектов местного значения муниципального района в области предупреждения чрезвычайных ситуаций, стихийных бедствий, эпидемий и ликвидации их последствий</w:t>
      </w:r>
      <w:bookmarkEnd w:id="542"/>
      <w:bookmarkEnd w:id="543"/>
      <w:bookmarkEnd w:id="544"/>
    </w:p>
    <w:p w:rsidR="00B4582F" w:rsidRPr="000577BB" w:rsidRDefault="00B4582F" w:rsidP="006B0580">
      <w:pPr>
        <w:jc w:val="right"/>
        <w:rPr>
          <w:rFonts w:ascii="Arial" w:hAnsi="Arial" w:cs="Arial"/>
          <w:i/>
          <w:sz w:val="16"/>
          <w:szCs w:val="16"/>
        </w:rPr>
      </w:pPr>
      <w:r w:rsidRPr="000577BB">
        <w:rPr>
          <w:rFonts w:ascii="Arial" w:hAnsi="Arial" w:cs="Arial"/>
          <w:i/>
          <w:sz w:val="16"/>
          <w:szCs w:val="16"/>
        </w:rPr>
        <w:t>Таблица 2.13</w:t>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lang w:eastAsia="ar-SA"/>
        </w:rPr>
        <w:t xml:space="preserve">Обоснование расчетных показателей, устанавливаемых для объектов </w:t>
      </w:r>
      <w:r w:rsidRPr="00B4582F">
        <w:rPr>
          <w:rFonts w:ascii="Arial" w:hAnsi="Arial" w:cs="Arial"/>
          <w:b/>
          <w:i/>
          <w:sz w:val="16"/>
          <w:szCs w:val="16"/>
        </w:rPr>
        <w:t>местного значения муниципального района в области предупреждения чрезвычайных ситуаций, стихийных бедствий, эпидемий и ликвидации их последствий</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1904"/>
        <w:gridCol w:w="2403"/>
        <w:gridCol w:w="7089"/>
      </w:tblGrid>
      <w:tr w:rsidR="00B4582F" w:rsidRPr="006B0580" w:rsidTr="006B0580">
        <w:trPr>
          <w:cantSplit/>
          <w:tblHeader/>
        </w:trPr>
        <w:tc>
          <w:tcPr>
            <w:tcW w:w="0" w:type="auto"/>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0" w:type="auto"/>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0" w:type="auto"/>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Height w:val="230"/>
        </w:trPr>
        <w:tc>
          <w:tcPr>
            <w:tcW w:w="0" w:type="auto"/>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Защитные сооружения гражданской обороны (убежища, укрытия)</w:t>
            </w:r>
          </w:p>
        </w:tc>
        <w:tc>
          <w:tcPr>
            <w:tcW w:w="0" w:type="auto"/>
            <w:vMerge w:val="restar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0" w:type="auto"/>
            <w:vMerge w:val="restar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Площадь пола помещений принята в соответствии с п. 5.1.1 </w:t>
            </w:r>
            <w:bookmarkStart w:id="545" w:name="OLE_LINK573"/>
            <w:bookmarkStart w:id="546" w:name="OLE_LINK574"/>
            <w:r w:rsidRPr="006B0580">
              <w:rPr>
                <w:rFonts w:ascii="Arial" w:hAnsi="Arial" w:cs="Arial"/>
                <w:sz w:val="12"/>
                <w:szCs w:val="16"/>
                <w:lang w:val="ru-RU"/>
              </w:rPr>
              <w:t>СП 88.13330.2014 «Защитные сооружения гражданской обороны. Актуализированная редакция СНиП II-11-77*»</w:t>
            </w:r>
            <w:bookmarkEnd w:id="545"/>
            <w:bookmarkEnd w:id="546"/>
            <w:r w:rsidRPr="006B0580">
              <w:rPr>
                <w:rFonts w:ascii="Arial" w:hAnsi="Arial" w:cs="Arial"/>
                <w:sz w:val="12"/>
                <w:szCs w:val="16"/>
                <w:lang w:val="ru-RU"/>
              </w:rPr>
              <w:t>:</w:t>
            </w:r>
          </w:p>
          <w:p w:rsidR="00B4582F" w:rsidRPr="006B0580" w:rsidRDefault="00B4582F" w:rsidP="006B0580">
            <w:pPr>
              <w:pStyle w:val="affffffffff6"/>
              <w:numPr>
                <w:ilvl w:val="0"/>
                <w:numId w:val="20"/>
              </w:numPr>
              <w:ind w:left="0"/>
              <w:jc w:val="left"/>
              <w:rPr>
                <w:rFonts w:ascii="Arial" w:hAnsi="Arial" w:cs="Arial"/>
                <w:sz w:val="12"/>
                <w:szCs w:val="16"/>
                <w:lang w:val="ru-RU"/>
              </w:rPr>
            </w:pPr>
            <w:r w:rsidRPr="006B0580">
              <w:rPr>
                <w:rFonts w:ascii="Arial" w:hAnsi="Arial" w:cs="Arial"/>
                <w:sz w:val="12"/>
                <w:szCs w:val="16"/>
                <w:lang w:val="ru-RU"/>
              </w:rPr>
              <w:t>при одноярусном расположении нар – 0,6 кв. м на одного укрываемого;</w:t>
            </w:r>
          </w:p>
          <w:p w:rsidR="00B4582F" w:rsidRPr="006B0580" w:rsidRDefault="00B4582F" w:rsidP="006B0580">
            <w:pPr>
              <w:pStyle w:val="affffffffff6"/>
              <w:numPr>
                <w:ilvl w:val="0"/>
                <w:numId w:val="20"/>
              </w:numPr>
              <w:ind w:left="0"/>
              <w:jc w:val="left"/>
              <w:rPr>
                <w:rFonts w:ascii="Arial" w:hAnsi="Arial" w:cs="Arial"/>
                <w:sz w:val="12"/>
                <w:szCs w:val="16"/>
                <w:lang w:val="ru-RU"/>
              </w:rPr>
            </w:pPr>
            <w:r w:rsidRPr="006B0580">
              <w:rPr>
                <w:rFonts w:ascii="Arial" w:hAnsi="Arial" w:cs="Arial"/>
                <w:sz w:val="12"/>
                <w:szCs w:val="16"/>
                <w:lang w:val="ru-RU"/>
              </w:rPr>
              <w:t>при двухъярусном расположении нар – 0,5 кв. м на одного укрываемого;</w:t>
            </w:r>
          </w:p>
          <w:p w:rsidR="00B4582F" w:rsidRPr="006B0580" w:rsidRDefault="00B4582F" w:rsidP="006B0580">
            <w:pPr>
              <w:pStyle w:val="affffffffff6"/>
              <w:numPr>
                <w:ilvl w:val="0"/>
                <w:numId w:val="20"/>
              </w:numPr>
              <w:ind w:left="0"/>
              <w:jc w:val="left"/>
              <w:rPr>
                <w:rFonts w:ascii="Arial" w:hAnsi="Arial" w:cs="Arial"/>
                <w:sz w:val="12"/>
                <w:szCs w:val="16"/>
                <w:lang w:val="ru-RU"/>
              </w:rPr>
            </w:pPr>
            <w:r w:rsidRPr="006B0580">
              <w:rPr>
                <w:rFonts w:ascii="Arial" w:hAnsi="Arial" w:cs="Arial"/>
                <w:sz w:val="12"/>
                <w:szCs w:val="16"/>
                <w:lang w:val="ru-RU"/>
              </w:rPr>
              <w:t>при трехъярусном расположении нар – 0,4 кв. м на одного укрываемого.</w:t>
            </w:r>
          </w:p>
        </w:tc>
      </w:tr>
      <w:tr w:rsidR="00B4582F" w:rsidRPr="006B0580" w:rsidTr="006B0580">
        <w:trPr>
          <w:cantSplit/>
          <w:trHeight w:val="230"/>
        </w:trPr>
        <w:tc>
          <w:tcPr>
            <w:tcW w:w="0" w:type="auto"/>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0" w:type="auto"/>
            <w:vMerge/>
          </w:tcPr>
          <w:p w:rsidR="00B4582F" w:rsidRPr="006B0580" w:rsidRDefault="00B4582F" w:rsidP="006B0580">
            <w:pPr>
              <w:pStyle w:val="affffffffff6"/>
              <w:ind w:firstLine="0"/>
              <w:jc w:val="left"/>
              <w:rPr>
                <w:rFonts w:ascii="Arial" w:hAnsi="Arial" w:cs="Arial"/>
                <w:sz w:val="12"/>
                <w:szCs w:val="16"/>
                <w:lang w:val="ru-RU"/>
              </w:rPr>
            </w:pPr>
          </w:p>
        </w:tc>
        <w:tc>
          <w:tcPr>
            <w:tcW w:w="0" w:type="auto"/>
            <w:vMerge/>
          </w:tcPr>
          <w:p w:rsidR="00B4582F" w:rsidRPr="006B0580" w:rsidRDefault="00B4582F" w:rsidP="006B0580">
            <w:pPr>
              <w:pStyle w:val="affffffffff6"/>
              <w:ind w:firstLine="0"/>
              <w:jc w:val="left"/>
              <w:rPr>
                <w:rFonts w:ascii="Arial" w:hAnsi="Arial" w:cs="Arial"/>
                <w:sz w:val="12"/>
                <w:szCs w:val="16"/>
                <w:lang w:val="ru-RU"/>
              </w:rPr>
            </w:pPr>
          </w:p>
        </w:tc>
      </w:tr>
      <w:tr w:rsidR="00B4582F" w:rsidRPr="006B0580" w:rsidTr="006B0580">
        <w:trPr>
          <w:cantSplit/>
          <w:trHeight w:val="230"/>
        </w:trPr>
        <w:tc>
          <w:tcPr>
            <w:tcW w:w="0" w:type="auto"/>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0" w:type="auto"/>
            <w:vMerge/>
          </w:tcPr>
          <w:p w:rsidR="00B4582F" w:rsidRPr="006B0580" w:rsidRDefault="00B4582F" w:rsidP="006B0580">
            <w:pPr>
              <w:pStyle w:val="affffffffff6"/>
              <w:ind w:firstLine="0"/>
              <w:jc w:val="left"/>
              <w:rPr>
                <w:rFonts w:ascii="Arial" w:hAnsi="Arial" w:cs="Arial"/>
                <w:sz w:val="12"/>
                <w:szCs w:val="16"/>
                <w:lang w:val="ru-RU"/>
              </w:rPr>
            </w:pPr>
          </w:p>
        </w:tc>
        <w:tc>
          <w:tcPr>
            <w:tcW w:w="0" w:type="auto"/>
            <w:vMerge/>
          </w:tcPr>
          <w:p w:rsidR="00B4582F" w:rsidRPr="006B0580" w:rsidRDefault="00B4582F" w:rsidP="006B0580">
            <w:pPr>
              <w:pStyle w:val="affffffffff6"/>
              <w:ind w:firstLine="0"/>
              <w:jc w:val="left"/>
              <w:rPr>
                <w:rFonts w:ascii="Arial" w:hAnsi="Arial" w:cs="Arial"/>
                <w:sz w:val="12"/>
                <w:szCs w:val="16"/>
                <w:lang w:val="ru-RU"/>
              </w:rPr>
            </w:pPr>
          </w:p>
        </w:tc>
      </w:tr>
      <w:tr w:rsidR="00B4582F" w:rsidRPr="006B0580" w:rsidTr="006B0580">
        <w:trPr>
          <w:cantSplit/>
        </w:trPr>
        <w:tc>
          <w:tcPr>
            <w:tcW w:w="0" w:type="auto"/>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0" w:type="auto"/>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0" w:type="auto"/>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Пешеходная доступность 1000 м принята в соответствии с п. 4.12 СП 88.13330.2014 «Защитные сооружения гражданской обороны. Актуализированная редакция СНиП II-11-77*». При подвозе укрываемых автотранспортом радиус сбора укрываемых в противорадиационные укрытия допускается увеличивать до 20 км.</w:t>
            </w:r>
          </w:p>
        </w:tc>
      </w:tr>
    </w:tbl>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пожарной охраны необходимо руководствоваться Федеральным </w:t>
      </w:r>
      <w:hyperlink r:id="rId14" w:history="1">
        <w:r w:rsidRPr="00B4582F">
          <w:rPr>
            <w:rFonts w:ascii="Arial" w:hAnsi="Arial" w:cs="Arial"/>
            <w:sz w:val="16"/>
            <w:szCs w:val="16"/>
            <w:lang w:val="ru-RU"/>
          </w:rPr>
          <w:t>законом</w:t>
        </w:r>
      </w:hyperlink>
      <w:r w:rsidRPr="00B4582F">
        <w:rPr>
          <w:rFonts w:ascii="Arial" w:hAnsi="Arial" w:cs="Arial"/>
          <w:sz w:val="16"/>
          <w:szCs w:val="16"/>
          <w:lang w:val="ru-RU"/>
        </w:rPr>
        <w:t xml:space="preserve"> от 22.07.2008 №</w:t>
      </w:r>
      <w:r w:rsidRPr="00B4582F">
        <w:rPr>
          <w:rFonts w:ascii="Arial" w:hAnsi="Arial" w:cs="Arial"/>
          <w:sz w:val="16"/>
          <w:szCs w:val="16"/>
        </w:rPr>
        <w:t> </w:t>
      </w:r>
      <w:r w:rsidRPr="00B4582F">
        <w:rPr>
          <w:rFonts w:ascii="Arial" w:hAnsi="Arial" w:cs="Arial"/>
          <w:sz w:val="16"/>
          <w:szCs w:val="16"/>
          <w:lang w:val="ru-RU"/>
        </w:rPr>
        <w:t xml:space="preserve">123-ФЗ «Технический регламент о требованиях пожарной безопасности».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Расчетные показатели количества пожарных депо и пожарных автомобилей для города Валдай и населенных пунктов следует принимать в соответствии с нормами проектирования объектов пожарной охраны </w:t>
      </w:r>
      <w:bookmarkStart w:id="547" w:name="OLE_LINK603"/>
      <w:bookmarkStart w:id="548" w:name="OLE_LINK604"/>
      <w:r w:rsidRPr="00B4582F">
        <w:rPr>
          <w:rFonts w:ascii="Arial" w:hAnsi="Arial" w:cs="Arial"/>
          <w:sz w:val="16"/>
          <w:szCs w:val="16"/>
          <w:lang w:val="ru-RU"/>
        </w:rPr>
        <w:t>от 01.01.1995 НПБ 101-95</w:t>
      </w:r>
      <w:bookmarkEnd w:id="547"/>
      <w:bookmarkEnd w:id="548"/>
      <w:r w:rsidRPr="00B4582F">
        <w:rPr>
          <w:rFonts w:ascii="Arial" w:hAnsi="Arial" w:cs="Arial"/>
          <w:sz w:val="16"/>
          <w:szCs w:val="16"/>
          <w:lang w:val="ru-RU"/>
        </w:rPr>
        <w:t>, введенными в действие приказом Главного управления Государственной противопожарной службы Министерства внутренних дел России от 30.12.1994 №</w:t>
      </w:r>
      <w:r w:rsidRPr="00B4582F">
        <w:rPr>
          <w:rFonts w:ascii="Arial" w:hAnsi="Arial" w:cs="Arial"/>
          <w:sz w:val="16"/>
          <w:szCs w:val="16"/>
        </w:rPr>
        <w:t> </w:t>
      </w:r>
      <w:r w:rsidRPr="00B4582F">
        <w:rPr>
          <w:rFonts w:ascii="Arial" w:hAnsi="Arial" w:cs="Arial"/>
          <w:sz w:val="16"/>
          <w:szCs w:val="16"/>
          <w:lang w:val="ru-RU"/>
        </w:rPr>
        <w:t>36.</w:t>
      </w:r>
    </w:p>
    <w:p w:rsidR="00B4582F" w:rsidRPr="00B4582F" w:rsidRDefault="00B4582F" w:rsidP="006B0580">
      <w:pPr>
        <w:pStyle w:val="3"/>
        <w:numPr>
          <w:ilvl w:val="2"/>
          <w:numId w:val="16"/>
        </w:numPr>
        <w:suppressAutoHyphens/>
        <w:ind w:left="0" w:firstLine="0"/>
        <w:rPr>
          <w:rFonts w:ascii="Arial" w:hAnsi="Arial" w:cs="Arial"/>
          <w:sz w:val="16"/>
          <w:szCs w:val="16"/>
        </w:rPr>
      </w:pPr>
      <w:bookmarkStart w:id="549" w:name="OLE_LINK577"/>
      <w:bookmarkStart w:id="550" w:name="OLE_LINK578"/>
      <w:bookmarkStart w:id="551" w:name="OLE_LINK579"/>
      <w:bookmarkStart w:id="552" w:name="OLE_LINK580"/>
      <w:bookmarkStart w:id="553" w:name="OLE_LINK581"/>
      <w:bookmarkStart w:id="554" w:name="OLE_LINK582"/>
      <w:bookmarkStart w:id="555" w:name="OLE_LINK583"/>
      <w:bookmarkStart w:id="556" w:name="OLE_LINK584"/>
      <w:bookmarkStart w:id="557" w:name="OLE_LINK585"/>
      <w:bookmarkStart w:id="558" w:name="OLE_LINK586"/>
      <w:bookmarkStart w:id="559" w:name="OLE_LINK587"/>
      <w:bookmarkStart w:id="560" w:name="OLE_LINK588"/>
      <w:bookmarkStart w:id="561" w:name="OLE_LINK589"/>
      <w:bookmarkStart w:id="562" w:name="_Toc493090487"/>
      <w:bookmarkStart w:id="563" w:name="_Toc493376078"/>
      <w:bookmarkStart w:id="564" w:name="_Toc495358655"/>
      <w:r w:rsidRPr="00B4582F">
        <w:rPr>
          <w:rFonts w:ascii="Arial" w:hAnsi="Arial" w:cs="Arial"/>
          <w:sz w:val="16"/>
          <w:szCs w:val="16"/>
        </w:rPr>
        <w:t xml:space="preserve">Обоснование расчетных показателей, устанавливаемых для объектов </w:t>
      </w:r>
      <w:bookmarkEnd w:id="549"/>
      <w:bookmarkEnd w:id="550"/>
      <w:bookmarkEnd w:id="551"/>
      <w:bookmarkEnd w:id="552"/>
      <w:bookmarkEnd w:id="553"/>
      <w:bookmarkEnd w:id="554"/>
      <w:bookmarkEnd w:id="555"/>
      <w:bookmarkEnd w:id="556"/>
      <w:bookmarkEnd w:id="557"/>
      <w:bookmarkEnd w:id="558"/>
      <w:bookmarkEnd w:id="559"/>
      <w:bookmarkEnd w:id="560"/>
      <w:bookmarkEnd w:id="561"/>
      <w:r w:rsidRPr="00B4582F">
        <w:rPr>
          <w:rFonts w:ascii="Arial" w:hAnsi="Arial" w:cs="Arial"/>
          <w:sz w:val="16"/>
          <w:szCs w:val="16"/>
        </w:rPr>
        <w:t>в сфере инженерной подготовки и защиты территорий</w:t>
      </w:r>
      <w:bookmarkEnd w:id="562"/>
      <w:bookmarkEnd w:id="563"/>
      <w:bookmarkEnd w:id="564"/>
    </w:p>
    <w:p w:rsidR="00B4582F" w:rsidRPr="000577BB" w:rsidRDefault="00B4582F" w:rsidP="006B0580">
      <w:pPr>
        <w:jc w:val="right"/>
        <w:rPr>
          <w:rFonts w:ascii="Arial" w:hAnsi="Arial" w:cs="Arial"/>
          <w:i/>
          <w:sz w:val="16"/>
          <w:szCs w:val="16"/>
        </w:rPr>
      </w:pPr>
      <w:r w:rsidRPr="000577BB">
        <w:rPr>
          <w:rFonts w:ascii="Arial" w:hAnsi="Arial" w:cs="Arial"/>
          <w:i/>
          <w:sz w:val="16"/>
          <w:szCs w:val="16"/>
        </w:rPr>
        <w:t>Таблица 2.14</w:t>
      </w:r>
    </w:p>
    <w:p w:rsidR="00E81E5F" w:rsidRDefault="00B4582F" w:rsidP="006B0580">
      <w:pPr>
        <w:jc w:val="center"/>
        <w:rPr>
          <w:rFonts w:ascii="Arial" w:hAnsi="Arial" w:cs="Arial"/>
          <w:b/>
          <w:i/>
          <w:sz w:val="16"/>
          <w:szCs w:val="16"/>
        </w:rPr>
      </w:pPr>
      <w:r w:rsidRPr="00B4582F">
        <w:rPr>
          <w:rFonts w:ascii="Arial" w:hAnsi="Arial" w:cs="Arial"/>
          <w:b/>
          <w:i/>
          <w:sz w:val="16"/>
          <w:szCs w:val="16"/>
        </w:rPr>
        <w:t xml:space="preserve">Обоснование расчетных показателей, устанавливаемых для объектов в сфере инженерной </w:t>
      </w:r>
    </w:p>
    <w:p w:rsidR="00B4582F" w:rsidRPr="00B4582F" w:rsidRDefault="00B4582F" w:rsidP="006B0580">
      <w:pPr>
        <w:jc w:val="center"/>
        <w:rPr>
          <w:rFonts w:ascii="Arial" w:hAnsi="Arial" w:cs="Arial"/>
          <w:b/>
          <w:i/>
          <w:sz w:val="16"/>
          <w:szCs w:val="16"/>
        </w:rPr>
      </w:pPr>
      <w:r w:rsidRPr="00B4582F">
        <w:rPr>
          <w:rFonts w:ascii="Arial" w:hAnsi="Arial" w:cs="Arial"/>
          <w:b/>
          <w:i/>
          <w:sz w:val="16"/>
          <w:szCs w:val="16"/>
        </w:rPr>
        <w:t xml:space="preserve">подготовки и защиты территорий муниципального района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99"/>
        <w:gridCol w:w="3100"/>
        <w:gridCol w:w="6197"/>
      </w:tblGrid>
      <w:tr w:rsidR="00B4582F" w:rsidRPr="006B0580" w:rsidTr="006B0580">
        <w:trPr>
          <w:cantSplit/>
          <w:tblHeader/>
        </w:trPr>
        <w:tc>
          <w:tcPr>
            <w:tcW w:w="921"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1360"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2719"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Обоснование расчетного показателя</w:t>
            </w:r>
          </w:p>
        </w:tc>
      </w:tr>
      <w:tr w:rsidR="00B4582F" w:rsidRPr="006B0580" w:rsidTr="006B0580">
        <w:trPr>
          <w:cantSplit/>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Берегозащитные сооружения</w:t>
            </w:r>
          </w:p>
        </w:tc>
        <w:tc>
          <w:tcPr>
            <w:tcW w:w="1360"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719"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 xml:space="preserve">100%-ная обеспеченность сооружениями береговой линии, требующей защиты, принята в соответствии с п. 4.1 </w:t>
            </w:r>
            <w:bookmarkStart w:id="565" w:name="OLE_LINK571"/>
            <w:bookmarkStart w:id="566" w:name="OLE_LINK572"/>
            <w:r w:rsidRPr="006B0580">
              <w:rPr>
                <w:rFonts w:ascii="Arial" w:hAnsi="Arial" w:cs="Arial"/>
                <w:sz w:val="12"/>
                <w:szCs w:val="16"/>
                <w:lang w:val="ru-RU"/>
              </w:rPr>
              <w:t>СП 104.13330.2016 «СНиП 2.06.15-85 Инженерная защита территории от затопления и подтопления»</w:t>
            </w:r>
            <w:bookmarkEnd w:id="565"/>
            <w:bookmarkEnd w:id="566"/>
          </w:p>
        </w:tc>
      </w:tr>
      <w:tr w:rsidR="00B4582F" w:rsidRPr="006B0580" w:rsidTr="006B0580">
        <w:trPr>
          <w:cantSplit/>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360"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719" w:type="pct"/>
          </w:tcPr>
          <w:p w:rsidR="00B4582F" w:rsidRPr="006B0580" w:rsidRDefault="00B4582F" w:rsidP="006B0580">
            <w:pPr>
              <w:pStyle w:val="affffffffff6"/>
              <w:ind w:firstLine="0"/>
              <w:jc w:val="center"/>
              <w:rPr>
                <w:rFonts w:ascii="Arial" w:hAnsi="Arial" w:cs="Arial"/>
                <w:sz w:val="12"/>
                <w:szCs w:val="16"/>
                <w:lang w:val="ru-RU"/>
              </w:rPr>
            </w:pPr>
            <w:r w:rsidRPr="006B0580">
              <w:rPr>
                <w:rFonts w:ascii="Arial" w:hAnsi="Arial" w:cs="Arial"/>
                <w:sz w:val="12"/>
                <w:szCs w:val="16"/>
                <w:lang w:val="ru-RU"/>
              </w:rPr>
              <w:t>Не нормируется</w:t>
            </w:r>
          </w:p>
        </w:tc>
      </w:tr>
    </w:tbl>
    <w:p w:rsidR="00B4582F" w:rsidRPr="00B4582F" w:rsidRDefault="00B4582F" w:rsidP="006B0580">
      <w:pPr>
        <w:pStyle w:val="3"/>
        <w:numPr>
          <w:ilvl w:val="2"/>
          <w:numId w:val="16"/>
        </w:numPr>
        <w:suppressAutoHyphens/>
        <w:ind w:left="0" w:firstLine="0"/>
        <w:rPr>
          <w:rFonts w:ascii="Arial" w:hAnsi="Arial" w:cs="Arial"/>
          <w:sz w:val="16"/>
          <w:szCs w:val="16"/>
        </w:rPr>
      </w:pPr>
      <w:bookmarkStart w:id="567" w:name="_Toc495358656"/>
      <w:r w:rsidRPr="00B4582F">
        <w:rPr>
          <w:rFonts w:ascii="Arial" w:hAnsi="Arial" w:cs="Arial"/>
          <w:sz w:val="16"/>
          <w:szCs w:val="16"/>
        </w:rPr>
        <w:t xml:space="preserve">Обоснование расчетных показателей, устанавливаемых для объектов местного значения </w:t>
      </w:r>
      <w:bookmarkStart w:id="568" w:name="OLE_LINK389"/>
      <w:bookmarkStart w:id="569" w:name="OLE_LINK390"/>
      <w:bookmarkStart w:id="570" w:name="OLE_LINK391"/>
      <w:r w:rsidRPr="00B4582F">
        <w:rPr>
          <w:rFonts w:ascii="Arial" w:hAnsi="Arial" w:cs="Arial"/>
          <w:sz w:val="16"/>
          <w:szCs w:val="16"/>
        </w:rPr>
        <w:t xml:space="preserve">муниципального района </w:t>
      </w:r>
      <w:bookmarkEnd w:id="568"/>
      <w:bookmarkEnd w:id="569"/>
      <w:bookmarkEnd w:id="570"/>
      <w:r w:rsidRPr="00B4582F">
        <w:rPr>
          <w:rFonts w:ascii="Arial" w:hAnsi="Arial" w:cs="Arial"/>
          <w:sz w:val="16"/>
          <w:szCs w:val="16"/>
        </w:rPr>
        <w:t>в области архивного дела</w:t>
      </w:r>
      <w:bookmarkEnd w:id="567"/>
    </w:p>
    <w:p w:rsidR="00B4582F" w:rsidRPr="000577BB" w:rsidRDefault="000577BB" w:rsidP="006B0580">
      <w:pPr>
        <w:jc w:val="right"/>
        <w:rPr>
          <w:rFonts w:ascii="Arial" w:hAnsi="Arial" w:cs="Arial"/>
          <w:i/>
          <w:sz w:val="16"/>
          <w:szCs w:val="16"/>
        </w:rPr>
      </w:pPr>
      <w:bookmarkStart w:id="571" w:name="OLE_LINK319"/>
      <w:r>
        <w:rPr>
          <w:rFonts w:ascii="Arial" w:hAnsi="Arial" w:cs="Arial"/>
          <w:i/>
          <w:sz w:val="16"/>
          <w:szCs w:val="16"/>
        </w:rPr>
        <w:t>Таблица 2.15</w:t>
      </w:r>
    </w:p>
    <w:p w:rsidR="00E81E5F" w:rsidRDefault="00B4582F" w:rsidP="006B0580">
      <w:pPr>
        <w:widowControl w:val="0"/>
        <w:suppressAutoHyphens/>
        <w:jc w:val="center"/>
        <w:rPr>
          <w:rFonts w:ascii="Arial" w:hAnsi="Arial" w:cs="Arial"/>
          <w:b/>
          <w:i/>
          <w:sz w:val="16"/>
          <w:szCs w:val="16"/>
        </w:rPr>
      </w:pPr>
      <w:r w:rsidRPr="00B4582F">
        <w:rPr>
          <w:rFonts w:ascii="Arial" w:hAnsi="Arial" w:cs="Arial"/>
          <w:b/>
          <w:i/>
          <w:sz w:val="16"/>
          <w:szCs w:val="16"/>
          <w:lang w:eastAsia="ar-SA"/>
        </w:rPr>
        <w:t xml:space="preserve">Обоснование расчетных показателей, устанавливаемых для объектов </w:t>
      </w:r>
      <w:r w:rsidRPr="00B4582F">
        <w:rPr>
          <w:rFonts w:ascii="Arial" w:hAnsi="Arial" w:cs="Arial"/>
          <w:b/>
          <w:i/>
          <w:sz w:val="16"/>
          <w:szCs w:val="16"/>
        </w:rPr>
        <w:t xml:space="preserve">местного значения </w:t>
      </w:r>
    </w:p>
    <w:p w:rsidR="00B4582F" w:rsidRPr="00B4582F" w:rsidRDefault="00B4582F" w:rsidP="006B0580">
      <w:pPr>
        <w:widowControl w:val="0"/>
        <w:suppressAutoHyphens/>
        <w:jc w:val="center"/>
        <w:rPr>
          <w:rFonts w:ascii="Arial" w:hAnsi="Arial" w:cs="Arial"/>
          <w:b/>
          <w:i/>
          <w:sz w:val="16"/>
          <w:szCs w:val="16"/>
        </w:rPr>
      </w:pPr>
      <w:r w:rsidRPr="00B4582F">
        <w:rPr>
          <w:rFonts w:ascii="Arial" w:hAnsi="Arial" w:cs="Arial"/>
          <w:b/>
          <w:i/>
          <w:sz w:val="16"/>
          <w:szCs w:val="16"/>
        </w:rPr>
        <w:t>муниципального района в области организации архивного дела</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0A0"/>
      </w:tblPr>
      <w:tblGrid>
        <w:gridCol w:w="2099"/>
        <w:gridCol w:w="3615"/>
        <w:gridCol w:w="5682"/>
      </w:tblGrid>
      <w:tr w:rsidR="00B4582F" w:rsidRPr="006B0580" w:rsidTr="006B0580">
        <w:trPr>
          <w:cantSplit/>
          <w:trHeight w:val="20"/>
          <w:tblHeader/>
        </w:trPr>
        <w:tc>
          <w:tcPr>
            <w:tcW w:w="921" w:type="pct"/>
            <w:shd w:val="clear" w:color="auto" w:fill="D9D9D9"/>
          </w:tcPr>
          <w:bookmarkEnd w:id="402"/>
          <w:bookmarkEnd w:id="403"/>
          <w:bookmarkEnd w:id="404"/>
          <w:bookmarkEnd w:id="571"/>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Наименование вида объекта</w:t>
            </w:r>
          </w:p>
        </w:tc>
        <w:tc>
          <w:tcPr>
            <w:tcW w:w="1586"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Тип расчетного показателя</w:t>
            </w:r>
          </w:p>
        </w:tc>
        <w:tc>
          <w:tcPr>
            <w:tcW w:w="2493" w:type="pct"/>
            <w:shd w:val="clear" w:color="auto" w:fill="D9D9D9"/>
          </w:tcPr>
          <w:p w:rsidR="00B4582F" w:rsidRPr="006B0580" w:rsidRDefault="00B4582F" w:rsidP="006B0580">
            <w:pPr>
              <w:pStyle w:val="affffffffff6"/>
              <w:ind w:firstLine="0"/>
              <w:jc w:val="center"/>
              <w:rPr>
                <w:rFonts w:ascii="Arial" w:hAnsi="Arial" w:cs="Arial"/>
                <w:b/>
                <w:i/>
                <w:sz w:val="12"/>
                <w:szCs w:val="16"/>
                <w:lang w:val="ru-RU"/>
              </w:rPr>
            </w:pPr>
            <w:r w:rsidRPr="006B0580">
              <w:rPr>
                <w:rFonts w:ascii="Arial" w:hAnsi="Arial" w:cs="Arial"/>
                <w:b/>
                <w:i/>
                <w:sz w:val="12"/>
                <w:szCs w:val="16"/>
                <w:lang w:val="ru-RU"/>
              </w:rPr>
              <w:t>Наименование расчетного показателя, единица измерения</w:t>
            </w:r>
          </w:p>
        </w:tc>
      </w:tr>
      <w:tr w:rsidR="00B4582F" w:rsidRPr="006B0580" w:rsidTr="006B0580">
        <w:trPr>
          <w:cantSplit/>
          <w:trHeight w:val="20"/>
        </w:trPr>
        <w:tc>
          <w:tcPr>
            <w:tcW w:w="921" w:type="pct"/>
            <w:vMerge w:val="restart"/>
            <w:shd w:val="clear" w:color="auto" w:fill="F2F2F2"/>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Муниципальный архив</w:t>
            </w: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минимально допустимого уровня обеспеченности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1 объект независимо от численности населения принят в соответствии с полномочиями, установленными ч.1 ст.15 Федерального закона от 06.10.2003 № 131-ФЗ» Об общих принципах организации местного само-управления в Российской Федерации».</w:t>
            </w:r>
          </w:p>
        </w:tc>
      </w:tr>
      <w:tr w:rsidR="00B4582F" w:rsidRPr="006B0580" w:rsidTr="006B0580">
        <w:trPr>
          <w:cantSplit/>
          <w:trHeight w:val="20"/>
        </w:trPr>
        <w:tc>
          <w:tcPr>
            <w:tcW w:w="921" w:type="pct"/>
            <w:vMerge/>
            <w:shd w:val="clear" w:color="auto" w:fill="F2F2F2"/>
          </w:tcPr>
          <w:p w:rsidR="00B4582F" w:rsidRPr="006B0580" w:rsidRDefault="00B4582F" w:rsidP="006B0580">
            <w:pPr>
              <w:pStyle w:val="affffffffff6"/>
              <w:ind w:firstLine="0"/>
              <w:jc w:val="left"/>
              <w:rPr>
                <w:rFonts w:ascii="Arial" w:hAnsi="Arial" w:cs="Arial"/>
                <w:sz w:val="12"/>
                <w:szCs w:val="16"/>
                <w:lang w:val="ru-RU"/>
              </w:rPr>
            </w:pPr>
          </w:p>
        </w:tc>
        <w:tc>
          <w:tcPr>
            <w:tcW w:w="1586" w:type="pct"/>
          </w:tcPr>
          <w:p w:rsidR="00B4582F" w:rsidRPr="006B0580" w:rsidRDefault="00B4582F" w:rsidP="006B0580">
            <w:pPr>
              <w:pStyle w:val="affffffffff6"/>
              <w:ind w:firstLine="0"/>
              <w:jc w:val="left"/>
              <w:rPr>
                <w:rFonts w:ascii="Arial" w:hAnsi="Arial" w:cs="Arial"/>
                <w:sz w:val="12"/>
                <w:szCs w:val="16"/>
                <w:lang w:val="ru-RU"/>
              </w:rPr>
            </w:pPr>
            <w:r w:rsidRPr="006B0580">
              <w:rPr>
                <w:rFonts w:ascii="Arial" w:hAnsi="Arial" w:cs="Arial"/>
                <w:sz w:val="12"/>
                <w:szCs w:val="16"/>
                <w:lang w:val="ru-RU"/>
              </w:rPr>
              <w:t>Расчетный показатель максимально допустимого уровня территориальной доступности</w:t>
            </w:r>
          </w:p>
        </w:tc>
        <w:tc>
          <w:tcPr>
            <w:tcW w:w="2493" w:type="pct"/>
          </w:tcPr>
          <w:p w:rsidR="00B4582F" w:rsidRPr="006B0580" w:rsidRDefault="00B4582F" w:rsidP="006B0580">
            <w:pPr>
              <w:pStyle w:val="Default"/>
              <w:rPr>
                <w:rFonts w:ascii="Arial" w:hAnsi="Arial" w:cs="Arial"/>
                <w:color w:val="auto"/>
                <w:sz w:val="12"/>
                <w:szCs w:val="16"/>
              </w:rPr>
            </w:pPr>
            <w:r w:rsidRPr="006B0580">
              <w:rPr>
                <w:rFonts w:ascii="Arial" w:hAnsi="Arial" w:cs="Arial"/>
                <w:color w:val="auto"/>
                <w:sz w:val="12"/>
                <w:szCs w:val="16"/>
              </w:rPr>
              <w:t>Транспортная доступность 80 минут принята исходя из времени, за которое можно добраться от самого удаленного населенного пункта муниципального образования до объекта.</w:t>
            </w:r>
          </w:p>
        </w:tc>
      </w:tr>
    </w:tbl>
    <w:p w:rsidR="00B4582F" w:rsidRPr="00B4582F" w:rsidRDefault="00B4582F" w:rsidP="006B0580">
      <w:pPr>
        <w:pStyle w:val="13"/>
        <w:keepLines/>
        <w:numPr>
          <w:ilvl w:val="0"/>
          <w:numId w:val="16"/>
        </w:numPr>
        <w:suppressAutoHyphens/>
        <w:ind w:left="0" w:firstLine="0"/>
        <w:rPr>
          <w:rFonts w:ascii="Arial" w:hAnsi="Arial" w:cs="Arial"/>
          <w:sz w:val="16"/>
          <w:szCs w:val="16"/>
        </w:rPr>
      </w:pPr>
      <w:bookmarkStart w:id="572" w:name="_Toc495358657"/>
      <w:r w:rsidRPr="00B4582F">
        <w:rPr>
          <w:rFonts w:ascii="Arial" w:hAnsi="Arial" w:cs="Arial"/>
          <w:sz w:val="16"/>
          <w:szCs w:val="16"/>
        </w:rPr>
        <w:t>Правила и область применения расчетных показателей, содержащихся в основной части</w:t>
      </w:r>
      <w:bookmarkEnd w:id="572"/>
    </w:p>
    <w:p w:rsidR="00B4582F" w:rsidRPr="00E81E5F" w:rsidRDefault="00B4582F" w:rsidP="006B0580">
      <w:pPr>
        <w:pStyle w:val="20"/>
        <w:numPr>
          <w:ilvl w:val="1"/>
          <w:numId w:val="16"/>
        </w:numPr>
        <w:suppressAutoHyphens/>
        <w:ind w:left="0" w:firstLine="0"/>
        <w:rPr>
          <w:rFonts w:ascii="Arial" w:hAnsi="Arial" w:cs="Arial"/>
          <w:b/>
          <w:sz w:val="16"/>
          <w:szCs w:val="16"/>
        </w:rPr>
      </w:pPr>
      <w:bookmarkStart w:id="573" w:name="_Toc495358658"/>
      <w:bookmarkStart w:id="574" w:name="OLE_LINK748"/>
      <w:bookmarkStart w:id="575" w:name="OLE_LINK553"/>
      <w:bookmarkStart w:id="576" w:name="OLE_LINK554"/>
      <w:r w:rsidRPr="00E81E5F">
        <w:rPr>
          <w:rFonts w:ascii="Arial" w:hAnsi="Arial" w:cs="Arial"/>
          <w:b/>
          <w:sz w:val="16"/>
          <w:szCs w:val="16"/>
        </w:rPr>
        <w:t>Область применения расчетных показателей</w:t>
      </w:r>
      <w:bookmarkEnd w:id="573"/>
    </w:p>
    <w:bookmarkEnd w:id="574"/>
    <w:bookmarkEnd w:id="575"/>
    <w:bookmarkEnd w:id="576"/>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Действие местных нормативов градостроительного проектирования Валдайского муниципального района распространяется на всю территорию Валдайского муниципального района, на правоотношения, возникшие после утверждения настоящих МНГП.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lastRenderedPageBreak/>
        <w:t xml:space="preserve">Настоящие МНГП Валдайского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населения района и расчетных показателей максимально допустимого уровня территориальной доступности таких объектов для населения муниципального района.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Перечень объектов местного значения муниципального района для целей настоящих МНГП Валдайского муниципального района подготовлен на основании пункта 20 статьи 1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Устава Валдайского муниципального района.</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МНГП Валдайского муниципального района, применяются при подготовке схемы территориального планирования муниципального района, генеральных планов сельских поселений, правил землепользования и застройки сельских поселений, документации по планировке территории.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Валдайского муниципального района законодательства о градостроительной деятельности. </w:t>
      </w:r>
    </w:p>
    <w:p w:rsidR="00B4582F" w:rsidRPr="00E81E5F" w:rsidRDefault="00B4582F" w:rsidP="00E81E5F">
      <w:pPr>
        <w:pStyle w:val="20"/>
        <w:numPr>
          <w:ilvl w:val="1"/>
          <w:numId w:val="16"/>
        </w:numPr>
        <w:suppressAutoHyphens/>
        <w:ind w:left="0" w:firstLine="0"/>
        <w:rPr>
          <w:rFonts w:ascii="Arial" w:hAnsi="Arial" w:cs="Arial"/>
          <w:b/>
          <w:sz w:val="16"/>
          <w:szCs w:val="16"/>
        </w:rPr>
      </w:pPr>
      <w:bookmarkStart w:id="577" w:name="_Toc495358659"/>
      <w:bookmarkStart w:id="578" w:name="OLE_LINK555"/>
      <w:bookmarkStart w:id="579" w:name="OLE_LINK556"/>
      <w:bookmarkStart w:id="580" w:name="OLE_LINK562"/>
      <w:r w:rsidRPr="00E81E5F">
        <w:rPr>
          <w:rFonts w:ascii="Arial" w:hAnsi="Arial" w:cs="Arial"/>
          <w:b/>
          <w:sz w:val="16"/>
          <w:szCs w:val="16"/>
        </w:rPr>
        <w:t>Правила применения расчетных показателей</w:t>
      </w:r>
      <w:bookmarkEnd w:id="577"/>
    </w:p>
    <w:bookmarkEnd w:id="578"/>
    <w:bookmarkEnd w:id="579"/>
    <w:bookmarkEnd w:id="580"/>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В процессе подготовки схемы территориального планирования муниципального района, генеральных планов поселений, входящих в состав Валдайского муниципального района,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таких объектов.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В ходе подготовки документации по планировке территории в границах муниципального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Расчетные показатели минимально допустимого уровня обеспеченности объектам местного значения муниципального района,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Валдайского муниципального района, в генеральных планах поселений, входящих в состав района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района. </w:t>
      </w:r>
    </w:p>
    <w:p w:rsidR="00B4582F" w:rsidRPr="00B4582F"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 xml:space="preserve">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планирования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B4582F" w:rsidRPr="000577BB" w:rsidRDefault="00B4582F" w:rsidP="00E81E5F">
      <w:pPr>
        <w:pStyle w:val="affffffffff6"/>
        <w:ind w:firstLine="284"/>
        <w:rPr>
          <w:rFonts w:ascii="Arial" w:hAnsi="Arial" w:cs="Arial"/>
          <w:sz w:val="16"/>
          <w:szCs w:val="16"/>
          <w:lang w:val="ru-RU"/>
        </w:rPr>
      </w:pPr>
      <w:r w:rsidRPr="00B4582F">
        <w:rPr>
          <w:rFonts w:ascii="Arial" w:hAnsi="Arial" w:cs="Arial"/>
          <w:sz w:val="16"/>
          <w:szCs w:val="16"/>
          <w:lang w:val="ru-RU"/>
        </w:rPr>
        <w:t>При отмене и (или) изменении действующих нормативных документов Российской Федерации и (или) Новгородской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B4582F" w:rsidRPr="00B4582F" w:rsidRDefault="00B4582F" w:rsidP="006B0580">
      <w:pPr>
        <w:pStyle w:val="13"/>
        <w:rPr>
          <w:rFonts w:ascii="Arial" w:hAnsi="Arial" w:cs="Arial"/>
          <w:sz w:val="16"/>
          <w:szCs w:val="16"/>
        </w:rPr>
      </w:pPr>
      <w:bookmarkStart w:id="581" w:name="OLE_LINK333"/>
      <w:bookmarkStart w:id="582" w:name="OLE_LINK334"/>
      <w:bookmarkStart w:id="583" w:name="_Toc483049293"/>
      <w:bookmarkStart w:id="584" w:name="_Toc495358660"/>
      <w:r w:rsidRPr="00B4582F">
        <w:rPr>
          <w:rFonts w:ascii="Arial" w:hAnsi="Arial" w:cs="Arial"/>
          <w:sz w:val="16"/>
          <w:szCs w:val="16"/>
        </w:rPr>
        <w:t xml:space="preserve">Приложение. </w:t>
      </w:r>
      <w:bookmarkEnd w:id="581"/>
      <w:bookmarkEnd w:id="582"/>
      <w:r w:rsidRPr="00B4582F">
        <w:rPr>
          <w:rFonts w:ascii="Arial" w:hAnsi="Arial" w:cs="Arial"/>
          <w:sz w:val="16"/>
          <w:szCs w:val="16"/>
        </w:rPr>
        <w:t>Нормативно-правовая база</w:t>
      </w:r>
      <w:bookmarkEnd w:id="583"/>
      <w:bookmarkEnd w:id="584"/>
    </w:p>
    <w:p w:rsidR="00B4582F" w:rsidRPr="006B0580" w:rsidRDefault="00B4582F" w:rsidP="006B0580">
      <w:pPr>
        <w:keepNext/>
        <w:suppressAutoHyphens/>
        <w:ind w:firstLine="284"/>
        <w:jc w:val="center"/>
        <w:outlineLvl w:val="2"/>
        <w:rPr>
          <w:rFonts w:ascii="Arial" w:hAnsi="Arial" w:cs="Arial"/>
          <w:b/>
          <w:bCs/>
          <w:i/>
          <w:sz w:val="16"/>
          <w:szCs w:val="16"/>
        </w:rPr>
      </w:pPr>
      <w:bookmarkStart w:id="585" w:name="_Toc495358661"/>
      <w:bookmarkStart w:id="586" w:name="OLE_LINK234"/>
      <w:bookmarkStart w:id="587" w:name="OLE_LINK235"/>
      <w:bookmarkStart w:id="588" w:name="OLE_LINK323"/>
      <w:bookmarkStart w:id="589" w:name="OLE_LINK324"/>
      <w:bookmarkStart w:id="590" w:name="OLE_LINK325"/>
      <w:r w:rsidRPr="006B0580">
        <w:rPr>
          <w:rFonts w:ascii="Arial" w:hAnsi="Arial" w:cs="Arial"/>
          <w:b/>
          <w:bCs/>
          <w:i/>
          <w:sz w:val="16"/>
          <w:szCs w:val="16"/>
        </w:rPr>
        <w:t>Федеральные законы</w:t>
      </w:r>
      <w:bookmarkEnd w:id="585"/>
    </w:p>
    <w:p w:rsidR="00B4582F" w:rsidRPr="006B0580" w:rsidRDefault="00B4582F" w:rsidP="006B0580">
      <w:pPr>
        <w:pStyle w:val="aff5"/>
        <w:numPr>
          <w:ilvl w:val="0"/>
          <w:numId w:val="21"/>
        </w:numPr>
        <w:ind w:left="0" w:firstLine="284"/>
        <w:contextualSpacing/>
        <w:jc w:val="both"/>
        <w:rPr>
          <w:rFonts w:ascii="Arial" w:hAnsi="Arial" w:cs="Arial"/>
          <w:bCs/>
          <w:sz w:val="16"/>
          <w:szCs w:val="16"/>
        </w:rPr>
      </w:pPr>
      <w:bookmarkStart w:id="591" w:name="_Toc495358662"/>
      <w:r w:rsidRPr="006B0580">
        <w:rPr>
          <w:rFonts w:ascii="Arial" w:hAnsi="Arial" w:cs="Arial"/>
          <w:sz w:val="16"/>
          <w:szCs w:val="16"/>
        </w:rPr>
        <w:t xml:space="preserve">Градостроительный кодекс Российской Федерации от 29.12.2004 № 190-ФЗ (ред. от </w:t>
      </w:r>
      <w:bookmarkStart w:id="592" w:name="OLE_LINK768"/>
      <w:bookmarkStart w:id="593" w:name="OLE_LINK769"/>
      <w:r w:rsidRPr="006B0580">
        <w:rPr>
          <w:rFonts w:ascii="Arial" w:hAnsi="Arial" w:cs="Arial"/>
          <w:bCs/>
          <w:sz w:val="16"/>
          <w:szCs w:val="16"/>
        </w:rPr>
        <w:t>29.07.2017</w:t>
      </w:r>
      <w:bookmarkEnd w:id="592"/>
      <w:bookmarkEnd w:id="593"/>
      <w:r w:rsidRPr="006B0580">
        <w:rPr>
          <w:rFonts w:ascii="Arial" w:hAnsi="Arial" w:cs="Arial"/>
          <w:bCs/>
          <w:sz w:val="16"/>
          <w:szCs w:val="16"/>
        </w:rPr>
        <w:t>).</w:t>
      </w:r>
    </w:p>
    <w:p w:rsidR="00B4582F" w:rsidRPr="006B0580" w:rsidRDefault="00B4582F" w:rsidP="006B0580">
      <w:pPr>
        <w:pStyle w:val="aff5"/>
        <w:numPr>
          <w:ilvl w:val="0"/>
          <w:numId w:val="21"/>
        </w:numPr>
        <w:ind w:left="0" w:firstLine="284"/>
        <w:contextualSpacing/>
        <w:jc w:val="both"/>
        <w:rPr>
          <w:rFonts w:ascii="Arial" w:hAnsi="Arial" w:cs="Arial"/>
          <w:bCs/>
          <w:sz w:val="16"/>
          <w:szCs w:val="16"/>
        </w:rPr>
      </w:pPr>
      <w:r w:rsidRPr="006B0580">
        <w:rPr>
          <w:rFonts w:ascii="Arial" w:hAnsi="Arial" w:cs="Arial"/>
          <w:bCs/>
          <w:sz w:val="16"/>
          <w:szCs w:val="16"/>
        </w:rPr>
        <w:t>Федеральный закон от 22.07.2008 № 123-ФЗ «Технический регламент о требованиях пожарной безопасности» (ред. от 29.07.2017).</w:t>
      </w:r>
    </w:p>
    <w:p w:rsidR="00B4582F" w:rsidRPr="006B0580" w:rsidRDefault="00B4582F" w:rsidP="006B0580">
      <w:pPr>
        <w:pStyle w:val="aff5"/>
        <w:numPr>
          <w:ilvl w:val="0"/>
          <w:numId w:val="21"/>
        </w:numPr>
        <w:ind w:left="0" w:firstLine="284"/>
        <w:contextualSpacing/>
        <w:jc w:val="both"/>
        <w:rPr>
          <w:rFonts w:ascii="Arial" w:hAnsi="Arial" w:cs="Arial"/>
          <w:bCs/>
          <w:sz w:val="16"/>
          <w:szCs w:val="16"/>
        </w:rPr>
      </w:pPr>
      <w:r w:rsidRPr="006B0580">
        <w:rPr>
          <w:rFonts w:ascii="Arial" w:hAnsi="Arial" w:cs="Arial"/>
          <w:bCs/>
          <w:sz w:val="16"/>
          <w:szCs w:val="16"/>
        </w:rPr>
        <w:t>Федеральный закон от 06.10.2003 № 131-ФЗ «Об общих принципах организации местного самоуправления в Российской Федерации» (ред. от 29.07.2017).</w:t>
      </w:r>
    </w:p>
    <w:p w:rsidR="00B4582F" w:rsidRPr="006B0580" w:rsidRDefault="00B4582F" w:rsidP="006B0580">
      <w:pPr>
        <w:keepNext/>
        <w:suppressAutoHyphens/>
        <w:ind w:firstLine="284"/>
        <w:jc w:val="center"/>
        <w:outlineLvl w:val="2"/>
        <w:rPr>
          <w:rFonts w:ascii="Arial" w:hAnsi="Arial" w:cs="Arial"/>
          <w:b/>
          <w:bCs/>
          <w:i/>
          <w:sz w:val="16"/>
          <w:szCs w:val="16"/>
        </w:rPr>
      </w:pPr>
      <w:r w:rsidRPr="006B0580">
        <w:rPr>
          <w:rFonts w:ascii="Arial" w:hAnsi="Arial" w:cs="Arial"/>
          <w:b/>
          <w:bCs/>
          <w:i/>
          <w:sz w:val="16"/>
          <w:szCs w:val="16"/>
        </w:rPr>
        <w:t>Иные нормативные акты Российской Федерации</w:t>
      </w:r>
      <w:bookmarkEnd w:id="591"/>
    </w:p>
    <w:p w:rsidR="00B4582F" w:rsidRPr="006B0580" w:rsidRDefault="00B4582F" w:rsidP="006B0580">
      <w:pPr>
        <w:pStyle w:val="aff5"/>
        <w:numPr>
          <w:ilvl w:val="0"/>
          <w:numId w:val="21"/>
        </w:numPr>
        <w:ind w:left="0" w:firstLine="284"/>
        <w:contextualSpacing/>
        <w:jc w:val="both"/>
        <w:rPr>
          <w:rFonts w:ascii="Arial" w:hAnsi="Arial" w:cs="Arial"/>
          <w:bCs/>
          <w:sz w:val="16"/>
          <w:szCs w:val="16"/>
        </w:rPr>
      </w:pPr>
      <w:r w:rsidRPr="006B0580">
        <w:rPr>
          <w:rFonts w:ascii="Arial" w:hAnsi="Arial" w:cs="Arial"/>
          <w:sz w:val="16"/>
          <w:szCs w:val="16"/>
        </w:rPr>
        <w:t>Постановление Правительства Российской Федерации от 15.04.2014 № 295 «</w:t>
      </w:r>
      <w:bookmarkStart w:id="594" w:name="OLE_LINK780"/>
      <w:bookmarkStart w:id="595" w:name="OLE_LINK781"/>
      <w:r w:rsidRPr="006B0580">
        <w:rPr>
          <w:rFonts w:ascii="Arial" w:hAnsi="Arial" w:cs="Arial"/>
          <w:sz w:val="16"/>
          <w:szCs w:val="16"/>
        </w:rPr>
        <w:t xml:space="preserve">Об </w:t>
      </w:r>
      <w:r w:rsidRPr="006B0580">
        <w:rPr>
          <w:rFonts w:ascii="Arial" w:hAnsi="Arial" w:cs="Arial"/>
          <w:bCs/>
          <w:sz w:val="16"/>
          <w:szCs w:val="16"/>
        </w:rPr>
        <w:t>утверждении государственной программы Российской Федерации «Развитие образования на 2013-2020 годы</w:t>
      </w:r>
      <w:bookmarkEnd w:id="594"/>
      <w:bookmarkEnd w:id="595"/>
      <w:r w:rsidRPr="006B0580">
        <w:rPr>
          <w:rFonts w:ascii="Arial" w:hAnsi="Arial" w:cs="Arial"/>
          <w:bCs/>
          <w:sz w:val="16"/>
          <w:szCs w:val="16"/>
        </w:rPr>
        <w:t>» (ред. от 31.03.2017).</w:t>
      </w:r>
    </w:p>
    <w:p w:rsidR="00B4582F" w:rsidRPr="006B0580" w:rsidRDefault="00B4582F" w:rsidP="006B0580">
      <w:pPr>
        <w:pStyle w:val="aff5"/>
        <w:numPr>
          <w:ilvl w:val="0"/>
          <w:numId w:val="21"/>
        </w:numPr>
        <w:ind w:left="0" w:firstLine="284"/>
        <w:contextualSpacing/>
        <w:jc w:val="both"/>
        <w:rPr>
          <w:rFonts w:ascii="Arial" w:hAnsi="Arial" w:cs="Arial"/>
          <w:bCs/>
          <w:sz w:val="16"/>
          <w:szCs w:val="16"/>
        </w:rPr>
      </w:pPr>
      <w:r w:rsidRPr="006B0580">
        <w:rPr>
          <w:rFonts w:ascii="Arial" w:hAnsi="Arial" w:cs="Arial"/>
          <w:bCs/>
          <w:sz w:val="16"/>
          <w:szCs w:val="16"/>
        </w:rPr>
        <w:t>Письмо Минобрнауки России от 04.05.2016 № АК-950/02 «О методических рекомендациях».</w:t>
      </w:r>
    </w:p>
    <w:p w:rsidR="00B4582F" w:rsidRPr="006B0580" w:rsidRDefault="00B4582F" w:rsidP="006B0580">
      <w:pPr>
        <w:pStyle w:val="aff5"/>
        <w:numPr>
          <w:ilvl w:val="0"/>
          <w:numId w:val="21"/>
        </w:numPr>
        <w:ind w:left="0" w:firstLine="284"/>
        <w:contextualSpacing/>
        <w:jc w:val="both"/>
        <w:rPr>
          <w:rFonts w:ascii="Arial" w:hAnsi="Arial" w:cs="Arial"/>
          <w:bCs/>
          <w:sz w:val="16"/>
          <w:szCs w:val="16"/>
        </w:rPr>
      </w:pPr>
      <w:r w:rsidRPr="006B0580">
        <w:rPr>
          <w:rFonts w:ascii="Arial" w:hAnsi="Arial" w:cs="Arial"/>
          <w:bCs/>
          <w:sz w:val="16"/>
          <w:szCs w:val="16"/>
        </w:rPr>
        <w:t>Распоряжения Минкультуры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4582F" w:rsidRPr="006B0580" w:rsidRDefault="00B4582F" w:rsidP="006B0580">
      <w:pPr>
        <w:pStyle w:val="aff5"/>
        <w:numPr>
          <w:ilvl w:val="0"/>
          <w:numId w:val="21"/>
        </w:numPr>
        <w:ind w:left="0" w:firstLine="284"/>
        <w:contextualSpacing/>
        <w:jc w:val="both"/>
        <w:rPr>
          <w:rFonts w:ascii="Arial" w:hAnsi="Arial" w:cs="Arial"/>
          <w:bCs/>
          <w:sz w:val="16"/>
          <w:szCs w:val="16"/>
        </w:rPr>
      </w:pPr>
      <w:r w:rsidRPr="006B0580">
        <w:rPr>
          <w:rFonts w:ascii="Arial" w:hAnsi="Arial" w:cs="Arial"/>
          <w:bCs/>
          <w:sz w:val="16"/>
          <w:szCs w:val="16"/>
        </w:rPr>
        <w:t xml:space="preserve">Распоряжение Правительства Российской Федерации </w:t>
      </w:r>
      <w:bookmarkStart w:id="596" w:name="OLE_LINK784"/>
      <w:bookmarkStart w:id="597" w:name="OLE_LINK785"/>
      <w:r w:rsidRPr="006B0580">
        <w:rPr>
          <w:rFonts w:ascii="Arial" w:hAnsi="Arial" w:cs="Arial"/>
          <w:bCs/>
          <w:sz w:val="16"/>
          <w:szCs w:val="16"/>
        </w:rPr>
        <w:t>от 03.07.1996 № 1063-р «О Социальных нормативах и нормах»</w:t>
      </w:r>
      <w:bookmarkEnd w:id="596"/>
      <w:bookmarkEnd w:id="597"/>
      <w:r w:rsidRPr="006B0580">
        <w:rPr>
          <w:rFonts w:ascii="Arial" w:hAnsi="Arial" w:cs="Arial"/>
          <w:bCs/>
          <w:sz w:val="16"/>
          <w:szCs w:val="16"/>
        </w:rPr>
        <w:t xml:space="preserve"> (ред. от 26.01.2017) // СЗ РФ, 15.07.1996, № 29, Ст. 3504.</w:t>
      </w:r>
    </w:p>
    <w:p w:rsidR="00B4582F" w:rsidRPr="006B0580" w:rsidRDefault="00B4582F" w:rsidP="006B0580">
      <w:pPr>
        <w:keepNext/>
        <w:suppressAutoHyphens/>
        <w:ind w:firstLine="284"/>
        <w:jc w:val="center"/>
        <w:outlineLvl w:val="2"/>
        <w:rPr>
          <w:rFonts w:ascii="Arial" w:hAnsi="Arial" w:cs="Arial"/>
          <w:b/>
          <w:bCs/>
          <w:i/>
          <w:sz w:val="16"/>
          <w:szCs w:val="16"/>
        </w:rPr>
      </w:pPr>
      <w:bookmarkStart w:id="598" w:name="_Toc495358663"/>
      <w:r w:rsidRPr="006B0580">
        <w:rPr>
          <w:rFonts w:ascii="Arial" w:hAnsi="Arial" w:cs="Arial"/>
          <w:b/>
          <w:bCs/>
          <w:i/>
          <w:sz w:val="16"/>
          <w:szCs w:val="16"/>
        </w:rPr>
        <w:t>Нормативные акты Новгородской области</w:t>
      </w:r>
      <w:bookmarkEnd w:id="598"/>
    </w:p>
    <w:p w:rsidR="00B4582F" w:rsidRPr="006B0580" w:rsidRDefault="00B4582F" w:rsidP="006B0580">
      <w:pPr>
        <w:pStyle w:val="aff5"/>
        <w:numPr>
          <w:ilvl w:val="0"/>
          <w:numId w:val="21"/>
        </w:numPr>
        <w:ind w:left="0" w:firstLine="284"/>
        <w:contextualSpacing/>
        <w:jc w:val="both"/>
        <w:rPr>
          <w:rFonts w:ascii="Arial" w:hAnsi="Arial" w:cs="Arial"/>
          <w:sz w:val="16"/>
          <w:szCs w:val="16"/>
        </w:rPr>
      </w:pPr>
      <w:bookmarkStart w:id="599" w:name="OLE_LINK13"/>
      <w:bookmarkStart w:id="600" w:name="OLE_LINK14"/>
      <w:bookmarkStart w:id="601" w:name="OLE_LINK18"/>
      <w:bookmarkStart w:id="602" w:name="OLE_LINK756"/>
      <w:r w:rsidRPr="006B0580">
        <w:rPr>
          <w:rFonts w:ascii="Arial" w:hAnsi="Arial" w:cs="Arial"/>
          <w:sz w:val="16"/>
          <w:szCs w:val="16"/>
        </w:rPr>
        <w:t>Областной закон Новгородской области от 07.06.2004 №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(ред. от 31.08.2015)</w:t>
      </w:r>
      <w:bookmarkEnd w:id="599"/>
      <w:bookmarkEnd w:id="600"/>
      <w:bookmarkEnd w:id="601"/>
      <w:r w:rsidRPr="006B0580">
        <w:rPr>
          <w:rFonts w:ascii="Arial" w:hAnsi="Arial" w:cs="Arial"/>
          <w:sz w:val="16"/>
          <w:szCs w:val="16"/>
        </w:rPr>
        <w:t>.</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 xml:space="preserve">Областной закон Новгородской области </w:t>
      </w:r>
      <w:bookmarkStart w:id="603" w:name="OLE_LINK183"/>
      <w:bookmarkStart w:id="604" w:name="OLE_LINK184"/>
      <w:r w:rsidRPr="006B0580">
        <w:rPr>
          <w:rFonts w:ascii="Arial" w:hAnsi="Arial" w:cs="Arial"/>
          <w:sz w:val="16"/>
          <w:szCs w:val="16"/>
        </w:rPr>
        <w:t xml:space="preserve">от 22.12.2004 № 371-ОЗ </w:t>
      </w:r>
      <w:bookmarkEnd w:id="603"/>
      <w:bookmarkEnd w:id="604"/>
      <w:r w:rsidRPr="006B0580">
        <w:rPr>
          <w:rFonts w:ascii="Arial" w:hAnsi="Arial" w:cs="Arial"/>
          <w:sz w:val="16"/>
          <w:szCs w:val="16"/>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(ред. от 01.03.2013).</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 xml:space="preserve">Областной закон Новгородской области </w:t>
      </w:r>
      <w:bookmarkStart w:id="605" w:name="OLE_LINK6"/>
      <w:bookmarkStart w:id="606" w:name="OLE_LINK7"/>
      <w:bookmarkStart w:id="607" w:name="OLE_LINK8"/>
      <w:r w:rsidRPr="006B0580">
        <w:rPr>
          <w:rFonts w:ascii="Arial" w:hAnsi="Arial" w:cs="Arial"/>
          <w:sz w:val="16"/>
          <w:szCs w:val="16"/>
        </w:rPr>
        <w:t xml:space="preserve">от 11.11.2005 № 559-ОЗ </w:t>
      </w:r>
      <w:bookmarkEnd w:id="605"/>
      <w:bookmarkEnd w:id="606"/>
      <w:r w:rsidRPr="006B0580">
        <w:rPr>
          <w:rFonts w:ascii="Arial" w:hAnsi="Arial" w:cs="Arial"/>
          <w:sz w:val="16"/>
          <w:szCs w:val="16"/>
        </w:rPr>
        <w:t xml:space="preserve">«Об административно-территориальном устройстве Новгородской области» </w:t>
      </w:r>
      <w:bookmarkEnd w:id="607"/>
      <w:r w:rsidRPr="006B0580">
        <w:rPr>
          <w:rFonts w:ascii="Arial" w:hAnsi="Arial" w:cs="Arial"/>
          <w:sz w:val="16"/>
          <w:szCs w:val="16"/>
        </w:rPr>
        <w:t>(ред. от 03.03.2016).</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Областной закон Новгородской области от 14.03.2007 № 57-ОЗ «О регулировании градостроительной деятельности на территории Новгородской области» (ред. от 30.06.2016).</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Областной закон Новгородской области от 09.07.2012 № 100-ОЗ «О Стратегии социально-экономического развития Новгородской области до 2030 года» (ред. от 28.06.2017).</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bookmarkStart w:id="608" w:name="OLE_LINK402"/>
      <w:bookmarkStart w:id="609" w:name="OLE_LINK403"/>
      <w:r w:rsidRPr="006B0580">
        <w:rPr>
          <w:rFonts w:ascii="Arial" w:hAnsi="Arial" w:cs="Arial"/>
          <w:sz w:val="16"/>
          <w:szCs w:val="16"/>
        </w:rPr>
        <w:t>П</w:t>
      </w:r>
      <w:bookmarkStart w:id="610" w:name="OLE_LINK404"/>
      <w:bookmarkStart w:id="611" w:name="OLE_LINK405"/>
      <w:r w:rsidRPr="006B0580">
        <w:rPr>
          <w:rFonts w:ascii="Arial" w:hAnsi="Arial" w:cs="Arial"/>
          <w:sz w:val="16"/>
          <w:szCs w:val="16"/>
        </w:rPr>
        <w:t>остановление Правительства Новгородской области от 28.10.2013 № 317 «О государственной программе Новгородской области «Развитие образования и молодежной политики в Новгородской области на 2014-2020 годы» (ред. от 21.07.2017</w:t>
      </w:r>
      <w:bookmarkEnd w:id="608"/>
      <w:bookmarkEnd w:id="609"/>
      <w:r w:rsidRPr="006B0580">
        <w:rPr>
          <w:rFonts w:ascii="Arial" w:hAnsi="Arial" w:cs="Arial"/>
          <w:sz w:val="16"/>
          <w:szCs w:val="16"/>
        </w:rPr>
        <w:t>)</w:t>
      </w:r>
      <w:bookmarkEnd w:id="610"/>
      <w:bookmarkEnd w:id="611"/>
      <w:r w:rsidRPr="006B0580">
        <w:rPr>
          <w:rFonts w:ascii="Arial" w:hAnsi="Arial" w:cs="Arial"/>
          <w:sz w:val="16"/>
          <w:szCs w:val="16"/>
        </w:rPr>
        <w:t>.</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 xml:space="preserve">Постановление </w:t>
      </w:r>
      <w:bookmarkStart w:id="612" w:name="OLE_LINK543"/>
      <w:bookmarkStart w:id="613" w:name="OLE_LINK544"/>
      <w:r w:rsidRPr="006B0580">
        <w:rPr>
          <w:rFonts w:ascii="Arial" w:hAnsi="Arial" w:cs="Arial"/>
          <w:sz w:val="16"/>
          <w:szCs w:val="16"/>
        </w:rPr>
        <w:t>Правительства Новгородской области о</w:t>
      </w:r>
      <w:bookmarkStart w:id="614" w:name="OLE_LINK505"/>
      <w:bookmarkStart w:id="615" w:name="OLE_LINK506"/>
      <w:r w:rsidRPr="006B0580">
        <w:rPr>
          <w:rFonts w:ascii="Arial" w:hAnsi="Arial" w:cs="Arial"/>
          <w:sz w:val="16"/>
          <w:szCs w:val="16"/>
        </w:rPr>
        <w:t>т 30.05.2017 № 183 «Об утверждении нормативов минимальной обеспеченности населения</w:t>
      </w:r>
      <w:bookmarkEnd w:id="614"/>
      <w:bookmarkEnd w:id="615"/>
      <w:r w:rsidRPr="006B0580">
        <w:rPr>
          <w:rFonts w:ascii="Arial" w:hAnsi="Arial" w:cs="Arial"/>
          <w:sz w:val="16"/>
          <w:szCs w:val="16"/>
        </w:rPr>
        <w:t xml:space="preserve"> Новгородской области площадью торговых объектов»</w:t>
      </w:r>
      <w:bookmarkEnd w:id="612"/>
      <w:bookmarkEnd w:id="613"/>
      <w:r w:rsidRPr="006B0580">
        <w:rPr>
          <w:rFonts w:ascii="Arial" w:hAnsi="Arial" w:cs="Arial"/>
          <w:sz w:val="16"/>
          <w:szCs w:val="16"/>
        </w:rPr>
        <w:t>.</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bookmarkStart w:id="616" w:name="OLE_LINK590"/>
      <w:bookmarkStart w:id="617" w:name="OLE_LINK591"/>
      <w:bookmarkStart w:id="618" w:name="OLE_LINK592"/>
      <w:bookmarkStart w:id="619" w:name="OLE_LINK593"/>
      <w:bookmarkStart w:id="620" w:name="OLE_LINK594"/>
      <w:r w:rsidRPr="006B0580">
        <w:rPr>
          <w:rFonts w:ascii="Arial" w:hAnsi="Arial" w:cs="Arial"/>
          <w:sz w:val="16"/>
          <w:szCs w:val="16"/>
        </w:rPr>
        <w:t xml:space="preserve">Постановление Департамента архитектуры и градостроительной политики Новгородской области от 02.08.2016 № 5 </w:t>
      </w:r>
      <w:bookmarkEnd w:id="616"/>
      <w:bookmarkEnd w:id="617"/>
      <w:bookmarkEnd w:id="618"/>
      <w:bookmarkEnd w:id="619"/>
      <w:bookmarkEnd w:id="620"/>
      <w:r w:rsidRPr="006B0580">
        <w:rPr>
          <w:rFonts w:ascii="Arial" w:hAnsi="Arial" w:cs="Arial"/>
          <w:sz w:val="16"/>
          <w:szCs w:val="16"/>
        </w:rPr>
        <w:t>«Об утверждении региональных нормативов градостроительного проектирования Новгородской области».</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 xml:space="preserve">Постановление </w:t>
      </w:r>
      <w:bookmarkStart w:id="621" w:name="OLE_LINK468"/>
      <w:bookmarkStart w:id="622" w:name="OLE_LINK469"/>
      <w:bookmarkStart w:id="623" w:name="OLE_LINK470"/>
      <w:r w:rsidRPr="006B0580">
        <w:rPr>
          <w:rFonts w:ascii="Arial" w:hAnsi="Arial" w:cs="Arial"/>
          <w:sz w:val="16"/>
          <w:szCs w:val="16"/>
        </w:rPr>
        <w:t xml:space="preserve">Департамента природных ресурсов и экологии Новгородской области </w:t>
      </w:r>
      <w:bookmarkStart w:id="624" w:name="OLE_LINK466"/>
      <w:bookmarkStart w:id="625" w:name="OLE_LINK467"/>
      <w:r w:rsidRPr="006B0580">
        <w:rPr>
          <w:rFonts w:ascii="Arial" w:hAnsi="Arial" w:cs="Arial"/>
          <w:sz w:val="16"/>
          <w:szCs w:val="16"/>
        </w:rPr>
        <w:t>от 07.11.2016 № 15 «Об утверждении территориальной схемы обращения с отходами, в том числе с твердыми коммунальными отходами</w:t>
      </w:r>
      <w:bookmarkEnd w:id="624"/>
      <w:bookmarkEnd w:id="625"/>
      <w:r w:rsidRPr="006B0580">
        <w:rPr>
          <w:rFonts w:ascii="Arial" w:hAnsi="Arial" w:cs="Arial"/>
          <w:sz w:val="16"/>
          <w:szCs w:val="16"/>
        </w:rPr>
        <w:t>»</w:t>
      </w:r>
      <w:bookmarkEnd w:id="621"/>
      <w:bookmarkEnd w:id="622"/>
      <w:bookmarkEnd w:id="623"/>
      <w:r w:rsidRPr="006B0580">
        <w:rPr>
          <w:rFonts w:ascii="Arial" w:hAnsi="Arial" w:cs="Arial"/>
          <w:sz w:val="16"/>
          <w:szCs w:val="16"/>
        </w:rPr>
        <w:t>.</w:t>
      </w:r>
    </w:p>
    <w:p w:rsidR="00B4582F" w:rsidRPr="006B0580" w:rsidRDefault="00B4582F" w:rsidP="006B0580">
      <w:pPr>
        <w:keepNext/>
        <w:suppressAutoHyphens/>
        <w:ind w:firstLine="284"/>
        <w:jc w:val="center"/>
        <w:outlineLvl w:val="2"/>
        <w:rPr>
          <w:rFonts w:ascii="Arial" w:hAnsi="Arial" w:cs="Arial"/>
          <w:b/>
          <w:bCs/>
          <w:i/>
          <w:sz w:val="16"/>
          <w:szCs w:val="16"/>
        </w:rPr>
      </w:pPr>
      <w:bookmarkStart w:id="626" w:name="_Toc495358664"/>
      <w:bookmarkEnd w:id="602"/>
      <w:r w:rsidRPr="006B0580">
        <w:rPr>
          <w:rFonts w:ascii="Arial" w:hAnsi="Arial" w:cs="Arial"/>
          <w:b/>
          <w:bCs/>
          <w:i/>
          <w:sz w:val="16"/>
          <w:szCs w:val="16"/>
        </w:rPr>
        <w:t>Нормативные акты Валдайского муниципального района Новгородской области</w:t>
      </w:r>
      <w:bookmarkEnd w:id="626"/>
    </w:p>
    <w:p w:rsidR="00B4582F" w:rsidRPr="006B0580" w:rsidRDefault="00B4582F" w:rsidP="006B0580">
      <w:pPr>
        <w:pStyle w:val="aff5"/>
        <w:numPr>
          <w:ilvl w:val="0"/>
          <w:numId w:val="21"/>
        </w:numPr>
        <w:ind w:left="0" w:firstLine="284"/>
        <w:contextualSpacing/>
        <w:jc w:val="both"/>
        <w:rPr>
          <w:rFonts w:ascii="Arial" w:hAnsi="Arial" w:cs="Arial"/>
          <w:sz w:val="16"/>
          <w:szCs w:val="16"/>
        </w:rPr>
      </w:pPr>
      <w:bookmarkStart w:id="627" w:name="OLE_LINK522"/>
      <w:bookmarkStart w:id="628" w:name="OLE_LINK523"/>
      <w:bookmarkStart w:id="629" w:name="OLE_LINK524"/>
      <w:r w:rsidRPr="006B0580">
        <w:rPr>
          <w:rFonts w:ascii="Arial" w:hAnsi="Arial" w:cs="Arial"/>
          <w:sz w:val="16"/>
          <w:szCs w:val="16"/>
        </w:rPr>
        <w:t>Устав Валдайского муниципального района (принят Решением Думы Валдайского муниципального района от 14.12.2005 № 18) (ред. от 27.10.2016).</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bookmarkStart w:id="630" w:name="OLE_LINK619"/>
      <w:bookmarkStart w:id="631" w:name="OLE_LINK620"/>
      <w:r w:rsidRPr="006B0580">
        <w:rPr>
          <w:rFonts w:ascii="Arial" w:hAnsi="Arial" w:cs="Arial"/>
          <w:sz w:val="16"/>
          <w:szCs w:val="16"/>
        </w:rPr>
        <w:t>Постановление администрации Валдайского муниципального района от 07.10.2015 № 1473 «Об утверждении муниципальной программы Валдайского района «Развитие физической культуры и спорта в Валдайском муниципальном районе» на 2016-2020 годы»</w:t>
      </w:r>
      <w:bookmarkEnd w:id="630"/>
      <w:bookmarkEnd w:id="631"/>
      <w:r w:rsidRPr="006B0580">
        <w:rPr>
          <w:rFonts w:ascii="Arial" w:hAnsi="Arial" w:cs="Arial"/>
          <w:sz w:val="16"/>
          <w:szCs w:val="16"/>
        </w:rPr>
        <w:t>.</w:t>
      </w:r>
    </w:p>
    <w:p w:rsidR="00B4582F" w:rsidRPr="006B0580" w:rsidRDefault="00B4582F" w:rsidP="006B0580">
      <w:pPr>
        <w:keepNext/>
        <w:suppressAutoHyphens/>
        <w:ind w:firstLine="284"/>
        <w:jc w:val="center"/>
        <w:outlineLvl w:val="2"/>
        <w:rPr>
          <w:rFonts w:ascii="Arial" w:hAnsi="Arial" w:cs="Arial"/>
          <w:b/>
          <w:bCs/>
          <w:i/>
          <w:sz w:val="16"/>
          <w:szCs w:val="16"/>
        </w:rPr>
      </w:pPr>
      <w:bookmarkStart w:id="632" w:name="_Toc490584271"/>
      <w:bookmarkStart w:id="633" w:name="_Toc495358665"/>
      <w:bookmarkStart w:id="634" w:name="OLE_LINK174"/>
      <w:bookmarkStart w:id="635" w:name="OLE_LINK175"/>
      <w:bookmarkStart w:id="636" w:name="OLE_LINK178"/>
      <w:bookmarkStart w:id="637" w:name="OLE_LINK331"/>
      <w:bookmarkStart w:id="638" w:name="OLE_LINK332"/>
      <w:bookmarkEnd w:id="627"/>
      <w:bookmarkEnd w:id="628"/>
      <w:bookmarkEnd w:id="629"/>
      <w:r w:rsidRPr="006B0580">
        <w:rPr>
          <w:rFonts w:ascii="Arial" w:hAnsi="Arial" w:cs="Arial"/>
          <w:b/>
          <w:bCs/>
          <w:i/>
          <w:sz w:val="16"/>
          <w:szCs w:val="16"/>
        </w:rPr>
        <w:t>Строительные нормы и правила (СНиП). Своды правил по проектированию и строительству (СП)</w:t>
      </w:r>
      <w:bookmarkEnd w:id="632"/>
      <w:bookmarkEnd w:id="633"/>
    </w:p>
    <w:p w:rsidR="00B4582F" w:rsidRPr="006B0580" w:rsidRDefault="00B4582F" w:rsidP="006B0580">
      <w:pPr>
        <w:pStyle w:val="aff5"/>
        <w:numPr>
          <w:ilvl w:val="0"/>
          <w:numId w:val="21"/>
        </w:numPr>
        <w:ind w:left="0" w:firstLine="284"/>
        <w:contextualSpacing/>
        <w:jc w:val="both"/>
        <w:rPr>
          <w:rFonts w:ascii="Arial" w:hAnsi="Arial" w:cs="Arial"/>
          <w:sz w:val="16"/>
          <w:szCs w:val="16"/>
        </w:rPr>
      </w:pPr>
      <w:bookmarkStart w:id="639" w:name="OLE_LINK559"/>
      <w:bookmarkStart w:id="640" w:name="OLE_LINK560"/>
      <w:bookmarkStart w:id="641" w:name="OLE_LINK561"/>
      <w:r w:rsidRPr="006B0580">
        <w:rPr>
          <w:rFonts w:ascii="Arial" w:hAnsi="Arial" w:cs="Arial"/>
          <w:sz w:val="16"/>
          <w:szCs w:val="16"/>
        </w:rPr>
        <w:t xml:space="preserve">СП 42-101-2003 </w:t>
      </w:r>
      <w:bookmarkEnd w:id="639"/>
      <w:bookmarkEnd w:id="640"/>
      <w:bookmarkEnd w:id="641"/>
      <w:r w:rsidRPr="006B0580">
        <w:rPr>
          <w:rFonts w:ascii="Arial" w:hAnsi="Arial" w:cs="Arial"/>
          <w:sz w:val="16"/>
          <w:szCs w:val="16"/>
        </w:rPr>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СП 31.13330.2012 «Водоснабжение. Наружные сети и сооружения» (утв. Приказом Минрегион России от 29.12.2011 № 635/14).</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СП 32.13330.2012 «Канализация. Наружные сети и сооружения» (утв. Приказом Минрегион России от 29.12.2011 № 635/11).</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СП 131.13330.2012 «Строительная климатология. Актуализированная редакция СНиП 23-01-99*».</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СП 88.13330.2014 «Защитные сооружения гражданской обороны. Актуализированная редакция СНиП II-11-77*».</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СП 104.13330.2016 «СНиП 2.06.15-85 Инженерная защита территории от затопления и подтопления».</w:t>
      </w:r>
    </w:p>
    <w:p w:rsidR="00B4582F" w:rsidRPr="006B0580" w:rsidRDefault="00B4582F" w:rsidP="006B0580">
      <w:pPr>
        <w:keepNext/>
        <w:suppressAutoHyphens/>
        <w:ind w:firstLine="284"/>
        <w:jc w:val="center"/>
        <w:outlineLvl w:val="2"/>
        <w:rPr>
          <w:rFonts w:ascii="Arial" w:hAnsi="Arial" w:cs="Arial"/>
          <w:b/>
          <w:bCs/>
          <w:i/>
          <w:sz w:val="16"/>
          <w:szCs w:val="16"/>
        </w:rPr>
      </w:pPr>
      <w:bookmarkStart w:id="642" w:name="_Toc490584272"/>
      <w:bookmarkStart w:id="643" w:name="_Toc495358666"/>
      <w:r w:rsidRPr="006B0580">
        <w:rPr>
          <w:rFonts w:ascii="Arial" w:hAnsi="Arial" w:cs="Arial"/>
          <w:b/>
          <w:bCs/>
          <w:i/>
          <w:sz w:val="16"/>
          <w:szCs w:val="16"/>
        </w:rPr>
        <w:lastRenderedPageBreak/>
        <w:t>Иные документы</w:t>
      </w:r>
      <w:bookmarkEnd w:id="642"/>
      <w:bookmarkEnd w:id="643"/>
      <w:r w:rsidRPr="006B0580">
        <w:rPr>
          <w:rFonts w:ascii="Arial" w:hAnsi="Arial" w:cs="Arial"/>
          <w:b/>
          <w:bCs/>
          <w:i/>
          <w:sz w:val="16"/>
          <w:szCs w:val="16"/>
        </w:rPr>
        <w:t xml:space="preserve"> </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 xml:space="preserve">Методические рекомендации по размещению объектов массового спорта в субъектах Российской Федерации (Минспорт России </w:t>
      </w:r>
      <w:hyperlink r:id="rId15" w:history="1">
        <w:r w:rsidRPr="006B0580">
          <w:rPr>
            <w:rStyle w:val="af3"/>
            <w:rFonts w:ascii="Arial" w:hAnsi="Arial" w:cs="Arial"/>
            <w:color w:val="auto"/>
            <w:sz w:val="16"/>
            <w:szCs w:val="16"/>
            <w:u w:val="none"/>
          </w:rPr>
          <w:t>http://www.minsport.gov.ru/activities/economy/</w:t>
        </w:r>
      </w:hyperlink>
      <w:r w:rsidRPr="006B0580">
        <w:rPr>
          <w:rFonts w:ascii="Arial" w:hAnsi="Arial" w:cs="Arial"/>
          <w:sz w:val="16"/>
          <w:szCs w:val="16"/>
        </w:rPr>
        <w:t>).</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Нормы проектирования объектов пожарной охраны. НПБ 101-95, утв. ГУГПС МВД РФ, введены Приказом ГУГПС МВД РФ от 30.12.1994 № 36.</w:t>
      </w:r>
    </w:p>
    <w:p w:rsidR="00B4582F" w:rsidRPr="006B0580" w:rsidRDefault="00B4582F" w:rsidP="006B0580">
      <w:pPr>
        <w:keepNext/>
        <w:suppressAutoHyphens/>
        <w:ind w:firstLine="284"/>
        <w:jc w:val="center"/>
        <w:outlineLvl w:val="2"/>
        <w:rPr>
          <w:rFonts w:ascii="Arial" w:hAnsi="Arial" w:cs="Arial"/>
          <w:b/>
          <w:bCs/>
          <w:i/>
          <w:sz w:val="16"/>
          <w:szCs w:val="16"/>
        </w:rPr>
      </w:pPr>
      <w:bookmarkStart w:id="644" w:name="_Toc495358667"/>
      <w:r w:rsidRPr="006B0580">
        <w:rPr>
          <w:rFonts w:ascii="Arial" w:hAnsi="Arial" w:cs="Arial"/>
          <w:b/>
          <w:bCs/>
          <w:i/>
          <w:sz w:val="16"/>
          <w:szCs w:val="16"/>
        </w:rPr>
        <w:t>Интернет-источники</w:t>
      </w:r>
      <w:bookmarkEnd w:id="644"/>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 xml:space="preserve">Федеральная государственная информационная система территориального планирования (ФГИС ТП) </w:t>
      </w:r>
      <w:bookmarkStart w:id="645" w:name="OLE_LINK170"/>
      <w:bookmarkStart w:id="646" w:name="OLE_LINK171"/>
      <w:r w:rsidRPr="006B0580">
        <w:rPr>
          <w:rFonts w:ascii="Arial" w:hAnsi="Arial" w:cs="Arial"/>
          <w:sz w:val="16"/>
          <w:szCs w:val="16"/>
        </w:rPr>
        <w:t>–</w:t>
      </w:r>
      <w:bookmarkEnd w:id="645"/>
      <w:bookmarkEnd w:id="646"/>
      <w:r w:rsidRPr="006B0580">
        <w:rPr>
          <w:rFonts w:ascii="Arial" w:hAnsi="Arial" w:cs="Arial"/>
          <w:sz w:val="16"/>
          <w:szCs w:val="16"/>
        </w:rPr>
        <w:t xml:space="preserve"> </w:t>
      </w:r>
      <w:hyperlink r:id="rId16" w:history="1">
        <w:r w:rsidRPr="006B0580">
          <w:rPr>
            <w:rStyle w:val="af3"/>
            <w:rFonts w:ascii="Arial" w:hAnsi="Arial" w:cs="Arial"/>
            <w:color w:val="auto"/>
            <w:sz w:val="16"/>
            <w:szCs w:val="16"/>
            <w:u w:val="none"/>
          </w:rPr>
          <w:t>http://fgis.economy.gov.ru</w:t>
        </w:r>
      </w:hyperlink>
      <w:r w:rsidRPr="006B0580">
        <w:rPr>
          <w:rFonts w:ascii="Arial" w:hAnsi="Arial" w:cs="Arial"/>
          <w:sz w:val="16"/>
          <w:szCs w:val="16"/>
        </w:rPr>
        <w:t>.</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 xml:space="preserve">Федеральная служба государственной статистики – </w:t>
      </w:r>
      <w:hyperlink r:id="rId17" w:history="1">
        <w:r w:rsidRPr="006B0580">
          <w:rPr>
            <w:rStyle w:val="af3"/>
            <w:rFonts w:ascii="Arial" w:hAnsi="Arial" w:cs="Arial"/>
            <w:color w:val="auto"/>
            <w:sz w:val="16"/>
            <w:szCs w:val="16"/>
            <w:u w:val="none"/>
          </w:rPr>
          <w:t>http://gks.ru</w:t>
        </w:r>
      </w:hyperlink>
      <w:r w:rsidRPr="006B0580">
        <w:rPr>
          <w:rFonts w:ascii="Arial" w:hAnsi="Arial" w:cs="Arial"/>
          <w:sz w:val="16"/>
          <w:szCs w:val="16"/>
        </w:rPr>
        <w:t xml:space="preserve">. </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 xml:space="preserve">Министерство экономического развития Российской Федерации – </w:t>
      </w:r>
      <w:hyperlink r:id="rId18" w:history="1">
        <w:r w:rsidRPr="006B0580">
          <w:rPr>
            <w:rStyle w:val="af3"/>
            <w:rFonts w:ascii="Arial" w:hAnsi="Arial" w:cs="Arial"/>
            <w:color w:val="auto"/>
            <w:sz w:val="16"/>
            <w:szCs w:val="16"/>
            <w:u w:val="none"/>
          </w:rPr>
          <w:t>http://economy.gov.ru/minec</w:t>
        </w:r>
      </w:hyperlink>
      <w:r w:rsidRPr="006B0580">
        <w:rPr>
          <w:rFonts w:ascii="Arial" w:hAnsi="Arial" w:cs="Arial"/>
          <w:sz w:val="16"/>
          <w:szCs w:val="16"/>
        </w:rPr>
        <w:t xml:space="preserve">. </w:t>
      </w:r>
    </w:p>
    <w:p w:rsidR="00B4582F" w:rsidRPr="006B0580" w:rsidRDefault="00B4582F" w:rsidP="006B0580">
      <w:pPr>
        <w:pStyle w:val="aff5"/>
        <w:numPr>
          <w:ilvl w:val="0"/>
          <w:numId w:val="21"/>
        </w:numPr>
        <w:ind w:left="0" w:firstLine="284"/>
        <w:contextualSpacing/>
        <w:jc w:val="both"/>
        <w:rPr>
          <w:rFonts w:ascii="Arial" w:hAnsi="Arial" w:cs="Arial"/>
          <w:sz w:val="16"/>
          <w:szCs w:val="16"/>
        </w:rPr>
      </w:pPr>
      <w:r w:rsidRPr="006B0580">
        <w:rPr>
          <w:rFonts w:ascii="Arial" w:hAnsi="Arial" w:cs="Arial"/>
          <w:sz w:val="16"/>
          <w:szCs w:val="16"/>
        </w:rPr>
        <w:t xml:space="preserve">Официальный сайт Валдайского муниципального района Новгородской области – </w:t>
      </w:r>
      <w:bookmarkEnd w:id="4"/>
      <w:bookmarkEnd w:id="5"/>
      <w:bookmarkEnd w:id="291"/>
      <w:bookmarkEnd w:id="292"/>
      <w:bookmarkEnd w:id="293"/>
      <w:bookmarkEnd w:id="294"/>
      <w:bookmarkEnd w:id="295"/>
      <w:bookmarkEnd w:id="586"/>
      <w:bookmarkEnd w:id="587"/>
      <w:bookmarkEnd w:id="634"/>
      <w:bookmarkEnd w:id="635"/>
      <w:bookmarkEnd w:id="636"/>
      <w:r w:rsidR="004B6627" w:rsidRPr="006B0580">
        <w:rPr>
          <w:rFonts w:ascii="Arial" w:hAnsi="Arial" w:cs="Arial"/>
          <w:sz w:val="16"/>
          <w:szCs w:val="16"/>
        </w:rPr>
        <w:fldChar w:fldCharType="begin"/>
      </w:r>
      <w:r w:rsidRPr="006B0580">
        <w:rPr>
          <w:rFonts w:ascii="Arial" w:hAnsi="Arial" w:cs="Arial"/>
          <w:sz w:val="16"/>
          <w:szCs w:val="16"/>
        </w:rPr>
        <w:instrText xml:space="preserve"> HYPERLINK "http://valdayadm.ru" </w:instrText>
      </w:r>
      <w:r w:rsidR="004B6627" w:rsidRPr="006B0580">
        <w:rPr>
          <w:rFonts w:ascii="Arial" w:hAnsi="Arial" w:cs="Arial"/>
          <w:sz w:val="16"/>
          <w:szCs w:val="16"/>
        </w:rPr>
        <w:fldChar w:fldCharType="separate"/>
      </w:r>
      <w:r w:rsidRPr="006B0580">
        <w:rPr>
          <w:rStyle w:val="af3"/>
          <w:rFonts w:ascii="Arial" w:hAnsi="Arial" w:cs="Arial"/>
          <w:color w:val="auto"/>
          <w:sz w:val="16"/>
          <w:szCs w:val="16"/>
          <w:u w:val="none"/>
        </w:rPr>
        <w:t>http://valdayadm.ru</w:t>
      </w:r>
      <w:r w:rsidR="004B6627" w:rsidRPr="006B0580">
        <w:rPr>
          <w:rFonts w:ascii="Arial" w:hAnsi="Arial" w:cs="Arial"/>
          <w:sz w:val="16"/>
          <w:szCs w:val="16"/>
        </w:rPr>
        <w:fldChar w:fldCharType="end"/>
      </w:r>
      <w:r w:rsidRPr="006B0580">
        <w:rPr>
          <w:rFonts w:ascii="Arial" w:hAnsi="Arial" w:cs="Arial"/>
          <w:sz w:val="16"/>
          <w:szCs w:val="16"/>
        </w:rPr>
        <w:t xml:space="preserve">. </w:t>
      </w:r>
      <w:bookmarkEnd w:id="588"/>
      <w:bookmarkEnd w:id="589"/>
      <w:bookmarkEnd w:id="590"/>
      <w:bookmarkEnd w:id="637"/>
      <w:bookmarkEnd w:id="638"/>
    </w:p>
    <w:p w:rsidR="00B4582F" w:rsidRDefault="00B4582F" w:rsidP="00CA53E8">
      <w:pPr>
        <w:shd w:val="clear" w:color="auto" w:fill="FFFFFF"/>
        <w:suppressAutoHyphens/>
        <w:jc w:val="right"/>
        <w:rPr>
          <w:rFonts w:ascii="Arial" w:hAnsi="Arial" w:cs="Arial"/>
          <w:b/>
          <w:sz w:val="16"/>
          <w:szCs w:val="16"/>
        </w:rPr>
      </w:pPr>
    </w:p>
    <w:p w:rsidR="000577BB" w:rsidRPr="000577BB" w:rsidRDefault="000577BB" w:rsidP="000577BB">
      <w:pPr>
        <w:jc w:val="right"/>
        <w:rPr>
          <w:rFonts w:ascii="Arial" w:hAnsi="Arial" w:cs="Arial"/>
          <w:b/>
          <w:sz w:val="16"/>
          <w:szCs w:val="16"/>
        </w:rPr>
      </w:pPr>
      <w:r w:rsidRPr="000577BB">
        <w:rPr>
          <w:rFonts w:ascii="Arial" w:hAnsi="Arial" w:cs="Arial"/>
          <w:b/>
          <w:sz w:val="16"/>
          <w:szCs w:val="16"/>
        </w:rPr>
        <w:t>ПРОЕКТ</w:t>
      </w:r>
    </w:p>
    <w:p w:rsidR="000577BB" w:rsidRPr="000577BB" w:rsidRDefault="000577BB" w:rsidP="000577BB">
      <w:pPr>
        <w:jc w:val="center"/>
        <w:rPr>
          <w:rFonts w:ascii="Arial" w:hAnsi="Arial" w:cs="Arial"/>
          <w:b/>
          <w:sz w:val="16"/>
          <w:szCs w:val="16"/>
        </w:rPr>
      </w:pPr>
      <w:r w:rsidRPr="000577BB">
        <w:rPr>
          <w:rFonts w:ascii="Arial" w:hAnsi="Arial" w:cs="Arial"/>
          <w:b/>
          <w:sz w:val="16"/>
          <w:szCs w:val="16"/>
        </w:rPr>
        <w:t>Российская Федерация</w:t>
      </w:r>
    </w:p>
    <w:p w:rsidR="000577BB" w:rsidRPr="000577BB" w:rsidRDefault="000577BB" w:rsidP="000577BB">
      <w:pPr>
        <w:jc w:val="center"/>
        <w:rPr>
          <w:rFonts w:ascii="Arial" w:hAnsi="Arial" w:cs="Arial"/>
          <w:b/>
          <w:sz w:val="16"/>
          <w:szCs w:val="16"/>
        </w:rPr>
      </w:pPr>
      <w:r w:rsidRPr="000577BB">
        <w:rPr>
          <w:rFonts w:ascii="Arial" w:hAnsi="Arial" w:cs="Arial"/>
          <w:b/>
          <w:sz w:val="16"/>
          <w:szCs w:val="16"/>
        </w:rPr>
        <w:t>Новгородская область</w:t>
      </w:r>
    </w:p>
    <w:p w:rsidR="000577BB" w:rsidRPr="000577BB" w:rsidRDefault="000577BB" w:rsidP="000577BB">
      <w:pPr>
        <w:jc w:val="center"/>
        <w:rPr>
          <w:rFonts w:ascii="Arial" w:hAnsi="Arial" w:cs="Arial"/>
          <w:b/>
          <w:sz w:val="16"/>
          <w:szCs w:val="16"/>
        </w:rPr>
      </w:pPr>
      <w:r w:rsidRPr="000577BB">
        <w:rPr>
          <w:rFonts w:ascii="Arial" w:hAnsi="Arial" w:cs="Arial"/>
          <w:b/>
          <w:sz w:val="16"/>
          <w:szCs w:val="16"/>
        </w:rPr>
        <w:t>СОВЕТ  ДЕПУТАТОВ  ВАЛДАЙСКОГО  ГОРОДСКОГО  ПОСЕЛЕНИЯ</w:t>
      </w:r>
    </w:p>
    <w:p w:rsidR="000577BB" w:rsidRDefault="000577BB" w:rsidP="000577BB">
      <w:pPr>
        <w:jc w:val="center"/>
        <w:rPr>
          <w:rFonts w:ascii="Arial" w:hAnsi="Arial" w:cs="Arial"/>
          <w:b/>
          <w:sz w:val="16"/>
          <w:szCs w:val="16"/>
        </w:rPr>
      </w:pPr>
      <w:r w:rsidRPr="000577BB">
        <w:rPr>
          <w:rFonts w:ascii="Arial" w:hAnsi="Arial" w:cs="Arial"/>
          <w:b/>
          <w:sz w:val="16"/>
          <w:szCs w:val="16"/>
        </w:rPr>
        <w:t>Р Е Ш Е Н И Е</w:t>
      </w:r>
    </w:p>
    <w:p w:rsidR="00D13C59" w:rsidRPr="00D13C59" w:rsidRDefault="00D13C59" w:rsidP="000577BB">
      <w:pPr>
        <w:jc w:val="center"/>
        <w:rPr>
          <w:rFonts w:ascii="Arial" w:hAnsi="Arial" w:cs="Arial"/>
          <w:b/>
          <w:sz w:val="4"/>
          <w:szCs w:val="4"/>
        </w:rPr>
      </w:pPr>
    </w:p>
    <w:p w:rsidR="000577BB" w:rsidRPr="000577BB" w:rsidRDefault="000577BB" w:rsidP="000577BB">
      <w:pPr>
        <w:jc w:val="center"/>
        <w:rPr>
          <w:rFonts w:ascii="Arial" w:hAnsi="Arial" w:cs="Arial"/>
          <w:b/>
          <w:sz w:val="16"/>
          <w:szCs w:val="16"/>
        </w:rPr>
      </w:pPr>
      <w:r w:rsidRPr="000577BB">
        <w:rPr>
          <w:rFonts w:ascii="Arial" w:hAnsi="Arial" w:cs="Arial"/>
          <w:b/>
          <w:sz w:val="16"/>
          <w:szCs w:val="16"/>
        </w:rPr>
        <w:t>Об исполнении бюджета Валдайского</w:t>
      </w:r>
      <w:r>
        <w:rPr>
          <w:rFonts w:ascii="Arial" w:hAnsi="Arial" w:cs="Arial"/>
          <w:b/>
          <w:sz w:val="16"/>
          <w:szCs w:val="16"/>
        </w:rPr>
        <w:t xml:space="preserve"> </w:t>
      </w:r>
      <w:r w:rsidRPr="000577BB">
        <w:rPr>
          <w:rFonts w:ascii="Arial" w:hAnsi="Arial" w:cs="Arial"/>
          <w:b/>
          <w:sz w:val="16"/>
          <w:szCs w:val="16"/>
        </w:rPr>
        <w:t>городского поселения</w:t>
      </w:r>
      <w:r>
        <w:rPr>
          <w:rFonts w:ascii="Arial" w:hAnsi="Arial" w:cs="Arial"/>
          <w:b/>
          <w:sz w:val="16"/>
          <w:szCs w:val="16"/>
        </w:rPr>
        <w:t xml:space="preserve"> </w:t>
      </w:r>
      <w:r w:rsidRPr="000577BB">
        <w:rPr>
          <w:rFonts w:ascii="Arial" w:hAnsi="Arial" w:cs="Arial"/>
          <w:b/>
          <w:sz w:val="16"/>
          <w:szCs w:val="16"/>
        </w:rPr>
        <w:t>за 2023 год</w:t>
      </w:r>
    </w:p>
    <w:p w:rsidR="000577BB" w:rsidRPr="000577BB" w:rsidRDefault="000577BB" w:rsidP="000577BB">
      <w:pPr>
        <w:ind w:firstLine="284"/>
        <w:jc w:val="both"/>
        <w:rPr>
          <w:rFonts w:ascii="Arial" w:hAnsi="Arial" w:cs="Arial"/>
          <w:sz w:val="16"/>
          <w:szCs w:val="16"/>
        </w:rPr>
      </w:pPr>
      <w:r w:rsidRPr="000577BB">
        <w:rPr>
          <w:rFonts w:ascii="Arial" w:hAnsi="Arial" w:cs="Arial"/>
          <w:sz w:val="16"/>
          <w:szCs w:val="16"/>
        </w:rPr>
        <w:t>Совет депутатов Валдайского городского поселения РЕШИЛ:</w:t>
      </w:r>
    </w:p>
    <w:p w:rsidR="000577BB" w:rsidRPr="000577BB" w:rsidRDefault="000577BB" w:rsidP="000577BB">
      <w:pPr>
        <w:ind w:firstLine="284"/>
        <w:jc w:val="both"/>
        <w:rPr>
          <w:rFonts w:ascii="Arial" w:hAnsi="Arial" w:cs="Arial"/>
          <w:sz w:val="16"/>
          <w:szCs w:val="16"/>
        </w:rPr>
      </w:pPr>
      <w:r w:rsidRPr="000577BB">
        <w:rPr>
          <w:rFonts w:ascii="Arial" w:hAnsi="Arial" w:cs="Arial"/>
          <w:sz w:val="16"/>
          <w:szCs w:val="16"/>
        </w:rPr>
        <w:t xml:space="preserve">1. Утвердить отчет об исполнении бюджета Валдайского городского поселения за 2023 год по доходам в сумме 226 миллионов 654 тысячи </w:t>
      </w:r>
      <w:r>
        <w:rPr>
          <w:rFonts w:ascii="Arial" w:hAnsi="Arial" w:cs="Arial"/>
          <w:sz w:val="16"/>
          <w:szCs w:val="16"/>
        </w:rPr>
        <w:br/>
      </w:r>
      <w:r w:rsidRPr="000577BB">
        <w:rPr>
          <w:rFonts w:ascii="Arial" w:hAnsi="Arial" w:cs="Arial"/>
          <w:sz w:val="16"/>
          <w:szCs w:val="16"/>
        </w:rPr>
        <w:t xml:space="preserve">421 рубль 34 копейки и по расходам в сумме 233 миллиона 890 тысяч 538 рублей 94 копейки  с превышением расходов над доходами в сумме </w:t>
      </w:r>
      <w:r>
        <w:rPr>
          <w:rFonts w:ascii="Arial" w:hAnsi="Arial" w:cs="Arial"/>
          <w:sz w:val="16"/>
          <w:szCs w:val="16"/>
        </w:rPr>
        <w:br/>
      </w:r>
      <w:r w:rsidRPr="000577BB">
        <w:rPr>
          <w:rFonts w:ascii="Arial" w:hAnsi="Arial" w:cs="Arial"/>
          <w:sz w:val="16"/>
          <w:szCs w:val="16"/>
        </w:rPr>
        <w:t>7 миллионов 236 тысяч 117 рублей 60 копеек</w:t>
      </w:r>
      <w:r w:rsidRPr="000577BB">
        <w:rPr>
          <w:rFonts w:ascii="Arial" w:hAnsi="Arial" w:cs="Arial"/>
          <w:b/>
          <w:sz w:val="16"/>
          <w:szCs w:val="16"/>
        </w:rPr>
        <w:t xml:space="preserve"> </w:t>
      </w:r>
      <w:r w:rsidRPr="000577BB">
        <w:rPr>
          <w:rFonts w:ascii="Arial" w:hAnsi="Arial" w:cs="Arial"/>
          <w:sz w:val="16"/>
          <w:szCs w:val="16"/>
        </w:rPr>
        <w:t>по следующим показателям:</w:t>
      </w:r>
    </w:p>
    <w:p w:rsidR="000577BB" w:rsidRPr="000577BB" w:rsidRDefault="000577BB" w:rsidP="000577BB">
      <w:pPr>
        <w:ind w:firstLine="284"/>
        <w:jc w:val="both"/>
        <w:rPr>
          <w:rFonts w:ascii="Arial" w:hAnsi="Arial" w:cs="Arial"/>
          <w:sz w:val="16"/>
          <w:szCs w:val="16"/>
        </w:rPr>
      </w:pPr>
      <w:r w:rsidRPr="000577BB">
        <w:rPr>
          <w:rFonts w:ascii="Arial" w:hAnsi="Arial" w:cs="Arial"/>
          <w:sz w:val="16"/>
          <w:szCs w:val="16"/>
        </w:rPr>
        <w:t>по доходам бюджета Валдайского городского поселения за 2023 год по кодам классификации доходов бюджетов согласно приложению 1 к настоящему решению;</w:t>
      </w:r>
    </w:p>
    <w:p w:rsidR="000577BB" w:rsidRPr="000577BB" w:rsidRDefault="000577BB" w:rsidP="000577BB">
      <w:pPr>
        <w:ind w:firstLine="284"/>
        <w:jc w:val="both"/>
        <w:rPr>
          <w:rFonts w:ascii="Arial" w:hAnsi="Arial" w:cs="Arial"/>
          <w:sz w:val="16"/>
          <w:szCs w:val="16"/>
        </w:rPr>
      </w:pPr>
      <w:r w:rsidRPr="000577BB">
        <w:rPr>
          <w:rFonts w:ascii="Arial" w:hAnsi="Arial" w:cs="Arial"/>
          <w:sz w:val="16"/>
          <w:szCs w:val="16"/>
        </w:rPr>
        <w:t>по доходам бюджета Валдайского городского поселения за 2023 год по кодам видов доходов, подвидов доходов бюджетов согласно приложению 2 к настоящему решению;</w:t>
      </w:r>
    </w:p>
    <w:p w:rsidR="000577BB" w:rsidRPr="000577BB" w:rsidRDefault="000577BB" w:rsidP="000577BB">
      <w:pPr>
        <w:ind w:firstLine="284"/>
        <w:jc w:val="both"/>
        <w:rPr>
          <w:rFonts w:ascii="Arial" w:hAnsi="Arial" w:cs="Arial"/>
          <w:sz w:val="16"/>
          <w:szCs w:val="16"/>
        </w:rPr>
      </w:pPr>
      <w:r w:rsidRPr="000577BB">
        <w:rPr>
          <w:rFonts w:ascii="Arial" w:hAnsi="Arial" w:cs="Arial"/>
          <w:sz w:val="16"/>
          <w:szCs w:val="16"/>
        </w:rPr>
        <w:t>по расходам бюджета Валдайского городского поселения за 2023 год по ведомственной структуре расходов согласно приложению 3 к настоящему решению;</w:t>
      </w:r>
    </w:p>
    <w:p w:rsidR="000577BB" w:rsidRPr="000577BB" w:rsidRDefault="000577BB" w:rsidP="000577BB">
      <w:pPr>
        <w:ind w:firstLine="284"/>
        <w:jc w:val="both"/>
        <w:rPr>
          <w:rFonts w:ascii="Arial" w:hAnsi="Arial" w:cs="Arial"/>
          <w:sz w:val="16"/>
          <w:szCs w:val="16"/>
        </w:rPr>
      </w:pPr>
      <w:r w:rsidRPr="000577BB">
        <w:rPr>
          <w:rFonts w:ascii="Arial" w:hAnsi="Arial" w:cs="Arial"/>
          <w:sz w:val="16"/>
          <w:szCs w:val="16"/>
        </w:rPr>
        <w:t>по расходам бюджета Валдайского городского поселения за 2023 год по разделам и подразделам классификации расходов бюджетов согласно приложению 4 к настоящему решению;</w:t>
      </w:r>
    </w:p>
    <w:p w:rsidR="000577BB" w:rsidRPr="000577BB" w:rsidRDefault="000577BB" w:rsidP="000577BB">
      <w:pPr>
        <w:ind w:firstLine="284"/>
        <w:jc w:val="both"/>
        <w:rPr>
          <w:rFonts w:ascii="Arial" w:hAnsi="Arial" w:cs="Arial"/>
          <w:sz w:val="16"/>
          <w:szCs w:val="16"/>
        </w:rPr>
      </w:pPr>
      <w:r w:rsidRPr="000577BB">
        <w:rPr>
          <w:rFonts w:ascii="Arial" w:hAnsi="Arial" w:cs="Arial"/>
          <w:sz w:val="16"/>
          <w:szCs w:val="16"/>
        </w:rPr>
        <w:t>по источникам финансирования дефицита бюджета Валдайского городского поселения за 2023 год по кодам классификации источников финансирования дефицитов бюджетов согласно приложению 5 к настоящему решению;</w:t>
      </w:r>
    </w:p>
    <w:p w:rsidR="000577BB" w:rsidRPr="000577BB" w:rsidRDefault="000577BB" w:rsidP="000577BB">
      <w:pPr>
        <w:ind w:firstLine="284"/>
        <w:jc w:val="both"/>
        <w:rPr>
          <w:rFonts w:ascii="Arial" w:hAnsi="Arial" w:cs="Arial"/>
          <w:sz w:val="16"/>
          <w:szCs w:val="16"/>
        </w:rPr>
      </w:pPr>
      <w:r w:rsidRPr="000577BB">
        <w:rPr>
          <w:rFonts w:ascii="Arial" w:hAnsi="Arial" w:cs="Arial"/>
          <w:sz w:val="16"/>
          <w:szCs w:val="16"/>
        </w:rPr>
        <w:t>по источникам финансирования дефицита бюджета Валдайского городского поселения за 2023 год по кодам групп, подгрупп, статей, видов источников финансирования дефицитов бюджетов согласно приложению 6 к настоящему решению.</w:t>
      </w:r>
    </w:p>
    <w:p w:rsidR="000577BB" w:rsidRPr="000577BB" w:rsidRDefault="000577BB" w:rsidP="000577BB">
      <w:pPr>
        <w:ind w:firstLine="284"/>
        <w:jc w:val="both"/>
        <w:rPr>
          <w:rFonts w:ascii="Arial" w:hAnsi="Arial" w:cs="Arial"/>
          <w:sz w:val="16"/>
          <w:szCs w:val="16"/>
        </w:rPr>
      </w:pPr>
      <w:r w:rsidRPr="000577BB">
        <w:rPr>
          <w:rFonts w:ascii="Arial" w:hAnsi="Arial" w:cs="Arial"/>
          <w:sz w:val="16"/>
          <w:szCs w:val="16"/>
        </w:rPr>
        <w:t>2. Утвердить информацию об использовании резервного фонда Валдайского городского поселения за 2023 год.</w:t>
      </w:r>
    </w:p>
    <w:p w:rsidR="000577BB" w:rsidRPr="000577BB" w:rsidRDefault="000577BB" w:rsidP="000577BB">
      <w:pPr>
        <w:ind w:firstLine="284"/>
        <w:jc w:val="both"/>
        <w:rPr>
          <w:rFonts w:ascii="Arial" w:hAnsi="Arial" w:cs="Arial"/>
          <w:sz w:val="16"/>
          <w:szCs w:val="16"/>
        </w:rPr>
      </w:pPr>
      <w:r w:rsidRPr="000577BB">
        <w:rPr>
          <w:rFonts w:ascii="Arial" w:hAnsi="Arial" w:cs="Arial"/>
          <w:snapToGrid w:val="0"/>
          <w:sz w:val="16"/>
          <w:szCs w:val="16"/>
        </w:rPr>
        <w:t xml:space="preserve">3. </w:t>
      </w:r>
      <w:r w:rsidRPr="000577BB">
        <w:rPr>
          <w:rFonts w:ascii="Arial" w:hAnsi="Arial" w:cs="Arial"/>
          <w:sz w:val="16"/>
          <w:szCs w:val="16"/>
        </w:rPr>
        <w:t>Утвердить отчёт об использовании средств дорожного фонда Валдайского городского поселения за 2023 год.</w:t>
      </w:r>
    </w:p>
    <w:p w:rsidR="000577BB" w:rsidRPr="000577BB" w:rsidRDefault="000577BB" w:rsidP="000577BB">
      <w:pPr>
        <w:ind w:firstLine="284"/>
        <w:jc w:val="both"/>
        <w:rPr>
          <w:rFonts w:ascii="Arial" w:hAnsi="Arial" w:cs="Arial"/>
          <w:snapToGrid w:val="0"/>
          <w:sz w:val="16"/>
          <w:szCs w:val="16"/>
        </w:rPr>
      </w:pPr>
      <w:r w:rsidRPr="000577BB">
        <w:rPr>
          <w:rFonts w:ascii="Arial" w:hAnsi="Arial" w:cs="Arial"/>
          <w:snapToGrid w:val="0"/>
          <w:sz w:val="16"/>
          <w:szCs w:val="16"/>
        </w:rPr>
        <w:t>4. Направить отчет об исполнении бюджета Валдайского городского поселения за 2023 год и информацию об использовании резервного фонда и средств дорожного фонда Валдайского городского поселения в Совет депутатов Валдайского городского поселения и Контрольно-счетную палату Валдайского муниципального района.</w:t>
      </w:r>
    </w:p>
    <w:p w:rsidR="000577BB" w:rsidRPr="000577BB" w:rsidRDefault="000577BB" w:rsidP="000577BB">
      <w:pPr>
        <w:ind w:firstLine="284"/>
        <w:jc w:val="both"/>
        <w:rPr>
          <w:rFonts w:ascii="Arial" w:hAnsi="Arial" w:cs="Arial"/>
          <w:snapToGrid w:val="0"/>
          <w:sz w:val="16"/>
          <w:szCs w:val="16"/>
        </w:rPr>
      </w:pPr>
      <w:r>
        <w:rPr>
          <w:rFonts w:ascii="Arial" w:hAnsi="Arial" w:cs="Arial"/>
          <w:snapToGrid w:val="0"/>
          <w:sz w:val="16"/>
          <w:szCs w:val="16"/>
        </w:rPr>
        <w:t>5. Опубликовать решение</w:t>
      </w:r>
      <w:r w:rsidRPr="000577BB">
        <w:rPr>
          <w:rFonts w:ascii="Arial" w:hAnsi="Arial" w:cs="Arial"/>
          <w:sz w:val="16"/>
          <w:szCs w:val="16"/>
        </w:rPr>
        <w:t xml:space="preserve"> в бюллетене "Валдайский Вестник"</w:t>
      </w:r>
      <w:r w:rsidRPr="000577BB">
        <w:rPr>
          <w:rFonts w:ascii="Arial" w:hAnsi="Arial" w:cs="Arial"/>
          <w:snapToGrid w:val="0"/>
          <w:sz w:val="16"/>
          <w:szCs w:val="16"/>
        </w:rPr>
        <w:t>.</w:t>
      </w:r>
    </w:p>
    <w:p w:rsidR="000577BB" w:rsidRPr="000577BB" w:rsidRDefault="000577BB" w:rsidP="000577BB">
      <w:pPr>
        <w:pStyle w:val="ac"/>
        <w:jc w:val="both"/>
        <w:rPr>
          <w:rFonts w:ascii="Arial" w:hAnsi="Arial" w:cs="Arial"/>
          <w:b/>
          <w:sz w:val="16"/>
          <w:szCs w:val="16"/>
        </w:rPr>
      </w:pPr>
      <w:r w:rsidRPr="000577BB">
        <w:rPr>
          <w:rFonts w:ascii="Arial" w:hAnsi="Arial" w:cs="Arial"/>
          <w:b/>
          <w:sz w:val="16"/>
          <w:szCs w:val="16"/>
        </w:rPr>
        <w:t>Глава Валдайского городского поселения,</w:t>
      </w:r>
    </w:p>
    <w:p w:rsidR="000577BB" w:rsidRPr="000577BB" w:rsidRDefault="000577BB" w:rsidP="000577BB">
      <w:pPr>
        <w:pStyle w:val="ac"/>
        <w:jc w:val="both"/>
        <w:rPr>
          <w:rFonts w:ascii="Arial" w:hAnsi="Arial" w:cs="Arial"/>
          <w:b/>
          <w:sz w:val="16"/>
          <w:szCs w:val="16"/>
        </w:rPr>
      </w:pPr>
      <w:r w:rsidRPr="000577BB">
        <w:rPr>
          <w:rFonts w:ascii="Arial" w:hAnsi="Arial" w:cs="Arial"/>
          <w:b/>
          <w:sz w:val="16"/>
          <w:szCs w:val="16"/>
        </w:rPr>
        <w:t>председатель Совета депутатов Валдайского городского поселения</w:t>
      </w:r>
      <w:r>
        <w:rPr>
          <w:rFonts w:ascii="Arial" w:hAnsi="Arial" w:cs="Arial"/>
          <w:b/>
          <w:sz w:val="16"/>
          <w:szCs w:val="16"/>
        </w:rPr>
        <w:tab/>
      </w:r>
      <w:r>
        <w:rPr>
          <w:rFonts w:ascii="Arial" w:hAnsi="Arial" w:cs="Arial"/>
          <w:b/>
          <w:sz w:val="16"/>
          <w:szCs w:val="16"/>
        </w:rPr>
        <w:tab/>
      </w:r>
      <w:r w:rsidRPr="000577BB">
        <w:rPr>
          <w:rFonts w:ascii="Arial" w:hAnsi="Arial" w:cs="Arial"/>
          <w:b/>
          <w:sz w:val="16"/>
          <w:szCs w:val="16"/>
        </w:rPr>
        <w:t>В.П.Литвиненко</w:t>
      </w:r>
    </w:p>
    <w:p w:rsidR="00FE22B5" w:rsidRPr="00FE22B5" w:rsidRDefault="00FE22B5" w:rsidP="00FE22B5">
      <w:pPr>
        <w:jc w:val="right"/>
        <w:rPr>
          <w:rFonts w:ascii="Arial" w:hAnsi="Arial" w:cs="Arial"/>
          <w:b/>
          <w:bCs/>
          <w:color w:val="000000"/>
          <w:sz w:val="12"/>
          <w:szCs w:val="16"/>
        </w:rPr>
      </w:pPr>
      <w:r w:rsidRPr="00FE22B5">
        <w:rPr>
          <w:rFonts w:ascii="Arial" w:hAnsi="Arial" w:cs="Arial"/>
          <w:b/>
          <w:bCs/>
          <w:color w:val="000000"/>
          <w:sz w:val="12"/>
          <w:szCs w:val="16"/>
        </w:rPr>
        <w:t>Приложение 1</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 xml:space="preserve">к решению "Об исполнении бюджета </w:t>
      </w:r>
      <w:r w:rsidRPr="00FE22B5">
        <w:rPr>
          <w:rFonts w:ascii="Arial" w:hAnsi="Arial" w:cs="Arial"/>
          <w:color w:val="000000"/>
          <w:sz w:val="12"/>
          <w:szCs w:val="16"/>
        </w:rPr>
        <w:br/>
        <w:t xml:space="preserve">Валдайского городского поселения за 2023 год" </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от ____________ № ___</w:t>
      </w:r>
    </w:p>
    <w:p w:rsidR="00FE22B5" w:rsidRPr="00FE22B5" w:rsidRDefault="00FE22B5" w:rsidP="00FE22B5">
      <w:pPr>
        <w:jc w:val="center"/>
        <w:rPr>
          <w:b/>
          <w:bCs/>
          <w:color w:val="000000"/>
          <w:sz w:val="20"/>
          <w:szCs w:val="20"/>
        </w:rPr>
      </w:pPr>
      <w:r w:rsidRPr="00FE22B5">
        <w:rPr>
          <w:b/>
          <w:bCs/>
          <w:color w:val="000000"/>
          <w:sz w:val="20"/>
          <w:szCs w:val="20"/>
        </w:rPr>
        <w:t>Доходы бюджета Валдайского городского поселения за 2023 год</w:t>
      </w:r>
      <w:r>
        <w:rPr>
          <w:b/>
          <w:bCs/>
          <w:color w:val="000000"/>
          <w:sz w:val="20"/>
          <w:szCs w:val="20"/>
        </w:rPr>
        <w:t xml:space="preserve"> </w:t>
      </w:r>
      <w:r w:rsidRPr="00FE22B5">
        <w:rPr>
          <w:b/>
          <w:bCs/>
          <w:color w:val="000000"/>
          <w:sz w:val="20"/>
          <w:szCs w:val="20"/>
        </w:rPr>
        <w:t>по кодам классификации доходов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91"/>
        <w:gridCol w:w="1066"/>
        <w:gridCol w:w="1212"/>
        <w:gridCol w:w="1328"/>
        <w:gridCol w:w="913"/>
        <w:gridCol w:w="740"/>
      </w:tblGrid>
      <w:tr w:rsidR="00FE22B5" w:rsidRPr="00FE22B5" w:rsidTr="00FE22B5">
        <w:trPr>
          <w:cantSplit/>
          <w:trHeight w:val="20"/>
        </w:trPr>
        <w:tc>
          <w:tcPr>
            <w:tcW w:w="0" w:type="auto"/>
            <w:vMerge w:val="restart"/>
            <w:shd w:val="clear" w:color="auto" w:fill="auto"/>
            <w:vAlign w:val="center"/>
            <w:hideMark/>
          </w:tcPr>
          <w:p w:rsidR="00FE22B5" w:rsidRPr="00FE22B5" w:rsidRDefault="00FE22B5" w:rsidP="00FE22B5">
            <w:pPr>
              <w:jc w:val="center"/>
              <w:rPr>
                <w:rFonts w:ascii="Arial" w:hAnsi="Arial" w:cs="Arial"/>
                <w:b/>
                <w:color w:val="000000"/>
                <w:sz w:val="12"/>
                <w:szCs w:val="12"/>
              </w:rPr>
            </w:pPr>
            <w:r w:rsidRPr="00FE22B5">
              <w:rPr>
                <w:rFonts w:ascii="Arial" w:hAnsi="Arial" w:cs="Arial"/>
                <w:b/>
                <w:color w:val="000000"/>
                <w:sz w:val="12"/>
                <w:szCs w:val="12"/>
              </w:rPr>
              <w:t>Наименование</w:t>
            </w:r>
          </w:p>
        </w:tc>
        <w:tc>
          <w:tcPr>
            <w:tcW w:w="0" w:type="auto"/>
            <w:gridSpan w:val="2"/>
            <w:shd w:val="clear" w:color="auto" w:fill="auto"/>
            <w:vAlign w:val="center"/>
            <w:hideMark/>
          </w:tcPr>
          <w:p w:rsidR="00FE22B5" w:rsidRPr="00FE22B5" w:rsidRDefault="00FE22B5" w:rsidP="00FE22B5">
            <w:pPr>
              <w:jc w:val="center"/>
              <w:rPr>
                <w:rFonts w:ascii="Arial" w:hAnsi="Arial" w:cs="Arial"/>
                <w:b/>
                <w:color w:val="000000"/>
                <w:sz w:val="12"/>
                <w:szCs w:val="12"/>
              </w:rPr>
            </w:pPr>
            <w:r w:rsidRPr="00FE22B5">
              <w:rPr>
                <w:rFonts w:ascii="Arial" w:hAnsi="Arial" w:cs="Arial"/>
                <w:b/>
                <w:color w:val="000000"/>
                <w:sz w:val="12"/>
                <w:szCs w:val="12"/>
              </w:rPr>
              <w:t>Код бюджетной классификации</w:t>
            </w:r>
          </w:p>
        </w:tc>
        <w:tc>
          <w:tcPr>
            <w:tcW w:w="0" w:type="auto"/>
            <w:vMerge w:val="restart"/>
            <w:shd w:val="clear" w:color="auto" w:fill="auto"/>
            <w:vAlign w:val="center"/>
            <w:hideMark/>
          </w:tcPr>
          <w:p w:rsidR="00FE22B5" w:rsidRPr="00FE22B5" w:rsidRDefault="00FE22B5" w:rsidP="00FE22B5">
            <w:pPr>
              <w:jc w:val="center"/>
              <w:rPr>
                <w:rFonts w:ascii="Arial" w:hAnsi="Arial" w:cs="Arial"/>
                <w:b/>
                <w:color w:val="000000"/>
                <w:sz w:val="12"/>
                <w:szCs w:val="12"/>
              </w:rPr>
            </w:pPr>
            <w:r w:rsidRPr="00FE22B5">
              <w:rPr>
                <w:rFonts w:ascii="Arial" w:hAnsi="Arial" w:cs="Arial"/>
                <w:b/>
                <w:color w:val="000000"/>
                <w:sz w:val="12"/>
                <w:szCs w:val="12"/>
              </w:rPr>
              <w:t>Доходы, утвержденные законом о бюджете, нормативными правовыми актами о бюджете (руб.)</w:t>
            </w:r>
          </w:p>
        </w:tc>
        <w:tc>
          <w:tcPr>
            <w:tcW w:w="0" w:type="auto"/>
            <w:vMerge w:val="restart"/>
            <w:shd w:val="clear" w:color="auto" w:fill="auto"/>
            <w:vAlign w:val="center"/>
            <w:hideMark/>
          </w:tcPr>
          <w:p w:rsidR="00FE22B5" w:rsidRPr="00FE22B5" w:rsidRDefault="00FE22B5" w:rsidP="00FE22B5">
            <w:pPr>
              <w:jc w:val="center"/>
              <w:rPr>
                <w:rFonts w:ascii="Arial" w:hAnsi="Arial" w:cs="Arial"/>
                <w:b/>
                <w:color w:val="000000"/>
                <w:sz w:val="12"/>
                <w:szCs w:val="12"/>
              </w:rPr>
            </w:pPr>
            <w:r w:rsidRPr="00FE22B5">
              <w:rPr>
                <w:rFonts w:ascii="Arial" w:hAnsi="Arial" w:cs="Arial"/>
                <w:b/>
                <w:color w:val="000000"/>
                <w:sz w:val="12"/>
                <w:szCs w:val="12"/>
              </w:rPr>
              <w:t>Кассовое исполнение (руб.)</w:t>
            </w:r>
          </w:p>
        </w:tc>
        <w:tc>
          <w:tcPr>
            <w:tcW w:w="0" w:type="auto"/>
            <w:vMerge w:val="restart"/>
            <w:shd w:val="clear" w:color="auto" w:fill="auto"/>
            <w:vAlign w:val="center"/>
            <w:hideMark/>
          </w:tcPr>
          <w:p w:rsidR="00FE22B5" w:rsidRPr="00FE22B5" w:rsidRDefault="00FE22B5" w:rsidP="00FE22B5">
            <w:pPr>
              <w:jc w:val="center"/>
              <w:rPr>
                <w:rFonts w:ascii="Arial" w:hAnsi="Arial" w:cs="Arial"/>
                <w:b/>
                <w:color w:val="000000"/>
                <w:sz w:val="12"/>
                <w:szCs w:val="12"/>
              </w:rPr>
            </w:pPr>
            <w:r w:rsidRPr="00FE22B5">
              <w:rPr>
                <w:rFonts w:ascii="Arial" w:hAnsi="Arial" w:cs="Arial"/>
                <w:b/>
                <w:color w:val="000000"/>
                <w:sz w:val="12"/>
                <w:szCs w:val="12"/>
              </w:rPr>
              <w:t>% исполнения</w:t>
            </w:r>
          </w:p>
        </w:tc>
      </w:tr>
      <w:tr w:rsidR="00FE22B5" w:rsidRPr="00FE22B5" w:rsidTr="00FE22B5">
        <w:trPr>
          <w:cantSplit/>
          <w:trHeight w:val="20"/>
        </w:trPr>
        <w:tc>
          <w:tcPr>
            <w:tcW w:w="0" w:type="auto"/>
            <w:vMerge/>
            <w:vAlign w:val="center"/>
            <w:hideMark/>
          </w:tcPr>
          <w:p w:rsidR="00FE22B5" w:rsidRPr="00FE22B5" w:rsidRDefault="00FE22B5" w:rsidP="00FE22B5">
            <w:pPr>
              <w:rPr>
                <w:rFonts w:ascii="Arial" w:hAnsi="Arial" w:cs="Arial"/>
                <w:color w:val="000000"/>
                <w:sz w:val="12"/>
                <w:szCs w:val="12"/>
              </w:rPr>
            </w:pPr>
          </w:p>
        </w:tc>
        <w:tc>
          <w:tcPr>
            <w:tcW w:w="0" w:type="auto"/>
            <w:shd w:val="clear" w:color="auto" w:fill="auto"/>
            <w:vAlign w:val="center"/>
            <w:hideMark/>
          </w:tcPr>
          <w:p w:rsidR="00FE22B5" w:rsidRPr="00FE22B5" w:rsidRDefault="00FE22B5" w:rsidP="00FE22B5">
            <w:pPr>
              <w:jc w:val="center"/>
              <w:rPr>
                <w:rFonts w:ascii="Arial" w:hAnsi="Arial" w:cs="Arial"/>
                <w:b/>
                <w:color w:val="000000"/>
                <w:sz w:val="12"/>
                <w:szCs w:val="12"/>
              </w:rPr>
            </w:pPr>
            <w:r w:rsidRPr="00FE22B5">
              <w:rPr>
                <w:rFonts w:ascii="Arial" w:hAnsi="Arial" w:cs="Arial"/>
                <w:b/>
                <w:color w:val="000000"/>
                <w:sz w:val="12"/>
                <w:szCs w:val="12"/>
              </w:rPr>
              <w:t>администратора поступлений</w:t>
            </w:r>
          </w:p>
        </w:tc>
        <w:tc>
          <w:tcPr>
            <w:tcW w:w="0" w:type="auto"/>
            <w:shd w:val="clear" w:color="auto" w:fill="auto"/>
            <w:vAlign w:val="center"/>
            <w:hideMark/>
          </w:tcPr>
          <w:p w:rsidR="00FE22B5" w:rsidRPr="00FE22B5" w:rsidRDefault="00FE22B5" w:rsidP="00FE22B5">
            <w:pPr>
              <w:jc w:val="center"/>
              <w:rPr>
                <w:rFonts w:ascii="Arial" w:hAnsi="Arial" w:cs="Arial"/>
                <w:b/>
                <w:color w:val="000000"/>
                <w:sz w:val="12"/>
                <w:szCs w:val="12"/>
              </w:rPr>
            </w:pPr>
            <w:r w:rsidRPr="00FE22B5">
              <w:rPr>
                <w:rFonts w:ascii="Arial" w:hAnsi="Arial" w:cs="Arial"/>
                <w:b/>
                <w:color w:val="000000"/>
                <w:sz w:val="12"/>
                <w:szCs w:val="12"/>
              </w:rPr>
              <w:t>доходов бюджета</w:t>
            </w:r>
          </w:p>
        </w:tc>
        <w:tc>
          <w:tcPr>
            <w:tcW w:w="0" w:type="auto"/>
            <w:vMerge/>
            <w:vAlign w:val="center"/>
            <w:hideMark/>
          </w:tcPr>
          <w:p w:rsidR="00FE22B5" w:rsidRPr="00FE22B5" w:rsidRDefault="00FE22B5" w:rsidP="00FE22B5">
            <w:pPr>
              <w:rPr>
                <w:rFonts w:ascii="Arial" w:hAnsi="Arial" w:cs="Arial"/>
                <w:color w:val="000000"/>
                <w:sz w:val="12"/>
                <w:szCs w:val="12"/>
              </w:rPr>
            </w:pPr>
          </w:p>
        </w:tc>
        <w:tc>
          <w:tcPr>
            <w:tcW w:w="0" w:type="auto"/>
            <w:vMerge/>
            <w:vAlign w:val="center"/>
            <w:hideMark/>
          </w:tcPr>
          <w:p w:rsidR="00FE22B5" w:rsidRPr="00FE22B5" w:rsidRDefault="00FE22B5" w:rsidP="00FE22B5">
            <w:pPr>
              <w:rPr>
                <w:rFonts w:ascii="Arial" w:hAnsi="Arial" w:cs="Arial"/>
                <w:color w:val="000000"/>
                <w:sz w:val="12"/>
                <w:szCs w:val="12"/>
              </w:rPr>
            </w:pPr>
          </w:p>
        </w:tc>
        <w:tc>
          <w:tcPr>
            <w:tcW w:w="0" w:type="auto"/>
            <w:vMerge/>
            <w:vAlign w:val="center"/>
            <w:hideMark/>
          </w:tcPr>
          <w:p w:rsidR="00FE22B5" w:rsidRPr="00FE22B5" w:rsidRDefault="00FE22B5" w:rsidP="00FE22B5">
            <w:pPr>
              <w:rPr>
                <w:rFonts w:ascii="Arial" w:hAnsi="Arial" w:cs="Arial"/>
                <w:color w:val="000000"/>
                <w:sz w:val="12"/>
                <w:szCs w:val="12"/>
              </w:rPr>
            </w:pPr>
          </w:p>
        </w:tc>
      </w:tr>
      <w:tr w:rsidR="00FE22B5" w:rsidRPr="00FE22B5" w:rsidTr="00FE22B5">
        <w:trPr>
          <w:cantSplit/>
          <w:trHeight w:val="20"/>
        </w:trPr>
        <w:tc>
          <w:tcPr>
            <w:tcW w:w="0" w:type="auto"/>
            <w:shd w:val="clear" w:color="auto" w:fill="auto"/>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w:t>
            </w:r>
          </w:p>
        </w:tc>
        <w:tc>
          <w:tcPr>
            <w:tcW w:w="0" w:type="auto"/>
            <w:shd w:val="clear" w:color="auto" w:fill="auto"/>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w:t>
            </w:r>
          </w:p>
        </w:tc>
        <w:tc>
          <w:tcPr>
            <w:tcW w:w="0" w:type="auto"/>
            <w:shd w:val="clear" w:color="auto" w:fill="auto"/>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w:t>
            </w:r>
          </w:p>
        </w:tc>
        <w:tc>
          <w:tcPr>
            <w:tcW w:w="0" w:type="auto"/>
            <w:shd w:val="clear" w:color="auto" w:fill="auto"/>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4</w:t>
            </w:r>
          </w:p>
        </w:tc>
        <w:tc>
          <w:tcPr>
            <w:tcW w:w="0" w:type="auto"/>
            <w:shd w:val="clear" w:color="auto" w:fill="auto"/>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5</w:t>
            </w:r>
          </w:p>
        </w:tc>
        <w:tc>
          <w:tcPr>
            <w:tcW w:w="0" w:type="auto"/>
            <w:shd w:val="clear" w:color="auto" w:fill="auto"/>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6</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b/>
                <w:bCs/>
                <w:color w:val="000000"/>
                <w:sz w:val="12"/>
                <w:szCs w:val="12"/>
              </w:rPr>
            </w:pPr>
            <w:r w:rsidRPr="00FE22B5">
              <w:rPr>
                <w:rFonts w:ascii="Arial" w:hAnsi="Arial" w:cs="Arial"/>
                <w:b/>
                <w:bCs/>
                <w:color w:val="000000"/>
                <w:sz w:val="12"/>
                <w:szCs w:val="12"/>
              </w:rPr>
              <w:t>ДОХОДЫ, ВСЕГО</w:t>
            </w:r>
          </w:p>
        </w:tc>
        <w:tc>
          <w:tcPr>
            <w:tcW w:w="0" w:type="auto"/>
            <w:shd w:val="clear" w:color="000000" w:fill="FFFFFF"/>
            <w:hideMark/>
          </w:tcPr>
          <w:p w:rsidR="00FE22B5" w:rsidRPr="00FE22B5" w:rsidRDefault="00FE22B5" w:rsidP="00FE22B5">
            <w:pPr>
              <w:rPr>
                <w:rFonts w:ascii="Arial" w:hAnsi="Arial" w:cs="Arial"/>
                <w:b/>
                <w:bCs/>
                <w:color w:val="000000"/>
                <w:sz w:val="12"/>
                <w:szCs w:val="12"/>
              </w:rPr>
            </w:pPr>
            <w:r w:rsidRPr="00FE22B5">
              <w:rPr>
                <w:rFonts w:ascii="Arial" w:hAnsi="Arial" w:cs="Arial"/>
                <w:b/>
                <w:bCs/>
                <w:color w:val="000000"/>
                <w:sz w:val="12"/>
                <w:szCs w:val="12"/>
              </w:rPr>
              <w:t> </w:t>
            </w:r>
          </w:p>
        </w:tc>
        <w:tc>
          <w:tcPr>
            <w:tcW w:w="0" w:type="auto"/>
            <w:shd w:val="clear" w:color="000000" w:fill="FFFFFF"/>
            <w:noWrap/>
            <w:vAlign w:val="bottom"/>
            <w:hideMark/>
          </w:tcPr>
          <w:p w:rsidR="00FE22B5" w:rsidRPr="00FE22B5" w:rsidRDefault="00FE22B5" w:rsidP="00FE22B5">
            <w:pPr>
              <w:rPr>
                <w:rFonts w:ascii="Arial" w:hAnsi="Arial" w:cs="Arial"/>
                <w:color w:val="000000"/>
                <w:sz w:val="12"/>
                <w:szCs w:val="12"/>
              </w:rPr>
            </w:pPr>
            <w:r w:rsidRPr="00FE22B5">
              <w:rPr>
                <w:rFonts w:ascii="Arial" w:hAnsi="Arial" w:cs="Arial"/>
                <w:color w:val="000000"/>
                <w:sz w:val="12"/>
                <w:szCs w:val="12"/>
              </w:rPr>
              <w:t> </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217 866 011,56</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226 654 421,34</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104,0</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b/>
                <w:bCs/>
                <w:color w:val="000000"/>
                <w:sz w:val="12"/>
                <w:szCs w:val="12"/>
              </w:rPr>
            </w:pPr>
            <w:r w:rsidRPr="00FE22B5">
              <w:rPr>
                <w:rFonts w:ascii="Arial" w:hAnsi="Arial" w:cs="Arial"/>
                <w:b/>
                <w:bCs/>
                <w:color w:val="000000"/>
                <w:sz w:val="12"/>
                <w:szCs w:val="12"/>
              </w:rPr>
              <w:t>Управление федерального казначейства по Новгородскойобласти</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100</w:t>
            </w:r>
          </w:p>
        </w:tc>
        <w:tc>
          <w:tcPr>
            <w:tcW w:w="0" w:type="auto"/>
            <w:shd w:val="clear" w:color="000000" w:fill="FFFFFF"/>
            <w:noWrap/>
            <w:vAlign w:val="bottom"/>
            <w:hideMark/>
          </w:tcPr>
          <w:p w:rsidR="00FE22B5" w:rsidRPr="00FE22B5" w:rsidRDefault="00FE22B5" w:rsidP="00FE22B5">
            <w:pPr>
              <w:rPr>
                <w:rFonts w:ascii="Arial" w:hAnsi="Arial" w:cs="Arial"/>
                <w:color w:val="000000"/>
                <w:sz w:val="12"/>
                <w:szCs w:val="12"/>
              </w:rPr>
            </w:pPr>
            <w:r w:rsidRPr="00FE22B5">
              <w:rPr>
                <w:rFonts w:ascii="Arial" w:hAnsi="Arial" w:cs="Arial"/>
                <w:color w:val="000000"/>
                <w:sz w:val="12"/>
                <w:szCs w:val="12"/>
              </w:rPr>
              <w:t> </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3 190 840,00</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3 714 069,86</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116,4</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10302231010000110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1 511 340,00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1 924 462,02</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127,3</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10302241010000110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10 500,00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10 051,30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95,7</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10302251010000110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1 868 320,00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1 989 081,68</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106,5</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10302261010000110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-199 320,00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-209 525,14</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105,1</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b/>
                <w:bCs/>
                <w:color w:val="000000"/>
                <w:sz w:val="12"/>
                <w:szCs w:val="12"/>
              </w:rPr>
            </w:pPr>
            <w:r w:rsidRPr="00FE22B5">
              <w:rPr>
                <w:rFonts w:ascii="Arial" w:hAnsi="Arial" w:cs="Arial"/>
                <w:b/>
                <w:bCs/>
                <w:color w:val="000000"/>
                <w:sz w:val="12"/>
                <w:szCs w:val="12"/>
              </w:rPr>
              <w:t>Управление Федеральной налоговойслужбы России по Новгородской области</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 </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53 999 500,00</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62 256 273,55</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115,3</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10102010010000110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31 034 400,00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38 746 403,54</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124,8</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10102020010000110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120 550,00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97 564,74</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80,9</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10102030010000110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334 100,00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339 763,11</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101,7</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10102080010000110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5 224 450,00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2 441 783,70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46,7</w:t>
            </w:r>
          </w:p>
        </w:tc>
      </w:tr>
      <w:tr w:rsidR="00FE22B5" w:rsidRPr="00FE22B5" w:rsidTr="00FE22B5">
        <w:trPr>
          <w:cantSplit/>
          <w:trHeight w:val="20"/>
        </w:trPr>
        <w:tc>
          <w:tcPr>
            <w:tcW w:w="0" w:type="auto"/>
            <w:shd w:val="clear" w:color="000000" w:fill="FFFFFF"/>
            <w:vAlign w:val="center"/>
            <w:hideMark/>
          </w:tcPr>
          <w:p w:rsidR="00FE22B5" w:rsidRPr="00FE22B5" w:rsidRDefault="00FE22B5" w:rsidP="00FE22B5">
            <w:pPr>
              <w:ind w:firstLineChars="100" w:firstLine="120"/>
              <w:rPr>
                <w:rFonts w:ascii="Arial" w:hAnsi="Arial" w:cs="Arial"/>
                <w:color w:val="000000"/>
                <w:sz w:val="12"/>
                <w:szCs w:val="12"/>
              </w:rPr>
            </w:pPr>
            <w:r w:rsidRPr="00FE22B5">
              <w:rPr>
                <w:rFonts w:ascii="Arial" w:hAnsi="Arial" w:cs="Arial"/>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10102130010000100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654 932,40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#ДЕЛ/0!</w:t>
            </w:r>
          </w:p>
        </w:tc>
      </w:tr>
      <w:tr w:rsidR="00FE22B5" w:rsidRPr="00FE22B5" w:rsidTr="00FE22B5">
        <w:trPr>
          <w:cantSplit/>
          <w:trHeight w:val="20"/>
        </w:trPr>
        <w:tc>
          <w:tcPr>
            <w:tcW w:w="0" w:type="auto"/>
            <w:shd w:val="clear" w:color="000000" w:fill="FFFFFF"/>
            <w:vAlign w:val="center"/>
            <w:hideMark/>
          </w:tcPr>
          <w:p w:rsidR="00FE22B5" w:rsidRPr="00FE22B5" w:rsidRDefault="00FE22B5" w:rsidP="00FE22B5">
            <w:pPr>
              <w:ind w:firstLineChars="100" w:firstLine="120"/>
              <w:rPr>
                <w:rFonts w:ascii="Arial" w:hAnsi="Arial" w:cs="Arial"/>
                <w:color w:val="000000"/>
                <w:sz w:val="12"/>
                <w:szCs w:val="12"/>
              </w:rPr>
            </w:pPr>
            <w:r w:rsidRPr="00FE22B5">
              <w:rPr>
                <w:rFonts w:ascii="Arial" w:hAnsi="Arial" w:cs="Arial"/>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110102140010000000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0,09</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#ДЕЛ/0!</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10601030130000110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4 249 000,00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4 635 023,38</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109,1</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Земельный налог с организаций, обладающих земельным участком, расположенным в границах городскихпоселений</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10606033130000110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9 546 600,00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8 725 614,24</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91,4</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10606043130000110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3 490 400,00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6 615 188,35</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189,5</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b/>
                <w:bCs/>
                <w:color w:val="000000"/>
                <w:sz w:val="12"/>
                <w:szCs w:val="12"/>
              </w:rPr>
            </w:pPr>
            <w:r w:rsidRPr="00FE22B5">
              <w:rPr>
                <w:rFonts w:ascii="Arial" w:hAnsi="Arial" w:cs="Arial"/>
                <w:b/>
                <w:bCs/>
                <w:color w:val="000000"/>
                <w:sz w:val="12"/>
                <w:szCs w:val="12"/>
              </w:rPr>
              <w:t>Комитет финансов Администрации Валдайского муниципального района</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 </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153 486 845,73</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152 822 812,42</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99,6</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20225555130000150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3 675 850,00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3 675 850,00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lastRenderedPageBreak/>
              <w:t>Субсидии бюджетам городских поселений на формирование муниципальных дорожных фондов</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20229999137152150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10 854 000,00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10 498 969,16</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96,7</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20229999137154150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101 889 600,00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101 580 597,53</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99,7</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20229999137526150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645 000,00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645 000,00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vAlign w:val="center"/>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20249999133300150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38 000 000,00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38 000 000,00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vAlign w:val="center"/>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20249999133500000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876 000,00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876 000,00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vAlign w:val="center"/>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20249999137500000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267 729,00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267 729,00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vAlign w:val="center"/>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20249999137621150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498 417,00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498 417,00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vAlign w:val="center"/>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892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21960010130000150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-3 219 750,27</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-3 219 750,27</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b/>
                <w:bCs/>
                <w:color w:val="000000"/>
                <w:sz w:val="12"/>
                <w:szCs w:val="12"/>
              </w:rPr>
            </w:pPr>
            <w:r w:rsidRPr="00FE22B5">
              <w:rPr>
                <w:rFonts w:ascii="Arial" w:hAnsi="Arial" w:cs="Arial"/>
                <w:b/>
                <w:bCs/>
                <w:color w:val="000000"/>
                <w:sz w:val="12"/>
                <w:szCs w:val="12"/>
              </w:rPr>
              <w:t>Администрация Валдайского муниципального района</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 </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7 188 825,83</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7 861 265,51</w:t>
            </w:r>
          </w:p>
        </w:tc>
        <w:tc>
          <w:tcPr>
            <w:tcW w:w="0" w:type="auto"/>
            <w:shd w:val="clear" w:color="000000" w:fill="FFFFFF"/>
            <w:vAlign w:val="center"/>
            <w:hideMark/>
          </w:tcPr>
          <w:p w:rsidR="00FE22B5" w:rsidRPr="00FE22B5" w:rsidRDefault="00FE22B5" w:rsidP="00FE22B5">
            <w:pPr>
              <w:jc w:val="center"/>
              <w:rPr>
                <w:rFonts w:ascii="Arial" w:hAnsi="Arial" w:cs="Arial"/>
                <w:b/>
                <w:bCs/>
                <w:color w:val="000000"/>
                <w:sz w:val="12"/>
                <w:szCs w:val="12"/>
              </w:rPr>
            </w:pPr>
            <w:r w:rsidRPr="00FE22B5">
              <w:rPr>
                <w:rFonts w:ascii="Arial" w:hAnsi="Arial" w:cs="Arial"/>
                <w:b/>
                <w:bCs/>
                <w:color w:val="000000"/>
                <w:sz w:val="12"/>
                <w:szCs w:val="12"/>
              </w:rPr>
              <w:t>109,4</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11101050130000120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820 245,00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820 245,00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11105013130000120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3 200 000,00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3 086 625,01</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96,5</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11109045130000120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1 100 000,00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1 372 966,37</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124,8</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11406013130000430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1 746 523,42</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2 056 560,87</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117,8</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11607010130000140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117 062,05</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117 062,05</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11607090130000140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13 876,36</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13 876,36</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11610062130000140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51 118,00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51 118,00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100,0</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Невыясненные поступления, зачисляемые в бюджеты городских поселений</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11701050130000180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2 133,99</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#ДЕЛ/0!</w:t>
            </w:r>
          </w:p>
        </w:tc>
      </w:tr>
      <w:tr w:rsidR="00FE22B5" w:rsidRPr="00FE22B5" w:rsidTr="00FE22B5">
        <w:trPr>
          <w:cantSplit/>
          <w:trHeight w:val="20"/>
        </w:trPr>
        <w:tc>
          <w:tcPr>
            <w:tcW w:w="0" w:type="auto"/>
            <w:shd w:val="clear" w:color="000000" w:fill="FFFFFF"/>
            <w:hideMark/>
          </w:tcPr>
          <w:p w:rsidR="00FE22B5" w:rsidRPr="00FE22B5" w:rsidRDefault="00FE22B5" w:rsidP="00FE22B5">
            <w:pPr>
              <w:jc w:val="both"/>
              <w:rPr>
                <w:rFonts w:ascii="Arial" w:hAnsi="Arial" w:cs="Arial"/>
                <w:color w:val="000000"/>
                <w:sz w:val="12"/>
                <w:szCs w:val="12"/>
              </w:rPr>
            </w:pPr>
            <w:r w:rsidRPr="00FE22B5">
              <w:rPr>
                <w:rFonts w:ascii="Arial" w:hAnsi="Arial" w:cs="Arial"/>
                <w:color w:val="000000"/>
                <w:sz w:val="12"/>
                <w:szCs w:val="12"/>
              </w:rPr>
              <w:t>Прочие неналоговые доходы бюджетов городских поселений</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11705050130000100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0,00</w:t>
            </w:r>
          </w:p>
        </w:tc>
        <w:tc>
          <w:tcPr>
            <w:tcW w:w="0" w:type="auto"/>
            <w:shd w:val="clear" w:color="000000" w:fill="FFFFFF"/>
            <w:noWrap/>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18 676,86</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#ДЕЛ/0!</w:t>
            </w:r>
          </w:p>
        </w:tc>
      </w:tr>
      <w:tr w:rsidR="00FE22B5" w:rsidRPr="00FE22B5" w:rsidTr="00FE22B5">
        <w:trPr>
          <w:cantSplit/>
          <w:trHeight w:val="20"/>
        </w:trPr>
        <w:tc>
          <w:tcPr>
            <w:tcW w:w="0" w:type="auto"/>
            <w:shd w:val="clear" w:color="000000" w:fill="FFFFFF"/>
            <w:noWrap/>
            <w:vAlign w:val="bottom"/>
            <w:hideMark/>
          </w:tcPr>
          <w:p w:rsidR="00FE22B5" w:rsidRPr="00FE22B5" w:rsidRDefault="00FE22B5" w:rsidP="00FE22B5">
            <w:pPr>
              <w:rPr>
                <w:rFonts w:ascii="Arial" w:hAnsi="Arial" w:cs="Arial"/>
                <w:color w:val="000000"/>
                <w:sz w:val="12"/>
                <w:szCs w:val="12"/>
              </w:rPr>
            </w:pPr>
            <w:r w:rsidRPr="00FE22B5">
              <w:rPr>
                <w:rFonts w:ascii="Arial" w:hAnsi="Arial" w:cs="Arial"/>
                <w:color w:val="000000"/>
                <w:sz w:val="12"/>
                <w:szCs w:val="12"/>
              </w:rPr>
              <w:t>Прочие безвозмездные поступления в бюджеты городских поселений</w:t>
            </w:r>
          </w:p>
        </w:tc>
        <w:tc>
          <w:tcPr>
            <w:tcW w:w="0" w:type="auto"/>
            <w:shd w:val="clear" w:color="000000" w:fill="FFFFFF"/>
            <w:noWrap/>
            <w:vAlign w:val="bottom"/>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900</w:t>
            </w:r>
          </w:p>
        </w:tc>
        <w:tc>
          <w:tcPr>
            <w:tcW w:w="0" w:type="auto"/>
            <w:shd w:val="clear" w:color="000000" w:fill="FFFFFF"/>
            <w:noWrap/>
            <w:vAlign w:val="bottom"/>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20705030130000100</w:t>
            </w:r>
          </w:p>
        </w:tc>
        <w:tc>
          <w:tcPr>
            <w:tcW w:w="0" w:type="auto"/>
            <w:shd w:val="clear" w:color="000000" w:fill="FFFFFF"/>
            <w:noWrap/>
            <w:vAlign w:val="bottom"/>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140 001,00</w:t>
            </w:r>
          </w:p>
        </w:tc>
        <w:tc>
          <w:tcPr>
            <w:tcW w:w="0" w:type="auto"/>
            <w:shd w:val="clear" w:color="000000" w:fill="FFFFFF"/>
            <w:noWrap/>
            <w:vAlign w:val="bottom"/>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322 001,00</w:t>
            </w:r>
          </w:p>
        </w:tc>
        <w:tc>
          <w:tcPr>
            <w:tcW w:w="0" w:type="auto"/>
            <w:shd w:val="clear" w:color="000000" w:fill="FFFFFF"/>
            <w:vAlign w:val="center"/>
            <w:hideMark/>
          </w:tcPr>
          <w:p w:rsidR="00FE22B5" w:rsidRPr="00FE22B5" w:rsidRDefault="00FE22B5" w:rsidP="00FE22B5">
            <w:pPr>
              <w:jc w:val="center"/>
              <w:rPr>
                <w:rFonts w:ascii="Arial" w:hAnsi="Arial" w:cs="Arial"/>
                <w:color w:val="000000"/>
                <w:sz w:val="12"/>
                <w:szCs w:val="12"/>
              </w:rPr>
            </w:pPr>
            <w:r w:rsidRPr="00FE22B5">
              <w:rPr>
                <w:rFonts w:ascii="Arial" w:hAnsi="Arial" w:cs="Arial"/>
                <w:color w:val="000000"/>
                <w:sz w:val="12"/>
                <w:szCs w:val="12"/>
              </w:rPr>
              <w:t>230,0</w:t>
            </w:r>
          </w:p>
        </w:tc>
      </w:tr>
    </w:tbl>
    <w:p w:rsidR="0008479B" w:rsidRPr="00FE22B5" w:rsidRDefault="0008479B" w:rsidP="00CA53E8">
      <w:pPr>
        <w:shd w:val="clear" w:color="auto" w:fill="FFFFFF"/>
        <w:suppressAutoHyphens/>
        <w:jc w:val="right"/>
        <w:rPr>
          <w:rFonts w:ascii="Arial" w:hAnsi="Arial" w:cs="Arial"/>
          <w:b/>
          <w:sz w:val="8"/>
          <w:szCs w:val="8"/>
        </w:rPr>
      </w:pPr>
    </w:p>
    <w:p w:rsidR="00FE22B5" w:rsidRPr="00FE22B5" w:rsidRDefault="00FE22B5" w:rsidP="00FE22B5">
      <w:pPr>
        <w:jc w:val="right"/>
        <w:rPr>
          <w:rFonts w:ascii="Arial" w:hAnsi="Arial" w:cs="Arial"/>
          <w:b/>
          <w:bCs/>
          <w:color w:val="000000"/>
          <w:sz w:val="12"/>
          <w:szCs w:val="16"/>
        </w:rPr>
      </w:pPr>
      <w:r>
        <w:rPr>
          <w:rFonts w:ascii="Arial" w:hAnsi="Arial" w:cs="Arial"/>
          <w:b/>
          <w:bCs/>
          <w:color w:val="000000"/>
          <w:sz w:val="12"/>
          <w:szCs w:val="16"/>
        </w:rPr>
        <w:t>Приложение 2</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 xml:space="preserve">к решению "Об исполнении бюджета </w:t>
      </w:r>
      <w:r w:rsidRPr="00FE22B5">
        <w:rPr>
          <w:rFonts w:ascii="Arial" w:hAnsi="Arial" w:cs="Arial"/>
          <w:color w:val="000000"/>
          <w:sz w:val="12"/>
          <w:szCs w:val="16"/>
        </w:rPr>
        <w:br/>
        <w:t xml:space="preserve">Валдайского городского поселения за 2023 год" </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от ____________ № ___</w:t>
      </w:r>
    </w:p>
    <w:p w:rsidR="006B2E80" w:rsidRPr="006B2E80" w:rsidRDefault="006B2E80" w:rsidP="006B2E80">
      <w:pPr>
        <w:jc w:val="center"/>
        <w:rPr>
          <w:rFonts w:ascii="Arial" w:hAnsi="Arial" w:cs="Arial"/>
          <w:b/>
          <w:bCs/>
          <w:sz w:val="16"/>
          <w:szCs w:val="16"/>
        </w:rPr>
      </w:pPr>
      <w:r w:rsidRPr="006B2E80">
        <w:rPr>
          <w:rFonts w:ascii="Arial" w:hAnsi="Arial" w:cs="Arial"/>
          <w:b/>
          <w:bCs/>
          <w:sz w:val="16"/>
          <w:szCs w:val="16"/>
        </w:rPr>
        <w:t>Доходы бюджета Валдайского городского поселения за 2023 год</w:t>
      </w:r>
      <w:r>
        <w:rPr>
          <w:rFonts w:ascii="Arial" w:hAnsi="Arial" w:cs="Arial"/>
          <w:b/>
          <w:bCs/>
          <w:sz w:val="16"/>
          <w:szCs w:val="16"/>
        </w:rPr>
        <w:t xml:space="preserve"> </w:t>
      </w:r>
      <w:r w:rsidRPr="006B2E80">
        <w:rPr>
          <w:rFonts w:ascii="Arial" w:hAnsi="Arial" w:cs="Arial"/>
          <w:b/>
          <w:bCs/>
          <w:sz w:val="16"/>
          <w:szCs w:val="16"/>
        </w:rPr>
        <w:t>по кодам видов доходов, подвидов доходов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2"/>
        <w:gridCol w:w="7221"/>
        <w:gridCol w:w="1027"/>
        <w:gridCol w:w="932"/>
        <w:gridCol w:w="758"/>
      </w:tblGrid>
      <w:tr w:rsidR="006B2E80" w:rsidRPr="006B2E80" w:rsidTr="006B2E80">
        <w:trPr>
          <w:trHeight w:val="138"/>
        </w:trPr>
        <w:tc>
          <w:tcPr>
            <w:tcW w:w="0" w:type="auto"/>
            <w:vMerge w:val="restart"/>
            <w:shd w:val="clear" w:color="000000" w:fill="FFFFFF"/>
            <w:vAlign w:val="center"/>
            <w:hideMark/>
          </w:tcPr>
          <w:p w:rsidR="006B2E80" w:rsidRPr="006B2E80" w:rsidRDefault="006B2E80" w:rsidP="006B2E80">
            <w:pPr>
              <w:jc w:val="center"/>
              <w:rPr>
                <w:rFonts w:ascii="Arial" w:hAnsi="Arial" w:cs="Arial"/>
                <w:b/>
                <w:sz w:val="12"/>
                <w:szCs w:val="12"/>
              </w:rPr>
            </w:pPr>
            <w:r w:rsidRPr="006B2E80">
              <w:rPr>
                <w:rFonts w:ascii="Arial" w:hAnsi="Arial" w:cs="Arial"/>
                <w:b/>
                <w:sz w:val="12"/>
                <w:szCs w:val="12"/>
              </w:rPr>
              <w:t>Код</w:t>
            </w:r>
          </w:p>
        </w:tc>
        <w:tc>
          <w:tcPr>
            <w:tcW w:w="0" w:type="auto"/>
            <w:vMerge w:val="restart"/>
            <w:shd w:val="clear" w:color="000000" w:fill="FFFFFF"/>
            <w:vAlign w:val="center"/>
            <w:hideMark/>
          </w:tcPr>
          <w:p w:rsidR="006B2E80" w:rsidRPr="006B2E80" w:rsidRDefault="006B2E80" w:rsidP="006B2E80">
            <w:pPr>
              <w:jc w:val="center"/>
              <w:rPr>
                <w:rFonts w:ascii="Arial" w:hAnsi="Arial" w:cs="Arial"/>
                <w:b/>
                <w:sz w:val="12"/>
                <w:szCs w:val="12"/>
              </w:rPr>
            </w:pPr>
            <w:r w:rsidRPr="006B2E80">
              <w:rPr>
                <w:rFonts w:ascii="Arial" w:hAnsi="Arial" w:cs="Arial"/>
                <w:b/>
                <w:sz w:val="12"/>
                <w:szCs w:val="12"/>
              </w:rPr>
              <w:t>Наименование дохода</w:t>
            </w:r>
          </w:p>
        </w:tc>
        <w:tc>
          <w:tcPr>
            <w:tcW w:w="0" w:type="auto"/>
            <w:vMerge w:val="restart"/>
            <w:shd w:val="clear" w:color="000000" w:fill="FFFFFF"/>
            <w:vAlign w:val="center"/>
            <w:hideMark/>
          </w:tcPr>
          <w:p w:rsidR="006B2E80" w:rsidRPr="006B2E80" w:rsidRDefault="006B2E80" w:rsidP="006B2E80">
            <w:pPr>
              <w:jc w:val="center"/>
              <w:rPr>
                <w:rFonts w:ascii="Arial" w:hAnsi="Arial" w:cs="Arial"/>
                <w:b/>
                <w:sz w:val="12"/>
                <w:szCs w:val="12"/>
              </w:rPr>
            </w:pPr>
            <w:r w:rsidRPr="006B2E80">
              <w:rPr>
                <w:rFonts w:ascii="Arial" w:hAnsi="Arial" w:cs="Arial"/>
                <w:b/>
                <w:sz w:val="12"/>
                <w:szCs w:val="12"/>
              </w:rPr>
              <w:t>Утверждено на год (руб.коп.)</w:t>
            </w:r>
          </w:p>
        </w:tc>
        <w:tc>
          <w:tcPr>
            <w:tcW w:w="0" w:type="auto"/>
            <w:vMerge w:val="restart"/>
            <w:shd w:val="clear" w:color="000000" w:fill="FFFFFF"/>
            <w:vAlign w:val="center"/>
            <w:hideMark/>
          </w:tcPr>
          <w:p w:rsidR="006B2E80" w:rsidRPr="006B2E80" w:rsidRDefault="006B2E80" w:rsidP="006B2E80">
            <w:pPr>
              <w:jc w:val="center"/>
              <w:rPr>
                <w:rFonts w:ascii="Arial" w:hAnsi="Arial" w:cs="Arial"/>
                <w:b/>
                <w:sz w:val="12"/>
                <w:szCs w:val="12"/>
              </w:rPr>
            </w:pPr>
            <w:r w:rsidRPr="006B2E80">
              <w:rPr>
                <w:rFonts w:ascii="Arial" w:hAnsi="Arial" w:cs="Arial"/>
                <w:b/>
                <w:sz w:val="12"/>
                <w:szCs w:val="12"/>
              </w:rPr>
              <w:t>Исполнено (руб.коп.)</w:t>
            </w:r>
          </w:p>
        </w:tc>
        <w:tc>
          <w:tcPr>
            <w:tcW w:w="0" w:type="auto"/>
            <w:vMerge w:val="restart"/>
            <w:shd w:val="clear" w:color="000000" w:fill="FFFFFF"/>
            <w:vAlign w:val="center"/>
            <w:hideMark/>
          </w:tcPr>
          <w:p w:rsidR="006B2E80" w:rsidRPr="006B2E80" w:rsidRDefault="006B2E80" w:rsidP="006B2E80">
            <w:pPr>
              <w:jc w:val="center"/>
              <w:rPr>
                <w:rFonts w:ascii="Arial" w:hAnsi="Arial" w:cs="Arial"/>
                <w:b/>
                <w:sz w:val="12"/>
                <w:szCs w:val="12"/>
              </w:rPr>
            </w:pPr>
            <w:r w:rsidRPr="006B2E80">
              <w:rPr>
                <w:rFonts w:ascii="Arial" w:hAnsi="Arial" w:cs="Arial"/>
                <w:b/>
                <w:sz w:val="12"/>
                <w:szCs w:val="12"/>
              </w:rPr>
              <w:t>% исполнения</w:t>
            </w:r>
          </w:p>
        </w:tc>
      </w:tr>
      <w:tr w:rsidR="006B2E80" w:rsidRPr="006B2E80" w:rsidTr="006B2E80">
        <w:trPr>
          <w:trHeight w:val="138"/>
        </w:trPr>
        <w:tc>
          <w:tcPr>
            <w:tcW w:w="0" w:type="auto"/>
            <w:vMerge/>
            <w:vAlign w:val="center"/>
            <w:hideMark/>
          </w:tcPr>
          <w:p w:rsidR="006B2E80" w:rsidRPr="006B2E80" w:rsidRDefault="006B2E80" w:rsidP="006B2E80">
            <w:pPr>
              <w:jc w:val="center"/>
              <w:rPr>
                <w:rFonts w:ascii="Arial" w:hAnsi="Arial" w:cs="Arial"/>
                <w:sz w:val="12"/>
                <w:szCs w:val="12"/>
              </w:rPr>
            </w:pPr>
          </w:p>
        </w:tc>
        <w:tc>
          <w:tcPr>
            <w:tcW w:w="0" w:type="auto"/>
            <w:vMerge/>
            <w:vAlign w:val="center"/>
            <w:hideMark/>
          </w:tcPr>
          <w:p w:rsidR="006B2E80" w:rsidRPr="006B2E80" w:rsidRDefault="006B2E80" w:rsidP="006B2E80">
            <w:pPr>
              <w:jc w:val="center"/>
              <w:rPr>
                <w:rFonts w:ascii="Arial" w:hAnsi="Arial" w:cs="Arial"/>
                <w:sz w:val="12"/>
                <w:szCs w:val="12"/>
              </w:rPr>
            </w:pPr>
          </w:p>
        </w:tc>
        <w:tc>
          <w:tcPr>
            <w:tcW w:w="0" w:type="auto"/>
            <w:vMerge/>
            <w:vAlign w:val="center"/>
            <w:hideMark/>
          </w:tcPr>
          <w:p w:rsidR="006B2E80" w:rsidRPr="006B2E80" w:rsidRDefault="006B2E80" w:rsidP="006B2E80">
            <w:pPr>
              <w:jc w:val="center"/>
              <w:rPr>
                <w:rFonts w:ascii="Arial" w:hAnsi="Arial" w:cs="Arial"/>
                <w:sz w:val="12"/>
                <w:szCs w:val="12"/>
              </w:rPr>
            </w:pPr>
          </w:p>
        </w:tc>
        <w:tc>
          <w:tcPr>
            <w:tcW w:w="0" w:type="auto"/>
            <w:vMerge/>
            <w:vAlign w:val="center"/>
            <w:hideMark/>
          </w:tcPr>
          <w:p w:rsidR="006B2E80" w:rsidRPr="006B2E80" w:rsidRDefault="006B2E80" w:rsidP="006B2E80">
            <w:pPr>
              <w:jc w:val="center"/>
              <w:rPr>
                <w:rFonts w:ascii="Arial" w:hAnsi="Arial" w:cs="Arial"/>
                <w:sz w:val="12"/>
                <w:szCs w:val="12"/>
              </w:rPr>
            </w:pPr>
          </w:p>
        </w:tc>
        <w:tc>
          <w:tcPr>
            <w:tcW w:w="0" w:type="auto"/>
            <w:vMerge/>
            <w:vAlign w:val="center"/>
            <w:hideMark/>
          </w:tcPr>
          <w:p w:rsidR="006B2E80" w:rsidRPr="006B2E80" w:rsidRDefault="006B2E80" w:rsidP="006B2E80">
            <w:pPr>
              <w:jc w:val="center"/>
              <w:rPr>
                <w:rFonts w:ascii="Arial" w:hAnsi="Arial" w:cs="Arial"/>
                <w:sz w:val="12"/>
                <w:szCs w:val="12"/>
              </w:rPr>
            </w:pPr>
          </w:p>
        </w:tc>
      </w:tr>
      <w:tr w:rsidR="006B2E80" w:rsidRPr="006B2E80" w:rsidTr="006B2E80">
        <w:trPr>
          <w:trHeight w:val="138"/>
        </w:trPr>
        <w:tc>
          <w:tcPr>
            <w:tcW w:w="0" w:type="auto"/>
            <w:vMerge/>
            <w:vAlign w:val="center"/>
            <w:hideMark/>
          </w:tcPr>
          <w:p w:rsidR="006B2E80" w:rsidRPr="006B2E80" w:rsidRDefault="006B2E80" w:rsidP="006B2E80">
            <w:pPr>
              <w:jc w:val="center"/>
              <w:rPr>
                <w:rFonts w:ascii="Arial" w:hAnsi="Arial" w:cs="Arial"/>
                <w:sz w:val="12"/>
                <w:szCs w:val="12"/>
              </w:rPr>
            </w:pPr>
          </w:p>
        </w:tc>
        <w:tc>
          <w:tcPr>
            <w:tcW w:w="0" w:type="auto"/>
            <w:vMerge/>
            <w:vAlign w:val="center"/>
            <w:hideMark/>
          </w:tcPr>
          <w:p w:rsidR="006B2E80" w:rsidRPr="006B2E80" w:rsidRDefault="006B2E80" w:rsidP="006B2E80">
            <w:pPr>
              <w:jc w:val="center"/>
              <w:rPr>
                <w:rFonts w:ascii="Arial" w:hAnsi="Arial" w:cs="Arial"/>
                <w:sz w:val="12"/>
                <w:szCs w:val="12"/>
              </w:rPr>
            </w:pPr>
          </w:p>
        </w:tc>
        <w:tc>
          <w:tcPr>
            <w:tcW w:w="0" w:type="auto"/>
            <w:vMerge/>
            <w:vAlign w:val="center"/>
            <w:hideMark/>
          </w:tcPr>
          <w:p w:rsidR="006B2E80" w:rsidRPr="006B2E80" w:rsidRDefault="006B2E80" w:rsidP="006B2E80">
            <w:pPr>
              <w:jc w:val="center"/>
              <w:rPr>
                <w:rFonts w:ascii="Arial" w:hAnsi="Arial" w:cs="Arial"/>
                <w:sz w:val="12"/>
                <w:szCs w:val="12"/>
              </w:rPr>
            </w:pPr>
          </w:p>
        </w:tc>
        <w:tc>
          <w:tcPr>
            <w:tcW w:w="0" w:type="auto"/>
            <w:vMerge/>
            <w:vAlign w:val="center"/>
            <w:hideMark/>
          </w:tcPr>
          <w:p w:rsidR="006B2E80" w:rsidRPr="006B2E80" w:rsidRDefault="006B2E80" w:rsidP="006B2E80">
            <w:pPr>
              <w:jc w:val="center"/>
              <w:rPr>
                <w:rFonts w:ascii="Arial" w:hAnsi="Arial" w:cs="Arial"/>
                <w:sz w:val="12"/>
                <w:szCs w:val="12"/>
              </w:rPr>
            </w:pPr>
          </w:p>
        </w:tc>
        <w:tc>
          <w:tcPr>
            <w:tcW w:w="0" w:type="auto"/>
            <w:vMerge/>
            <w:vAlign w:val="center"/>
            <w:hideMark/>
          </w:tcPr>
          <w:p w:rsidR="006B2E80" w:rsidRPr="006B2E80" w:rsidRDefault="006B2E80" w:rsidP="006B2E80">
            <w:pPr>
              <w:jc w:val="center"/>
              <w:rPr>
                <w:rFonts w:ascii="Arial" w:hAnsi="Arial" w:cs="Arial"/>
                <w:sz w:val="12"/>
                <w:szCs w:val="12"/>
              </w:rPr>
            </w:pPr>
          </w:p>
        </w:tc>
      </w:tr>
      <w:tr w:rsidR="006B2E80" w:rsidRPr="006B2E80" w:rsidTr="006B2E80">
        <w:trPr>
          <w:trHeight w:val="20"/>
        </w:trPr>
        <w:tc>
          <w:tcPr>
            <w:tcW w:w="0" w:type="auto"/>
            <w:shd w:val="clear" w:color="000000" w:fill="FFFFFF"/>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w:t>
            </w:r>
          </w:p>
        </w:tc>
        <w:tc>
          <w:tcPr>
            <w:tcW w:w="0" w:type="auto"/>
            <w:shd w:val="clear" w:color="000000" w:fill="FFFFFF"/>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w:t>
            </w:r>
          </w:p>
        </w:tc>
        <w:tc>
          <w:tcPr>
            <w:tcW w:w="0" w:type="auto"/>
            <w:shd w:val="clear" w:color="000000" w:fill="FFFFFF"/>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w:t>
            </w:r>
          </w:p>
        </w:tc>
        <w:tc>
          <w:tcPr>
            <w:tcW w:w="0" w:type="auto"/>
            <w:shd w:val="clear" w:color="000000" w:fill="FFFFFF"/>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4</w:t>
            </w:r>
          </w:p>
        </w:tc>
        <w:tc>
          <w:tcPr>
            <w:tcW w:w="0" w:type="auto"/>
            <w:shd w:val="clear" w:color="000000" w:fill="FFFFFF"/>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w:t>
            </w:r>
          </w:p>
        </w:tc>
      </w:tr>
      <w:tr w:rsidR="006B2E80" w:rsidRPr="006B2E80" w:rsidTr="006B2E80">
        <w:trPr>
          <w:cantSplit/>
          <w:trHeight w:val="20"/>
        </w:trPr>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Х</w:t>
            </w:r>
          </w:p>
        </w:tc>
        <w:tc>
          <w:tcPr>
            <w:tcW w:w="0" w:type="auto"/>
            <w:shd w:val="clear" w:color="000000" w:fill="FFFFFF"/>
            <w:vAlign w:val="center"/>
            <w:hideMark/>
          </w:tcPr>
          <w:p w:rsidR="006B2E80" w:rsidRPr="006B2E80" w:rsidRDefault="006B2E80" w:rsidP="006B2E80">
            <w:pPr>
              <w:rPr>
                <w:rFonts w:ascii="Arial" w:hAnsi="Arial" w:cs="Arial"/>
                <w:b/>
                <w:bCs/>
                <w:sz w:val="12"/>
                <w:szCs w:val="12"/>
              </w:rPr>
            </w:pPr>
            <w:r w:rsidRPr="006B2E80">
              <w:rPr>
                <w:rFonts w:ascii="Arial" w:hAnsi="Arial" w:cs="Arial"/>
                <w:b/>
                <w:bCs/>
                <w:sz w:val="12"/>
                <w:szCs w:val="12"/>
              </w:rPr>
              <w:t xml:space="preserve">Доходы бюджета - всего, </w:t>
            </w:r>
            <w:r w:rsidRPr="006B2E80">
              <w:rPr>
                <w:rFonts w:ascii="Arial" w:hAnsi="Arial" w:cs="Arial"/>
                <w:b/>
                <w:bCs/>
                <w:sz w:val="12"/>
                <w:szCs w:val="12"/>
              </w:rPr>
              <w:br/>
              <w:t>в том числе:</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217 866 011,56</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226 654 421,34</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104,03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00010000000000000000</w:t>
            </w:r>
          </w:p>
        </w:tc>
        <w:tc>
          <w:tcPr>
            <w:tcW w:w="0" w:type="auto"/>
            <w:shd w:val="clear" w:color="000000" w:fill="FFFFFF"/>
            <w:vAlign w:val="center"/>
            <w:hideMark/>
          </w:tcPr>
          <w:p w:rsidR="006B2E80" w:rsidRPr="006B2E80" w:rsidRDefault="006B2E80" w:rsidP="006B2E80">
            <w:pPr>
              <w:rPr>
                <w:rFonts w:ascii="Arial" w:hAnsi="Arial" w:cs="Arial"/>
                <w:b/>
                <w:bCs/>
                <w:sz w:val="12"/>
                <w:szCs w:val="12"/>
              </w:rPr>
            </w:pPr>
            <w:r w:rsidRPr="006B2E80">
              <w:rPr>
                <w:rFonts w:ascii="Arial" w:hAnsi="Arial" w:cs="Arial"/>
                <w:b/>
                <w:bCs/>
                <w:sz w:val="12"/>
                <w:szCs w:val="12"/>
              </w:rPr>
              <w:t>НАЛОГОВЫЕ И НЕНАЛОГОВЫЕ ДОХОДЫ</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64 239 164,83</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73 509 607,92</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114,43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00010100000000000000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НАЛОГИ НА ПРИБЫЛЬ, ДОХОДЫ</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36 713 500,00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42 280 447,58</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115,16</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00010102000010000110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 на доходы физических лиц</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36 713 500,00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42 280 447,58</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115,16</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00010102010010000110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31 034 400,00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38 746 403,54</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124,85</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00010102020010000110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120 550,00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97 564,74</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80,93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00010102030010000110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334 100,00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339 763,11</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101,70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00010102080010000110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5 224 450,00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2 441 783,70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46,74</w:t>
            </w:r>
          </w:p>
        </w:tc>
      </w:tr>
      <w:tr w:rsidR="006B2E80" w:rsidRPr="006B2E80" w:rsidTr="006B2E80">
        <w:trPr>
          <w:cantSplit/>
          <w:trHeight w:val="20"/>
        </w:trPr>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00010102130010000100</w:t>
            </w:r>
          </w:p>
        </w:tc>
        <w:tc>
          <w:tcPr>
            <w:tcW w:w="0" w:type="auto"/>
            <w:shd w:val="clear" w:color="000000" w:fill="FFFFFF"/>
            <w:vAlign w:val="center"/>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654 932,40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#ДЕЛ/0!</w:t>
            </w:r>
          </w:p>
        </w:tc>
      </w:tr>
      <w:tr w:rsidR="006B2E80" w:rsidRPr="006B2E80" w:rsidTr="006B2E80">
        <w:trPr>
          <w:cantSplit/>
          <w:trHeight w:val="20"/>
        </w:trPr>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000110102140010000000</w:t>
            </w:r>
          </w:p>
        </w:tc>
        <w:tc>
          <w:tcPr>
            <w:tcW w:w="0" w:type="auto"/>
            <w:shd w:val="clear" w:color="000000" w:fill="FFFFFF"/>
            <w:vAlign w:val="center"/>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0,09</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#ДЕЛ/0!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00010300000000000000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НАЛОГИ НА ТОВАРЫ (РАБОТЫ, УСЛУГИ), РЕАЛИЗУЕМЫЕ НА ТЕРРИТОРИИ РОССИЙСКОЙ ФЕДЕРАЦИИ</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3 190 840,00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3 714 069,86</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116,40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00010302000010000110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Акцизы по подакцизным товарам (продукции), производимым на территории Российской Федерации</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3 190 840,00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3 714 069,86</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116,40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00010302230010000110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1 511 340,00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1 924 462,02</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127,33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00010302231010000110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1 511 340,00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1 924 462,02</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127,33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00010302240010000110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10 500,00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10 051,30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95,73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00010302241010000110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10 500,00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10 051,30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95,73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00010302250010000110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1 868 320,00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1 989 081,68</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106,46</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00010302251010000110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1 868 320,00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1 989 081,68</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106,46</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00010302260010000110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-199 320,00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-209 525,14</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105,12</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00010302261010000110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-199 320,00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-209 525,14</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105,12</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00010600000000000000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НАЛОГИ НА ИМУЩЕСТВО</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17 286 000,00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19 975 825,97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115,56</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00010601000000000110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 на имущество физических лиц</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4 249 000,00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4 635 023,38</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109,09</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00010601030130000110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4 249 000,00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4 635 023,38</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109,09</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00010606000000000110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Земельный налог</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13 037 000,00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15 340 802,59</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117,67</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lastRenderedPageBreak/>
              <w:t>00010606030000000110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Земельный налог с организаций</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9 546 600,00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8 725 614,24</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91,40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00010606033130000110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9 546 600,00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8 725 614,24</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91,40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00010606040000000110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Земельный налог с физических лиц</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3 490 400,00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6 615 188,35</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189,53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00010606043130000110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3 490 400,00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6 615 188,35</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189,53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00011100000000000000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5 120 245,00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5 279 836,38</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103,12</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00011101000000000120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820 245,00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820 245,00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00011101050130000120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820 245,00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820 245,00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00011105000000000120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3 200 000,00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3 086 625,01</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96,46</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00011105010000000120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3 200 000,00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3 086 625,01</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96,46</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00011105013130000120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3 200 000,00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3 086 625,01</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96,46</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00011109000000000120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1 100 000,00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1 372 966,37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124,82</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00011109040000000120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1 100 000,00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1 372 966,37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124,82</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00011109045130000120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1 100 000,00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1 372 966,37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124,82</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00011400000000000000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ПРОДАЖИ МАТЕРИАЛЬНЫХ И НЕМАТЕРИАЛЬНЫХ АКТИВОВ</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1 746 523,42</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2 056 560,87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117,75</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00011406000000000430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1 746 523,42</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2 056 560,87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117,75</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00011406010000000430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1 746 523,42</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2 056 560,87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117,75</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00011406013130000430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1 746 523,42</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2 056 560,87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117,75</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00011600000000000000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ШТРАФЫ, САНКЦИИ, ВОЗМЕЩЕНИЕ УЩЕРБА</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182 056,41</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182 056,41</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00011607000000000140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117 062,05</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117 062,05</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00011607010000000140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117 062,05</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117 062,05</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00011607010130000140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117 062,05</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117 062,05</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00011607090000000140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13 876,36</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13 876,36</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00011607090130000140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13 876,36</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13 876,36</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00011610000000000140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Платежи в целях возмещения причиненного ущерба (убытков)</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51 118,00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51 118,00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00011610060000000140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Платежи в целях возмещения убытков, причиненных уклонением от заключения муниципального контракта</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51 118,00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51 118,00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00011610062130000140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51 118,00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51 118,00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00011700000000000000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НЕНАЛОГОВЫЕ ДОХОДЫ</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20 810,85</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#ДЕЛ/0!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00011701000000000180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Невыясненные поступления</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2 133,99</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#ДЕЛ/0!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00011701050130000180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Невыясненные поступления, зачисляемые в бюджеты городских поселений</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2 133,99</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#ДЕЛ/0!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00011705000000000180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неналоговые доходы</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18 676,86</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#ДЕЛ/0!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00011705050130000180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неналоговые доходы бюджетов городских поселений</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18 676,86</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#ДЕЛ/0!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00020000000000000000</w:t>
            </w:r>
          </w:p>
        </w:tc>
        <w:tc>
          <w:tcPr>
            <w:tcW w:w="0" w:type="auto"/>
            <w:shd w:val="clear" w:color="000000" w:fill="FFFFFF"/>
            <w:vAlign w:val="center"/>
            <w:hideMark/>
          </w:tcPr>
          <w:p w:rsidR="006B2E80" w:rsidRPr="006B2E80" w:rsidRDefault="006B2E80" w:rsidP="006B2E80">
            <w:pPr>
              <w:rPr>
                <w:rFonts w:ascii="Arial" w:hAnsi="Arial" w:cs="Arial"/>
                <w:b/>
                <w:bCs/>
                <w:sz w:val="12"/>
                <w:szCs w:val="12"/>
              </w:rPr>
            </w:pPr>
            <w:r w:rsidRPr="006B2E80">
              <w:rPr>
                <w:rFonts w:ascii="Arial" w:hAnsi="Arial" w:cs="Arial"/>
                <w:b/>
                <w:bCs/>
                <w:sz w:val="12"/>
                <w:szCs w:val="12"/>
              </w:rPr>
              <w:t>БЕЗВОЗМЕЗДНЫЕ ПОСТУПЛЕНИЯ</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153 626 846,73</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153 144 813,42</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99,69</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00020200000000000000</w:t>
            </w:r>
          </w:p>
        </w:tc>
        <w:tc>
          <w:tcPr>
            <w:tcW w:w="0" w:type="auto"/>
            <w:shd w:val="clear" w:color="000000" w:fill="FFFFFF"/>
            <w:vAlign w:val="center"/>
            <w:hideMark/>
          </w:tcPr>
          <w:p w:rsidR="006B2E80" w:rsidRPr="006B2E80" w:rsidRDefault="006B2E80" w:rsidP="006B2E80">
            <w:pPr>
              <w:rPr>
                <w:rFonts w:ascii="Arial" w:hAnsi="Arial" w:cs="Arial"/>
                <w:b/>
                <w:bCs/>
                <w:sz w:val="12"/>
                <w:szCs w:val="12"/>
              </w:rPr>
            </w:pPr>
            <w:r w:rsidRPr="006B2E80">
              <w:rPr>
                <w:rFonts w:ascii="Arial" w:hAnsi="Arial" w:cs="Arial"/>
                <w:b/>
                <w:bCs/>
                <w:sz w:val="12"/>
                <w:szCs w:val="12"/>
              </w:rPr>
              <w:t>БЕЗВОЗМЕЗДНЫЕ ПОСТУПЛЕНИЯ ОТ ДРУГИХ БЮДЖЕТОВ БЮДЖЕТНОЙ СИСТЕМЫ РОССИЙСКОЙ ФЕДЕРАЦИИ</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156 706 596,00</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156 042 562,69</w:t>
            </w:r>
          </w:p>
        </w:tc>
        <w:tc>
          <w:tcPr>
            <w:tcW w:w="0" w:type="auto"/>
            <w:shd w:val="clear" w:color="000000" w:fill="FFFFFF"/>
            <w:noWrap/>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99,58</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00020220000000000150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Субсидии бюджетам бюджетной системы Российской Федерации (межбюджетные субсидии)</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117 064 450,00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116 400 416,69</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99,43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00020225555000000150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Субсидии бюджетам на реализацию программ формирования современной городской среды</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3 675 850,00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3 675 850,00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00020225555130000150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3 675 850,00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3 675 850,00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00020229999000000150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субсидии</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113 388 600,00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112 724 566,69</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99,41</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00020229999137152150</w:t>
            </w:r>
          </w:p>
        </w:tc>
        <w:tc>
          <w:tcPr>
            <w:tcW w:w="0" w:type="auto"/>
            <w:shd w:val="clear" w:color="000000" w:fill="FFFFFF"/>
            <w:vAlign w:val="center"/>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10 854 000,00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10 498 969,16</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96,73</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00020229999137154150</w:t>
            </w:r>
          </w:p>
        </w:tc>
        <w:tc>
          <w:tcPr>
            <w:tcW w:w="0" w:type="auto"/>
            <w:shd w:val="clear" w:color="000000" w:fill="FFFFFF"/>
            <w:vAlign w:val="center"/>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101 889 600,00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101 580 597,53</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99,70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00020229999137526150</w:t>
            </w:r>
          </w:p>
        </w:tc>
        <w:tc>
          <w:tcPr>
            <w:tcW w:w="0" w:type="auto"/>
            <w:shd w:val="clear" w:color="000000" w:fill="FFFFFF"/>
            <w:vAlign w:val="center"/>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645 000,00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645 000,00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00020240000000000150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Иные межбюджетные трансферты</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39 642 146,00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39 642 146,00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00020249999000000150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межбюджетные трансферты, передаваемые бюджетам</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39 642 146,00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39 642 146,00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00020249999133300150</w:t>
            </w:r>
          </w:p>
        </w:tc>
        <w:tc>
          <w:tcPr>
            <w:tcW w:w="0" w:type="auto"/>
            <w:shd w:val="clear" w:color="000000" w:fill="FFFFFF"/>
            <w:vAlign w:val="center"/>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дополнительным навесным оборудованием</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38 000 000,00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38 000 000,00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00020249999133500000</w:t>
            </w:r>
          </w:p>
        </w:tc>
        <w:tc>
          <w:tcPr>
            <w:tcW w:w="0" w:type="auto"/>
            <w:shd w:val="clear" w:color="000000" w:fill="FFFFFF"/>
            <w:vAlign w:val="center"/>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876 000,00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876 000,00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00020249999137500000</w:t>
            </w:r>
          </w:p>
        </w:tc>
        <w:tc>
          <w:tcPr>
            <w:tcW w:w="0" w:type="auto"/>
            <w:shd w:val="clear" w:color="000000" w:fill="FFFFFF"/>
            <w:vAlign w:val="center"/>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267 729,00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267 729,00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00020249999137621150</w:t>
            </w:r>
          </w:p>
        </w:tc>
        <w:tc>
          <w:tcPr>
            <w:tcW w:w="0" w:type="auto"/>
            <w:shd w:val="clear" w:color="000000" w:fill="FFFFFF"/>
            <w:vAlign w:val="center"/>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498 417,00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498 417,00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00020700000000000000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БЕЗВОЗМЕЗДНЫЕ ПОСТУПЛЕНИЯ</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140 001,00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322 001,00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230,00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00020705000130000150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безвозмездные поступления в бюджеты городских поселений</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140 001,00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322 001,00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230,00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00020705030130000150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Прочие безвозмездные поступления в бюджеты городских поселений</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140 001,00</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322 001,00</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230,00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00021900000000000000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-3219750,27</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-3219750,27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00021900000130000150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-3219750,27</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-3219750,27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r w:rsidR="006B2E80" w:rsidRPr="006B2E80" w:rsidTr="006B2E80">
        <w:trPr>
          <w:cantSplit/>
          <w:trHeight w:val="20"/>
        </w:trPr>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00021960010130000150</w:t>
            </w:r>
          </w:p>
        </w:tc>
        <w:tc>
          <w:tcPr>
            <w:tcW w:w="0" w:type="auto"/>
            <w:shd w:val="clear" w:color="000000" w:fill="FFFFFF"/>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-3219750,27</w:t>
            </w:r>
          </w:p>
        </w:tc>
        <w:tc>
          <w:tcPr>
            <w:tcW w:w="0" w:type="auto"/>
            <w:shd w:val="clear" w:color="000000" w:fill="FFFFFF"/>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-3219750,27</w:t>
            </w:r>
          </w:p>
        </w:tc>
        <w:tc>
          <w:tcPr>
            <w:tcW w:w="0" w:type="auto"/>
            <w:shd w:val="clear" w:color="000000" w:fill="FFFFFF"/>
            <w:noWrap/>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100,00</w:t>
            </w:r>
          </w:p>
        </w:tc>
      </w:tr>
    </w:tbl>
    <w:p w:rsidR="00FE22B5" w:rsidRPr="006B2E80" w:rsidRDefault="00FE22B5" w:rsidP="00CA53E8">
      <w:pPr>
        <w:shd w:val="clear" w:color="auto" w:fill="FFFFFF"/>
        <w:suppressAutoHyphens/>
        <w:jc w:val="right"/>
        <w:rPr>
          <w:rFonts w:ascii="Arial" w:hAnsi="Arial" w:cs="Arial"/>
          <w:b/>
          <w:sz w:val="8"/>
          <w:szCs w:val="8"/>
        </w:rPr>
      </w:pPr>
    </w:p>
    <w:p w:rsidR="00FE22B5" w:rsidRPr="00FE22B5" w:rsidRDefault="00FE22B5" w:rsidP="00FE22B5">
      <w:pPr>
        <w:jc w:val="right"/>
        <w:rPr>
          <w:rFonts w:ascii="Arial" w:hAnsi="Arial" w:cs="Arial"/>
          <w:b/>
          <w:bCs/>
          <w:color w:val="000000"/>
          <w:sz w:val="12"/>
          <w:szCs w:val="16"/>
        </w:rPr>
      </w:pPr>
      <w:r>
        <w:rPr>
          <w:rFonts w:ascii="Arial" w:hAnsi="Arial" w:cs="Arial"/>
          <w:b/>
          <w:bCs/>
          <w:color w:val="000000"/>
          <w:sz w:val="12"/>
          <w:szCs w:val="16"/>
        </w:rPr>
        <w:t>Приложение 3</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 xml:space="preserve">к решению "Об исполнении бюджета </w:t>
      </w:r>
      <w:r w:rsidRPr="00FE22B5">
        <w:rPr>
          <w:rFonts w:ascii="Arial" w:hAnsi="Arial" w:cs="Arial"/>
          <w:color w:val="000000"/>
          <w:sz w:val="12"/>
          <w:szCs w:val="16"/>
        </w:rPr>
        <w:br/>
        <w:t xml:space="preserve">Валдайского городского поселения за 2023 год" </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от ____________ № ___</w:t>
      </w:r>
    </w:p>
    <w:p w:rsidR="006B2E80" w:rsidRPr="006B2E80" w:rsidRDefault="006B2E80" w:rsidP="006B2E80">
      <w:pPr>
        <w:jc w:val="center"/>
        <w:rPr>
          <w:rFonts w:ascii="Arial" w:hAnsi="Arial" w:cs="Arial"/>
          <w:b/>
          <w:bCs/>
          <w:sz w:val="16"/>
          <w:szCs w:val="16"/>
        </w:rPr>
      </w:pPr>
      <w:r w:rsidRPr="006B2E80">
        <w:rPr>
          <w:rFonts w:ascii="Arial" w:hAnsi="Arial" w:cs="Arial"/>
          <w:b/>
          <w:bCs/>
          <w:sz w:val="16"/>
          <w:szCs w:val="16"/>
        </w:rPr>
        <w:t>Распределение расходов бюджета Валдайского городского поселения за 2023 год в ведомственной структуре</w:t>
      </w:r>
    </w:p>
    <w:p w:rsidR="006B2E80" w:rsidRPr="006B2E80" w:rsidRDefault="006B2E80" w:rsidP="006B2E80">
      <w:pPr>
        <w:jc w:val="right"/>
        <w:rPr>
          <w:rFonts w:ascii="Arial" w:hAnsi="Arial" w:cs="Arial"/>
          <w:sz w:val="12"/>
          <w:szCs w:val="16"/>
        </w:rPr>
      </w:pPr>
      <w:r w:rsidRPr="006B2E80">
        <w:rPr>
          <w:rFonts w:ascii="Arial" w:hAnsi="Arial" w:cs="Arial"/>
          <w:sz w:val="12"/>
          <w:szCs w:val="16"/>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46"/>
        <w:gridCol w:w="273"/>
        <w:gridCol w:w="326"/>
        <w:gridCol w:w="691"/>
        <w:gridCol w:w="324"/>
        <w:gridCol w:w="845"/>
        <w:gridCol w:w="845"/>
      </w:tblGrid>
      <w:tr w:rsidR="006B2E80" w:rsidRPr="006B2E80" w:rsidTr="006B2E80">
        <w:trPr>
          <w:cantSplit/>
          <w:trHeight w:val="138"/>
        </w:trPr>
        <w:tc>
          <w:tcPr>
            <w:tcW w:w="8046" w:type="dxa"/>
            <w:vMerge w:val="restart"/>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Наименование показателя</w:t>
            </w:r>
          </w:p>
        </w:tc>
        <w:tc>
          <w:tcPr>
            <w:tcW w:w="0" w:type="auto"/>
            <w:vMerge w:val="restart"/>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Вед.</w:t>
            </w:r>
          </w:p>
        </w:tc>
        <w:tc>
          <w:tcPr>
            <w:tcW w:w="0" w:type="auto"/>
            <w:vMerge w:val="restart"/>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Разд.</w:t>
            </w:r>
          </w:p>
        </w:tc>
        <w:tc>
          <w:tcPr>
            <w:tcW w:w="0" w:type="auto"/>
            <w:vMerge w:val="restart"/>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Ц.ст.</w:t>
            </w:r>
          </w:p>
        </w:tc>
        <w:tc>
          <w:tcPr>
            <w:tcW w:w="0" w:type="auto"/>
            <w:vMerge w:val="restart"/>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Расх.</w:t>
            </w:r>
          </w:p>
        </w:tc>
        <w:tc>
          <w:tcPr>
            <w:tcW w:w="0" w:type="auto"/>
            <w:vMerge w:val="restart"/>
            <w:shd w:val="clear" w:color="000000" w:fill="FFFFFF"/>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План</w:t>
            </w:r>
          </w:p>
        </w:tc>
        <w:tc>
          <w:tcPr>
            <w:tcW w:w="0" w:type="auto"/>
            <w:vMerge w:val="restart"/>
            <w:shd w:val="clear" w:color="000000" w:fill="FFFFFF"/>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Касс. расход</w:t>
            </w:r>
          </w:p>
        </w:tc>
      </w:tr>
      <w:tr w:rsidR="006B2E80" w:rsidRPr="006B2E80" w:rsidTr="006B2E80">
        <w:trPr>
          <w:cantSplit/>
          <w:trHeight w:val="138"/>
        </w:trPr>
        <w:tc>
          <w:tcPr>
            <w:tcW w:w="8046" w:type="dxa"/>
            <w:vMerge/>
            <w:vAlign w:val="center"/>
            <w:hideMark/>
          </w:tcPr>
          <w:p w:rsidR="006B2E80" w:rsidRPr="006B2E80" w:rsidRDefault="006B2E80" w:rsidP="006B2E80">
            <w:pPr>
              <w:rPr>
                <w:rFonts w:ascii="Arial" w:hAnsi="Arial" w:cs="Arial"/>
                <w:color w:val="000000"/>
                <w:sz w:val="12"/>
                <w:szCs w:val="12"/>
              </w:rPr>
            </w:pPr>
          </w:p>
        </w:tc>
        <w:tc>
          <w:tcPr>
            <w:tcW w:w="0" w:type="auto"/>
            <w:vMerge/>
            <w:vAlign w:val="center"/>
            <w:hideMark/>
          </w:tcPr>
          <w:p w:rsidR="006B2E80" w:rsidRPr="006B2E80" w:rsidRDefault="006B2E80" w:rsidP="006B2E80">
            <w:pPr>
              <w:rPr>
                <w:rFonts w:ascii="Arial" w:hAnsi="Arial" w:cs="Arial"/>
                <w:color w:val="000000"/>
                <w:sz w:val="12"/>
                <w:szCs w:val="12"/>
              </w:rPr>
            </w:pPr>
          </w:p>
        </w:tc>
        <w:tc>
          <w:tcPr>
            <w:tcW w:w="0" w:type="auto"/>
            <w:vMerge/>
            <w:vAlign w:val="center"/>
            <w:hideMark/>
          </w:tcPr>
          <w:p w:rsidR="006B2E80" w:rsidRPr="006B2E80" w:rsidRDefault="006B2E80" w:rsidP="006B2E80">
            <w:pPr>
              <w:rPr>
                <w:rFonts w:ascii="Arial" w:hAnsi="Arial" w:cs="Arial"/>
                <w:color w:val="000000"/>
                <w:sz w:val="12"/>
                <w:szCs w:val="12"/>
              </w:rPr>
            </w:pPr>
          </w:p>
        </w:tc>
        <w:tc>
          <w:tcPr>
            <w:tcW w:w="0" w:type="auto"/>
            <w:vMerge/>
            <w:vAlign w:val="center"/>
            <w:hideMark/>
          </w:tcPr>
          <w:p w:rsidR="006B2E80" w:rsidRPr="006B2E80" w:rsidRDefault="006B2E80" w:rsidP="006B2E80">
            <w:pPr>
              <w:rPr>
                <w:rFonts w:ascii="Arial" w:hAnsi="Arial" w:cs="Arial"/>
                <w:color w:val="000000"/>
                <w:sz w:val="12"/>
                <w:szCs w:val="12"/>
              </w:rPr>
            </w:pPr>
          </w:p>
        </w:tc>
        <w:tc>
          <w:tcPr>
            <w:tcW w:w="0" w:type="auto"/>
            <w:vMerge/>
            <w:vAlign w:val="center"/>
            <w:hideMark/>
          </w:tcPr>
          <w:p w:rsidR="006B2E80" w:rsidRPr="006B2E80" w:rsidRDefault="006B2E80" w:rsidP="006B2E80">
            <w:pPr>
              <w:rPr>
                <w:rFonts w:ascii="Arial" w:hAnsi="Arial" w:cs="Arial"/>
                <w:color w:val="000000"/>
                <w:sz w:val="12"/>
                <w:szCs w:val="12"/>
              </w:rPr>
            </w:pPr>
          </w:p>
        </w:tc>
        <w:tc>
          <w:tcPr>
            <w:tcW w:w="0" w:type="auto"/>
            <w:vMerge/>
            <w:vAlign w:val="center"/>
            <w:hideMark/>
          </w:tcPr>
          <w:p w:rsidR="006B2E80" w:rsidRPr="006B2E80" w:rsidRDefault="006B2E80" w:rsidP="006B2E80">
            <w:pPr>
              <w:rPr>
                <w:rFonts w:ascii="Arial" w:hAnsi="Arial" w:cs="Arial"/>
                <w:color w:val="000000"/>
                <w:sz w:val="12"/>
                <w:szCs w:val="12"/>
              </w:rPr>
            </w:pPr>
          </w:p>
        </w:tc>
        <w:tc>
          <w:tcPr>
            <w:tcW w:w="0" w:type="auto"/>
            <w:vMerge/>
            <w:vAlign w:val="center"/>
            <w:hideMark/>
          </w:tcPr>
          <w:p w:rsidR="006B2E80" w:rsidRPr="006B2E80" w:rsidRDefault="006B2E80" w:rsidP="006B2E80">
            <w:pPr>
              <w:rPr>
                <w:rFonts w:ascii="Arial" w:hAnsi="Arial" w:cs="Arial"/>
                <w:color w:val="000000"/>
                <w:sz w:val="12"/>
                <w:szCs w:val="12"/>
              </w:rPr>
            </w:pPr>
          </w:p>
        </w:tc>
      </w:tr>
      <w:tr w:rsidR="006B2E80" w:rsidRPr="006B2E80" w:rsidTr="006B2E80">
        <w:trPr>
          <w:cantSplit/>
          <w:trHeight w:val="20"/>
        </w:trPr>
        <w:tc>
          <w:tcPr>
            <w:tcW w:w="8046" w:type="dxa"/>
            <w:shd w:val="clear" w:color="auto" w:fill="auto"/>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w:t>
            </w:r>
          </w:p>
        </w:tc>
        <w:tc>
          <w:tcPr>
            <w:tcW w:w="0" w:type="auto"/>
            <w:shd w:val="clear" w:color="auto" w:fill="auto"/>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w:t>
            </w:r>
          </w:p>
        </w:tc>
        <w:tc>
          <w:tcPr>
            <w:tcW w:w="0" w:type="auto"/>
            <w:shd w:val="clear" w:color="auto" w:fill="auto"/>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3</w:t>
            </w:r>
          </w:p>
        </w:tc>
        <w:tc>
          <w:tcPr>
            <w:tcW w:w="0" w:type="auto"/>
            <w:shd w:val="clear" w:color="auto" w:fill="auto"/>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4</w:t>
            </w:r>
          </w:p>
        </w:tc>
        <w:tc>
          <w:tcPr>
            <w:tcW w:w="0" w:type="auto"/>
            <w:shd w:val="clear" w:color="auto" w:fill="auto"/>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5</w:t>
            </w:r>
          </w:p>
        </w:tc>
        <w:tc>
          <w:tcPr>
            <w:tcW w:w="0" w:type="auto"/>
            <w:shd w:val="clear" w:color="000000" w:fill="FFFFFF"/>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w:t>
            </w:r>
          </w:p>
        </w:tc>
        <w:tc>
          <w:tcPr>
            <w:tcW w:w="0" w:type="auto"/>
            <w:shd w:val="clear" w:color="000000" w:fill="FFFFFF"/>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Администрация Валдайского муниципального района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250 677 819,73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233 890 538,94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ОБЩЕГОСУДАРСТВЕННЫЕ ВОПРОСЫ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2 384 241,10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1 390 696,94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9200000000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Совет депутатовВалдайского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9290000000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Совета депутатовВалдайского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9290002110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9290002110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0106</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Межбюджетные трансферты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0106</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9100000000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межбюджетные трансферты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0106</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9170000000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0106</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9170095210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межбюджетные трансферты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0106</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9170095210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540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Резервные фонды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9300000000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9390000000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Резервный фонд администрации Валдайского муниципального района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9390010010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Резервные средства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9390010010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870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1 966 241,10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1 072 696,94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36 100,00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33 400,00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0900113110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19 500,00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0900113110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19 500,00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0900114100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13 900,00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0900114100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13 900,00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0900300000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0900331100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0900331100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1 930 141,10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1 069 996,94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1 184 160,89</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453 910,89</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общегосударственные вопросы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9450010430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308 160,89</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308 160,89</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9450010430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15 600,00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15 600,00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9450010430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831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138 655,34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138 655,34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Уплата прочих налогов, сборов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9450010430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852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7 350,00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7 350,00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Уплата иных платежей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9450010430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853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146 555,55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146 555,55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материальное поощрение членов добровольных народных дружин</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9450013500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876 000,00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145 750,00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выплаты государственных (муниципальных) органов привлекаемым лицам</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9450013500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876 000,00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145 750,00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выплаты населению</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9450013500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360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745 980,21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616 086,05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Реализациямероприятий по содержанию имущества муниципальной казны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9460010410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667 931,48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542 578,55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9460010410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560 123,21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435 035,00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энергетических ресурсов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9460010410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247</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107 808,27</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107 543,55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9460010420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44 243,68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44 243,68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9460010420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44 243,68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44 243,68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Оплата агентского договора по начисленным платежам за найм, доставка квитанций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9460010450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33 805,05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29 263,82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0113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9460010450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33 805,05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29 263,82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НАЦИОНАЛЬНАЯ БЕЗОПАСНОСТЬ И ПРАВООХРАНИТЕЛЬНАЯ ДЕЯТЕЛЬНОСТЬ</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1 502 411,50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1 258 044,05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277 000,00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1900000000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277 000,00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1900100000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1900140110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1900140110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1900300000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270 000,00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Мероприятия по обеспечению первичных мер пожарной безопасности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1900340110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270 000,00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1900340110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1900340110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1900340110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811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1 225 411,50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1 058 044,05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1 225 411,50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1 058 044,05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1 225 411,50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1 058 044,05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Мероприятия по обслуживанию системы оповещения в г. Валдай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0900112410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117 821,77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0900112410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27 490,00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17 821,77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0900112410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122 510,00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Проведение мероприятий по установке видеокамер в г. Валдай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0900112500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818 611,50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818 611,50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0900112500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818 611,50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818 611,50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Мероприятия по обслуживанию системы видеонаблюдения в г.Валдай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0900112600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256 800,00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121 610,78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0314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0900112600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256 800,00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121 610,78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НАЦИОНАЛЬНАЯ ЭКОНОМИКА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190 971 550,05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175 955 177,78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Сельское хозяйство и рыболовство</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2300000000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2300100000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2300131000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2300131000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631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Транспорт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0408</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41 472 655,53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35 418 680,20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0408</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41 472 655,53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35 418 680,20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0408</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41 472 655,53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35 418 680,20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0408</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9450010090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803 813,75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782 505,09</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0408</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9450010090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803 813,75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782 505,09</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0408</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9450013300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40 668 841,78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34 636 175,11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0408</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9450013300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40 668 841,78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34 636 175,11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Дорожное хозяйство (дорожные фонды)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148 406 584,14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139 444 187,20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148 406 584,14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139 444 187,20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145 995 764,42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137 038 367,48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145 995 764,42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137 038 367,48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17 980 513,83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17 031 126,87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17 980 513,83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17 031 126,87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6 109 579,66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4 639 045,58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6 109 579,66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4 639 045,58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2910121121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755 322,45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732 512,57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2910121121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755 322,45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732 512,57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2910121125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2910121125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414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7 223 351,20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1 500 000,00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414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7 223 351,20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1 500 000,00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lastRenderedPageBreak/>
              <w:t>Паспортизацияавтомобильных дорог общего пользования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153 867,92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29 850,00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2910121140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153 867,92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29 850,00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2910171525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241 566,97</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241 538,42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2910171525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241 566,97</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241 538,42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2910171526</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10 612 433,03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10 257 430,74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2910171526</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10 612 433,03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10 257 430,74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2910171542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26 168 800,00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25 957 086,73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2910171542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26 168 800,00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25 957 086,73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2910171543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75 720 800,00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75 623 510,80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2910171543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75 720 800,00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75 623 510,80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29101S1542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264 529,36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262 390,86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29101S1542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264 529,36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262 390,86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29101S1543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765 000,00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763 874,91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29101S1543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765 000,00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763 874,91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2920000000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2 410 819,72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2 405 819,72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2920200000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2 410 819,72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2 405 819,72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2920299910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2 410 819,72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2 405 819,72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0409</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2920299910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2 410 819,72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2 405 819,72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вопросы в области национальной экономики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0412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732 310,38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732 310,38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0412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732 310,38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732 310,38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0412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732 310,38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732 310,38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0412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9450010070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197 310,38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197 310,38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0412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9450010070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197 310,38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197 310,38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0412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9450010080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535 000,00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535 000,00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0412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9450010080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535 000,00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535 000,00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ЖИЛИЩНО-КОММУНАЛЬНОЕ ХОЗЯЙСТВО</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53 085 098,12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52 581 869,21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Жилищное хозяйство</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6 934 809,06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6 681 010,02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3 892 000,00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3 892 000,00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2400100000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3 892 000,00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3 892 000,00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Приобретение жилья для граждан, проживающих в аварийных многоквартирных домах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2400111100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3 892 000,00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3 892 000,00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2400111100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412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3 892 000,00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3 892 000,00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Снос аварийных расселенных многоквартирных домов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2400112110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2400112110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Проведение рыночной оценки аварийного жилья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2400113110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2400113110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3 042 809,06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2 789 010,02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2 447 244,20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2 271 359,11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9450081010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1 107 426,77</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1 081 910,96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9450081010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1 107 426,77</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1 081 910,96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9450081020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1 339 817,43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1 189 448,15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9450081020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9450081020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1 202 448,50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1 052 079,22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выплаты населению</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9450081020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360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8 999,00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8 999,00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9450081020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811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128 369,93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128 369,93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Содержание имущества муниципальной казны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595 564,86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517 650,91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9460010510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595 564,86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517 650,91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9460010510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266 014,40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248 005,83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энергетических ресурсов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9460010510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247</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329 550,46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269 645,08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Коммунальное хозяйство</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1 059 259,61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1 057 132,26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876 488,38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875 861,03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Приведение обветшавших сетей ливневой канализации в нормативное состояние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2000200000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440 976,75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440 349,40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Осуществление ремонта участков сетей ливневой канализации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2000211200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440 976,75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440 349,40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2000211200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440 976,75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440 349,40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Обеспечение качественной работы объектов ливневой канализации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2000300000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435 511,63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435 511,63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Содержание ливневой канализации, водоотводных канав и водопропускных труб</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2000311300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435 511,63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435 511,63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2000311300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435 511,63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435 511,63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2600000000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182 771,23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181 271,23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2600100000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182 771,23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181 271,23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2600111220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182 771,23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181 271,23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2600111220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182 771,23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181 271,23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капитальный ремонт линейных объектов коммунальной инфраструктуры, проводимые за счет средств Фонда национального благосостояния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9450071610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9450071610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Благоустройство</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29 730 942,32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29 483 639,80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1 760 465,23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1 530 026,90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1 261 343,70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1 107 027,56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Устройство контейнерных площадок</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0100161010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288 720,00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263 967,56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0100161010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288 720,00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263 967,56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На финансовое обеспечение затрат по созданию и (или) содержанию мест (площадок) накопления твёрдых коммунальных отходов (иной межбюджетный трансферт)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0100176210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498 417,00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498 417,00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0100176210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498 417,00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498 417,00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Софинансирование на финансовое обеспечение затрат по созданию и (или) содержанию мест (площадок) накопления твёрдых коммунальных отходов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01001S6210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474 206,70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344 643,00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01001S6210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474 206,70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344 643,00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0100200000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355 616,13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355 610,98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Обеспечение вывоза несанкционированных свалок</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0100261030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345 616,13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345 616,13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0100261030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345 616,13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345 616,13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0100261040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0100261040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0100261060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9 994,85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0100261060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9 994,85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Организация сбора и вывоза отходов I-IV класса опасности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0100300000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143 505,40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67 388,36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Сбор и вывоз опасных отходов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0100361050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143 505,40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67 388,36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0100361050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143 505,40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67 388,36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lastRenderedPageBreak/>
              <w:t>Муниципальная программа "Формирование современной городской среды на территории Валдайского городского поселения в 2018-2024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5 325 746,46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5 325 746,46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Благоустройство наиболее посещаемых территорий общего пользования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1000200000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98 010,00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98 010,00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1000250330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98 010,00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98 010,00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1000250330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98 010,00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98 010,00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Разработка и проверка документации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1000400000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Разработка и проверка проектной и/или сметной и/или проектно-сметной документации , проведение государственной экспертизы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1000460240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1000460240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36 700,00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Федеральный проект "Формирование комфортной городской среды"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100F200000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5 191 036,46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5 191 036,46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100F255551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4 187 758,70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4 187 758,70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100F255551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811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4 187 758,70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4 187 758,70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Субсидия на реализацию программ формирования современной городской среды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100F255551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811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Субсидия на реализацию программ формирования современной городской среды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100F255551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811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4 187 758,70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4 187 758,70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100F255552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1 003 277,76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1 003 277,76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100F255552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1 003 277,76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1 003 277,76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Субсидия на реализацию программ формирования современной городской среды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100F255552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Субсидия на реализацию программ формирования современной городской среды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100F255552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1 003 277,76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1 003 277,76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22 644 730,63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22 627 866,44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2210000000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9 643 056,68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9 640 978,68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Обеспечение уличного освещения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2210100000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9 643 056,68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9 640 978,68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2210160010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5 152 770,89</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5 150 692,89</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2210160010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5 152 770,89</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5 150 692,89</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2210160012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4 490 285,79</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4 490 285,79</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энергетических ресурсов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2210160012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247</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4 490 285,79</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4 490 285,79</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2220000000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2 285 441,21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2 285 441,21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Организация озеленениятерритории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2220100000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2 285 441,21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2 285 441,21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Содержание объектов озеленения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2220160030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2 285 441,21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2 285 441,21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2220160030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2 285 441,21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2 285 441,21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2230000000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Организация содержания мест захоронения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2230100000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Содержание муниципальных кладбищ</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2230160040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2230160040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700 000,00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6 621 948,98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6 618 715,17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6 621 948,98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6 618 715,17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Прочие мероприятия по благоустройству</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2240160050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2 578 844,98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2 576 543,00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2240160050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2 578 844,98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2 576 543,00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Поставка газа к мемориалу "Вечный огонь"</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2240160051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энергетических ресурсов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2240160051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247</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2240160052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3 400 000,00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3 399 068,17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2240160052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414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3 400 000,00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3 399 068,17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2240160053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260 634,00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260 634,00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2240160053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260 634,00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260 634,00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2240175430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267 729,00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267 729,00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2240175430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267 729,00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267 729,00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Организация обработки химическим и механическим способом борщевика Сосновского в целях его уничтожения (Софинансирование к иным межбюджетным трансфертам бюджетам муниципальных районов, муниципальных округов, городских и сельских поселений Новгородской области на реализацию мероприятий по уничтожению борщевика Сосновского в муниципальных образованиях Новгородской области)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22401S5430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114 741,00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114 741,00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22401S5430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114 741,00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114 741,00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1 859 282,76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1 847 730,38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Содержание общественных территорий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2250100000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59 282,76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52 622,07</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2250160061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58 693,56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52 136,43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2250160061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58 693,56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52 136,43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2250160062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589,20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485,64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Уплата иных платежей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2250160062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853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589,20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485,64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Благоустройство территорий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2250200000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1 800 000,00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1 795 108,31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2250276170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1 800 000,00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1 795 108,31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2250276170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1 800 000,00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1 795 108,31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2260000000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1 535 001,00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1 535 001,00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Благоустройство территории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2260100000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1 535 001,00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1 535 001,00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2260160071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2260160071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2260175260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645 000,00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645 000,00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2260175260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645 000,00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645 000,00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22601S5260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890 001,00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890 001,00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22601S5260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890 001,00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890 001,00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вопросы в области жилищно-коммунального хозяйства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15 360 087,13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15 360 087,13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15 360 087,13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15 360 087,13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9440000000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7 428 643,24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7 428 643,24</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9440020101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4 054 959,45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4 054 959,45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9440020101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611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4 054 959,45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4 054 959,45</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9440020102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1 236 762,63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1 236 762,63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9440020102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611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1 236 762,63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1 236 762,63</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9440020103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2 136 921,16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2 136 921,16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9440020103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611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2 136 921,16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2 136 921,16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7 931 443,89</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7 931 443,89</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9450010031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4 019 727,18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4 019 727,18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9450010031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4 019 727,18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4 019 727,18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9450010032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1 213 957,61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1 213 957,61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9450010032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1 213 957,61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1 213 957,61</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9450010033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1 779 940,88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1 779 940,88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9450010033</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621</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1 779 940,88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1 779 940,88</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Приобретение техники для содержания общественных территорий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9450010034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917 818,22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917 818,22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Субсидии автономным учреждениям на иные цели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9450010034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622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917 818,22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917 818,22</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ОБРАЗОВАНИЕ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Молодежная политика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0900200000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0900221500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0900221500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2 700,00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Молодежная политика и оздоровление детей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9470000000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финансирование мероприятий в сфере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9470070110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9470070110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КУЛЬТУРА, КИНЕМАТОГРАФИЯ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1 478 900,00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1 457 392,00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Культура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1 428 900,00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1 417 392,00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0200000000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350 900,00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350 900,00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Реализация подпрограммы "Культура Валдайского муниципального района"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0210000000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350 900,00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350 900,00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0210100000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350 900,00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350 900,00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0210199910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350 900,00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350 900,00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0210199910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194 900,00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194 900,00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Иные выплаты населению</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0210199910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360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156 000,00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156 000,00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1 078 000,00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1 066 492,00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Подготовка и проведение мероприятий в сфере культура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9480000000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1 078 000,00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1 066 492,00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финансирование мероприятий в сфере культуры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9480080110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1 078 000,00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1 066 492,00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9480080110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1 078 000,00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1 066 492,00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вопросы в области культуры, кинематографии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1400100000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1400199911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1400199911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40 000,00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СОЦИАЛЬНАЯ ПОЛИТИКА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Пенсионное обеспечение</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Пенсии, выплачиваемые организациями сектора государственного управления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9450010040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312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ФИЗИЧЕСКАЯ КУЛЬТУРА И СПОРТ</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1100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Физическая культура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1101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1101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1101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0400100000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1101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0400130110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1101</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0400130110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СРЕДСТВА МАССОВОЙ ИНФОРМАЦИИ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493 232,00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484 972,00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Периодическая печать и издательства</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426 802,00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426 802,00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426 802,00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9450010060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426 802,00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1202</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9450010060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426 802,00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вопросы в области средств массовой информации</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58 232,00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58 170,00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9400000000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58 232,00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58 170,00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мероприятия по решению вопросов местного значения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9450000000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58 232,00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58 170,00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Расходы на содержание сайта городского поселения</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9450010050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58 232,00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58 170,00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9450010050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242</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3 000,00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2 938,00</w:t>
            </w:r>
          </w:p>
        </w:tc>
      </w:tr>
      <w:tr w:rsidR="006B2E80" w:rsidRPr="006B2E80" w:rsidTr="006B2E80">
        <w:trPr>
          <w:cantSplit/>
          <w:trHeight w:val="20"/>
        </w:trPr>
        <w:tc>
          <w:tcPr>
            <w:tcW w:w="8046"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Прочая закупка товаров, работ и услуг</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900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1204</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9450010050</w:t>
            </w:r>
          </w:p>
        </w:tc>
        <w:tc>
          <w:tcPr>
            <w:tcW w:w="0" w:type="auto"/>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244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55 232,00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55 232,00</w:t>
            </w:r>
          </w:p>
        </w:tc>
      </w:tr>
      <w:tr w:rsidR="006B2E80" w:rsidRPr="006B2E80" w:rsidTr="006B2E80">
        <w:trPr>
          <w:cantSplit/>
          <w:trHeight w:val="20"/>
        </w:trPr>
        <w:tc>
          <w:tcPr>
            <w:tcW w:w="9660" w:type="dxa"/>
            <w:gridSpan w:val="5"/>
            <w:shd w:val="clear" w:color="000000" w:fill="FFFFFF"/>
            <w:noWrap/>
            <w:vAlign w:val="bottom"/>
            <w:hideMark/>
          </w:tcPr>
          <w:p w:rsidR="006B2E80" w:rsidRPr="006B2E80" w:rsidRDefault="006B2E80" w:rsidP="006B2E80">
            <w:pPr>
              <w:rPr>
                <w:rFonts w:ascii="Arial" w:hAnsi="Arial" w:cs="Arial"/>
                <w:b/>
                <w:color w:val="000000"/>
                <w:sz w:val="12"/>
                <w:szCs w:val="12"/>
              </w:rPr>
            </w:pPr>
            <w:r w:rsidRPr="006B2E80">
              <w:rPr>
                <w:rFonts w:ascii="Arial" w:hAnsi="Arial" w:cs="Arial"/>
                <w:b/>
                <w:color w:val="000000"/>
                <w:sz w:val="12"/>
                <w:szCs w:val="12"/>
              </w:rPr>
              <w:t>ВСЕГО РАСХОДОВ:</w:t>
            </w:r>
          </w:p>
        </w:tc>
        <w:tc>
          <w:tcPr>
            <w:tcW w:w="0" w:type="auto"/>
            <w:shd w:val="clear" w:color="000000" w:fill="FFFFFF"/>
            <w:noWrap/>
            <w:hideMark/>
          </w:tcPr>
          <w:p w:rsidR="006B2E80" w:rsidRPr="006B2E80" w:rsidRDefault="006B2E80" w:rsidP="006B2E80">
            <w:pPr>
              <w:jc w:val="right"/>
              <w:rPr>
                <w:rFonts w:ascii="Arial" w:hAnsi="Arial" w:cs="Arial"/>
                <w:b/>
                <w:color w:val="000000"/>
                <w:sz w:val="12"/>
                <w:szCs w:val="12"/>
              </w:rPr>
            </w:pPr>
            <w:r w:rsidRPr="006B2E80">
              <w:rPr>
                <w:rFonts w:ascii="Arial" w:hAnsi="Arial" w:cs="Arial"/>
                <w:b/>
                <w:color w:val="000000"/>
                <w:sz w:val="12"/>
                <w:szCs w:val="12"/>
              </w:rPr>
              <w:t>250 677 819,73</w:t>
            </w:r>
          </w:p>
        </w:tc>
        <w:tc>
          <w:tcPr>
            <w:tcW w:w="0" w:type="auto"/>
            <w:shd w:val="clear" w:color="000000" w:fill="FFFFFF"/>
            <w:noWrap/>
            <w:hideMark/>
          </w:tcPr>
          <w:p w:rsidR="006B2E80" w:rsidRPr="006B2E80" w:rsidRDefault="006B2E80" w:rsidP="006B2E80">
            <w:pPr>
              <w:jc w:val="right"/>
              <w:rPr>
                <w:rFonts w:ascii="Arial" w:hAnsi="Arial" w:cs="Arial"/>
                <w:b/>
                <w:color w:val="000000"/>
                <w:sz w:val="12"/>
                <w:szCs w:val="12"/>
              </w:rPr>
            </w:pPr>
            <w:r w:rsidRPr="006B2E80">
              <w:rPr>
                <w:rFonts w:ascii="Arial" w:hAnsi="Arial" w:cs="Arial"/>
                <w:b/>
                <w:color w:val="000000"/>
                <w:sz w:val="12"/>
                <w:szCs w:val="12"/>
              </w:rPr>
              <w:t>233 890 538,94</w:t>
            </w:r>
          </w:p>
        </w:tc>
      </w:tr>
    </w:tbl>
    <w:p w:rsidR="00FE22B5" w:rsidRPr="006B2E80" w:rsidRDefault="00FE22B5" w:rsidP="00CA53E8">
      <w:pPr>
        <w:shd w:val="clear" w:color="auto" w:fill="FFFFFF"/>
        <w:suppressAutoHyphens/>
        <w:jc w:val="right"/>
        <w:rPr>
          <w:rFonts w:ascii="Arial" w:hAnsi="Arial" w:cs="Arial"/>
          <w:b/>
          <w:sz w:val="8"/>
          <w:szCs w:val="8"/>
        </w:rPr>
      </w:pPr>
    </w:p>
    <w:p w:rsidR="00FE22B5" w:rsidRPr="00FE22B5" w:rsidRDefault="00FE22B5" w:rsidP="00FE22B5">
      <w:pPr>
        <w:jc w:val="right"/>
        <w:rPr>
          <w:rFonts w:ascii="Arial" w:hAnsi="Arial" w:cs="Arial"/>
          <w:b/>
          <w:bCs/>
          <w:color w:val="000000"/>
          <w:sz w:val="12"/>
          <w:szCs w:val="16"/>
        </w:rPr>
      </w:pPr>
      <w:r>
        <w:rPr>
          <w:rFonts w:ascii="Arial" w:hAnsi="Arial" w:cs="Arial"/>
          <w:b/>
          <w:bCs/>
          <w:color w:val="000000"/>
          <w:sz w:val="12"/>
          <w:szCs w:val="16"/>
        </w:rPr>
        <w:t>Приложение 4</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 xml:space="preserve">к решению "Об исполнении бюджета </w:t>
      </w:r>
      <w:r w:rsidRPr="00FE22B5">
        <w:rPr>
          <w:rFonts w:ascii="Arial" w:hAnsi="Arial" w:cs="Arial"/>
          <w:color w:val="000000"/>
          <w:sz w:val="12"/>
          <w:szCs w:val="16"/>
        </w:rPr>
        <w:br/>
        <w:t xml:space="preserve">Валдайского городского поселения за 2023 год" </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от ____________ № ___</w:t>
      </w:r>
    </w:p>
    <w:p w:rsidR="006B2E80" w:rsidRPr="006B2E80" w:rsidRDefault="006B2E80" w:rsidP="006B2E80">
      <w:pPr>
        <w:jc w:val="center"/>
        <w:rPr>
          <w:rFonts w:ascii="Arial" w:hAnsi="Arial" w:cs="Arial"/>
          <w:b/>
          <w:bCs/>
          <w:color w:val="000000"/>
          <w:sz w:val="16"/>
          <w:szCs w:val="16"/>
        </w:rPr>
      </w:pPr>
      <w:r w:rsidRPr="006B2E80">
        <w:rPr>
          <w:rFonts w:ascii="Arial" w:hAnsi="Arial" w:cs="Arial"/>
          <w:b/>
          <w:bCs/>
          <w:color w:val="000000"/>
          <w:sz w:val="16"/>
          <w:szCs w:val="16"/>
        </w:rPr>
        <w:t>Расходы бюджета Валдайского городского поселения за 2023 год по разделам и подразделам классификации расходов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85"/>
        <w:gridCol w:w="665"/>
        <w:gridCol w:w="992"/>
        <w:gridCol w:w="871"/>
        <w:gridCol w:w="737"/>
      </w:tblGrid>
      <w:tr w:rsidR="006B2E80" w:rsidRPr="006B2E80" w:rsidTr="006B2E80">
        <w:trPr>
          <w:cantSplit/>
          <w:trHeight w:val="20"/>
        </w:trPr>
        <w:tc>
          <w:tcPr>
            <w:tcW w:w="8085" w:type="dxa"/>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Наименование</w:t>
            </w:r>
          </w:p>
        </w:tc>
        <w:tc>
          <w:tcPr>
            <w:tcW w:w="665" w:type="dxa"/>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Раздел, подраздел</w:t>
            </w:r>
          </w:p>
        </w:tc>
        <w:tc>
          <w:tcPr>
            <w:tcW w:w="992" w:type="dxa"/>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Утверждено на год (руб.коп.)</w:t>
            </w:r>
          </w:p>
        </w:tc>
        <w:tc>
          <w:tcPr>
            <w:tcW w:w="871" w:type="dxa"/>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Исполнено (руб.коп.)</w:t>
            </w:r>
          </w:p>
        </w:tc>
        <w:tc>
          <w:tcPr>
            <w:tcW w:w="0" w:type="auto"/>
            <w:shd w:val="clear" w:color="auto" w:fill="auto"/>
            <w:vAlign w:val="center"/>
            <w:hideMark/>
          </w:tcPr>
          <w:p w:rsidR="006B2E80" w:rsidRPr="006B2E80" w:rsidRDefault="006B2E80" w:rsidP="006B2E80">
            <w:pPr>
              <w:jc w:val="center"/>
              <w:rPr>
                <w:rFonts w:ascii="Arial" w:hAnsi="Arial" w:cs="Arial"/>
                <w:b/>
                <w:color w:val="000000"/>
                <w:sz w:val="12"/>
                <w:szCs w:val="12"/>
              </w:rPr>
            </w:pPr>
            <w:r w:rsidRPr="006B2E80">
              <w:rPr>
                <w:rFonts w:ascii="Arial" w:hAnsi="Arial" w:cs="Arial"/>
                <w:b/>
                <w:color w:val="000000"/>
                <w:sz w:val="12"/>
                <w:szCs w:val="12"/>
              </w:rPr>
              <w:t>% исполнения</w:t>
            </w:r>
          </w:p>
        </w:tc>
      </w:tr>
      <w:tr w:rsidR="006B2E80" w:rsidRPr="006B2E80" w:rsidTr="006B2E80">
        <w:trPr>
          <w:cantSplit/>
          <w:trHeight w:val="20"/>
        </w:trPr>
        <w:tc>
          <w:tcPr>
            <w:tcW w:w="8085" w:type="dxa"/>
            <w:shd w:val="clear" w:color="auto" w:fill="auto"/>
            <w:noWrap/>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w:t>
            </w:r>
          </w:p>
        </w:tc>
        <w:tc>
          <w:tcPr>
            <w:tcW w:w="665" w:type="dxa"/>
            <w:shd w:val="clear" w:color="auto" w:fill="auto"/>
            <w:noWrap/>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2</w:t>
            </w:r>
          </w:p>
        </w:tc>
        <w:tc>
          <w:tcPr>
            <w:tcW w:w="992" w:type="dxa"/>
            <w:shd w:val="clear" w:color="auto" w:fill="auto"/>
            <w:noWrap/>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3</w:t>
            </w:r>
          </w:p>
        </w:tc>
        <w:tc>
          <w:tcPr>
            <w:tcW w:w="871" w:type="dxa"/>
            <w:shd w:val="clear" w:color="auto" w:fill="auto"/>
            <w:noWrap/>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4</w:t>
            </w:r>
          </w:p>
        </w:tc>
        <w:tc>
          <w:tcPr>
            <w:tcW w:w="0" w:type="auto"/>
            <w:shd w:val="clear" w:color="auto" w:fill="auto"/>
            <w:noWrap/>
            <w:vAlign w:val="center"/>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5</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ОБЩЕГОСУДАРСТВЕННЫЕ ВОПРОСЫ</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0100</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2 384 241,10</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1 390 696,94</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58,33%</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0103</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18 000,00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0106</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300 000,00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300 000,00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Резервные фонды</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0111</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100 000,00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0,00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0,00%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Другие общегосударственные вопросы</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0113</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1 966 241,10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1 072 696,94</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54,56%</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НАЦИОНАЛЬНАЯ БЕЗОПАСНОСТЬ И ПРАВООХРАНИТЕЛЬНАЯ ДЕЯТЕЛЬНОСТЬ</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0300</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1 502 411,50</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1 258 044,05</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83,73%</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0310</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277 000,00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200 000,00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72,20%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0314</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1 225 411,50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1 058 044,05</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86,34%</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НАЦИОНАЛЬНАЯ ЭКОНОМИКА</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0400</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190 971 550,05</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175 955 177,78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92,14%</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Сельское хозяйство и рыболовство</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0405</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360 000,00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360 000,00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Транспорт</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0408</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41 472 655,53</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35 418 680,20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85,40%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Дорожное хозяйство (дорожные фонды)</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0409</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148 406 584,14</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139 444 187,20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93,96%</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вопросы в области национальной экономики</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0412</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732 310,38</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732 310,38</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ЖИЛИЩНО-КОММУНАЛЬНОЕ ХОЗЯЙСТВО</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0500</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53 085 098,12</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52 581 869,21</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99,05%</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Жилищное хозяйство</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0501</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6 934 809,06</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6 681 010,02</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96,34%</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Коммунальное хозяйство</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0502</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1 059 259,61</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1 057 132,26</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99,80%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Благоустройство</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0503</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29 730 942,32</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29 483 639,80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99,17%</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вопросы в области жилищно-коммунального хозяйства</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0505</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15 360 087,13</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15 360 087,13</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ОБРАЗОВАНИЕ</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0700</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42 700,00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42 700,00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Молодежная политика</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0707</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42 700,00</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42 700,00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КУЛЬТУРА, КИНЕМАТОГРАФИЯ</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0800</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1 478 900,00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1 457 392,00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98,55%</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Культура</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0801</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1 428 900,00</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1 417 392,00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99,19%</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Другие вопросы в области культуры, кинематографии</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0804</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50 000,00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40 000,00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80,00%</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СОЦИАЛЬНАЯ ПОЛИТИКА</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1000</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219 486,96</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Пенсионное обеспечение</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1001</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219 486,96</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219 486,96</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ФИЗИЧЕСКАЯ КУЛЬТУРА И СПОРТ</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1100</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500 200,00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outlineLvl w:val="0"/>
              <w:rPr>
                <w:rFonts w:ascii="Arial" w:hAnsi="Arial" w:cs="Arial"/>
                <w:color w:val="000000"/>
                <w:sz w:val="12"/>
                <w:szCs w:val="12"/>
              </w:rPr>
            </w:pPr>
            <w:r w:rsidRPr="006B2E80">
              <w:rPr>
                <w:rFonts w:ascii="Arial" w:hAnsi="Arial" w:cs="Arial"/>
                <w:color w:val="000000"/>
                <w:sz w:val="12"/>
                <w:szCs w:val="12"/>
              </w:rPr>
              <w:t>Физическая культура</w:t>
            </w:r>
          </w:p>
        </w:tc>
        <w:tc>
          <w:tcPr>
            <w:tcW w:w="665" w:type="dxa"/>
            <w:shd w:val="clear" w:color="000000" w:fill="FFFFFF"/>
            <w:noWrap/>
            <w:hideMark/>
          </w:tcPr>
          <w:p w:rsidR="006B2E80" w:rsidRPr="006B2E80" w:rsidRDefault="006B2E80" w:rsidP="006B2E80">
            <w:pPr>
              <w:jc w:val="center"/>
              <w:outlineLvl w:val="0"/>
              <w:rPr>
                <w:rFonts w:ascii="Arial" w:hAnsi="Arial" w:cs="Arial"/>
                <w:color w:val="000000"/>
                <w:sz w:val="12"/>
                <w:szCs w:val="12"/>
              </w:rPr>
            </w:pPr>
            <w:r w:rsidRPr="006B2E80">
              <w:rPr>
                <w:rFonts w:ascii="Arial" w:hAnsi="Arial" w:cs="Arial"/>
                <w:color w:val="000000"/>
                <w:sz w:val="12"/>
                <w:szCs w:val="12"/>
              </w:rPr>
              <w:t>1101</w:t>
            </w:r>
          </w:p>
        </w:tc>
        <w:tc>
          <w:tcPr>
            <w:tcW w:w="992"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500 200,00</w:t>
            </w:r>
          </w:p>
        </w:tc>
        <w:tc>
          <w:tcPr>
            <w:tcW w:w="871" w:type="dxa"/>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500 200,00</w:t>
            </w:r>
          </w:p>
        </w:tc>
        <w:tc>
          <w:tcPr>
            <w:tcW w:w="0" w:type="auto"/>
            <w:shd w:val="clear" w:color="000000" w:fill="FFFFFF"/>
            <w:noWrap/>
            <w:hideMark/>
          </w:tcPr>
          <w:p w:rsidR="006B2E80" w:rsidRPr="006B2E80" w:rsidRDefault="006B2E80" w:rsidP="006B2E80">
            <w:pPr>
              <w:jc w:val="right"/>
              <w:outlineLvl w:val="0"/>
              <w:rPr>
                <w:rFonts w:ascii="Arial" w:hAnsi="Arial" w:cs="Arial"/>
                <w:color w:val="000000"/>
                <w:sz w:val="12"/>
                <w:szCs w:val="12"/>
              </w:rPr>
            </w:pPr>
            <w:r w:rsidRPr="006B2E80">
              <w:rPr>
                <w:rFonts w:ascii="Arial" w:hAnsi="Arial" w:cs="Arial"/>
                <w:color w:val="000000"/>
                <w:sz w:val="12"/>
                <w:szCs w:val="12"/>
              </w:rPr>
              <w:t>100,00%</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СРЕДСТВА МАССОВОЙ ИНФОРМАЦИИ</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1200</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493 232,00</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484 972,00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98,33%</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lastRenderedPageBreak/>
              <w:t>Периодическая печать и издательства</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1202</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435 000,00</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426 802,00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98,12%</w:t>
            </w:r>
          </w:p>
        </w:tc>
      </w:tr>
      <w:tr w:rsidR="006B2E80" w:rsidRPr="006B2E80" w:rsidTr="006B2E80">
        <w:trPr>
          <w:cantSplit/>
          <w:trHeight w:val="20"/>
        </w:trPr>
        <w:tc>
          <w:tcPr>
            <w:tcW w:w="8085" w:type="dxa"/>
            <w:shd w:val="clear" w:color="000000" w:fill="FFFFFF"/>
            <w:hideMark/>
          </w:tcPr>
          <w:p w:rsidR="006B2E80" w:rsidRPr="006B2E80" w:rsidRDefault="006B2E80" w:rsidP="006B2E80">
            <w:pPr>
              <w:rPr>
                <w:rFonts w:ascii="Arial" w:hAnsi="Arial" w:cs="Arial"/>
                <w:color w:val="000000"/>
                <w:sz w:val="12"/>
                <w:szCs w:val="12"/>
              </w:rPr>
            </w:pPr>
            <w:r w:rsidRPr="006B2E80">
              <w:rPr>
                <w:rFonts w:ascii="Arial" w:hAnsi="Arial" w:cs="Arial"/>
                <w:color w:val="000000"/>
                <w:sz w:val="12"/>
                <w:szCs w:val="12"/>
              </w:rPr>
              <w:t>Другие вопросы в области средств массовой информации</w:t>
            </w:r>
          </w:p>
        </w:tc>
        <w:tc>
          <w:tcPr>
            <w:tcW w:w="665" w:type="dxa"/>
            <w:shd w:val="clear" w:color="000000" w:fill="FFFFFF"/>
            <w:noWrap/>
            <w:hideMark/>
          </w:tcPr>
          <w:p w:rsidR="006B2E80" w:rsidRPr="006B2E80" w:rsidRDefault="006B2E80" w:rsidP="006B2E80">
            <w:pPr>
              <w:jc w:val="center"/>
              <w:rPr>
                <w:rFonts w:ascii="Arial" w:hAnsi="Arial" w:cs="Arial"/>
                <w:color w:val="000000"/>
                <w:sz w:val="12"/>
                <w:szCs w:val="12"/>
              </w:rPr>
            </w:pPr>
            <w:r w:rsidRPr="006B2E80">
              <w:rPr>
                <w:rFonts w:ascii="Arial" w:hAnsi="Arial" w:cs="Arial"/>
                <w:color w:val="000000"/>
                <w:sz w:val="12"/>
                <w:szCs w:val="12"/>
              </w:rPr>
              <w:t>1204</w:t>
            </w:r>
          </w:p>
        </w:tc>
        <w:tc>
          <w:tcPr>
            <w:tcW w:w="992"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58 232,00</w:t>
            </w:r>
          </w:p>
        </w:tc>
        <w:tc>
          <w:tcPr>
            <w:tcW w:w="871" w:type="dxa"/>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58 170,00</w:t>
            </w:r>
          </w:p>
        </w:tc>
        <w:tc>
          <w:tcPr>
            <w:tcW w:w="0" w:type="auto"/>
            <w:shd w:val="clear" w:color="000000" w:fill="FFFFFF"/>
            <w:noWrap/>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99,89%</w:t>
            </w:r>
          </w:p>
        </w:tc>
      </w:tr>
      <w:tr w:rsidR="006B2E80" w:rsidRPr="006B2E80" w:rsidTr="006B2E80">
        <w:trPr>
          <w:cantSplit/>
          <w:trHeight w:val="20"/>
        </w:trPr>
        <w:tc>
          <w:tcPr>
            <w:tcW w:w="8750" w:type="dxa"/>
            <w:gridSpan w:val="2"/>
            <w:shd w:val="clear" w:color="000000" w:fill="FFFFFF"/>
            <w:noWrap/>
            <w:vAlign w:val="bottom"/>
            <w:hideMark/>
          </w:tcPr>
          <w:p w:rsidR="006B2E80" w:rsidRPr="006B2E80" w:rsidRDefault="006B2E80" w:rsidP="006B2E80">
            <w:pPr>
              <w:rPr>
                <w:rFonts w:ascii="Arial" w:hAnsi="Arial" w:cs="Arial"/>
                <w:b/>
                <w:bCs/>
                <w:color w:val="000000"/>
                <w:sz w:val="12"/>
                <w:szCs w:val="12"/>
              </w:rPr>
            </w:pPr>
            <w:r w:rsidRPr="006B2E80">
              <w:rPr>
                <w:rFonts w:ascii="Arial" w:hAnsi="Arial" w:cs="Arial"/>
                <w:b/>
                <w:bCs/>
                <w:color w:val="000000"/>
                <w:sz w:val="12"/>
                <w:szCs w:val="12"/>
              </w:rPr>
              <w:t>ВСЕГО РАСХОДОВ:</w:t>
            </w:r>
          </w:p>
        </w:tc>
        <w:tc>
          <w:tcPr>
            <w:tcW w:w="992" w:type="dxa"/>
            <w:shd w:val="clear" w:color="000000" w:fill="FFFFFF"/>
            <w:noWrap/>
            <w:hideMark/>
          </w:tcPr>
          <w:p w:rsidR="006B2E80" w:rsidRPr="006B2E80" w:rsidRDefault="006B2E80" w:rsidP="006B2E80">
            <w:pPr>
              <w:jc w:val="right"/>
              <w:rPr>
                <w:rFonts w:ascii="Arial" w:hAnsi="Arial" w:cs="Arial"/>
                <w:b/>
                <w:bCs/>
                <w:color w:val="000000"/>
                <w:sz w:val="12"/>
                <w:szCs w:val="12"/>
              </w:rPr>
            </w:pPr>
            <w:r w:rsidRPr="006B2E80">
              <w:rPr>
                <w:rFonts w:ascii="Arial" w:hAnsi="Arial" w:cs="Arial"/>
                <w:b/>
                <w:bCs/>
                <w:color w:val="000000"/>
                <w:sz w:val="12"/>
                <w:szCs w:val="12"/>
              </w:rPr>
              <w:t>250 677 819,73</w:t>
            </w:r>
          </w:p>
        </w:tc>
        <w:tc>
          <w:tcPr>
            <w:tcW w:w="871" w:type="dxa"/>
            <w:shd w:val="clear" w:color="000000" w:fill="FFFFFF"/>
            <w:noWrap/>
            <w:hideMark/>
          </w:tcPr>
          <w:p w:rsidR="006B2E80" w:rsidRPr="006B2E80" w:rsidRDefault="006B2E80" w:rsidP="006B2E80">
            <w:pPr>
              <w:jc w:val="right"/>
              <w:rPr>
                <w:rFonts w:ascii="Arial" w:hAnsi="Arial" w:cs="Arial"/>
                <w:b/>
                <w:bCs/>
                <w:color w:val="000000"/>
                <w:sz w:val="12"/>
                <w:szCs w:val="12"/>
              </w:rPr>
            </w:pPr>
            <w:r w:rsidRPr="006B2E80">
              <w:rPr>
                <w:rFonts w:ascii="Arial" w:hAnsi="Arial" w:cs="Arial"/>
                <w:b/>
                <w:bCs/>
                <w:color w:val="000000"/>
                <w:sz w:val="12"/>
                <w:szCs w:val="12"/>
              </w:rPr>
              <w:t>233 890 538,94</w:t>
            </w:r>
          </w:p>
        </w:tc>
        <w:tc>
          <w:tcPr>
            <w:tcW w:w="0" w:type="auto"/>
            <w:shd w:val="clear" w:color="000000" w:fill="FFFFFF"/>
            <w:noWrap/>
            <w:hideMark/>
          </w:tcPr>
          <w:p w:rsidR="006B2E80" w:rsidRPr="006B2E80" w:rsidRDefault="006B2E80" w:rsidP="006B2E80">
            <w:pPr>
              <w:jc w:val="right"/>
              <w:rPr>
                <w:rFonts w:ascii="Arial" w:hAnsi="Arial" w:cs="Arial"/>
                <w:b/>
                <w:bCs/>
                <w:color w:val="000000"/>
                <w:sz w:val="12"/>
                <w:szCs w:val="12"/>
              </w:rPr>
            </w:pPr>
            <w:r w:rsidRPr="006B2E80">
              <w:rPr>
                <w:rFonts w:ascii="Arial" w:hAnsi="Arial" w:cs="Arial"/>
                <w:b/>
                <w:bCs/>
                <w:color w:val="000000"/>
                <w:sz w:val="12"/>
                <w:szCs w:val="12"/>
              </w:rPr>
              <w:t>93,30%</w:t>
            </w:r>
          </w:p>
        </w:tc>
      </w:tr>
    </w:tbl>
    <w:p w:rsidR="00FE22B5" w:rsidRPr="006B2E80" w:rsidRDefault="00FE22B5" w:rsidP="00CA53E8">
      <w:pPr>
        <w:shd w:val="clear" w:color="auto" w:fill="FFFFFF"/>
        <w:suppressAutoHyphens/>
        <w:jc w:val="right"/>
        <w:rPr>
          <w:rFonts w:ascii="Arial" w:hAnsi="Arial" w:cs="Arial"/>
          <w:b/>
          <w:sz w:val="8"/>
          <w:szCs w:val="8"/>
        </w:rPr>
      </w:pPr>
    </w:p>
    <w:p w:rsidR="00FE22B5" w:rsidRPr="00FE22B5" w:rsidRDefault="00FE22B5" w:rsidP="00FE22B5">
      <w:pPr>
        <w:jc w:val="right"/>
        <w:rPr>
          <w:rFonts w:ascii="Arial" w:hAnsi="Arial" w:cs="Arial"/>
          <w:b/>
          <w:bCs/>
          <w:color w:val="000000"/>
          <w:sz w:val="12"/>
          <w:szCs w:val="16"/>
        </w:rPr>
      </w:pPr>
      <w:r>
        <w:rPr>
          <w:rFonts w:ascii="Arial" w:hAnsi="Arial" w:cs="Arial"/>
          <w:b/>
          <w:bCs/>
          <w:color w:val="000000"/>
          <w:sz w:val="12"/>
          <w:szCs w:val="16"/>
        </w:rPr>
        <w:t>Приложение 5</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 xml:space="preserve">к решению "Об исполнении бюджета </w:t>
      </w:r>
      <w:r w:rsidRPr="00FE22B5">
        <w:rPr>
          <w:rFonts w:ascii="Arial" w:hAnsi="Arial" w:cs="Arial"/>
          <w:color w:val="000000"/>
          <w:sz w:val="12"/>
          <w:szCs w:val="16"/>
        </w:rPr>
        <w:br/>
        <w:t xml:space="preserve">Валдайского городского поселения за 2023 год" </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от ____________ № ___</w:t>
      </w:r>
    </w:p>
    <w:p w:rsidR="006B2E80" w:rsidRDefault="006B2E80" w:rsidP="006B2E80">
      <w:pPr>
        <w:jc w:val="center"/>
        <w:rPr>
          <w:rFonts w:ascii="Arial" w:hAnsi="Arial" w:cs="Arial"/>
          <w:b/>
          <w:bCs/>
          <w:color w:val="000000"/>
          <w:sz w:val="16"/>
          <w:szCs w:val="16"/>
        </w:rPr>
      </w:pPr>
      <w:r w:rsidRPr="006B2E80">
        <w:rPr>
          <w:rFonts w:ascii="Arial" w:hAnsi="Arial" w:cs="Arial"/>
          <w:b/>
          <w:bCs/>
          <w:color w:val="000000"/>
          <w:sz w:val="16"/>
          <w:szCs w:val="16"/>
        </w:rPr>
        <w:t>Источники финансирования дефицита бюджета</w:t>
      </w:r>
      <w:r>
        <w:rPr>
          <w:rFonts w:ascii="Arial" w:hAnsi="Arial" w:cs="Arial"/>
          <w:b/>
          <w:bCs/>
          <w:color w:val="000000"/>
          <w:sz w:val="16"/>
          <w:szCs w:val="16"/>
        </w:rPr>
        <w:t xml:space="preserve"> </w:t>
      </w:r>
      <w:r w:rsidRPr="006B2E80">
        <w:rPr>
          <w:rFonts w:ascii="Arial" w:hAnsi="Arial" w:cs="Arial"/>
          <w:b/>
          <w:bCs/>
          <w:color w:val="000000"/>
          <w:sz w:val="16"/>
          <w:szCs w:val="16"/>
        </w:rPr>
        <w:t xml:space="preserve">Валдайского городского поселения за 2023 год </w:t>
      </w:r>
    </w:p>
    <w:p w:rsidR="006B2E80" w:rsidRPr="006B2E80" w:rsidRDefault="006B2E80" w:rsidP="006B2E80">
      <w:pPr>
        <w:jc w:val="center"/>
        <w:rPr>
          <w:rFonts w:ascii="Arial" w:hAnsi="Arial" w:cs="Arial"/>
          <w:b/>
          <w:bCs/>
          <w:color w:val="000000"/>
          <w:sz w:val="16"/>
          <w:szCs w:val="16"/>
        </w:rPr>
      </w:pPr>
      <w:r w:rsidRPr="006B2E80">
        <w:rPr>
          <w:rFonts w:ascii="Arial" w:hAnsi="Arial" w:cs="Arial"/>
          <w:b/>
          <w:bCs/>
          <w:color w:val="000000"/>
          <w:sz w:val="16"/>
          <w:szCs w:val="16"/>
        </w:rPr>
        <w:t>по кодам классификации источников финансирования дефицитов бюджетов</w:t>
      </w:r>
    </w:p>
    <w:tbl>
      <w:tblPr>
        <w:tblW w:w="0" w:type="auto"/>
        <w:tblCellMar>
          <w:left w:w="0" w:type="dxa"/>
          <w:right w:w="0" w:type="dxa"/>
        </w:tblCellMar>
        <w:tblLook w:val="04A0"/>
      </w:tblPr>
      <w:tblGrid>
        <w:gridCol w:w="2415"/>
        <w:gridCol w:w="4820"/>
        <w:gridCol w:w="1701"/>
        <w:gridCol w:w="1417"/>
        <w:gridCol w:w="997"/>
      </w:tblGrid>
      <w:tr w:rsidR="006B2E80" w:rsidRPr="006B2E80" w:rsidTr="00DA64C0">
        <w:trPr>
          <w:cantSplit/>
          <w:trHeight w:val="20"/>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Код источника внутреннего финансирования дефицита бюджета</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Наименование источника внутреннего финансирования дефицита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Утверждено на год</w:t>
            </w:r>
            <w:r>
              <w:rPr>
                <w:rFonts w:ascii="Arial" w:hAnsi="Arial" w:cs="Arial"/>
                <w:b/>
                <w:bCs/>
                <w:color w:val="000000"/>
                <w:sz w:val="12"/>
                <w:szCs w:val="12"/>
              </w:rPr>
              <w:t xml:space="preserve"> </w:t>
            </w:r>
            <w:r w:rsidRPr="006B2E80">
              <w:rPr>
                <w:rFonts w:ascii="Arial" w:hAnsi="Arial" w:cs="Arial"/>
                <w:b/>
                <w:bCs/>
                <w:color w:val="000000"/>
                <w:sz w:val="12"/>
                <w:szCs w:val="12"/>
              </w:rPr>
              <w:t>(руб.коп.)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Исполнено (руб.коп.)</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 исполнения</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1</w:t>
            </w:r>
          </w:p>
        </w:tc>
        <w:tc>
          <w:tcPr>
            <w:tcW w:w="4820" w:type="dxa"/>
            <w:tcBorders>
              <w:top w:val="nil"/>
              <w:left w:val="nil"/>
              <w:bottom w:val="single" w:sz="4" w:space="0" w:color="auto"/>
              <w:right w:val="single" w:sz="4" w:space="0" w:color="auto"/>
            </w:tcBorders>
            <w:shd w:val="clear" w:color="auto" w:fill="auto"/>
            <w:noWrap/>
            <w:vAlign w:val="bottom"/>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2</w:t>
            </w:r>
          </w:p>
        </w:tc>
        <w:tc>
          <w:tcPr>
            <w:tcW w:w="1701" w:type="dxa"/>
            <w:tcBorders>
              <w:top w:val="nil"/>
              <w:left w:val="nil"/>
              <w:bottom w:val="single" w:sz="4" w:space="0" w:color="auto"/>
              <w:right w:val="single" w:sz="4" w:space="0" w:color="auto"/>
            </w:tcBorders>
            <w:shd w:val="clear" w:color="auto" w:fill="auto"/>
            <w:noWrap/>
            <w:vAlign w:val="bottom"/>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3</w:t>
            </w:r>
          </w:p>
        </w:tc>
        <w:tc>
          <w:tcPr>
            <w:tcW w:w="1417" w:type="dxa"/>
            <w:tcBorders>
              <w:top w:val="nil"/>
              <w:left w:val="nil"/>
              <w:bottom w:val="single" w:sz="4" w:space="0" w:color="auto"/>
              <w:right w:val="single" w:sz="4" w:space="0" w:color="auto"/>
            </w:tcBorders>
            <w:shd w:val="clear" w:color="auto" w:fill="auto"/>
            <w:noWrap/>
            <w:vAlign w:val="bottom"/>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4</w:t>
            </w:r>
          </w:p>
        </w:tc>
        <w:tc>
          <w:tcPr>
            <w:tcW w:w="997" w:type="dxa"/>
            <w:tcBorders>
              <w:top w:val="nil"/>
              <w:left w:val="nil"/>
              <w:bottom w:val="single" w:sz="4" w:space="0" w:color="auto"/>
              <w:right w:val="single" w:sz="4" w:space="0" w:color="auto"/>
            </w:tcBorders>
            <w:shd w:val="clear" w:color="auto" w:fill="auto"/>
            <w:noWrap/>
            <w:vAlign w:val="bottom"/>
            <w:hideMark/>
          </w:tcPr>
          <w:p w:rsidR="006B2E80" w:rsidRPr="006B2E80" w:rsidRDefault="006B2E80" w:rsidP="006B2E80">
            <w:pPr>
              <w:jc w:val="center"/>
              <w:rPr>
                <w:rFonts w:ascii="Arial" w:hAnsi="Arial" w:cs="Arial"/>
                <w:b/>
                <w:bCs/>
                <w:color w:val="000000"/>
                <w:sz w:val="12"/>
                <w:szCs w:val="12"/>
              </w:rPr>
            </w:pPr>
            <w:r w:rsidRPr="006B2E80">
              <w:rPr>
                <w:rFonts w:ascii="Arial" w:hAnsi="Arial" w:cs="Arial"/>
                <w:b/>
                <w:bCs/>
                <w:color w:val="000000"/>
                <w:sz w:val="12"/>
                <w:szCs w:val="12"/>
              </w:rPr>
              <w:t>5</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Х</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b/>
                <w:bCs/>
                <w:sz w:val="12"/>
                <w:szCs w:val="12"/>
              </w:rPr>
            </w:pPr>
            <w:r w:rsidRPr="006B2E80">
              <w:rPr>
                <w:rFonts w:ascii="Arial" w:hAnsi="Arial" w:cs="Arial"/>
                <w:b/>
                <w:bCs/>
                <w:sz w:val="12"/>
                <w:szCs w:val="12"/>
              </w:rPr>
              <w:t>Источники финансирования дефицита бюджетов - всего</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b/>
                <w:bCs/>
                <w:sz w:val="12"/>
                <w:szCs w:val="12"/>
              </w:rPr>
            </w:pPr>
            <w:r w:rsidRPr="006B2E80">
              <w:rPr>
                <w:rFonts w:ascii="Arial" w:hAnsi="Arial" w:cs="Arial"/>
                <w:b/>
                <w:bCs/>
                <w:sz w:val="12"/>
                <w:szCs w:val="12"/>
              </w:rPr>
              <w:t>32 811 808,17</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b/>
                <w:bCs/>
                <w:sz w:val="12"/>
                <w:szCs w:val="12"/>
              </w:rPr>
            </w:pPr>
            <w:r w:rsidRPr="006B2E80">
              <w:rPr>
                <w:rFonts w:ascii="Arial" w:hAnsi="Arial" w:cs="Arial"/>
                <w:b/>
                <w:bCs/>
                <w:sz w:val="12"/>
                <w:szCs w:val="12"/>
              </w:rPr>
              <w:t>7 236 117,60</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b/>
                <w:bCs/>
                <w:color w:val="000000"/>
                <w:sz w:val="12"/>
                <w:szCs w:val="12"/>
              </w:rPr>
            </w:pPr>
            <w:r w:rsidRPr="006B2E80">
              <w:rPr>
                <w:rFonts w:ascii="Arial" w:hAnsi="Arial" w:cs="Arial"/>
                <w:b/>
                <w:bCs/>
                <w:color w:val="000000"/>
                <w:sz w:val="12"/>
                <w:szCs w:val="12"/>
              </w:rPr>
              <w:t>22,05</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b/>
                <w:bCs/>
                <w:sz w:val="12"/>
                <w:szCs w:val="12"/>
              </w:rPr>
            </w:pPr>
            <w:r w:rsidRPr="006B2E80">
              <w:rPr>
                <w:rFonts w:ascii="Arial" w:hAnsi="Arial" w:cs="Arial"/>
                <w:b/>
                <w:bCs/>
                <w:sz w:val="12"/>
                <w:szCs w:val="12"/>
              </w:rPr>
              <w:t>89200000000000000000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b/>
                <w:bCs/>
                <w:sz w:val="12"/>
                <w:szCs w:val="12"/>
              </w:rPr>
            </w:pPr>
            <w:r w:rsidRPr="006B2E80">
              <w:rPr>
                <w:rFonts w:ascii="Arial" w:hAnsi="Arial" w:cs="Arial"/>
                <w:b/>
                <w:bCs/>
                <w:sz w:val="12"/>
                <w:szCs w:val="12"/>
              </w:rPr>
              <w:t>комитет финансов Администрации Валдайского муниципального района</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b/>
                <w:bCs/>
                <w:sz w:val="12"/>
                <w:szCs w:val="12"/>
              </w:rPr>
            </w:pPr>
            <w:r w:rsidRPr="006B2E80">
              <w:rPr>
                <w:rFonts w:ascii="Arial" w:hAnsi="Arial" w:cs="Arial"/>
                <w:b/>
                <w:bCs/>
                <w:sz w:val="12"/>
                <w:szCs w:val="12"/>
              </w:rPr>
              <w:t>32 811 808,17</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b/>
                <w:bCs/>
                <w:sz w:val="12"/>
                <w:szCs w:val="12"/>
              </w:rPr>
            </w:pPr>
            <w:r w:rsidRPr="006B2E80">
              <w:rPr>
                <w:rFonts w:ascii="Arial" w:hAnsi="Arial" w:cs="Arial"/>
                <w:b/>
                <w:bCs/>
                <w:sz w:val="12"/>
                <w:szCs w:val="12"/>
              </w:rPr>
              <w:t>7 236 117,60</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b/>
                <w:bCs/>
                <w:color w:val="000000"/>
                <w:sz w:val="12"/>
                <w:szCs w:val="12"/>
              </w:rPr>
            </w:pPr>
            <w:r w:rsidRPr="006B2E80">
              <w:rPr>
                <w:rFonts w:ascii="Arial" w:hAnsi="Arial" w:cs="Arial"/>
                <w:b/>
                <w:bCs/>
                <w:color w:val="000000"/>
                <w:sz w:val="12"/>
                <w:szCs w:val="12"/>
              </w:rPr>
              <w:t>22,05</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89201000000000000000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изменение остатков средств</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32 811 808,17</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7 236 117,60</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22,05</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89201050000000000000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32 811 808,17</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7 236 117,60</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22,05</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89201050000000000500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-217 866 011,56</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-226 654 421,34</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104,03</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89201050200000000500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-217 866 011,56</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-226 654 421,34</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104,03</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89201050201000000510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Увеличение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-217 866 011,56</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-226 654 421,34</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104,03</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89201050201130000510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Увеличение прочих остатков денежных средств бюджетов городских поселений</w:t>
            </w:r>
          </w:p>
        </w:tc>
        <w:tc>
          <w:tcPr>
            <w:tcW w:w="1701" w:type="dxa"/>
            <w:tcBorders>
              <w:top w:val="nil"/>
              <w:left w:val="nil"/>
              <w:bottom w:val="single" w:sz="4" w:space="0" w:color="000000"/>
              <w:right w:val="single" w:sz="4" w:space="0" w:color="000000"/>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-217 866 011,56</w:t>
            </w:r>
          </w:p>
        </w:tc>
        <w:tc>
          <w:tcPr>
            <w:tcW w:w="1417" w:type="dxa"/>
            <w:tcBorders>
              <w:top w:val="nil"/>
              <w:left w:val="nil"/>
              <w:bottom w:val="single" w:sz="4" w:space="0" w:color="000000"/>
              <w:right w:val="single" w:sz="4" w:space="0" w:color="000000"/>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-226 654 421,34</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104,03</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89201050000000000600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250 677 819,73</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233 890 538,94</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93,30</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89201050200000000600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250 677 819,73</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233 890 538,94</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93,30</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89201050201000000610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Уменьшение прочих остатков денежных средств бюджетов</w:t>
            </w:r>
          </w:p>
        </w:tc>
        <w:tc>
          <w:tcPr>
            <w:tcW w:w="1701"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250 677 819,73</w:t>
            </w:r>
          </w:p>
        </w:tc>
        <w:tc>
          <w:tcPr>
            <w:tcW w:w="141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sz w:val="12"/>
                <w:szCs w:val="12"/>
              </w:rPr>
            </w:pPr>
            <w:r w:rsidRPr="006B2E80">
              <w:rPr>
                <w:rFonts w:ascii="Arial" w:hAnsi="Arial" w:cs="Arial"/>
                <w:sz w:val="12"/>
                <w:szCs w:val="12"/>
              </w:rPr>
              <w:t>233 890 538,94</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93,30</w:t>
            </w:r>
          </w:p>
        </w:tc>
      </w:tr>
      <w:tr w:rsidR="006B2E80" w:rsidRPr="006B2E80" w:rsidTr="00DA64C0">
        <w:trPr>
          <w:cantSplit/>
          <w:trHeight w:val="20"/>
        </w:trPr>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6B2E80" w:rsidRPr="006B2E80" w:rsidRDefault="006B2E80" w:rsidP="006B2E80">
            <w:pPr>
              <w:jc w:val="center"/>
              <w:rPr>
                <w:rFonts w:ascii="Arial" w:hAnsi="Arial" w:cs="Arial"/>
                <w:sz w:val="12"/>
                <w:szCs w:val="12"/>
              </w:rPr>
            </w:pPr>
            <w:r w:rsidRPr="006B2E80">
              <w:rPr>
                <w:rFonts w:ascii="Arial" w:hAnsi="Arial" w:cs="Arial"/>
                <w:sz w:val="12"/>
                <w:szCs w:val="12"/>
              </w:rPr>
              <w:t>89201050201130000610</w:t>
            </w:r>
          </w:p>
        </w:tc>
        <w:tc>
          <w:tcPr>
            <w:tcW w:w="4820" w:type="dxa"/>
            <w:tcBorders>
              <w:top w:val="nil"/>
              <w:left w:val="nil"/>
              <w:bottom w:val="single" w:sz="4" w:space="0" w:color="auto"/>
              <w:right w:val="single" w:sz="4" w:space="0" w:color="auto"/>
            </w:tcBorders>
            <w:shd w:val="clear" w:color="auto" w:fill="auto"/>
            <w:vAlign w:val="center"/>
            <w:hideMark/>
          </w:tcPr>
          <w:p w:rsidR="006B2E80" w:rsidRPr="006B2E80" w:rsidRDefault="006B2E80" w:rsidP="006B2E80">
            <w:pPr>
              <w:rPr>
                <w:rFonts w:ascii="Arial" w:hAnsi="Arial" w:cs="Arial"/>
                <w:sz w:val="12"/>
                <w:szCs w:val="12"/>
              </w:rPr>
            </w:pPr>
            <w:r w:rsidRPr="006B2E80">
              <w:rPr>
                <w:rFonts w:ascii="Arial" w:hAnsi="Arial" w:cs="Arial"/>
                <w:sz w:val="12"/>
                <w:szCs w:val="12"/>
              </w:rPr>
              <w:t>Уменьшение прочих остатков денежных средств бюджетов городских поселений</w:t>
            </w:r>
          </w:p>
        </w:tc>
        <w:tc>
          <w:tcPr>
            <w:tcW w:w="1701" w:type="dxa"/>
            <w:tcBorders>
              <w:top w:val="nil"/>
              <w:left w:val="nil"/>
              <w:bottom w:val="single" w:sz="4" w:space="0" w:color="000000"/>
              <w:right w:val="single" w:sz="4" w:space="0" w:color="000000"/>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250 677 819,73</w:t>
            </w:r>
          </w:p>
        </w:tc>
        <w:tc>
          <w:tcPr>
            <w:tcW w:w="1417" w:type="dxa"/>
            <w:tcBorders>
              <w:top w:val="nil"/>
              <w:left w:val="nil"/>
              <w:bottom w:val="single" w:sz="4" w:space="0" w:color="000000"/>
              <w:right w:val="single" w:sz="4" w:space="0" w:color="000000"/>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233 890 538,94</w:t>
            </w:r>
          </w:p>
        </w:tc>
        <w:tc>
          <w:tcPr>
            <w:tcW w:w="997" w:type="dxa"/>
            <w:tcBorders>
              <w:top w:val="nil"/>
              <w:left w:val="nil"/>
              <w:bottom w:val="single" w:sz="4" w:space="0" w:color="auto"/>
              <w:right w:val="single" w:sz="4" w:space="0" w:color="auto"/>
            </w:tcBorders>
            <w:shd w:val="clear" w:color="auto" w:fill="auto"/>
            <w:noWrap/>
            <w:vAlign w:val="center"/>
            <w:hideMark/>
          </w:tcPr>
          <w:p w:rsidR="006B2E80" w:rsidRPr="006B2E80" w:rsidRDefault="006B2E80" w:rsidP="006B2E80">
            <w:pPr>
              <w:jc w:val="right"/>
              <w:rPr>
                <w:rFonts w:ascii="Arial" w:hAnsi="Arial" w:cs="Arial"/>
                <w:color w:val="000000"/>
                <w:sz w:val="12"/>
                <w:szCs w:val="12"/>
              </w:rPr>
            </w:pPr>
            <w:r w:rsidRPr="006B2E80">
              <w:rPr>
                <w:rFonts w:ascii="Arial" w:hAnsi="Arial" w:cs="Arial"/>
                <w:color w:val="000000"/>
                <w:sz w:val="12"/>
                <w:szCs w:val="12"/>
              </w:rPr>
              <w:t>93,30</w:t>
            </w:r>
          </w:p>
        </w:tc>
      </w:tr>
    </w:tbl>
    <w:p w:rsidR="0008479B" w:rsidRPr="00DA64C0" w:rsidRDefault="0008479B" w:rsidP="00CA53E8">
      <w:pPr>
        <w:shd w:val="clear" w:color="auto" w:fill="FFFFFF"/>
        <w:suppressAutoHyphens/>
        <w:jc w:val="right"/>
        <w:rPr>
          <w:rFonts w:ascii="Arial" w:hAnsi="Arial" w:cs="Arial"/>
          <w:b/>
          <w:sz w:val="8"/>
          <w:szCs w:val="8"/>
        </w:rPr>
      </w:pPr>
    </w:p>
    <w:p w:rsidR="00FE22B5" w:rsidRPr="00FE22B5" w:rsidRDefault="00FE22B5" w:rsidP="00FE22B5">
      <w:pPr>
        <w:jc w:val="right"/>
        <w:rPr>
          <w:rFonts w:ascii="Arial" w:hAnsi="Arial" w:cs="Arial"/>
          <w:b/>
          <w:bCs/>
          <w:color w:val="000000"/>
          <w:sz w:val="12"/>
          <w:szCs w:val="16"/>
        </w:rPr>
      </w:pPr>
      <w:r>
        <w:rPr>
          <w:rFonts w:ascii="Arial" w:hAnsi="Arial" w:cs="Arial"/>
          <w:b/>
          <w:bCs/>
          <w:color w:val="000000"/>
          <w:sz w:val="12"/>
          <w:szCs w:val="16"/>
        </w:rPr>
        <w:t>Приложение 6</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 xml:space="preserve">к решению "Об исполнении бюджета </w:t>
      </w:r>
      <w:r w:rsidRPr="00FE22B5">
        <w:rPr>
          <w:rFonts w:ascii="Arial" w:hAnsi="Arial" w:cs="Arial"/>
          <w:color w:val="000000"/>
          <w:sz w:val="12"/>
          <w:szCs w:val="16"/>
        </w:rPr>
        <w:br/>
        <w:t xml:space="preserve">Валдайского городского поселения за 2023 год" </w:t>
      </w:r>
    </w:p>
    <w:p w:rsidR="00FE22B5" w:rsidRPr="00FE22B5" w:rsidRDefault="00FE22B5" w:rsidP="00FE22B5">
      <w:pPr>
        <w:jc w:val="right"/>
        <w:rPr>
          <w:rFonts w:ascii="Arial" w:hAnsi="Arial" w:cs="Arial"/>
          <w:color w:val="000000"/>
          <w:sz w:val="12"/>
          <w:szCs w:val="16"/>
        </w:rPr>
      </w:pPr>
      <w:r w:rsidRPr="00FE22B5">
        <w:rPr>
          <w:rFonts w:ascii="Arial" w:hAnsi="Arial" w:cs="Arial"/>
          <w:color w:val="000000"/>
          <w:sz w:val="12"/>
          <w:szCs w:val="16"/>
        </w:rPr>
        <w:t>от ____________ № ___</w:t>
      </w:r>
    </w:p>
    <w:p w:rsidR="00DA64C0" w:rsidRDefault="00DA64C0" w:rsidP="00DA64C0">
      <w:pPr>
        <w:jc w:val="center"/>
        <w:rPr>
          <w:rFonts w:ascii="Arial" w:hAnsi="Arial" w:cs="Arial"/>
          <w:b/>
          <w:bCs/>
          <w:color w:val="000000"/>
          <w:sz w:val="16"/>
          <w:szCs w:val="16"/>
        </w:rPr>
      </w:pPr>
      <w:r w:rsidRPr="00DA64C0">
        <w:rPr>
          <w:rFonts w:ascii="Arial" w:hAnsi="Arial" w:cs="Arial"/>
          <w:b/>
          <w:bCs/>
          <w:color w:val="000000"/>
          <w:sz w:val="16"/>
          <w:szCs w:val="16"/>
        </w:rPr>
        <w:t>Источники финансирования дефицита бюджета</w:t>
      </w:r>
      <w:r>
        <w:rPr>
          <w:rFonts w:ascii="Arial" w:hAnsi="Arial" w:cs="Arial"/>
          <w:b/>
          <w:bCs/>
          <w:color w:val="000000"/>
          <w:sz w:val="16"/>
          <w:szCs w:val="16"/>
        </w:rPr>
        <w:t xml:space="preserve"> </w:t>
      </w:r>
      <w:r w:rsidRPr="00DA64C0">
        <w:rPr>
          <w:rFonts w:ascii="Arial" w:hAnsi="Arial" w:cs="Arial"/>
          <w:b/>
          <w:bCs/>
          <w:color w:val="000000"/>
          <w:sz w:val="16"/>
          <w:szCs w:val="16"/>
        </w:rPr>
        <w:t xml:space="preserve">Валдайского городского поселения за 2023 год </w:t>
      </w:r>
    </w:p>
    <w:p w:rsidR="00DA64C0" w:rsidRPr="00DA64C0" w:rsidRDefault="00DA64C0" w:rsidP="00DA64C0">
      <w:pPr>
        <w:jc w:val="center"/>
        <w:rPr>
          <w:rFonts w:ascii="Arial" w:hAnsi="Arial" w:cs="Arial"/>
          <w:b/>
          <w:bCs/>
          <w:color w:val="000000"/>
          <w:sz w:val="16"/>
          <w:szCs w:val="16"/>
        </w:rPr>
      </w:pPr>
      <w:r w:rsidRPr="00DA64C0">
        <w:rPr>
          <w:rFonts w:ascii="Arial" w:hAnsi="Arial" w:cs="Arial"/>
          <w:b/>
          <w:bCs/>
          <w:color w:val="000000"/>
          <w:sz w:val="16"/>
          <w:szCs w:val="16"/>
        </w:rPr>
        <w:t>по кодам групп, подгрупп, статей,</w:t>
      </w:r>
      <w:r>
        <w:rPr>
          <w:rFonts w:ascii="Arial" w:hAnsi="Arial" w:cs="Arial"/>
          <w:b/>
          <w:bCs/>
          <w:color w:val="000000"/>
          <w:sz w:val="16"/>
          <w:szCs w:val="16"/>
        </w:rPr>
        <w:t xml:space="preserve"> </w:t>
      </w:r>
      <w:r w:rsidRPr="00DA64C0">
        <w:rPr>
          <w:rFonts w:ascii="Arial" w:hAnsi="Arial" w:cs="Arial"/>
          <w:b/>
          <w:bCs/>
          <w:color w:val="000000"/>
          <w:sz w:val="16"/>
          <w:szCs w:val="16"/>
        </w:rPr>
        <w:t xml:space="preserve"> видов источников финансирования дефицитов бюджетов </w:t>
      </w:r>
    </w:p>
    <w:tbl>
      <w:tblPr>
        <w:tblW w:w="5000" w:type="pct"/>
        <w:tblCellMar>
          <w:left w:w="0" w:type="dxa"/>
          <w:right w:w="0" w:type="dxa"/>
        </w:tblCellMar>
        <w:tblLook w:val="04A0"/>
      </w:tblPr>
      <w:tblGrid>
        <w:gridCol w:w="2415"/>
        <w:gridCol w:w="4819"/>
        <w:gridCol w:w="1703"/>
        <w:gridCol w:w="1416"/>
        <w:gridCol w:w="997"/>
      </w:tblGrid>
      <w:tr w:rsidR="00DA64C0" w:rsidRPr="00DA64C0" w:rsidTr="00DA64C0">
        <w:trPr>
          <w:trHeight w:val="20"/>
        </w:trPr>
        <w:tc>
          <w:tcPr>
            <w:tcW w:w="10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64C0" w:rsidRPr="00DA64C0" w:rsidRDefault="00DA64C0" w:rsidP="00DA64C0">
            <w:pPr>
              <w:jc w:val="center"/>
              <w:rPr>
                <w:rFonts w:ascii="Arial" w:hAnsi="Arial" w:cs="Arial"/>
                <w:b/>
                <w:bCs/>
                <w:color w:val="000000"/>
                <w:sz w:val="12"/>
                <w:szCs w:val="12"/>
              </w:rPr>
            </w:pPr>
            <w:r w:rsidRPr="00DA64C0">
              <w:rPr>
                <w:rFonts w:ascii="Arial" w:hAnsi="Arial" w:cs="Arial"/>
                <w:b/>
                <w:bCs/>
                <w:color w:val="000000"/>
                <w:sz w:val="12"/>
                <w:szCs w:val="12"/>
              </w:rPr>
              <w:t>Код источника внутреннего финансирования дефицита бюджета</w:t>
            </w:r>
          </w:p>
        </w:tc>
        <w:tc>
          <w:tcPr>
            <w:tcW w:w="2123" w:type="pct"/>
            <w:tcBorders>
              <w:top w:val="single" w:sz="4" w:space="0" w:color="auto"/>
              <w:left w:val="nil"/>
              <w:bottom w:val="single" w:sz="4" w:space="0" w:color="auto"/>
              <w:right w:val="single" w:sz="4" w:space="0" w:color="auto"/>
            </w:tcBorders>
            <w:shd w:val="clear" w:color="auto" w:fill="auto"/>
            <w:vAlign w:val="center"/>
            <w:hideMark/>
          </w:tcPr>
          <w:p w:rsidR="00DA64C0" w:rsidRPr="00DA64C0" w:rsidRDefault="00DA64C0" w:rsidP="00DA64C0">
            <w:pPr>
              <w:jc w:val="center"/>
              <w:rPr>
                <w:rFonts w:ascii="Arial" w:hAnsi="Arial" w:cs="Arial"/>
                <w:b/>
                <w:bCs/>
                <w:color w:val="000000"/>
                <w:sz w:val="12"/>
                <w:szCs w:val="12"/>
              </w:rPr>
            </w:pPr>
            <w:r w:rsidRPr="00DA64C0">
              <w:rPr>
                <w:rFonts w:ascii="Arial" w:hAnsi="Arial" w:cs="Arial"/>
                <w:b/>
                <w:bCs/>
                <w:color w:val="000000"/>
                <w:sz w:val="12"/>
                <w:szCs w:val="12"/>
              </w:rPr>
              <w:t>Наименование источника внутреннего финансирования дефицита бюджета</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DA64C0" w:rsidRPr="00DA64C0" w:rsidRDefault="00DA64C0" w:rsidP="00DA64C0">
            <w:pPr>
              <w:jc w:val="center"/>
              <w:rPr>
                <w:rFonts w:ascii="Arial" w:hAnsi="Arial" w:cs="Arial"/>
                <w:b/>
                <w:bCs/>
                <w:color w:val="000000"/>
                <w:sz w:val="12"/>
                <w:szCs w:val="12"/>
              </w:rPr>
            </w:pPr>
            <w:r w:rsidRPr="00DA64C0">
              <w:rPr>
                <w:rFonts w:ascii="Arial" w:hAnsi="Arial" w:cs="Arial"/>
                <w:b/>
                <w:bCs/>
                <w:color w:val="000000"/>
                <w:sz w:val="12"/>
                <w:szCs w:val="12"/>
              </w:rPr>
              <w:t>Утверждено на год (руб.коп.)</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DA64C0" w:rsidRPr="00DA64C0" w:rsidRDefault="00DA64C0" w:rsidP="00DA64C0">
            <w:pPr>
              <w:jc w:val="center"/>
              <w:rPr>
                <w:rFonts w:ascii="Arial" w:hAnsi="Arial" w:cs="Arial"/>
                <w:b/>
                <w:bCs/>
                <w:color w:val="000000"/>
                <w:sz w:val="12"/>
                <w:szCs w:val="12"/>
              </w:rPr>
            </w:pPr>
            <w:r w:rsidRPr="00DA64C0">
              <w:rPr>
                <w:rFonts w:ascii="Arial" w:hAnsi="Arial" w:cs="Arial"/>
                <w:b/>
                <w:bCs/>
                <w:color w:val="000000"/>
                <w:sz w:val="12"/>
                <w:szCs w:val="12"/>
              </w:rPr>
              <w:t>Исполнено</w:t>
            </w:r>
            <w:r>
              <w:rPr>
                <w:rFonts w:ascii="Arial" w:hAnsi="Arial" w:cs="Arial"/>
                <w:b/>
                <w:bCs/>
                <w:color w:val="000000"/>
                <w:sz w:val="12"/>
                <w:szCs w:val="12"/>
              </w:rPr>
              <w:t xml:space="preserve"> </w:t>
            </w:r>
            <w:r w:rsidRPr="00DA64C0">
              <w:rPr>
                <w:rFonts w:ascii="Arial" w:hAnsi="Arial" w:cs="Arial"/>
                <w:b/>
                <w:bCs/>
                <w:color w:val="000000"/>
                <w:sz w:val="12"/>
                <w:szCs w:val="12"/>
              </w:rPr>
              <w:t>(руб.коп.)</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DA64C0" w:rsidRPr="00DA64C0" w:rsidRDefault="00DA64C0" w:rsidP="00DA64C0">
            <w:pPr>
              <w:jc w:val="center"/>
              <w:rPr>
                <w:rFonts w:ascii="Arial" w:hAnsi="Arial" w:cs="Arial"/>
                <w:b/>
                <w:bCs/>
                <w:color w:val="000000"/>
                <w:sz w:val="12"/>
                <w:szCs w:val="12"/>
              </w:rPr>
            </w:pPr>
            <w:r>
              <w:rPr>
                <w:rFonts w:ascii="Arial" w:hAnsi="Arial" w:cs="Arial"/>
                <w:b/>
                <w:bCs/>
                <w:color w:val="000000"/>
                <w:sz w:val="12"/>
                <w:szCs w:val="12"/>
              </w:rPr>
              <w:t>% исполне</w:t>
            </w:r>
            <w:r w:rsidRPr="00DA64C0">
              <w:rPr>
                <w:rFonts w:ascii="Arial" w:hAnsi="Arial" w:cs="Arial"/>
                <w:b/>
                <w:bCs/>
                <w:color w:val="000000"/>
                <w:sz w:val="12"/>
                <w:szCs w:val="12"/>
              </w:rPr>
              <w:t>ния</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rsidR="00DA64C0" w:rsidRPr="00DA64C0" w:rsidRDefault="00DA64C0" w:rsidP="00DA64C0">
            <w:pPr>
              <w:jc w:val="center"/>
              <w:rPr>
                <w:rFonts w:ascii="Arial" w:hAnsi="Arial" w:cs="Arial"/>
                <w:b/>
                <w:bCs/>
                <w:color w:val="000000"/>
                <w:sz w:val="12"/>
                <w:szCs w:val="12"/>
              </w:rPr>
            </w:pPr>
            <w:r w:rsidRPr="00DA64C0">
              <w:rPr>
                <w:rFonts w:ascii="Arial" w:hAnsi="Arial" w:cs="Arial"/>
                <w:b/>
                <w:bCs/>
                <w:color w:val="000000"/>
                <w:sz w:val="12"/>
                <w:szCs w:val="12"/>
              </w:rPr>
              <w:t>1</w:t>
            </w:r>
          </w:p>
        </w:tc>
        <w:tc>
          <w:tcPr>
            <w:tcW w:w="2123" w:type="pct"/>
            <w:tcBorders>
              <w:top w:val="nil"/>
              <w:left w:val="nil"/>
              <w:bottom w:val="single" w:sz="4" w:space="0" w:color="auto"/>
              <w:right w:val="single" w:sz="4" w:space="0" w:color="auto"/>
            </w:tcBorders>
            <w:shd w:val="clear" w:color="auto" w:fill="auto"/>
            <w:noWrap/>
            <w:vAlign w:val="bottom"/>
            <w:hideMark/>
          </w:tcPr>
          <w:p w:rsidR="00DA64C0" w:rsidRPr="00DA64C0" w:rsidRDefault="00DA64C0" w:rsidP="00DA64C0">
            <w:pPr>
              <w:jc w:val="center"/>
              <w:rPr>
                <w:rFonts w:ascii="Arial" w:hAnsi="Arial" w:cs="Arial"/>
                <w:b/>
                <w:bCs/>
                <w:color w:val="000000"/>
                <w:sz w:val="12"/>
                <w:szCs w:val="12"/>
              </w:rPr>
            </w:pPr>
            <w:r w:rsidRPr="00DA64C0">
              <w:rPr>
                <w:rFonts w:ascii="Arial" w:hAnsi="Arial" w:cs="Arial"/>
                <w:b/>
                <w:bCs/>
                <w:color w:val="000000"/>
                <w:sz w:val="12"/>
                <w:szCs w:val="12"/>
              </w:rPr>
              <w:t>2</w:t>
            </w:r>
          </w:p>
        </w:tc>
        <w:tc>
          <w:tcPr>
            <w:tcW w:w="750" w:type="pct"/>
            <w:tcBorders>
              <w:top w:val="nil"/>
              <w:left w:val="nil"/>
              <w:bottom w:val="single" w:sz="4" w:space="0" w:color="auto"/>
              <w:right w:val="single" w:sz="4" w:space="0" w:color="auto"/>
            </w:tcBorders>
            <w:shd w:val="clear" w:color="auto" w:fill="auto"/>
            <w:noWrap/>
            <w:vAlign w:val="bottom"/>
            <w:hideMark/>
          </w:tcPr>
          <w:p w:rsidR="00DA64C0" w:rsidRPr="00DA64C0" w:rsidRDefault="00DA64C0" w:rsidP="00DA64C0">
            <w:pPr>
              <w:jc w:val="center"/>
              <w:rPr>
                <w:rFonts w:ascii="Arial" w:hAnsi="Arial" w:cs="Arial"/>
                <w:b/>
                <w:bCs/>
                <w:color w:val="000000"/>
                <w:sz w:val="12"/>
                <w:szCs w:val="12"/>
              </w:rPr>
            </w:pPr>
            <w:r w:rsidRPr="00DA64C0">
              <w:rPr>
                <w:rFonts w:ascii="Arial" w:hAnsi="Arial" w:cs="Arial"/>
                <w:b/>
                <w:bCs/>
                <w:color w:val="000000"/>
                <w:sz w:val="12"/>
                <w:szCs w:val="12"/>
              </w:rPr>
              <w:t>3</w:t>
            </w:r>
          </w:p>
        </w:tc>
        <w:tc>
          <w:tcPr>
            <w:tcW w:w="624" w:type="pct"/>
            <w:tcBorders>
              <w:top w:val="nil"/>
              <w:left w:val="nil"/>
              <w:bottom w:val="single" w:sz="4" w:space="0" w:color="auto"/>
              <w:right w:val="single" w:sz="4" w:space="0" w:color="auto"/>
            </w:tcBorders>
            <w:shd w:val="clear" w:color="auto" w:fill="auto"/>
            <w:noWrap/>
            <w:vAlign w:val="bottom"/>
            <w:hideMark/>
          </w:tcPr>
          <w:p w:rsidR="00DA64C0" w:rsidRPr="00DA64C0" w:rsidRDefault="00DA64C0" w:rsidP="00DA64C0">
            <w:pPr>
              <w:jc w:val="center"/>
              <w:rPr>
                <w:rFonts w:ascii="Arial" w:hAnsi="Arial" w:cs="Arial"/>
                <w:b/>
                <w:bCs/>
                <w:color w:val="000000"/>
                <w:sz w:val="12"/>
                <w:szCs w:val="12"/>
              </w:rPr>
            </w:pPr>
            <w:r w:rsidRPr="00DA64C0">
              <w:rPr>
                <w:rFonts w:ascii="Arial" w:hAnsi="Arial" w:cs="Arial"/>
                <w:b/>
                <w:bCs/>
                <w:color w:val="000000"/>
                <w:sz w:val="12"/>
                <w:szCs w:val="12"/>
              </w:rPr>
              <w:t>4</w:t>
            </w:r>
          </w:p>
        </w:tc>
        <w:tc>
          <w:tcPr>
            <w:tcW w:w="439" w:type="pct"/>
            <w:tcBorders>
              <w:top w:val="nil"/>
              <w:left w:val="nil"/>
              <w:bottom w:val="single" w:sz="4" w:space="0" w:color="auto"/>
              <w:right w:val="single" w:sz="4" w:space="0" w:color="auto"/>
            </w:tcBorders>
            <w:shd w:val="clear" w:color="auto" w:fill="auto"/>
            <w:noWrap/>
            <w:vAlign w:val="bottom"/>
            <w:hideMark/>
          </w:tcPr>
          <w:p w:rsidR="00DA64C0" w:rsidRPr="00DA64C0" w:rsidRDefault="00DA64C0" w:rsidP="00DA64C0">
            <w:pPr>
              <w:jc w:val="center"/>
              <w:rPr>
                <w:rFonts w:ascii="Arial" w:hAnsi="Arial" w:cs="Arial"/>
                <w:b/>
                <w:bCs/>
                <w:color w:val="000000"/>
                <w:sz w:val="12"/>
                <w:szCs w:val="12"/>
              </w:rPr>
            </w:pPr>
            <w:r w:rsidRPr="00DA64C0">
              <w:rPr>
                <w:rFonts w:ascii="Arial" w:hAnsi="Arial" w:cs="Arial"/>
                <w:b/>
                <w:bCs/>
                <w:color w:val="000000"/>
                <w:sz w:val="12"/>
                <w:szCs w:val="12"/>
              </w:rPr>
              <w:t>5</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b/>
                <w:bCs/>
                <w:sz w:val="12"/>
                <w:szCs w:val="12"/>
              </w:rPr>
            </w:pPr>
            <w:r w:rsidRPr="00DA64C0">
              <w:rPr>
                <w:rFonts w:ascii="Arial" w:hAnsi="Arial" w:cs="Arial"/>
                <w:b/>
                <w:bCs/>
                <w:sz w:val="12"/>
                <w:szCs w:val="12"/>
              </w:rPr>
              <w:t>Х</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b/>
                <w:bCs/>
                <w:sz w:val="12"/>
                <w:szCs w:val="12"/>
              </w:rPr>
            </w:pPr>
            <w:r w:rsidRPr="00DA64C0">
              <w:rPr>
                <w:rFonts w:ascii="Arial" w:hAnsi="Arial" w:cs="Arial"/>
                <w:b/>
                <w:bCs/>
                <w:sz w:val="12"/>
                <w:szCs w:val="12"/>
              </w:rPr>
              <w:t>Источники финансирования дефицита бюджетов - всего</w:t>
            </w:r>
          </w:p>
        </w:tc>
        <w:tc>
          <w:tcPr>
            <w:tcW w:w="750"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b/>
                <w:bCs/>
                <w:sz w:val="12"/>
                <w:szCs w:val="12"/>
              </w:rPr>
            </w:pPr>
            <w:r w:rsidRPr="00DA64C0">
              <w:rPr>
                <w:rFonts w:ascii="Arial" w:hAnsi="Arial" w:cs="Arial"/>
                <w:b/>
                <w:bCs/>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b/>
                <w:bCs/>
                <w:sz w:val="12"/>
                <w:szCs w:val="12"/>
              </w:rPr>
            </w:pPr>
            <w:r w:rsidRPr="00DA64C0">
              <w:rPr>
                <w:rFonts w:ascii="Arial" w:hAnsi="Arial" w:cs="Arial"/>
                <w:b/>
                <w:bCs/>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b/>
                <w:bCs/>
                <w:color w:val="000000"/>
                <w:sz w:val="12"/>
                <w:szCs w:val="12"/>
              </w:rPr>
            </w:pPr>
            <w:r w:rsidRPr="00DA64C0">
              <w:rPr>
                <w:rFonts w:ascii="Arial" w:hAnsi="Arial" w:cs="Arial"/>
                <w:b/>
                <w:bCs/>
                <w:color w:val="000000"/>
                <w:sz w:val="12"/>
                <w:szCs w:val="12"/>
              </w:rPr>
              <w:t>22,1</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00001000000000000000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изменение остатков средств</w:t>
            </w:r>
          </w:p>
        </w:tc>
        <w:tc>
          <w:tcPr>
            <w:tcW w:w="750"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22,1</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00001050000000000000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изменение остатков средств на счетах по учету средств бюджета</w:t>
            </w:r>
          </w:p>
        </w:tc>
        <w:tc>
          <w:tcPr>
            <w:tcW w:w="750"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32 811 808,17</w:t>
            </w:r>
          </w:p>
        </w:tc>
        <w:tc>
          <w:tcPr>
            <w:tcW w:w="624"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7 236 117,60</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22,1</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00001050000000000500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Увеличение остатков средств бюджетов</w:t>
            </w:r>
          </w:p>
        </w:tc>
        <w:tc>
          <w:tcPr>
            <w:tcW w:w="750"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-217 866 011,56</w:t>
            </w:r>
          </w:p>
        </w:tc>
        <w:tc>
          <w:tcPr>
            <w:tcW w:w="624"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104,0</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00001050200000000500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Увеличение прочих остатков средств бюджетов</w:t>
            </w:r>
          </w:p>
        </w:tc>
        <w:tc>
          <w:tcPr>
            <w:tcW w:w="750"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-217 866 011,56</w:t>
            </w:r>
          </w:p>
        </w:tc>
        <w:tc>
          <w:tcPr>
            <w:tcW w:w="624"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104,0</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00001050201000000510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Увеличение прочих остатков денежных средств бюджетов</w:t>
            </w:r>
          </w:p>
        </w:tc>
        <w:tc>
          <w:tcPr>
            <w:tcW w:w="750"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-217 866 011,56</w:t>
            </w:r>
          </w:p>
        </w:tc>
        <w:tc>
          <w:tcPr>
            <w:tcW w:w="624"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104,0</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00001050201130000510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Увеличение прочих остатков денежных средств бюджетов городских поселений</w:t>
            </w:r>
          </w:p>
        </w:tc>
        <w:tc>
          <w:tcPr>
            <w:tcW w:w="750" w:type="pct"/>
            <w:tcBorders>
              <w:top w:val="nil"/>
              <w:left w:val="nil"/>
              <w:bottom w:val="single" w:sz="4" w:space="0" w:color="000000"/>
              <w:right w:val="single" w:sz="4" w:space="0" w:color="000000"/>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-217 866 011,56</w:t>
            </w:r>
          </w:p>
        </w:tc>
        <w:tc>
          <w:tcPr>
            <w:tcW w:w="624" w:type="pct"/>
            <w:tcBorders>
              <w:top w:val="nil"/>
              <w:left w:val="nil"/>
              <w:bottom w:val="single" w:sz="4" w:space="0" w:color="000000"/>
              <w:right w:val="single" w:sz="4" w:space="0" w:color="000000"/>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-226 654 421,34</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104,0</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00001050000000000600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Уменьшение остатков средств бюджетов</w:t>
            </w:r>
          </w:p>
        </w:tc>
        <w:tc>
          <w:tcPr>
            <w:tcW w:w="750"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250 677 819,73</w:t>
            </w:r>
          </w:p>
        </w:tc>
        <w:tc>
          <w:tcPr>
            <w:tcW w:w="624"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93,3</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00001050200000000600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Уменьшение прочих остатков средств бюджетов</w:t>
            </w:r>
          </w:p>
        </w:tc>
        <w:tc>
          <w:tcPr>
            <w:tcW w:w="750"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250 677 819,73</w:t>
            </w:r>
          </w:p>
        </w:tc>
        <w:tc>
          <w:tcPr>
            <w:tcW w:w="624"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93,3</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00001050201000000610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Уменьшение прочих остатков денежных средств бюджетов</w:t>
            </w:r>
          </w:p>
        </w:tc>
        <w:tc>
          <w:tcPr>
            <w:tcW w:w="750"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250 677 819,73</w:t>
            </w:r>
          </w:p>
        </w:tc>
        <w:tc>
          <w:tcPr>
            <w:tcW w:w="624"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sz w:val="12"/>
                <w:szCs w:val="12"/>
              </w:rPr>
            </w:pPr>
            <w:r w:rsidRPr="00DA64C0">
              <w:rPr>
                <w:rFonts w:ascii="Arial" w:hAnsi="Arial" w:cs="Arial"/>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93,3</w:t>
            </w:r>
          </w:p>
        </w:tc>
      </w:tr>
      <w:tr w:rsidR="00DA64C0" w:rsidRPr="00DA64C0" w:rsidTr="00DA64C0">
        <w:trPr>
          <w:trHeight w:val="20"/>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rsidR="00DA64C0" w:rsidRPr="00DA64C0" w:rsidRDefault="00DA64C0" w:rsidP="00DA64C0">
            <w:pPr>
              <w:jc w:val="center"/>
              <w:rPr>
                <w:rFonts w:ascii="Arial" w:hAnsi="Arial" w:cs="Arial"/>
                <w:sz w:val="12"/>
                <w:szCs w:val="12"/>
              </w:rPr>
            </w:pPr>
            <w:r w:rsidRPr="00DA64C0">
              <w:rPr>
                <w:rFonts w:ascii="Arial" w:hAnsi="Arial" w:cs="Arial"/>
                <w:sz w:val="12"/>
                <w:szCs w:val="12"/>
              </w:rPr>
              <w:t>00001050201130000610</w:t>
            </w:r>
          </w:p>
        </w:tc>
        <w:tc>
          <w:tcPr>
            <w:tcW w:w="2123" w:type="pct"/>
            <w:tcBorders>
              <w:top w:val="nil"/>
              <w:left w:val="nil"/>
              <w:bottom w:val="single" w:sz="4" w:space="0" w:color="auto"/>
              <w:right w:val="single" w:sz="4" w:space="0" w:color="auto"/>
            </w:tcBorders>
            <w:shd w:val="clear" w:color="auto" w:fill="auto"/>
            <w:vAlign w:val="center"/>
            <w:hideMark/>
          </w:tcPr>
          <w:p w:rsidR="00DA64C0" w:rsidRPr="00DA64C0" w:rsidRDefault="00DA64C0" w:rsidP="00DA64C0">
            <w:pPr>
              <w:rPr>
                <w:rFonts w:ascii="Arial" w:hAnsi="Arial" w:cs="Arial"/>
                <w:sz w:val="12"/>
                <w:szCs w:val="12"/>
              </w:rPr>
            </w:pPr>
            <w:r w:rsidRPr="00DA64C0">
              <w:rPr>
                <w:rFonts w:ascii="Arial" w:hAnsi="Arial" w:cs="Arial"/>
                <w:sz w:val="12"/>
                <w:szCs w:val="12"/>
              </w:rPr>
              <w:t>Уменьшение прочих остатков денежных средств бюджетов городских поселений</w:t>
            </w:r>
          </w:p>
        </w:tc>
        <w:tc>
          <w:tcPr>
            <w:tcW w:w="750" w:type="pct"/>
            <w:tcBorders>
              <w:top w:val="nil"/>
              <w:left w:val="nil"/>
              <w:bottom w:val="single" w:sz="4" w:space="0" w:color="000000"/>
              <w:right w:val="single" w:sz="4" w:space="0" w:color="000000"/>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250 677 819,73</w:t>
            </w:r>
          </w:p>
        </w:tc>
        <w:tc>
          <w:tcPr>
            <w:tcW w:w="624" w:type="pct"/>
            <w:tcBorders>
              <w:top w:val="nil"/>
              <w:left w:val="nil"/>
              <w:bottom w:val="single" w:sz="4" w:space="0" w:color="000000"/>
              <w:right w:val="single" w:sz="4" w:space="0" w:color="000000"/>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233 890 538,94</w:t>
            </w:r>
          </w:p>
        </w:tc>
        <w:tc>
          <w:tcPr>
            <w:tcW w:w="439" w:type="pct"/>
            <w:tcBorders>
              <w:top w:val="nil"/>
              <w:left w:val="nil"/>
              <w:bottom w:val="single" w:sz="4" w:space="0" w:color="auto"/>
              <w:right w:val="single" w:sz="4" w:space="0" w:color="auto"/>
            </w:tcBorders>
            <w:shd w:val="clear" w:color="auto" w:fill="auto"/>
            <w:noWrap/>
            <w:vAlign w:val="center"/>
            <w:hideMark/>
          </w:tcPr>
          <w:p w:rsidR="00DA64C0" w:rsidRPr="00DA64C0" w:rsidRDefault="00DA64C0" w:rsidP="00DA64C0">
            <w:pPr>
              <w:jc w:val="right"/>
              <w:rPr>
                <w:rFonts w:ascii="Arial" w:hAnsi="Arial" w:cs="Arial"/>
                <w:color w:val="000000"/>
                <w:sz w:val="12"/>
                <w:szCs w:val="12"/>
              </w:rPr>
            </w:pPr>
            <w:r w:rsidRPr="00DA64C0">
              <w:rPr>
                <w:rFonts w:ascii="Arial" w:hAnsi="Arial" w:cs="Arial"/>
                <w:color w:val="000000"/>
                <w:sz w:val="12"/>
                <w:szCs w:val="12"/>
              </w:rPr>
              <w:t>93,3</w:t>
            </w:r>
          </w:p>
        </w:tc>
      </w:tr>
    </w:tbl>
    <w:p w:rsidR="0008479B" w:rsidRPr="0008479B" w:rsidRDefault="0008479B" w:rsidP="0008479B">
      <w:pPr>
        <w:rPr>
          <w:rFonts w:ascii="Arial" w:hAnsi="Arial" w:cs="Arial"/>
          <w:sz w:val="12"/>
          <w:szCs w:val="12"/>
        </w:rPr>
      </w:pPr>
    </w:p>
    <w:p w:rsidR="0008479B" w:rsidRPr="0008479B" w:rsidRDefault="0008479B" w:rsidP="0008479B">
      <w:pPr>
        <w:jc w:val="right"/>
        <w:rPr>
          <w:rFonts w:ascii="Arial" w:hAnsi="Arial" w:cs="Arial"/>
          <w:b/>
          <w:bCs/>
          <w:sz w:val="12"/>
          <w:szCs w:val="12"/>
        </w:rPr>
      </w:pPr>
      <w:r w:rsidRPr="0008479B">
        <w:rPr>
          <w:rFonts w:ascii="Arial" w:hAnsi="Arial" w:cs="Arial"/>
          <w:b/>
          <w:bCs/>
          <w:sz w:val="12"/>
          <w:szCs w:val="12"/>
        </w:rPr>
        <w:t>Утверждена</w:t>
      </w:r>
    </w:p>
    <w:p w:rsidR="0008479B" w:rsidRPr="0008479B" w:rsidRDefault="0008479B" w:rsidP="0008479B">
      <w:pPr>
        <w:jc w:val="right"/>
        <w:rPr>
          <w:rFonts w:ascii="Arial" w:hAnsi="Arial" w:cs="Arial"/>
          <w:sz w:val="12"/>
          <w:szCs w:val="12"/>
        </w:rPr>
      </w:pPr>
      <w:r>
        <w:rPr>
          <w:rFonts w:ascii="Arial" w:hAnsi="Arial" w:cs="Arial"/>
          <w:sz w:val="12"/>
          <w:szCs w:val="12"/>
        </w:rPr>
        <w:t>р</w:t>
      </w:r>
      <w:r w:rsidRPr="0008479B">
        <w:rPr>
          <w:rFonts w:ascii="Arial" w:hAnsi="Arial" w:cs="Arial"/>
          <w:sz w:val="12"/>
          <w:szCs w:val="12"/>
        </w:rPr>
        <w:t>ешением Совета депутатов</w:t>
      </w:r>
    </w:p>
    <w:p w:rsidR="0008479B" w:rsidRPr="0008479B" w:rsidRDefault="0008479B" w:rsidP="0008479B">
      <w:pPr>
        <w:jc w:val="right"/>
        <w:rPr>
          <w:rFonts w:ascii="Arial" w:hAnsi="Arial" w:cs="Arial"/>
          <w:sz w:val="12"/>
          <w:szCs w:val="12"/>
        </w:rPr>
      </w:pPr>
      <w:r w:rsidRPr="0008479B">
        <w:rPr>
          <w:rFonts w:ascii="Arial" w:hAnsi="Arial" w:cs="Arial"/>
          <w:sz w:val="12"/>
          <w:szCs w:val="12"/>
        </w:rPr>
        <w:t>Валдайского городского поселения</w:t>
      </w:r>
    </w:p>
    <w:p w:rsidR="0008479B" w:rsidRPr="0008479B" w:rsidRDefault="0008479B" w:rsidP="0008479B">
      <w:pPr>
        <w:jc w:val="right"/>
        <w:rPr>
          <w:rFonts w:ascii="Arial" w:hAnsi="Arial" w:cs="Arial"/>
          <w:sz w:val="12"/>
          <w:szCs w:val="12"/>
        </w:rPr>
      </w:pPr>
      <w:r w:rsidRPr="0008479B">
        <w:rPr>
          <w:rFonts w:ascii="Arial" w:hAnsi="Arial" w:cs="Arial"/>
          <w:sz w:val="12"/>
          <w:szCs w:val="12"/>
        </w:rPr>
        <w:t>от ____________________ № ____</w:t>
      </w:r>
    </w:p>
    <w:p w:rsidR="0008479B" w:rsidRPr="0008479B" w:rsidRDefault="0008479B" w:rsidP="0008479B">
      <w:pPr>
        <w:jc w:val="center"/>
        <w:rPr>
          <w:rFonts w:ascii="Arial" w:hAnsi="Arial" w:cs="Arial"/>
          <w:b/>
          <w:bCs/>
          <w:sz w:val="16"/>
          <w:szCs w:val="16"/>
        </w:rPr>
      </w:pPr>
      <w:r w:rsidRPr="0008479B">
        <w:rPr>
          <w:rFonts w:ascii="Arial" w:hAnsi="Arial" w:cs="Arial"/>
          <w:b/>
          <w:bCs/>
          <w:sz w:val="16"/>
          <w:szCs w:val="16"/>
        </w:rPr>
        <w:t>ИНФОРМАЦИЯ</w:t>
      </w:r>
    </w:p>
    <w:p w:rsidR="0008479B" w:rsidRPr="0008479B" w:rsidRDefault="0008479B" w:rsidP="0008479B">
      <w:pPr>
        <w:jc w:val="center"/>
        <w:rPr>
          <w:rFonts w:ascii="Arial" w:hAnsi="Arial" w:cs="Arial"/>
          <w:sz w:val="16"/>
          <w:szCs w:val="16"/>
        </w:rPr>
      </w:pPr>
      <w:r w:rsidRPr="0008479B">
        <w:rPr>
          <w:rFonts w:ascii="Arial" w:hAnsi="Arial" w:cs="Arial"/>
          <w:sz w:val="16"/>
          <w:szCs w:val="16"/>
        </w:rPr>
        <w:t>ОБ ИСПОЛЬЗОВАНИИ РЕЗЕРВНОГО ФОНДА ВАЛДАЙСКОГО ГОРОДСКОГО ПОСЕЛЕНИЯ</w:t>
      </w:r>
    </w:p>
    <w:p w:rsidR="0008479B" w:rsidRPr="0008479B" w:rsidRDefault="0008479B" w:rsidP="0008479B">
      <w:pPr>
        <w:jc w:val="center"/>
        <w:rPr>
          <w:rFonts w:ascii="Arial" w:hAnsi="Arial" w:cs="Arial"/>
          <w:sz w:val="16"/>
          <w:szCs w:val="16"/>
        </w:rPr>
      </w:pPr>
      <w:r w:rsidRPr="0008479B">
        <w:rPr>
          <w:rFonts w:ascii="Arial" w:hAnsi="Arial" w:cs="Arial"/>
          <w:sz w:val="16"/>
          <w:szCs w:val="16"/>
        </w:rPr>
        <w:t>за 2023 год</w:t>
      </w:r>
    </w:p>
    <w:p w:rsidR="0008479B" w:rsidRPr="0008479B" w:rsidRDefault="0008479B" w:rsidP="0008479B">
      <w:pPr>
        <w:jc w:val="right"/>
        <w:rPr>
          <w:rFonts w:ascii="Arial" w:hAnsi="Arial" w:cs="Arial"/>
          <w:sz w:val="12"/>
          <w:szCs w:val="12"/>
        </w:rPr>
      </w:pPr>
      <w:r w:rsidRPr="0008479B">
        <w:rPr>
          <w:rFonts w:ascii="Arial" w:hAnsi="Arial" w:cs="Arial"/>
          <w:sz w:val="12"/>
          <w:szCs w:val="12"/>
        </w:rPr>
        <w:t>(руб.)</w:t>
      </w:r>
    </w:p>
    <w:tbl>
      <w:tblPr>
        <w:tblW w:w="5000" w:type="pct"/>
        <w:tblCellMar>
          <w:left w:w="0" w:type="dxa"/>
          <w:right w:w="0" w:type="dxa"/>
        </w:tblCellMar>
        <w:tblLook w:val="04A0"/>
      </w:tblPr>
      <w:tblGrid>
        <w:gridCol w:w="6699"/>
        <w:gridCol w:w="2533"/>
        <w:gridCol w:w="2118"/>
      </w:tblGrid>
      <w:tr w:rsidR="0008479B" w:rsidRPr="0008479B" w:rsidTr="0008479B">
        <w:trPr>
          <w:trHeight w:val="20"/>
        </w:trPr>
        <w:tc>
          <w:tcPr>
            <w:tcW w:w="2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479B" w:rsidRPr="0008479B" w:rsidRDefault="0008479B" w:rsidP="0008479B">
            <w:pPr>
              <w:jc w:val="center"/>
              <w:rPr>
                <w:rFonts w:ascii="Arial" w:hAnsi="Arial" w:cs="Arial"/>
                <w:b/>
                <w:bCs/>
                <w:i/>
                <w:iCs/>
                <w:sz w:val="12"/>
                <w:szCs w:val="16"/>
              </w:rPr>
            </w:pPr>
            <w:r w:rsidRPr="0008479B">
              <w:rPr>
                <w:rFonts w:ascii="Arial" w:hAnsi="Arial" w:cs="Arial"/>
                <w:b/>
                <w:bCs/>
                <w:i/>
                <w:iCs/>
                <w:sz w:val="12"/>
                <w:szCs w:val="16"/>
              </w:rPr>
              <w:t>Наименование показателя</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rsidR="0008479B" w:rsidRPr="0008479B" w:rsidRDefault="0008479B" w:rsidP="0008479B">
            <w:pPr>
              <w:jc w:val="center"/>
              <w:rPr>
                <w:rFonts w:ascii="Arial" w:hAnsi="Arial" w:cs="Arial"/>
                <w:b/>
                <w:bCs/>
                <w:i/>
                <w:iCs/>
                <w:sz w:val="12"/>
                <w:szCs w:val="16"/>
              </w:rPr>
            </w:pPr>
            <w:r w:rsidRPr="0008479B">
              <w:rPr>
                <w:rFonts w:ascii="Arial" w:hAnsi="Arial" w:cs="Arial"/>
                <w:b/>
                <w:bCs/>
                <w:i/>
                <w:iCs/>
                <w:sz w:val="12"/>
                <w:szCs w:val="16"/>
              </w:rPr>
              <w:t xml:space="preserve">Выделено </w:t>
            </w:r>
          </w:p>
        </w:tc>
        <w:tc>
          <w:tcPr>
            <w:tcW w:w="933" w:type="pct"/>
            <w:tcBorders>
              <w:top w:val="single" w:sz="4" w:space="0" w:color="auto"/>
              <w:left w:val="nil"/>
              <w:bottom w:val="single" w:sz="4" w:space="0" w:color="auto"/>
              <w:right w:val="single" w:sz="4" w:space="0" w:color="auto"/>
            </w:tcBorders>
            <w:shd w:val="clear" w:color="auto" w:fill="auto"/>
            <w:vAlign w:val="center"/>
            <w:hideMark/>
          </w:tcPr>
          <w:p w:rsidR="0008479B" w:rsidRPr="0008479B" w:rsidRDefault="0008479B" w:rsidP="0008479B">
            <w:pPr>
              <w:jc w:val="center"/>
              <w:rPr>
                <w:rFonts w:ascii="Arial" w:hAnsi="Arial" w:cs="Arial"/>
                <w:b/>
                <w:bCs/>
                <w:i/>
                <w:iCs/>
                <w:sz w:val="12"/>
                <w:szCs w:val="16"/>
              </w:rPr>
            </w:pPr>
            <w:r w:rsidRPr="0008479B">
              <w:rPr>
                <w:rFonts w:ascii="Arial" w:hAnsi="Arial" w:cs="Arial"/>
                <w:b/>
                <w:bCs/>
                <w:i/>
                <w:iCs/>
                <w:sz w:val="12"/>
                <w:szCs w:val="16"/>
              </w:rPr>
              <w:t xml:space="preserve">Использовано   </w:t>
            </w:r>
          </w:p>
        </w:tc>
      </w:tr>
      <w:tr w:rsidR="0008479B" w:rsidRPr="0008479B" w:rsidTr="0008479B">
        <w:trPr>
          <w:trHeight w:val="20"/>
        </w:trPr>
        <w:tc>
          <w:tcPr>
            <w:tcW w:w="2951" w:type="pct"/>
            <w:tcBorders>
              <w:top w:val="nil"/>
              <w:left w:val="single" w:sz="4" w:space="0" w:color="auto"/>
              <w:bottom w:val="single" w:sz="4" w:space="0" w:color="auto"/>
              <w:right w:val="single" w:sz="4" w:space="0" w:color="auto"/>
            </w:tcBorders>
            <w:shd w:val="clear" w:color="auto" w:fill="auto"/>
            <w:vAlign w:val="center"/>
            <w:hideMark/>
          </w:tcPr>
          <w:p w:rsidR="0008479B" w:rsidRPr="0008479B" w:rsidRDefault="0008479B" w:rsidP="0008479B">
            <w:pPr>
              <w:rPr>
                <w:rFonts w:ascii="Arial" w:hAnsi="Arial" w:cs="Arial"/>
                <w:sz w:val="12"/>
                <w:szCs w:val="16"/>
              </w:rPr>
            </w:pPr>
            <w:r w:rsidRPr="0008479B">
              <w:rPr>
                <w:rFonts w:ascii="Arial" w:hAnsi="Arial" w:cs="Arial"/>
                <w:sz w:val="12"/>
                <w:szCs w:val="16"/>
              </w:rPr>
              <w:t xml:space="preserve">Резервный фонд Валдайского городского поселения </w:t>
            </w:r>
          </w:p>
        </w:tc>
        <w:tc>
          <w:tcPr>
            <w:tcW w:w="1116" w:type="pct"/>
            <w:tcBorders>
              <w:top w:val="nil"/>
              <w:left w:val="nil"/>
              <w:bottom w:val="single" w:sz="4" w:space="0" w:color="auto"/>
              <w:right w:val="single" w:sz="4" w:space="0" w:color="auto"/>
            </w:tcBorders>
            <w:shd w:val="clear" w:color="auto" w:fill="auto"/>
            <w:vAlign w:val="center"/>
            <w:hideMark/>
          </w:tcPr>
          <w:p w:rsidR="0008479B" w:rsidRPr="0008479B" w:rsidRDefault="0008479B" w:rsidP="0008479B">
            <w:pPr>
              <w:jc w:val="center"/>
              <w:rPr>
                <w:rFonts w:ascii="Arial" w:hAnsi="Arial" w:cs="Arial"/>
                <w:sz w:val="12"/>
                <w:szCs w:val="16"/>
              </w:rPr>
            </w:pPr>
            <w:r w:rsidRPr="0008479B">
              <w:rPr>
                <w:rFonts w:ascii="Arial" w:hAnsi="Arial" w:cs="Arial"/>
                <w:sz w:val="12"/>
                <w:szCs w:val="16"/>
              </w:rPr>
              <w:t>100 000,00</w:t>
            </w:r>
          </w:p>
        </w:tc>
        <w:tc>
          <w:tcPr>
            <w:tcW w:w="933" w:type="pct"/>
            <w:tcBorders>
              <w:top w:val="nil"/>
              <w:left w:val="nil"/>
              <w:bottom w:val="single" w:sz="4" w:space="0" w:color="auto"/>
              <w:right w:val="single" w:sz="4" w:space="0" w:color="auto"/>
            </w:tcBorders>
            <w:shd w:val="clear" w:color="auto" w:fill="auto"/>
            <w:vAlign w:val="center"/>
            <w:hideMark/>
          </w:tcPr>
          <w:p w:rsidR="0008479B" w:rsidRPr="0008479B" w:rsidRDefault="0008479B" w:rsidP="0008479B">
            <w:pPr>
              <w:jc w:val="center"/>
              <w:rPr>
                <w:rFonts w:ascii="Arial" w:hAnsi="Arial" w:cs="Arial"/>
                <w:sz w:val="12"/>
                <w:szCs w:val="16"/>
              </w:rPr>
            </w:pPr>
            <w:r w:rsidRPr="0008479B">
              <w:rPr>
                <w:rFonts w:ascii="Arial" w:hAnsi="Arial" w:cs="Arial"/>
                <w:sz w:val="12"/>
                <w:szCs w:val="16"/>
              </w:rPr>
              <w:t>0,00</w:t>
            </w:r>
          </w:p>
        </w:tc>
      </w:tr>
      <w:tr w:rsidR="0008479B" w:rsidRPr="0008479B" w:rsidTr="0008479B">
        <w:trPr>
          <w:trHeight w:val="20"/>
        </w:trPr>
        <w:tc>
          <w:tcPr>
            <w:tcW w:w="2951" w:type="pct"/>
            <w:tcBorders>
              <w:top w:val="nil"/>
              <w:left w:val="single" w:sz="4" w:space="0" w:color="auto"/>
              <w:bottom w:val="single" w:sz="4" w:space="0" w:color="auto"/>
              <w:right w:val="single" w:sz="4" w:space="0" w:color="auto"/>
            </w:tcBorders>
            <w:shd w:val="clear" w:color="auto" w:fill="auto"/>
            <w:vAlign w:val="center"/>
            <w:hideMark/>
          </w:tcPr>
          <w:p w:rsidR="0008479B" w:rsidRPr="0008479B" w:rsidRDefault="0008479B" w:rsidP="0008479B">
            <w:pPr>
              <w:rPr>
                <w:rFonts w:ascii="Arial" w:hAnsi="Arial" w:cs="Arial"/>
                <w:b/>
                <w:bCs/>
                <w:sz w:val="12"/>
                <w:szCs w:val="16"/>
              </w:rPr>
            </w:pPr>
            <w:r w:rsidRPr="0008479B">
              <w:rPr>
                <w:rFonts w:ascii="Arial" w:hAnsi="Arial" w:cs="Arial"/>
                <w:b/>
                <w:bCs/>
                <w:sz w:val="12"/>
                <w:szCs w:val="16"/>
              </w:rPr>
              <w:t>Всего</w:t>
            </w:r>
          </w:p>
        </w:tc>
        <w:tc>
          <w:tcPr>
            <w:tcW w:w="1116" w:type="pct"/>
            <w:tcBorders>
              <w:top w:val="nil"/>
              <w:left w:val="nil"/>
              <w:bottom w:val="single" w:sz="4" w:space="0" w:color="auto"/>
              <w:right w:val="single" w:sz="4" w:space="0" w:color="auto"/>
            </w:tcBorders>
            <w:shd w:val="clear" w:color="auto" w:fill="auto"/>
            <w:vAlign w:val="center"/>
            <w:hideMark/>
          </w:tcPr>
          <w:p w:rsidR="0008479B" w:rsidRPr="0008479B" w:rsidRDefault="0008479B" w:rsidP="0008479B">
            <w:pPr>
              <w:jc w:val="center"/>
              <w:rPr>
                <w:rFonts w:ascii="Arial" w:hAnsi="Arial" w:cs="Arial"/>
                <w:b/>
                <w:bCs/>
                <w:sz w:val="12"/>
                <w:szCs w:val="16"/>
              </w:rPr>
            </w:pPr>
            <w:r w:rsidRPr="0008479B">
              <w:rPr>
                <w:rFonts w:ascii="Arial" w:hAnsi="Arial" w:cs="Arial"/>
                <w:b/>
                <w:bCs/>
                <w:sz w:val="12"/>
                <w:szCs w:val="16"/>
              </w:rPr>
              <w:t>100 000,00</w:t>
            </w:r>
          </w:p>
        </w:tc>
        <w:tc>
          <w:tcPr>
            <w:tcW w:w="933" w:type="pct"/>
            <w:tcBorders>
              <w:top w:val="nil"/>
              <w:left w:val="nil"/>
              <w:bottom w:val="single" w:sz="4" w:space="0" w:color="auto"/>
              <w:right w:val="single" w:sz="4" w:space="0" w:color="auto"/>
            </w:tcBorders>
            <w:shd w:val="clear" w:color="auto" w:fill="auto"/>
            <w:vAlign w:val="center"/>
            <w:hideMark/>
          </w:tcPr>
          <w:p w:rsidR="0008479B" w:rsidRPr="0008479B" w:rsidRDefault="0008479B" w:rsidP="0008479B">
            <w:pPr>
              <w:jc w:val="center"/>
              <w:rPr>
                <w:rFonts w:ascii="Arial" w:hAnsi="Arial" w:cs="Arial"/>
                <w:b/>
                <w:bCs/>
                <w:sz w:val="12"/>
                <w:szCs w:val="16"/>
              </w:rPr>
            </w:pPr>
            <w:r w:rsidRPr="0008479B">
              <w:rPr>
                <w:rFonts w:ascii="Arial" w:hAnsi="Arial" w:cs="Arial"/>
                <w:b/>
                <w:bCs/>
                <w:sz w:val="12"/>
                <w:szCs w:val="16"/>
              </w:rPr>
              <w:t>0,00</w:t>
            </w:r>
          </w:p>
        </w:tc>
      </w:tr>
    </w:tbl>
    <w:p w:rsidR="00FE26D3" w:rsidRDefault="00FE26D3" w:rsidP="00FE26D3">
      <w:pPr>
        <w:jc w:val="right"/>
        <w:rPr>
          <w:rFonts w:ascii="Arial" w:hAnsi="Arial" w:cs="Arial"/>
          <w:b/>
          <w:bCs/>
          <w:sz w:val="12"/>
          <w:szCs w:val="12"/>
        </w:rPr>
      </w:pPr>
    </w:p>
    <w:p w:rsidR="00FE26D3" w:rsidRPr="0008479B" w:rsidRDefault="00FE26D3" w:rsidP="00FE26D3">
      <w:pPr>
        <w:jc w:val="right"/>
        <w:rPr>
          <w:rFonts w:ascii="Arial" w:hAnsi="Arial" w:cs="Arial"/>
          <w:b/>
          <w:bCs/>
          <w:sz w:val="12"/>
          <w:szCs w:val="12"/>
        </w:rPr>
      </w:pPr>
      <w:r>
        <w:rPr>
          <w:rFonts w:ascii="Arial" w:hAnsi="Arial" w:cs="Arial"/>
          <w:b/>
          <w:bCs/>
          <w:sz w:val="12"/>
          <w:szCs w:val="12"/>
        </w:rPr>
        <w:t>Утвержден</w:t>
      </w:r>
    </w:p>
    <w:p w:rsidR="00FE26D3" w:rsidRPr="0008479B" w:rsidRDefault="00FE26D3" w:rsidP="00FE26D3">
      <w:pPr>
        <w:jc w:val="right"/>
        <w:rPr>
          <w:rFonts w:ascii="Arial" w:hAnsi="Arial" w:cs="Arial"/>
          <w:sz w:val="12"/>
          <w:szCs w:val="12"/>
        </w:rPr>
      </w:pPr>
      <w:r>
        <w:rPr>
          <w:rFonts w:ascii="Arial" w:hAnsi="Arial" w:cs="Arial"/>
          <w:sz w:val="12"/>
          <w:szCs w:val="12"/>
        </w:rPr>
        <w:t>р</w:t>
      </w:r>
      <w:r w:rsidRPr="0008479B">
        <w:rPr>
          <w:rFonts w:ascii="Arial" w:hAnsi="Arial" w:cs="Arial"/>
          <w:sz w:val="12"/>
          <w:szCs w:val="12"/>
        </w:rPr>
        <w:t>ешением Совета депутатов</w:t>
      </w:r>
    </w:p>
    <w:p w:rsidR="00FE26D3" w:rsidRPr="0008479B" w:rsidRDefault="00FE26D3" w:rsidP="00FE26D3">
      <w:pPr>
        <w:jc w:val="right"/>
        <w:rPr>
          <w:rFonts w:ascii="Arial" w:hAnsi="Arial" w:cs="Arial"/>
          <w:sz w:val="12"/>
          <w:szCs w:val="12"/>
        </w:rPr>
      </w:pPr>
      <w:r w:rsidRPr="0008479B">
        <w:rPr>
          <w:rFonts w:ascii="Arial" w:hAnsi="Arial" w:cs="Arial"/>
          <w:sz w:val="12"/>
          <w:szCs w:val="12"/>
        </w:rPr>
        <w:t>Валдайского городского поселения</w:t>
      </w:r>
    </w:p>
    <w:p w:rsidR="00FE26D3" w:rsidRPr="0008479B" w:rsidRDefault="00FE26D3" w:rsidP="00FE26D3">
      <w:pPr>
        <w:jc w:val="right"/>
        <w:rPr>
          <w:rFonts w:ascii="Arial" w:hAnsi="Arial" w:cs="Arial"/>
          <w:sz w:val="12"/>
          <w:szCs w:val="12"/>
        </w:rPr>
      </w:pPr>
      <w:r w:rsidRPr="0008479B">
        <w:rPr>
          <w:rFonts w:ascii="Arial" w:hAnsi="Arial" w:cs="Arial"/>
          <w:sz w:val="12"/>
          <w:szCs w:val="12"/>
        </w:rPr>
        <w:t>от ____________________ № ____</w:t>
      </w:r>
    </w:p>
    <w:p w:rsidR="00535B56" w:rsidRPr="000577BB" w:rsidRDefault="00535B56" w:rsidP="00535B56">
      <w:pPr>
        <w:jc w:val="center"/>
        <w:rPr>
          <w:rFonts w:ascii="Arial" w:hAnsi="Arial" w:cs="Arial"/>
          <w:b/>
          <w:bCs/>
          <w:sz w:val="16"/>
          <w:szCs w:val="16"/>
        </w:rPr>
      </w:pPr>
      <w:r w:rsidRPr="000577BB">
        <w:rPr>
          <w:rFonts w:ascii="Arial" w:hAnsi="Arial" w:cs="Arial"/>
          <w:b/>
          <w:bCs/>
          <w:sz w:val="16"/>
          <w:szCs w:val="16"/>
        </w:rPr>
        <w:t>Отчёт об использовании средств дорожного фонда Валдайского городского поселения за 2023 год</w:t>
      </w:r>
    </w:p>
    <w:p w:rsidR="00535B56" w:rsidRPr="000577BB" w:rsidRDefault="00535B56" w:rsidP="00535B56">
      <w:pPr>
        <w:jc w:val="center"/>
        <w:rPr>
          <w:rFonts w:ascii="Arial" w:hAnsi="Arial" w:cs="Arial"/>
          <w:b/>
          <w:bCs/>
          <w:sz w:val="16"/>
          <w:szCs w:val="16"/>
        </w:rPr>
      </w:pPr>
      <w:r w:rsidRPr="000577BB">
        <w:rPr>
          <w:rFonts w:ascii="Arial" w:hAnsi="Arial" w:cs="Arial"/>
          <w:b/>
          <w:bCs/>
          <w:sz w:val="16"/>
          <w:szCs w:val="16"/>
        </w:rPr>
        <w:t>Доходы муниципального дорожного фонда Валдайского городского поселения</w:t>
      </w:r>
    </w:p>
    <w:p w:rsidR="00535B56" w:rsidRPr="000577BB" w:rsidRDefault="00535B56" w:rsidP="00535B56">
      <w:pPr>
        <w:jc w:val="center"/>
        <w:rPr>
          <w:rFonts w:ascii="Arial" w:hAnsi="Arial" w:cs="Arial"/>
          <w:b/>
          <w:bCs/>
          <w:sz w:val="16"/>
          <w:szCs w:val="16"/>
        </w:rPr>
      </w:pPr>
      <w:r w:rsidRPr="000577BB">
        <w:rPr>
          <w:rFonts w:ascii="Arial" w:hAnsi="Arial" w:cs="Arial"/>
          <w:b/>
          <w:bCs/>
          <w:sz w:val="16"/>
          <w:szCs w:val="16"/>
        </w:rPr>
        <w:t>Остаток неиспользованного дорожного фонда на 01.01.2023 года -10 942 908,00 рублей</w:t>
      </w:r>
    </w:p>
    <w:tbl>
      <w:tblPr>
        <w:tblW w:w="0" w:type="auto"/>
        <w:tblCellMar>
          <w:left w:w="0" w:type="dxa"/>
          <w:right w:w="0" w:type="dxa"/>
        </w:tblCellMar>
        <w:tblLook w:val="04A0"/>
      </w:tblPr>
      <w:tblGrid>
        <w:gridCol w:w="9229"/>
        <w:gridCol w:w="1156"/>
        <w:gridCol w:w="965"/>
      </w:tblGrid>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Утверждено в бюджете (руб. коп.)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Исполнено (руб. коп.)</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Доходы муниципального дорожного фонда -итого, в том числе:</w:t>
            </w:r>
          </w:p>
        </w:tc>
        <w:tc>
          <w:tcPr>
            <w:tcW w:w="0" w:type="auto"/>
            <w:tcBorders>
              <w:top w:val="nil"/>
              <w:left w:val="nil"/>
              <w:bottom w:val="single" w:sz="4" w:space="0" w:color="auto"/>
              <w:right w:val="single" w:sz="4" w:space="0" w:color="auto"/>
            </w:tcBorders>
            <w:shd w:val="clear" w:color="auto" w:fill="auto"/>
            <w:vAlign w:val="bottom"/>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137 463 676,14</w:t>
            </w:r>
          </w:p>
        </w:tc>
        <w:tc>
          <w:tcPr>
            <w:tcW w:w="0" w:type="auto"/>
            <w:tcBorders>
              <w:top w:val="nil"/>
              <w:left w:val="nil"/>
              <w:bottom w:val="single" w:sz="4" w:space="0" w:color="auto"/>
              <w:right w:val="single" w:sz="4" w:space="0" w:color="auto"/>
            </w:tcBorders>
            <w:shd w:val="clear" w:color="auto" w:fill="auto"/>
            <w:vAlign w:val="bottom"/>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137 115 803,39</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3 190 840,00</w:t>
            </w:r>
          </w:p>
        </w:tc>
        <w:tc>
          <w:tcPr>
            <w:tcW w:w="0" w:type="auto"/>
            <w:tcBorders>
              <w:top w:val="nil"/>
              <w:left w:val="nil"/>
              <w:bottom w:val="single" w:sz="4" w:space="0" w:color="auto"/>
              <w:right w:val="single" w:sz="4" w:space="0" w:color="auto"/>
            </w:tcBorders>
            <w:shd w:val="clear" w:color="auto" w:fill="auto"/>
            <w:vAlign w:val="bottom"/>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3 714 069,86</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35B56" w:rsidRPr="0008479B" w:rsidRDefault="00535B56" w:rsidP="00FE26D3">
            <w:pPr>
              <w:rPr>
                <w:rFonts w:ascii="Arial" w:hAnsi="Arial" w:cs="Arial"/>
                <w:sz w:val="12"/>
                <w:szCs w:val="16"/>
              </w:rPr>
            </w:pPr>
            <w:r w:rsidRPr="0008479B">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color w:val="000000"/>
                <w:sz w:val="12"/>
                <w:szCs w:val="16"/>
              </w:rPr>
            </w:pPr>
            <w:r w:rsidRPr="0008479B">
              <w:rPr>
                <w:rFonts w:ascii="Arial" w:hAnsi="Arial" w:cs="Arial"/>
                <w:color w:val="000000"/>
                <w:sz w:val="12"/>
                <w:szCs w:val="16"/>
              </w:rPr>
              <w:t>1 511 340,00</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color w:val="000000"/>
                <w:sz w:val="12"/>
                <w:szCs w:val="16"/>
              </w:rPr>
            </w:pPr>
            <w:r w:rsidRPr="0008479B">
              <w:rPr>
                <w:rFonts w:ascii="Arial" w:hAnsi="Arial" w:cs="Arial"/>
                <w:color w:val="000000"/>
                <w:sz w:val="12"/>
                <w:szCs w:val="16"/>
              </w:rPr>
              <w:t>1 924 462,02</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35B56" w:rsidRPr="0008479B" w:rsidRDefault="00535B56" w:rsidP="00FE26D3">
            <w:pPr>
              <w:rPr>
                <w:rFonts w:ascii="Arial" w:hAnsi="Arial" w:cs="Arial"/>
                <w:sz w:val="12"/>
                <w:szCs w:val="16"/>
              </w:rPr>
            </w:pPr>
            <w:r w:rsidRPr="0008479B">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color w:val="000000"/>
                <w:sz w:val="12"/>
                <w:szCs w:val="16"/>
              </w:rPr>
            </w:pPr>
            <w:r w:rsidRPr="0008479B">
              <w:rPr>
                <w:rFonts w:ascii="Arial" w:hAnsi="Arial" w:cs="Arial"/>
                <w:color w:val="000000"/>
                <w:sz w:val="12"/>
                <w:szCs w:val="16"/>
              </w:rPr>
              <w:t>10 500,00</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color w:val="000000"/>
                <w:sz w:val="12"/>
                <w:szCs w:val="16"/>
              </w:rPr>
            </w:pPr>
            <w:r w:rsidRPr="0008479B">
              <w:rPr>
                <w:rFonts w:ascii="Arial" w:hAnsi="Arial" w:cs="Arial"/>
                <w:color w:val="000000"/>
                <w:sz w:val="12"/>
                <w:szCs w:val="16"/>
              </w:rPr>
              <w:t>10 051,30</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35B56" w:rsidRPr="0008479B" w:rsidRDefault="00535B56" w:rsidP="00FE26D3">
            <w:pPr>
              <w:rPr>
                <w:rFonts w:ascii="Arial" w:hAnsi="Arial" w:cs="Arial"/>
                <w:sz w:val="12"/>
                <w:szCs w:val="16"/>
              </w:rPr>
            </w:pPr>
            <w:r w:rsidRPr="0008479B">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color w:val="000000"/>
                <w:sz w:val="12"/>
                <w:szCs w:val="16"/>
              </w:rPr>
            </w:pPr>
            <w:r w:rsidRPr="0008479B">
              <w:rPr>
                <w:rFonts w:ascii="Arial" w:hAnsi="Arial" w:cs="Arial"/>
                <w:color w:val="000000"/>
                <w:sz w:val="12"/>
                <w:szCs w:val="16"/>
              </w:rPr>
              <w:t>1 868 320,00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color w:val="000000"/>
                <w:sz w:val="12"/>
                <w:szCs w:val="16"/>
              </w:rPr>
            </w:pPr>
            <w:r w:rsidRPr="0008479B">
              <w:rPr>
                <w:rFonts w:ascii="Arial" w:hAnsi="Arial" w:cs="Arial"/>
                <w:color w:val="000000"/>
                <w:sz w:val="12"/>
                <w:szCs w:val="16"/>
              </w:rPr>
              <w:t>1 989 081,68</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35B56" w:rsidRPr="0008479B" w:rsidRDefault="00535B56" w:rsidP="00FE26D3">
            <w:pPr>
              <w:rPr>
                <w:rFonts w:ascii="Arial" w:hAnsi="Arial" w:cs="Arial"/>
                <w:sz w:val="12"/>
                <w:szCs w:val="16"/>
              </w:rPr>
            </w:pPr>
            <w:r w:rsidRPr="0008479B">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color w:val="000000"/>
                <w:sz w:val="12"/>
                <w:szCs w:val="16"/>
              </w:rPr>
            </w:pPr>
            <w:r w:rsidRPr="0008479B">
              <w:rPr>
                <w:rFonts w:ascii="Arial" w:hAnsi="Arial" w:cs="Arial"/>
                <w:color w:val="000000"/>
                <w:sz w:val="12"/>
                <w:szCs w:val="16"/>
              </w:rPr>
              <w:t>-199 320,00</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color w:val="000000"/>
                <w:sz w:val="12"/>
                <w:szCs w:val="16"/>
              </w:rPr>
            </w:pPr>
            <w:r w:rsidRPr="0008479B">
              <w:rPr>
                <w:rFonts w:ascii="Arial" w:hAnsi="Arial" w:cs="Arial"/>
                <w:color w:val="000000"/>
                <w:sz w:val="12"/>
                <w:szCs w:val="16"/>
              </w:rPr>
              <w:t>-209 525,14</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Субсидия бюджетам городских и сельских поселений на формирование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b/>
                <w:bCs/>
                <w:color w:val="000000"/>
                <w:sz w:val="12"/>
                <w:szCs w:val="16"/>
              </w:rPr>
            </w:pPr>
            <w:r w:rsidRPr="0008479B">
              <w:rPr>
                <w:rFonts w:ascii="Arial" w:hAnsi="Arial" w:cs="Arial"/>
                <w:b/>
                <w:bCs/>
                <w:color w:val="000000"/>
                <w:sz w:val="12"/>
                <w:szCs w:val="16"/>
              </w:rPr>
              <w:t>10 854 000,00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b/>
                <w:bCs/>
                <w:color w:val="000000"/>
                <w:sz w:val="12"/>
                <w:szCs w:val="16"/>
              </w:rPr>
            </w:pPr>
            <w:r w:rsidRPr="0008479B">
              <w:rPr>
                <w:rFonts w:ascii="Arial" w:hAnsi="Arial" w:cs="Arial"/>
                <w:b/>
                <w:bCs/>
                <w:color w:val="000000"/>
                <w:sz w:val="12"/>
                <w:szCs w:val="16"/>
              </w:rPr>
              <w:t>10 498 969,16</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(ремонт)</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b/>
                <w:bCs/>
                <w:color w:val="000000"/>
                <w:sz w:val="12"/>
                <w:szCs w:val="16"/>
              </w:rPr>
            </w:pPr>
            <w:r w:rsidRPr="0008479B">
              <w:rPr>
                <w:rFonts w:ascii="Arial" w:hAnsi="Arial" w:cs="Arial"/>
                <w:b/>
                <w:bCs/>
                <w:color w:val="000000"/>
                <w:sz w:val="12"/>
                <w:szCs w:val="16"/>
              </w:rPr>
              <w:t>101 889 600,00</w:t>
            </w:r>
          </w:p>
        </w:tc>
        <w:tc>
          <w:tcPr>
            <w:tcW w:w="0" w:type="auto"/>
            <w:tcBorders>
              <w:top w:val="nil"/>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b/>
                <w:bCs/>
                <w:color w:val="000000"/>
                <w:sz w:val="12"/>
                <w:szCs w:val="16"/>
              </w:rPr>
            </w:pPr>
            <w:r w:rsidRPr="0008479B">
              <w:rPr>
                <w:rFonts w:ascii="Arial" w:hAnsi="Arial" w:cs="Arial"/>
                <w:b/>
                <w:bCs/>
                <w:color w:val="000000"/>
                <w:sz w:val="12"/>
                <w:szCs w:val="16"/>
              </w:rPr>
              <w:t>101 580 597,53</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vAlign w:val="bottom"/>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21 378 971,55</w:t>
            </w:r>
          </w:p>
        </w:tc>
        <w:tc>
          <w:tcPr>
            <w:tcW w:w="0" w:type="auto"/>
            <w:tcBorders>
              <w:top w:val="nil"/>
              <w:left w:val="nil"/>
              <w:bottom w:val="single" w:sz="4" w:space="0" w:color="auto"/>
              <w:right w:val="single" w:sz="4" w:space="0" w:color="auto"/>
            </w:tcBorders>
            <w:shd w:val="clear" w:color="auto" w:fill="auto"/>
            <w:vAlign w:val="bottom"/>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21 171 902,25</w:t>
            </w:r>
          </w:p>
        </w:tc>
      </w:tr>
      <w:tr w:rsidR="00535B56" w:rsidRPr="0008479B" w:rsidTr="00FE26D3">
        <w:trPr>
          <w:trHeight w:val="20"/>
        </w:trPr>
        <w:tc>
          <w:tcPr>
            <w:tcW w:w="0" w:type="auto"/>
            <w:tcBorders>
              <w:top w:val="single" w:sz="4" w:space="0" w:color="auto"/>
              <w:left w:val="single" w:sz="4" w:space="0" w:color="auto"/>
              <w:bottom w:val="nil"/>
              <w:right w:val="single" w:sz="4" w:space="0" w:color="auto"/>
            </w:tcBorders>
            <w:shd w:val="clear" w:color="000000" w:fill="FFFFFF"/>
            <w:hideMark/>
          </w:tcPr>
          <w:p w:rsidR="00535B56" w:rsidRPr="0008479B" w:rsidRDefault="00535B56" w:rsidP="00FE26D3">
            <w:pPr>
              <w:jc w:val="both"/>
              <w:rPr>
                <w:rFonts w:ascii="Arial" w:hAnsi="Arial" w:cs="Arial"/>
                <w:b/>
                <w:bCs/>
                <w:color w:val="000000"/>
                <w:sz w:val="12"/>
                <w:szCs w:val="16"/>
              </w:rPr>
            </w:pPr>
            <w:r w:rsidRPr="0008479B">
              <w:rPr>
                <w:rFonts w:ascii="Arial" w:hAnsi="Arial" w:cs="Arial"/>
                <w:b/>
                <w:bCs/>
                <w:color w:val="000000"/>
                <w:sz w:val="12"/>
                <w:szCs w:val="16"/>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nil"/>
              <w:right w:val="single" w:sz="4" w:space="0" w:color="000000"/>
            </w:tcBorders>
            <w:shd w:val="clear" w:color="000000" w:fill="FFFFFF"/>
            <w:noWrap/>
            <w:vAlign w:val="center"/>
            <w:hideMark/>
          </w:tcPr>
          <w:p w:rsidR="00535B56" w:rsidRPr="0008479B" w:rsidRDefault="00535B56" w:rsidP="00FE26D3">
            <w:pPr>
              <w:jc w:val="center"/>
              <w:rPr>
                <w:rFonts w:ascii="Arial" w:hAnsi="Arial" w:cs="Arial"/>
                <w:b/>
                <w:bCs/>
                <w:color w:val="000000"/>
                <w:sz w:val="12"/>
                <w:szCs w:val="16"/>
              </w:rPr>
            </w:pPr>
            <w:r w:rsidRPr="0008479B">
              <w:rPr>
                <w:rFonts w:ascii="Arial" w:hAnsi="Arial" w:cs="Arial"/>
                <w:b/>
                <w:bCs/>
                <w:color w:val="000000"/>
                <w:sz w:val="12"/>
                <w:szCs w:val="16"/>
              </w:rPr>
              <w:t>51 118,00</w:t>
            </w:r>
          </w:p>
        </w:tc>
        <w:tc>
          <w:tcPr>
            <w:tcW w:w="0" w:type="auto"/>
            <w:tcBorders>
              <w:top w:val="nil"/>
              <w:left w:val="nil"/>
              <w:bottom w:val="nil"/>
              <w:right w:val="single" w:sz="4" w:space="0" w:color="000000"/>
            </w:tcBorders>
            <w:shd w:val="clear" w:color="000000" w:fill="FFFFFF"/>
            <w:noWrap/>
            <w:vAlign w:val="center"/>
            <w:hideMark/>
          </w:tcPr>
          <w:p w:rsidR="00535B56" w:rsidRPr="0008479B" w:rsidRDefault="00535B56" w:rsidP="00FE26D3">
            <w:pPr>
              <w:jc w:val="center"/>
              <w:rPr>
                <w:rFonts w:ascii="Arial" w:hAnsi="Arial" w:cs="Arial"/>
                <w:b/>
                <w:bCs/>
                <w:color w:val="000000"/>
                <w:sz w:val="12"/>
                <w:szCs w:val="16"/>
              </w:rPr>
            </w:pPr>
            <w:r w:rsidRPr="0008479B">
              <w:rPr>
                <w:rFonts w:ascii="Arial" w:hAnsi="Arial" w:cs="Arial"/>
                <w:b/>
                <w:bCs/>
                <w:color w:val="000000"/>
                <w:sz w:val="12"/>
                <w:szCs w:val="16"/>
              </w:rPr>
              <w:t>51 118,00</w:t>
            </w:r>
          </w:p>
        </w:tc>
      </w:tr>
      <w:tr w:rsidR="00535B56" w:rsidRPr="0008479B" w:rsidTr="00FE26D3">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35B56" w:rsidRPr="0008479B" w:rsidRDefault="00535B56" w:rsidP="00FE26D3">
            <w:pPr>
              <w:jc w:val="both"/>
              <w:rPr>
                <w:rFonts w:ascii="Arial" w:hAnsi="Arial" w:cs="Arial"/>
                <w:b/>
                <w:bCs/>
                <w:color w:val="000000"/>
                <w:sz w:val="12"/>
                <w:szCs w:val="16"/>
              </w:rPr>
            </w:pPr>
            <w:r w:rsidRPr="0008479B">
              <w:rPr>
                <w:rFonts w:ascii="Arial" w:hAnsi="Arial" w:cs="Arial"/>
                <w:b/>
                <w:bCs/>
                <w:color w:val="000000"/>
                <w:sz w:val="12"/>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b/>
                <w:bCs/>
                <w:color w:val="000000"/>
                <w:sz w:val="12"/>
                <w:szCs w:val="16"/>
              </w:rPr>
            </w:pPr>
            <w:r w:rsidRPr="0008479B">
              <w:rPr>
                <w:rFonts w:ascii="Arial" w:hAnsi="Arial" w:cs="Arial"/>
                <w:b/>
                <w:bCs/>
                <w:color w:val="000000"/>
                <w:sz w:val="12"/>
                <w:szCs w:val="16"/>
              </w:rPr>
              <w:t>99 146,59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35B56" w:rsidRPr="0008479B" w:rsidRDefault="00535B56" w:rsidP="00FE26D3">
            <w:pPr>
              <w:jc w:val="center"/>
              <w:rPr>
                <w:rFonts w:ascii="Arial" w:hAnsi="Arial" w:cs="Arial"/>
                <w:b/>
                <w:bCs/>
                <w:color w:val="000000"/>
                <w:sz w:val="12"/>
                <w:szCs w:val="16"/>
              </w:rPr>
            </w:pPr>
            <w:r w:rsidRPr="0008479B">
              <w:rPr>
                <w:rFonts w:ascii="Arial" w:hAnsi="Arial" w:cs="Arial"/>
                <w:b/>
                <w:bCs/>
                <w:color w:val="000000"/>
                <w:sz w:val="12"/>
                <w:szCs w:val="16"/>
              </w:rPr>
              <w:t>99 146,59</w:t>
            </w:r>
          </w:p>
        </w:tc>
      </w:tr>
    </w:tbl>
    <w:p w:rsidR="00535B56" w:rsidRPr="0008479B" w:rsidRDefault="00535B56" w:rsidP="00535B56">
      <w:pPr>
        <w:shd w:val="clear" w:color="auto" w:fill="FFFFFF"/>
        <w:suppressAutoHyphens/>
        <w:jc w:val="right"/>
        <w:rPr>
          <w:rFonts w:ascii="Arial" w:hAnsi="Arial" w:cs="Arial"/>
          <w:b/>
          <w:sz w:val="8"/>
          <w:szCs w:val="8"/>
        </w:rPr>
      </w:pPr>
    </w:p>
    <w:p w:rsidR="00535B56" w:rsidRDefault="00535B56" w:rsidP="00535B56">
      <w:pPr>
        <w:shd w:val="clear" w:color="auto" w:fill="FFFFFF"/>
        <w:suppressAutoHyphens/>
        <w:jc w:val="center"/>
        <w:rPr>
          <w:rFonts w:ascii="Arial" w:hAnsi="Arial" w:cs="Arial"/>
          <w:b/>
          <w:sz w:val="16"/>
          <w:szCs w:val="16"/>
        </w:rPr>
      </w:pPr>
      <w:r w:rsidRPr="0008479B">
        <w:rPr>
          <w:rFonts w:ascii="Arial" w:hAnsi="Arial" w:cs="Arial"/>
          <w:b/>
          <w:sz w:val="16"/>
          <w:szCs w:val="16"/>
        </w:rPr>
        <w:t>Расходы муниципального дорожного фонда Валдайского городского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2"/>
        <w:gridCol w:w="7161"/>
        <w:gridCol w:w="851"/>
        <w:gridCol w:w="1129"/>
        <w:gridCol w:w="969"/>
        <w:gridCol w:w="1018"/>
      </w:tblGrid>
      <w:tr w:rsidR="00535B56" w:rsidRPr="0008479B" w:rsidTr="00FE26D3">
        <w:trPr>
          <w:trHeight w:val="20"/>
        </w:trPr>
        <w:tc>
          <w:tcPr>
            <w:tcW w:w="0" w:type="auto"/>
            <w:vMerge w:val="restart"/>
            <w:shd w:val="clear" w:color="000000" w:fill="FFFFFF"/>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 п/п</w:t>
            </w:r>
          </w:p>
        </w:tc>
        <w:tc>
          <w:tcPr>
            <w:tcW w:w="7162" w:type="dxa"/>
            <w:vMerge w:val="restart"/>
            <w:shd w:val="clear" w:color="auto" w:fill="auto"/>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Наименование направления расходования средств, наименование объектов</w:t>
            </w:r>
          </w:p>
        </w:tc>
        <w:tc>
          <w:tcPr>
            <w:tcW w:w="851" w:type="dxa"/>
            <w:vMerge w:val="restart"/>
            <w:shd w:val="clear" w:color="auto" w:fill="auto"/>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Плановые ассигнования (руб., коп.)</w:t>
            </w:r>
          </w:p>
        </w:tc>
        <w:tc>
          <w:tcPr>
            <w:tcW w:w="1134" w:type="dxa"/>
            <w:vMerge w:val="restart"/>
            <w:shd w:val="clear" w:color="auto" w:fill="auto"/>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 xml:space="preserve">Объем финансирования в 2023 году, всего, (руб., коп.) </w:t>
            </w:r>
          </w:p>
        </w:tc>
        <w:tc>
          <w:tcPr>
            <w:tcW w:w="1987" w:type="dxa"/>
            <w:gridSpan w:val="2"/>
            <w:shd w:val="clear" w:color="auto" w:fill="auto"/>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в том числе за счет</w:t>
            </w:r>
          </w:p>
        </w:tc>
      </w:tr>
      <w:tr w:rsidR="00535B56" w:rsidRPr="0008479B" w:rsidTr="00FE26D3">
        <w:trPr>
          <w:trHeight w:val="20"/>
        </w:trPr>
        <w:tc>
          <w:tcPr>
            <w:tcW w:w="0" w:type="auto"/>
            <w:vMerge/>
            <w:vAlign w:val="center"/>
            <w:hideMark/>
          </w:tcPr>
          <w:p w:rsidR="00535B56" w:rsidRPr="0008479B" w:rsidRDefault="00535B56" w:rsidP="00FE26D3">
            <w:pPr>
              <w:rPr>
                <w:rFonts w:ascii="Arial" w:hAnsi="Arial" w:cs="Arial"/>
                <w:b/>
                <w:sz w:val="12"/>
                <w:szCs w:val="16"/>
              </w:rPr>
            </w:pPr>
          </w:p>
        </w:tc>
        <w:tc>
          <w:tcPr>
            <w:tcW w:w="7162" w:type="dxa"/>
            <w:vMerge/>
            <w:vAlign w:val="center"/>
            <w:hideMark/>
          </w:tcPr>
          <w:p w:rsidR="00535B56" w:rsidRPr="0008479B" w:rsidRDefault="00535B56" w:rsidP="00FE26D3">
            <w:pPr>
              <w:rPr>
                <w:rFonts w:ascii="Arial" w:hAnsi="Arial" w:cs="Arial"/>
                <w:b/>
                <w:sz w:val="12"/>
                <w:szCs w:val="16"/>
              </w:rPr>
            </w:pPr>
          </w:p>
        </w:tc>
        <w:tc>
          <w:tcPr>
            <w:tcW w:w="851" w:type="dxa"/>
            <w:vMerge/>
            <w:vAlign w:val="center"/>
            <w:hideMark/>
          </w:tcPr>
          <w:p w:rsidR="00535B56" w:rsidRPr="0008479B" w:rsidRDefault="00535B56" w:rsidP="00FE26D3">
            <w:pPr>
              <w:rPr>
                <w:rFonts w:ascii="Arial" w:hAnsi="Arial" w:cs="Arial"/>
                <w:b/>
                <w:sz w:val="12"/>
                <w:szCs w:val="16"/>
              </w:rPr>
            </w:pPr>
          </w:p>
        </w:tc>
        <w:tc>
          <w:tcPr>
            <w:tcW w:w="1134" w:type="dxa"/>
            <w:vMerge/>
            <w:vAlign w:val="center"/>
            <w:hideMark/>
          </w:tcPr>
          <w:p w:rsidR="00535B56" w:rsidRPr="0008479B" w:rsidRDefault="00535B56" w:rsidP="00FE26D3">
            <w:pPr>
              <w:rPr>
                <w:rFonts w:ascii="Arial" w:hAnsi="Arial" w:cs="Arial"/>
                <w:b/>
                <w:sz w:val="12"/>
                <w:szCs w:val="16"/>
              </w:rPr>
            </w:pPr>
          </w:p>
        </w:tc>
        <w:tc>
          <w:tcPr>
            <w:tcW w:w="969" w:type="dxa"/>
            <w:shd w:val="clear" w:color="auto" w:fill="auto"/>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субсидии из областного бюджета</w:t>
            </w:r>
          </w:p>
        </w:tc>
        <w:tc>
          <w:tcPr>
            <w:tcW w:w="1018" w:type="dxa"/>
            <w:shd w:val="clear" w:color="auto" w:fill="auto"/>
            <w:vAlign w:val="center"/>
            <w:hideMark/>
          </w:tcPr>
          <w:p w:rsidR="00535B56" w:rsidRPr="0008479B" w:rsidRDefault="00535B56" w:rsidP="00FE26D3">
            <w:pPr>
              <w:jc w:val="center"/>
              <w:rPr>
                <w:rFonts w:ascii="Arial" w:hAnsi="Arial" w:cs="Arial"/>
                <w:b/>
                <w:sz w:val="12"/>
                <w:szCs w:val="16"/>
              </w:rPr>
            </w:pPr>
            <w:r w:rsidRPr="0008479B">
              <w:rPr>
                <w:rFonts w:ascii="Arial" w:hAnsi="Arial" w:cs="Arial"/>
                <w:b/>
                <w:sz w:val="12"/>
                <w:szCs w:val="16"/>
              </w:rPr>
              <w:t>бюджета муниципального образования</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i/>
                <w:iCs/>
                <w:sz w:val="12"/>
                <w:szCs w:val="16"/>
              </w:rPr>
            </w:pPr>
            <w:r w:rsidRPr="0008479B">
              <w:rPr>
                <w:rFonts w:ascii="Arial" w:hAnsi="Arial" w:cs="Arial"/>
                <w:i/>
                <w:iCs/>
                <w:sz w:val="12"/>
                <w:szCs w:val="16"/>
              </w:rPr>
              <w:t>1</w:t>
            </w:r>
          </w:p>
        </w:tc>
        <w:tc>
          <w:tcPr>
            <w:tcW w:w="7162" w:type="dxa"/>
            <w:shd w:val="clear" w:color="auto" w:fill="auto"/>
            <w:vAlign w:val="center"/>
            <w:hideMark/>
          </w:tcPr>
          <w:p w:rsidR="00535B56" w:rsidRPr="0008479B" w:rsidRDefault="00535B56" w:rsidP="00FE26D3">
            <w:pPr>
              <w:jc w:val="center"/>
              <w:rPr>
                <w:rFonts w:ascii="Arial" w:hAnsi="Arial" w:cs="Arial"/>
                <w:i/>
                <w:iCs/>
                <w:sz w:val="12"/>
                <w:szCs w:val="16"/>
              </w:rPr>
            </w:pPr>
            <w:r w:rsidRPr="0008479B">
              <w:rPr>
                <w:rFonts w:ascii="Arial" w:hAnsi="Arial" w:cs="Arial"/>
                <w:i/>
                <w:iCs/>
                <w:sz w:val="12"/>
                <w:szCs w:val="16"/>
              </w:rPr>
              <w:t>2</w:t>
            </w:r>
          </w:p>
        </w:tc>
        <w:tc>
          <w:tcPr>
            <w:tcW w:w="851" w:type="dxa"/>
            <w:shd w:val="clear" w:color="auto" w:fill="auto"/>
            <w:vAlign w:val="center"/>
            <w:hideMark/>
          </w:tcPr>
          <w:p w:rsidR="00535B56" w:rsidRPr="0008479B" w:rsidRDefault="00535B56" w:rsidP="00FE26D3">
            <w:pPr>
              <w:jc w:val="center"/>
              <w:rPr>
                <w:rFonts w:ascii="Arial" w:hAnsi="Arial" w:cs="Arial"/>
                <w:i/>
                <w:iCs/>
                <w:sz w:val="12"/>
                <w:szCs w:val="16"/>
              </w:rPr>
            </w:pPr>
            <w:r w:rsidRPr="0008479B">
              <w:rPr>
                <w:rFonts w:ascii="Arial" w:hAnsi="Arial" w:cs="Arial"/>
                <w:i/>
                <w:iCs/>
                <w:sz w:val="12"/>
                <w:szCs w:val="16"/>
              </w:rPr>
              <w:t>3</w:t>
            </w:r>
          </w:p>
        </w:tc>
        <w:tc>
          <w:tcPr>
            <w:tcW w:w="1134" w:type="dxa"/>
            <w:shd w:val="clear" w:color="auto" w:fill="auto"/>
            <w:vAlign w:val="center"/>
            <w:hideMark/>
          </w:tcPr>
          <w:p w:rsidR="00535B56" w:rsidRPr="0008479B" w:rsidRDefault="00535B56" w:rsidP="00FE26D3">
            <w:pPr>
              <w:jc w:val="center"/>
              <w:rPr>
                <w:rFonts w:ascii="Arial" w:hAnsi="Arial" w:cs="Arial"/>
                <w:i/>
                <w:iCs/>
                <w:sz w:val="12"/>
                <w:szCs w:val="16"/>
              </w:rPr>
            </w:pPr>
            <w:r w:rsidRPr="0008479B">
              <w:rPr>
                <w:rFonts w:ascii="Arial" w:hAnsi="Arial" w:cs="Arial"/>
                <w:i/>
                <w:iCs/>
                <w:sz w:val="12"/>
                <w:szCs w:val="16"/>
              </w:rPr>
              <w:t>4</w:t>
            </w:r>
          </w:p>
        </w:tc>
        <w:tc>
          <w:tcPr>
            <w:tcW w:w="969" w:type="dxa"/>
            <w:shd w:val="clear" w:color="auto" w:fill="auto"/>
            <w:vAlign w:val="center"/>
            <w:hideMark/>
          </w:tcPr>
          <w:p w:rsidR="00535B56" w:rsidRPr="0008479B" w:rsidRDefault="00535B56" w:rsidP="00FE26D3">
            <w:pPr>
              <w:jc w:val="center"/>
              <w:rPr>
                <w:rFonts w:ascii="Arial" w:hAnsi="Arial" w:cs="Arial"/>
                <w:i/>
                <w:iCs/>
                <w:sz w:val="12"/>
                <w:szCs w:val="16"/>
              </w:rPr>
            </w:pPr>
            <w:r w:rsidRPr="0008479B">
              <w:rPr>
                <w:rFonts w:ascii="Arial" w:hAnsi="Arial" w:cs="Arial"/>
                <w:i/>
                <w:iCs/>
                <w:sz w:val="12"/>
                <w:szCs w:val="16"/>
              </w:rPr>
              <w:t>5</w:t>
            </w:r>
          </w:p>
        </w:tc>
        <w:tc>
          <w:tcPr>
            <w:tcW w:w="1018" w:type="dxa"/>
            <w:shd w:val="clear" w:color="auto" w:fill="auto"/>
            <w:vAlign w:val="center"/>
            <w:hideMark/>
          </w:tcPr>
          <w:p w:rsidR="00535B56" w:rsidRPr="0008479B" w:rsidRDefault="00535B56" w:rsidP="00FE26D3">
            <w:pPr>
              <w:jc w:val="center"/>
              <w:rPr>
                <w:rFonts w:ascii="Arial" w:hAnsi="Arial" w:cs="Arial"/>
                <w:i/>
                <w:iCs/>
                <w:sz w:val="12"/>
                <w:szCs w:val="16"/>
              </w:rPr>
            </w:pPr>
            <w:r w:rsidRPr="0008479B">
              <w:rPr>
                <w:rFonts w:ascii="Arial" w:hAnsi="Arial" w:cs="Arial"/>
                <w:i/>
                <w:iCs/>
                <w:sz w:val="12"/>
                <w:szCs w:val="16"/>
              </w:rPr>
              <w:t>6</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auto" w:fill="auto"/>
            <w:vAlign w:val="center"/>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Всего</w:t>
            </w:r>
          </w:p>
        </w:tc>
        <w:tc>
          <w:tcPr>
            <w:tcW w:w="851" w:type="dxa"/>
            <w:shd w:val="clear" w:color="auto" w:fill="auto"/>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148 406 584,14  </w:t>
            </w:r>
          </w:p>
        </w:tc>
        <w:tc>
          <w:tcPr>
            <w:tcW w:w="1134" w:type="dxa"/>
            <w:shd w:val="clear" w:color="auto" w:fill="auto"/>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139 444 187,20  </w:t>
            </w:r>
          </w:p>
        </w:tc>
        <w:tc>
          <w:tcPr>
            <w:tcW w:w="969" w:type="dxa"/>
            <w:shd w:val="clear" w:color="auto" w:fill="auto"/>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112 079 566,69  </w:t>
            </w:r>
          </w:p>
        </w:tc>
        <w:tc>
          <w:tcPr>
            <w:tcW w:w="1018" w:type="dxa"/>
            <w:shd w:val="clear" w:color="auto" w:fill="auto"/>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27 364 620,51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из них</w:t>
            </w:r>
          </w:p>
        </w:tc>
        <w:tc>
          <w:tcPr>
            <w:tcW w:w="851"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w:t>
            </w:r>
          </w:p>
        </w:tc>
        <w:tc>
          <w:tcPr>
            <w:tcW w:w="1134"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w:t>
            </w:r>
          </w:p>
        </w:tc>
        <w:tc>
          <w:tcPr>
            <w:tcW w:w="969"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w:t>
            </w:r>
          </w:p>
        </w:tc>
        <w:tc>
          <w:tcPr>
            <w:tcW w:w="1018"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I</w:t>
            </w:r>
          </w:p>
        </w:tc>
        <w:tc>
          <w:tcPr>
            <w:tcW w:w="7162" w:type="dxa"/>
            <w:shd w:val="clear" w:color="000000" w:fill="FFFFFF"/>
            <w:vAlign w:val="center"/>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 xml:space="preserve">Капитальный ремонт автомобильных дорог местного значения </w:t>
            </w:r>
          </w:p>
        </w:tc>
        <w:tc>
          <w:tcPr>
            <w:tcW w:w="851"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76 485 800,00  </w:t>
            </w:r>
          </w:p>
        </w:tc>
        <w:tc>
          <w:tcPr>
            <w:tcW w:w="1134"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76 387 385,71  </w:t>
            </w:r>
          </w:p>
        </w:tc>
        <w:tc>
          <w:tcPr>
            <w:tcW w:w="969"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75 623 510,80  </w:t>
            </w:r>
          </w:p>
        </w:tc>
        <w:tc>
          <w:tcPr>
            <w:tcW w:w="1018"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763 874,91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000000" w:fill="FFFFFF"/>
            <w:vAlign w:val="bottom"/>
            <w:hideMark/>
          </w:tcPr>
          <w:p w:rsidR="00535B56" w:rsidRPr="0008479B" w:rsidRDefault="00535B56" w:rsidP="00FE26D3">
            <w:pPr>
              <w:rPr>
                <w:rFonts w:ascii="Arial" w:hAnsi="Arial" w:cs="Arial"/>
                <w:sz w:val="12"/>
                <w:szCs w:val="16"/>
              </w:rPr>
            </w:pPr>
            <w:r w:rsidRPr="0008479B">
              <w:rPr>
                <w:rFonts w:ascii="Arial" w:hAnsi="Arial" w:cs="Arial"/>
                <w:sz w:val="12"/>
                <w:szCs w:val="16"/>
              </w:rPr>
              <w:t>Капитальный ремонт а/ д ул.Песчаная и а/д «Валдай-Соколова «Москва-Санкт-Петербург» г.Валдай</w:t>
            </w:r>
          </w:p>
        </w:tc>
        <w:tc>
          <w:tcPr>
            <w:tcW w:w="851"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76 485 800,00  </w:t>
            </w:r>
          </w:p>
        </w:tc>
        <w:tc>
          <w:tcPr>
            <w:tcW w:w="1134"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76 387 385,71  </w:t>
            </w:r>
          </w:p>
        </w:tc>
        <w:tc>
          <w:tcPr>
            <w:tcW w:w="969"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75 623 510,80  </w:t>
            </w:r>
          </w:p>
        </w:tc>
        <w:tc>
          <w:tcPr>
            <w:tcW w:w="1018"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763 874,91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II</w:t>
            </w:r>
          </w:p>
        </w:tc>
        <w:tc>
          <w:tcPr>
            <w:tcW w:w="7162" w:type="dxa"/>
            <w:shd w:val="clear" w:color="000000" w:fill="FFFFFF"/>
            <w:vAlign w:val="center"/>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 xml:space="preserve">Ремонт автомобильных дорог общего пользования  местного значения </w:t>
            </w:r>
          </w:p>
        </w:tc>
        <w:tc>
          <w:tcPr>
            <w:tcW w:w="851"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44 152 231,47  </w:t>
            </w:r>
          </w:p>
        </w:tc>
        <w:tc>
          <w:tcPr>
            <w:tcW w:w="1134"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42 090 004,90  </w:t>
            </w:r>
          </w:p>
        </w:tc>
        <w:tc>
          <w:tcPr>
            <w:tcW w:w="969"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36 456 055,89  </w:t>
            </w:r>
          </w:p>
        </w:tc>
        <w:tc>
          <w:tcPr>
            <w:tcW w:w="1018"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5 633 949,01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bottom"/>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 xml:space="preserve"> в т.ч. пообъектно:</w:t>
            </w:r>
          </w:p>
        </w:tc>
        <w:tc>
          <w:tcPr>
            <w:tcW w:w="851"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w:t>
            </w:r>
          </w:p>
        </w:tc>
        <w:tc>
          <w:tcPr>
            <w:tcW w:w="1134"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w:t>
            </w:r>
          </w:p>
        </w:tc>
        <w:tc>
          <w:tcPr>
            <w:tcW w:w="969"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w:t>
            </w:r>
          </w:p>
        </w:tc>
        <w:tc>
          <w:tcPr>
            <w:tcW w:w="1018"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ул. Железнодорожная, подъезд к д/с Елочка</w:t>
            </w:r>
          </w:p>
        </w:tc>
        <w:tc>
          <w:tcPr>
            <w:tcW w:w="851"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11 129 582,41</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10 756 956,94</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10 036 093,69</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720 863,25</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стройконтроль Ремонт автомобильных дорог общего пользования местного значения в рамках регионального проекта "Дорога к дому", ул. Железнодорожная, подъезд к д/с Елочка</w:t>
            </w:r>
          </w:p>
        </w:tc>
        <w:tc>
          <w:tcPr>
            <w:tcW w:w="851"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234 050,40</w:t>
            </w:r>
          </w:p>
        </w:tc>
        <w:tc>
          <w:tcPr>
            <w:tcW w:w="1134" w:type="dxa"/>
            <w:shd w:val="clear" w:color="000000" w:fill="FFFFFF"/>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232 986,37</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221 337,05</w:t>
            </w:r>
          </w:p>
        </w:tc>
        <w:tc>
          <w:tcPr>
            <w:tcW w:w="1018"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11 649,32</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color w:val="000000"/>
                <w:sz w:val="12"/>
                <w:szCs w:val="16"/>
              </w:rPr>
            </w:pPr>
            <w:r w:rsidRPr="0008479B">
              <w:rPr>
                <w:rFonts w:ascii="Arial" w:hAnsi="Arial" w:cs="Arial"/>
                <w:color w:val="000000"/>
                <w:sz w:val="12"/>
                <w:szCs w:val="16"/>
              </w:rPr>
              <w:t>Выполнение работ по ремонту подъездного пути к дворовой территории многоквартирных жилых домов № 20/21 по ул. Октябрьская и д. 21 по ул. Гагарина с автомобильной дороги ул. Труда </w:t>
            </w:r>
          </w:p>
        </w:tc>
        <w:tc>
          <w:tcPr>
            <w:tcW w:w="851"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279 817,32</w:t>
            </w:r>
          </w:p>
        </w:tc>
        <w:tc>
          <w:tcPr>
            <w:tcW w:w="1134" w:type="dxa"/>
            <w:shd w:val="clear" w:color="000000" w:fill="FFFFFF"/>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279 817,32</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235 878,27</w:t>
            </w:r>
          </w:p>
        </w:tc>
        <w:tc>
          <w:tcPr>
            <w:tcW w:w="1018"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43 939,05</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lastRenderedPageBreak/>
              <w:t> </w:t>
            </w:r>
          </w:p>
        </w:tc>
        <w:tc>
          <w:tcPr>
            <w:tcW w:w="7162" w:type="dxa"/>
            <w:shd w:val="clear" w:color="000000" w:fill="FFFFFF"/>
            <w:vAlign w:val="center"/>
            <w:hideMark/>
          </w:tcPr>
          <w:p w:rsidR="00535B56" w:rsidRPr="0008479B" w:rsidRDefault="00535B56" w:rsidP="00FE26D3">
            <w:pPr>
              <w:rPr>
                <w:rFonts w:ascii="Arial" w:hAnsi="Arial" w:cs="Arial"/>
                <w:color w:val="000000"/>
                <w:sz w:val="12"/>
                <w:szCs w:val="16"/>
              </w:rPr>
            </w:pPr>
            <w:r w:rsidRPr="0008479B">
              <w:rPr>
                <w:rFonts w:ascii="Arial" w:hAnsi="Arial" w:cs="Arial"/>
                <w:color w:val="000000"/>
                <w:sz w:val="12"/>
                <w:szCs w:val="16"/>
              </w:rPr>
              <w:t>стройконтроль Выполнение работ по ремонту подъездного пути к дворовой территории многоквартирных жилых домов № 20/21 по ул. Октябрьская и д. 21 по ул. Гагарина с автомобильной дороги ул. Труда </w:t>
            </w:r>
          </w:p>
        </w:tc>
        <w:tc>
          <w:tcPr>
            <w:tcW w:w="851"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5 688,70</w:t>
            </w:r>
          </w:p>
        </w:tc>
        <w:tc>
          <w:tcPr>
            <w:tcW w:w="1134" w:type="dxa"/>
            <w:shd w:val="clear" w:color="000000" w:fill="FFFFFF"/>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5 660,15</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5 660,15</w:t>
            </w:r>
          </w:p>
        </w:tc>
        <w:tc>
          <w:tcPr>
            <w:tcW w:w="1018"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0,00</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Ремонт автодороги по пр. Васильева</w:t>
            </w:r>
          </w:p>
        </w:tc>
        <w:tc>
          <w:tcPr>
            <w:tcW w:w="851"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15 990 129,49</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15 990 129,49</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15 830 033,63</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160 095,86</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ремонт автодороги пр.Комсомольский</w:t>
            </w:r>
          </w:p>
        </w:tc>
        <w:tc>
          <w:tcPr>
            <w:tcW w:w="851"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9 805 002,00</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9 805 002,00</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9 706 951,00</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98 051,00</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стройконтроль пр.комсомольсий</w:t>
            </w:r>
          </w:p>
        </w:tc>
        <w:tc>
          <w:tcPr>
            <w:tcW w:w="851"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294 896,10</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294 896,10</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291 947,10</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2 949,00</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стройконтроль пр.васильева</w:t>
            </w:r>
          </w:p>
        </w:tc>
        <w:tc>
          <w:tcPr>
            <w:tcW w:w="851" w:type="dxa"/>
            <w:shd w:val="clear" w:color="000000" w:fill="FFFFFF"/>
            <w:noWrap/>
            <w:vAlign w:val="center"/>
            <w:hideMark/>
          </w:tcPr>
          <w:p w:rsidR="00535B56" w:rsidRPr="0008479B" w:rsidRDefault="00535B56" w:rsidP="00FE26D3">
            <w:pPr>
              <w:jc w:val="right"/>
              <w:rPr>
                <w:rFonts w:ascii="Arial" w:hAnsi="Arial" w:cs="Arial"/>
                <w:color w:val="000000"/>
                <w:sz w:val="12"/>
                <w:szCs w:val="16"/>
              </w:rPr>
            </w:pPr>
            <w:r w:rsidRPr="0008479B">
              <w:rPr>
                <w:rFonts w:ascii="Arial" w:hAnsi="Arial" w:cs="Arial"/>
                <w:color w:val="000000"/>
                <w:sz w:val="12"/>
                <w:szCs w:val="16"/>
              </w:rPr>
              <w:t>129 450,00</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129 450,00</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128 155,00</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1 295,00</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Ямочный ремонт</w:t>
            </w:r>
          </w:p>
        </w:tc>
        <w:tc>
          <w:tcPr>
            <w:tcW w:w="851"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6 096 214,00</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4 407 705,48</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0,00</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4 407 705,48</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Прочие мероприятия (гос.экспертиза, составление сметной документации )</w:t>
            </w:r>
          </w:p>
        </w:tc>
        <w:tc>
          <w:tcPr>
            <w:tcW w:w="851"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187 401,05</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187 401,05</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0,00</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187 401,05</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III</w:t>
            </w:r>
          </w:p>
        </w:tc>
        <w:tc>
          <w:tcPr>
            <w:tcW w:w="7162" w:type="dxa"/>
            <w:shd w:val="clear" w:color="000000" w:fill="FFFFFF"/>
            <w:vAlign w:val="center"/>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Строительство автомобильных дорог общего пользования местного значения</w:t>
            </w:r>
          </w:p>
        </w:tc>
        <w:tc>
          <w:tcPr>
            <w:tcW w:w="851"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7 223 351,20  </w:t>
            </w:r>
          </w:p>
        </w:tc>
        <w:tc>
          <w:tcPr>
            <w:tcW w:w="1134"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1 500 000,00  </w:t>
            </w:r>
          </w:p>
        </w:tc>
        <w:tc>
          <w:tcPr>
            <w:tcW w:w="969"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0,00  </w:t>
            </w:r>
          </w:p>
        </w:tc>
        <w:tc>
          <w:tcPr>
            <w:tcW w:w="1018"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1 500 000,00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000000" w:fill="FFFFFF"/>
            <w:vAlign w:val="bottom"/>
            <w:hideMark/>
          </w:tcPr>
          <w:p w:rsidR="00535B56" w:rsidRPr="0008479B" w:rsidRDefault="00535B56" w:rsidP="00FE26D3">
            <w:pPr>
              <w:rPr>
                <w:rFonts w:ascii="Arial" w:hAnsi="Arial" w:cs="Arial"/>
                <w:sz w:val="12"/>
                <w:szCs w:val="16"/>
              </w:rPr>
            </w:pPr>
            <w:r w:rsidRPr="0008479B">
              <w:rPr>
                <w:rFonts w:ascii="Arial" w:hAnsi="Arial" w:cs="Arial"/>
                <w:sz w:val="12"/>
                <w:szCs w:val="16"/>
              </w:rPr>
              <w:t>Разработка ПСД на тротуары</w:t>
            </w:r>
          </w:p>
        </w:tc>
        <w:tc>
          <w:tcPr>
            <w:tcW w:w="851"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1 990 000,00  </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000000" w:fill="FFFFFF"/>
            <w:vAlign w:val="bottom"/>
            <w:hideMark/>
          </w:tcPr>
          <w:p w:rsidR="00535B56" w:rsidRPr="0008479B" w:rsidRDefault="00535B56" w:rsidP="00FE26D3">
            <w:pPr>
              <w:rPr>
                <w:rFonts w:ascii="Arial" w:hAnsi="Arial" w:cs="Arial"/>
                <w:sz w:val="12"/>
                <w:szCs w:val="16"/>
              </w:rPr>
            </w:pPr>
            <w:r w:rsidRPr="0008479B">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 ул. Я.Зимина</w:t>
            </w:r>
          </w:p>
        </w:tc>
        <w:tc>
          <w:tcPr>
            <w:tcW w:w="851"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1 500 000,00  </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1 500 000,00  </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1 500 000,00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000000" w:fill="FFFFFF"/>
            <w:vAlign w:val="bottom"/>
            <w:hideMark/>
          </w:tcPr>
          <w:p w:rsidR="00535B56" w:rsidRPr="0008479B" w:rsidRDefault="00535B56" w:rsidP="00FE26D3">
            <w:pPr>
              <w:rPr>
                <w:rFonts w:ascii="Arial" w:hAnsi="Arial" w:cs="Arial"/>
                <w:sz w:val="12"/>
                <w:szCs w:val="16"/>
              </w:rPr>
            </w:pPr>
            <w:r w:rsidRPr="0008479B">
              <w:rPr>
                <w:rFonts w:ascii="Arial" w:hAnsi="Arial" w:cs="Arial"/>
                <w:sz w:val="12"/>
                <w:szCs w:val="16"/>
              </w:rPr>
              <w:t>Разработка и проверка ПСД на строительство (реконструкцию) автомобильных дорог общего пользования местного значения, экспертиза проектов ул. Мелиораторов</w:t>
            </w:r>
          </w:p>
        </w:tc>
        <w:tc>
          <w:tcPr>
            <w:tcW w:w="851"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1 600 000,00  </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000000" w:fill="FFFFFF"/>
            <w:vAlign w:val="bottom"/>
            <w:hideMark/>
          </w:tcPr>
          <w:p w:rsidR="00535B56" w:rsidRPr="0008479B" w:rsidRDefault="00535B56" w:rsidP="00FE26D3">
            <w:pPr>
              <w:rPr>
                <w:rFonts w:ascii="Arial" w:hAnsi="Arial" w:cs="Arial"/>
                <w:sz w:val="12"/>
                <w:szCs w:val="16"/>
              </w:rPr>
            </w:pPr>
            <w:r w:rsidRPr="0008479B">
              <w:rPr>
                <w:rFonts w:ascii="Arial" w:hAnsi="Arial" w:cs="Arial"/>
                <w:sz w:val="12"/>
                <w:szCs w:val="16"/>
              </w:rPr>
              <w:t>Выполнение работ по инженерным изысканиям и разработке проектно-сметной документации на строительство и реконструкцию автомобильных дорог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тротуарам: пр. Советский от д.81 до д.117, ул. Совхозная от д.45 до пересечения с ул. Ленина, ул. Железнодорожная от д.2 до пересечения с ул. Октябрьская, ул. М. Горького от д.2 до пересечения с ул. Железнодорожная, ул. Радищева от д.26 до д.68, ул. Белова от пересечения с пр. Комсомольским вдоль д.44, ул. Ломоносова</w:t>
            </w:r>
          </w:p>
        </w:tc>
        <w:tc>
          <w:tcPr>
            <w:tcW w:w="851"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2 133 351,20  </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IV</w:t>
            </w:r>
          </w:p>
        </w:tc>
        <w:tc>
          <w:tcPr>
            <w:tcW w:w="7162" w:type="dxa"/>
            <w:shd w:val="clear" w:color="000000" w:fill="FFFFFF"/>
            <w:vAlign w:val="bottom"/>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Капитальный ремонт и ремонт дворовых территорий многоквартирных домов</w:t>
            </w:r>
          </w:p>
        </w:tc>
        <w:tc>
          <w:tcPr>
            <w:tcW w:w="851"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0,00  </w:t>
            </w:r>
          </w:p>
        </w:tc>
        <w:tc>
          <w:tcPr>
            <w:tcW w:w="1134"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0,00  </w:t>
            </w:r>
          </w:p>
        </w:tc>
        <w:tc>
          <w:tcPr>
            <w:tcW w:w="969"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0,00  </w:t>
            </w:r>
          </w:p>
        </w:tc>
        <w:tc>
          <w:tcPr>
            <w:tcW w:w="1018" w:type="dxa"/>
            <w:shd w:val="clear" w:color="000000" w:fill="FFFFFF"/>
            <w:vAlign w:val="center"/>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0,00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noWrap/>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 </w:t>
            </w:r>
          </w:p>
        </w:tc>
        <w:tc>
          <w:tcPr>
            <w:tcW w:w="851"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w:t>
            </w:r>
          </w:p>
        </w:tc>
        <w:tc>
          <w:tcPr>
            <w:tcW w:w="1134"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w:t>
            </w:r>
          </w:p>
        </w:tc>
        <w:tc>
          <w:tcPr>
            <w:tcW w:w="969"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w:t>
            </w:r>
          </w:p>
        </w:tc>
        <w:tc>
          <w:tcPr>
            <w:tcW w:w="1018" w:type="dxa"/>
            <w:shd w:val="clear" w:color="000000" w:fill="FFFFFF"/>
            <w:vAlign w:val="center"/>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V</w:t>
            </w:r>
          </w:p>
        </w:tc>
        <w:tc>
          <w:tcPr>
            <w:tcW w:w="7162" w:type="dxa"/>
            <w:shd w:val="clear" w:color="000000" w:fill="FFFFFF"/>
            <w:vAlign w:val="bottom"/>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Содержание автомобильных дорог местного значения -всего, в том числе</w:t>
            </w:r>
          </w:p>
        </w:tc>
        <w:tc>
          <w:tcPr>
            <w:tcW w:w="851"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18 134 381,75</w:t>
            </w:r>
          </w:p>
        </w:tc>
        <w:tc>
          <w:tcPr>
            <w:tcW w:w="1134"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17 060 976,87</w:t>
            </w:r>
          </w:p>
        </w:tc>
        <w:tc>
          <w:tcPr>
            <w:tcW w:w="969"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0,00</w:t>
            </w:r>
          </w:p>
        </w:tc>
        <w:tc>
          <w:tcPr>
            <w:tcW w:w="1018"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17 060 976,87</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уборка автомобильных дорог в зимний и летний период</w:t>
            </w:r>
          </w:p>
        </w:tc>
        <w:tc>
          <w:tcPr>
            <w:tcW w:w="851"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17 980 513,83</w:t>
            </w:r>
          </w:p>
        </w:tc>
        <w:tc>
          <w:tcPr>
            <w:tcW w:w="1134"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17 031 126,87</w:t>
            </w:r>
          </w:p>
        </w:tc>
        <w:tc>
          <w:tcPr>
            <w:tcW w:w="969"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1018"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17 031 126,87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sz w:val="12"/>
                <w:szCs w:val="16"/>
              </w:rPr>
            </w:pPr>
            <w:r w:rsidRPr="0008479B">
              <w:rPr>
                <w:rFonts w:ascii="Arial" w:hAnsi="Arial" w:cs="Arial"/>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паспортизация автомобильных дорог общего пользования местного значения</w:t>
            </w:r>
          </w:p>
        </w:tc>
        <w:tc>
          <w:tcPr>
            <w:tcW w:w="851"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153 867,92</w:t>
            </w:r>
          </w:p>
        </w:tc>
        <w:tc>
          <w:tcPr>
            <w:tcW w:w="1134"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29 850,00</w:t>
            </w:r>
          </w:p>
        </w:tc>
        <w:tc>
          <w:tcPr>
            <w:tcW w:w="969"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1018"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29 850,00  </w:t>
            </w:r>
          </w:p>
        </w:tc>
      </w:tr>
      <w:tr w:rsidR="00535B56" w:rsidRPr="0008479B" w:rsidTr="00FE26D3">
        <w:trPr>
          <w:trHeight w:val="20"/>
        </w:trPr>
        <w:tc>
          <w:tcPr>
            <w:tcW w:w="0" w:type="auto"/>
            <w:shd w:val="clear" w:color="FFFFCC" w:fill="FFFFFF"/>
            <w:noWrap/>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VI</w:t>
            </w:r>
          </w:p>
        </w:tc>
        <w:tc>
          <w:tcPr>
            <w:tcW w:w="7162" w:type="dxa"/>
            <w:shd w:val="clear" w:color="000000" w:fill="FFFFFF"/>
            <w:noWrap/>
            <w:vAlign w:val="center"/>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Иные работы, в том числе</w:t>
            </w:r>
          </w:p>
        </w:tc>
        <w:tc>
          <w:tcPr>
            <w:tcW w:w="851"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2 410 819,72  </w:t>
            </w:r>
          </w:p>
        </w:tc>
        <w:tc>
          <w:tcPr>
            <w:tcW w:w="1134"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2 405 819,72  </w:t>
            </w:r>
          </w:p>
        </w:tc>
        <w:tc>
          <w:tcPr>
            <w:tcW w:w="969"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0,00  </w:t>
            </w:r>
          </w:p>
        </w:tc>
        <w:tc>
          <w:tcPr>
            <w:tcW w:w="1018" w:type="dxa"/>
            <w:shd w:val="clear" w:color="000000" w:fill="FFFFFF"/>
            <w:vAlign w:val="bottom"/>
            <w:hideMark/>
          </w:tcPr>
          <w:p w:rsidR="00535B56" w:rsidRPr="0008479B" w:rsidRDefault="00535B56" w:rsidP="00FE26D3">
            <w:pPr>
              <w:jc w:val="right"/>
              <w:rPr>
                <w:rFonts w:ascii="Arial" w:hAnsi="Arial" w:cs="Arial"/>
                <w:b/>
                <w:bCs/>
                <w:sz w:val="12"/>
                <w:szCs w:val="16"/>
              </w:rPr>
            </w:pPr>
            <w:r w:rsidRPr="0008479B">
              <w:rPr>
                <w:rFonts w:ascii="Arial" w:hAnsi="Arial" w:cs="Arial"/>
                <w:b/>
                <w:bCs/>
                <w:sz w:val="12"/>
                <w:szCs w:val="16"/>
              </w:rPr>
              <w:t xml:space="preserve">2 405 819,72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обслуживание и содержание светофорных объектов</w:t>
            </w:r>
          </w:p>
        </w:tc>
        <w:tc>
          <w:tcPr>
            <w:tcW w:w="851"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200 000,00</w:t>
            </w:r>
          </w:p>
        </w:tc>
        <w:tc>
          <w:tcPr>
            <w:tcW w:w="1134"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200 000,00  </w:t>
            </w:r>
          </w:p>
        </w:tc>
        <w:tc>
          <w:tcPr>
            <w:tcW w:w="969"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1018"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200 000,00</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обустройство посадочных площадок, приобретение и установка технических средств организации дорожного движения</w:t>
            </w:r>
          </w:p>
        </w:tc>
        <w:tc>
          <w:tcPr>
            <w:tcW w:w="851"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181 458,56</w:t>
            </w:r>
          </w:p>
        </w:tc>
        <w:tc>
          <w:tcPr>
            <w:tcW w:w="1134"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181 458,56  </w:t>
            </w:r>
          </w:p>
        </w:tc>
        <w:tc>
          <w:tcPr>
            <w:tcW w:w="969"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1018"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181 458,56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обновление и нанесение дорожной разметки</w:t>
            </w:r>
          </w:p>
        </w:tc>
        <w:tc>
          <w:tcPr>
            <w:tcW w:w="851"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2 024 361,16</w:t>
            </w:r>
          </w:p>
        </w:tc>
        <w:tc>
          <w:tcPr>
            <w:tcW w:w="1134"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2 024 361,16  </w:t>
            </w:r>
          </w:p>
        </w:tc>
        <w:tc>
          <w:tcPr>
            <w:tcW w:w="969"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1018"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2 024 361,16  </w:t>
            </w:r>
          </w:p>
        </w:tc>
      </w:tr>
      <w:tr w:rsidR="00535B56" w:rsidRPr="0008479B" w:rsidTr="00FE26D3">
        <w:trPr>
          <w:trHeight w:val="20"/>
        </w:trPr>
        <w:tc>
          <w:tcPr>
            <w:tcW w:w="0" w:type="auto"/>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w:t>
            </w:r>
          </w:p>
        </w:tc>
        <w:tc>
          <w:tcPr>
            <w:tcW w:w="7162" w:type="dxa"/>
            <w:shd w:val="clear" w:color="000000" w:fill="FFFFFF"/>
            <w:vAlign w:val="center"/>
            <w:hideMark/>
          </w:tcPr>
          <w:p w:rsidR="00535B56" w:rsidRPr="0008479B" w:rsidRDefault="00535B56" w:rsidP="00FE26D3">
            <w:pPr>
              <w:rPr>
                <w:rFonts w:ascii="Arial" w:hAnsi="Arial" w:cs="Arial"/>
                <w:sz w:val="12"/>
                <w:szCs w:val="16"/>
              </w:rPr>
            </w:pPr>
            <w:r w:rsidRPr="0008479B">
              <w:rPr>
                <w:rFonts w:ascii="Arial" w:hAnsi="Arial" w:cs="Arial"/>
                <w:sz w:val="12"/>
                <w:szCs w:val="16"/>
              </w:rPr>
              <w:t>проведение пропагандистских мерориятий по снижению уровня смертности в результате ДТП</w:t>
            </w:r>
          </w:p>
        </w:tc>
        <w:tc>
          <w:tcPr>
            <w:tcW w:w="851"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5 000,00</w:t>
            </w:r>
          </w:p>
        </w:tc>
        <w:tc>
          <w:tcPr>
            <w:tcW w:w="1134"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xml:space="preserve">0,00  </w:t>
            </w:r>
          </w:p>
        </w:tc>
        <w:tc>
          <w:tcPr>
            <w:tcW w:w="969"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w:t>
            </w:r>
          </w:p>
        </w:tc>
        <w:tc>
          <w:tcPr>
            <w:tcW w:w="1018" w:type="dxa"/>
            <w:shd w:val="clear" w:color="000000" w:fill="FFFFFF"/>
            <w:vAlign w:val="bottom"/>
            <w:hideMark/>
          </w:tcPr>
          <w:p w:rsidR="00535B56" w:rsidRPr="0008479B" w:rsidRDefault="00535B56" w:rsidP="00FE26D3">
            <w:pPr>
              <w:jc w:val="right"/>
              <w:rPr>
                <w:rFonts w:ascii="Arial" w:hAnsi="Arial" w:cs="Arial"/>
                <w:sz w:val="12"/>
                <w:szCs w:val="16"/>
              </w:rPr>
            </w:pPr>
            <w:r w:rsidRPr="0008479B">
              <w:rPr>
                <w:rFonts w:ascii="Arial" w:hAnsi="Arial" w:cs="Arial"/>
                <w:sz w:val="12"/>
                <w:szCs w:val="16"/>
              </w:rPr>
              <w:t> </w:t>
            </w:r>
          </w:p>
        </w:tc>
      </w:tr>
      <w:tr w:rsidR="00535B56" w:rsidRPr="0008479B" w:rsidTr="00FE26D3">
        <w:trPr>
          <w:trHeight w:val="20"/>
        </w:trPr>
        <w:tc>
          <w:tcPr>
            <w:tcW w:w="0" w:type="auto"/>
            <w:shd w:val="clear" w:color="FFFFCC" w:fill="FFFFFF"/>
            <w:noWrap/>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VII</w:t>
            </w:r>
          </w:p>
        </w:tc>
        <w:tc>
          <w:tcPr>
            <w:tcW w:w="7162" w:type="dxa"/>
            <w:shd w:val="clear" w:color="000000" w:fill="FFFFFF"/>
            <w:vAlign w:val="center"/>
            <w:hideMark/>
          </w:tcPr>
          <w:p w:rsidR="00535B56" w:rsidRPr="0008479B" w:rsidRDefault="00535B56" w:rsidP="00FE26D3">
            <w:pPr>
              <w:rPr>
                <w:rFonts w:ascii="Arial" w:hAnsi="Arial" w:cs="Arial"/>
                <w:b/>
                <w:bCs/>
                <w:sz w:val="12"/>
                <w:szCs w:val="16"/>
              </w:rPr>
            </w:pPr>
            <w:r w:rsidRPr="0008479B">
              <w:rPr>
                <w:rFonts w:ascii="Arial" w:hAnsi="Arial" w:cs="Arial"/>
                <w:b/>
                <w:bCs/>
                <w:sz w:val="12"/>
                <w:szCs w:val="16"/>
              </w:rPr>
              <w:t>Расходы на вновь образуемые земельные участки для размещения автомобильных дорог общего пользования местного значения</w:t>
            </w:r>
          </w:p>
        </w:tc>
        <w:tc>
          <w:tcPr>
            <w:tcW w:w="851" w:type="dxa"/>
            <w:shd w:val="clear" w:color="000000" w:fill="FFFFFF"/>
            <w:noWrap/>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0,00</w:t>
            </w:r>
          </w:p>
        </w:tc>
        <w:tc>
          <w:tcPr>
            <w:tcW w:w="1134" w:type="dxa"/>
            <w:shd w:val="clear" w:color="000000" w:fill="FFFFFF"/>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 xml:space="preserve">0,00  </w:t>
            </w:r>
          </w:p>
        </w:tc>
        <w:tc>
          <w:tcPr>
            <w:tcW w:w="969" w:type="dxa"/>
            <w:shd w:val="clear" w:color="000000" w:fill="FFFFFF"/>
            <w:noWrap/>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0,00</w:t>
            </w:r>
          </w:p>
        </w:tc>
        <w:tc>
          <w:tcPr>
            <w:tcW w:w="1018" w:type="dxa"/>
            <w:shd w:val="clear" w:color="000000" w:fill="FFFFFF"/>
            <w:noWrap/>
            <w:vAlign w:val="center"/>
            <w:hideMark/>
          </w:tcPr>
          <w:p w:rsidR="00535B56" w:rsidRPr="0008479B" w:rsidRDefault="00535B56" w:rsidP="00FE26D3">
            <w:pPr>
              <w:jc w:val="center"/>
              <w:rPr>
                <w:rFonts w:ascii="Arial" w:hAnsi="Arial" w:cs="Arial"/>
                <w:b/>
                <w:bCs/>
                <w:sz w:val="12"/>
                <w:szCs w:val="16"/>
              </w:rPr>
            </w:pPr>
            <w:r w:rsidRPr="0008479B">
              <w:rPr>
                <w:rFonts w:ascii="Arial" w:hAnsi="Arial" w:cs="Arial"/>
                <w:b/>
                <w:bCs/>
                <w:sz w:val="12"/>
                <w:szCs w:val="16"/>
              </w:rPr>
              <w:t>0,00</w:t>
            </w:r>
          </w:p>
        </w:tc>
      </w:tr>
      <w:tr w:rsidR="00535B56" w:rsidRPr="0008479B" w:rsidTr="00FE26D3">
        <w:trPr>
          <w:trHeight w:val="20"/>
        </w:trPr>
        <w:tc>
          <w:tcPr>
            <w:tcW w:w="11350" w:type="dxa"/>
            <w:gridSpan w:val="6"/>
            <w:shd w:val="clear" w:color="FFFFCC" w:fill="FFFFFF"/>
            <w:noWrap/>
            <w:vAlign w:val="center"/>
            <w:hideMark/>
          </w:tcPr>
          <w:p w:rsidR="00535B56" w:rsidRPr="0008479B" w:rsidRDefault="00535B56" w:rsidP="00535B56">
            <w:pPr>
              <w:shd w:val="clear" w:color="auto" w:fill="FFFFFF"/>
              <w:suppressAutoHyphens/>
              <w:ind w:firstLine="284"/>
              <w:jc w:val="both"/>
              <w:rPr>
                <w:rFonts w:ascii="Arial" w:hAnsi="Arial" w:cs="Arial"/>
                <w:b/>
                <w:bCs/>
                <w:sz w:val="12"/>
                <w:szCs w:val="16"/>
              </w:rPr>
            </w:pPr>
            <w:r w:rsidRPr="00535B56">
              <w:rPr>
                <w:rFonts w:ascii="Arial" w:hAnsi="Arial" w:cs="Arial"/>
                <w:b/>
                <w:sz w:val="12"/>
                <w:szCs w:val="16"/>
              </w:rPr>
              <w:t>Остаток неиспользованного дорожного фонда на 01.01.2024 года - 8 614 524,19 рублей</w:t>
            </w:r>
          </w:p>
        </w:tc>
      </w:tr>
    </w:tbl>
    <w:p w:rsidR="00535B56" w:rsidRDefault="00535B56" w:rsidP="00CA53E8">
      <w:pPr>
        <w:shd w:val="clear" w:color="auto" w:fill="FFFFFF"/>
        <w:suppressAutoHyphens/>
        <w:jc w:val="right"/>
        <w:rPr>
          <w:rFonts w:ascii="Arial" w:hAnsi="Arial" w:cs="Arial"/>
          <w:b/>
          <w:sz w:val="16"/>
          <w:szCs w:val="16"/>
        </w:rPr>
      </w:pPr>
    </w:p>
    <w:p w:rsidR="00D13C59" w:rsidRPr="00D13C59" w:rsidRDefault="00FE26D3" w:rsidP="00D13C59">
      <w:pPr>
        <w:tabs>
          <w:tab w:val="left" w:pos="6225"/>
        </w:tabs>
        <w:jc w:val="right"/>
        <w:rPr>
          <w:rFonts w:ascii="Arial" w:hAnsi="Arial" w:cs="Arial"/>
          <w:b/>
          <w:sz w:val="16"/>
          <w:szCs w:val="16"/>
        </w:rPr>
      </w:pPr>
      <w:r w:rsidRPr="00D13C59">
        <w:rPr>
          <w:rFonts w:ascii="Arial" w:hAnsi="Arial" w:cs="Arial"/>
          <w:b/>
          <w:sz w:val="16"/>
          <w:szCs w:val="16"/>
        </w:rPr>
        <w:t>ПРОЕКТ</w:t>
      </w:r>
    </w:p>
    <w:p w:rsidR="00D13C59" w:rsidRPr="00D13C59" w:rsidRDefault="00D13C59" w:rsidP="00D13C59">
      <w:pPr>
        <w:jc w:val="center"/>
        <w:rPr>
          <w:rFonts w:ascii="Arial" w:hAnsi="Arial" w:cs="Arial"/>
          <w:b/>
          <w:sz w:val="16"/>
          <w:szCs w:val="16"/>
        </w:rPr>
      </w:pPr>
      <w:r w:rsidRPr="00D13C59">
        <w:rPr>
          <w:rFonts w:ascii="Arial" w:hAnsi="Arial" w:cs="Arial"/>
          <w:b/>
          <w:sz w:val="16"/>
          <w:szCs w:val="16"/>
        </w:rPr>
        <w:t>Российская Федерация</w:t>
      </w:r>
    </w:p>
    <w:p w:rsidR="00D13C59" w:rsidRPr="00D13C59" w:rsidRDefault="00D13C59" w:rsidP="00D13C59">
      <w:pPr>
        <w:jc w:val="center"/>
        <w:rPr>
          <w:rFonts w:ascii="Arial" w:hAnsi="Arial" w:cs="Arial"/>
          <w:b/>
          <w:sz w:val="16"/>
          <w:szCs w:val="16"/>
        </w:rPr>
      </w:pPr>
      <w:r w:rsidRPr="00D13C59">
        <w:rPr>
          <w:rFonts w:ascii="Arial" w:hAnsi="Arial" w:cs="Arial"/>
          <w:b/>
          <w:sz w:val="16"/>
          <w:szCs w:val="16"/>
        </w:rPr>
        <w:t>Новгородская область</w:t>
      </w:r>
    </w:p>
    <w:p w:rsidR="00D13C59" w:rsidRPr="00D13C59" w:rsidRDefault="00D13C59" w:rsidP="00D13C59">
      <w:pPr>
        <w:jc w:val="center"/>
        <w:rPr>
          <w:rFonts w:ascii="Arial" w:hAnsi="Arial" w:cs="Arial"/>
          <w:b/>
          <w:sz w:val="16"/>
          <w:szCs w:val="16"/>
        </w:rPr>
      </w:pPr>
      <w:r w:rsidRPr="00D13C59">
        <w:rPr>
          <w:rFonts w:ascii="Arial" w:hAnsi="Arial" w:cs="Arial"/>
          <w:b/>
          <w:sz w:val="16"/>
          <w:szCs w:val="16"/>
        </w:rPr>
        <w:t>ДУМА ВАЛДАЙСКОГО МУНИЦИПАЛЬНОГО РАЙОНА</w:t>
      </w:r>
    </w:p>
    <w:p w:rsidR="00D13C59" w:rsidRPr="00D13C59" w:rsidRDefault="00D13C59" w:rsidP="00D13C59">
      <w:pPr>
        <w:jc w:val="center"/>
        <w:rPr>
          <w:rFonts w:ascii="Arial" w:hAnsi="Arial" w:cs="Arial"/>
          <w:b/>
          <w:sz w:val="16"/>
          <w:szCs w:val="16"/>
        </w:rPr>
      </w:pPr>
      <w:r w:rsidRPr="00D13C59">
        <w:rPr>
          <w:rFonts w:ascii="Arial" w:hAnsi="Arial" w:cs="Arial"/>
          <w:b/>
          <w:sz w:val="16"/>
          <w:szCs w:val="16"/>
        </w:rPr>
        <w:t>Р Е Ш Е Н И Е</w:t>
      </w:r>
    </w:p>
    <w:p w:rsidR="00D13C59" w:rsidRPr="00D13C59" w:rsidRDefault="00D13C59" w:rsidP="00D13C59">
      <w:pPr>
        <w:rPr>
          <w:rFonts w:ascii="Arial" w:hAnsi="Arial" w:cs="Arial"/>
          <w:sz w:val="4"/>
          <w:szCs w:val="4"/>
        </w:rPr>
      </w:pPr>
    </w:p>
    <w:p w:rsidR="00D13C59" w:rsidRPr="00D13C59" w:rsidRDefault="00D13C59" w:rsidP="00D13C59">
      <w:pPr>
        <w:pStyle w:val="13"/>
        <w:rPr>
          <w:rFonts w:ascii="Arial" w:hAnsi="Arial" w:cs="Arial"/>
          <w:sz w:val="16"/>
          <w:szCs w:val="16"/>
        </w:rPr>
      </w:pPr>
      <w:r w:rsidRPr="00D13C59">
        <w:rPr>
          <w:rFonts w:ascii="Arial" w:hAnsi="Arial" w:cs="Arial"/>
          <w:sz w:val="16"/>
          <w:szCs w:val="16"/>
        </w:rPr>
        <w:t>Об исполнении бюджета Валдайского муниципального района</w:t>
      </w:r>
      <w:r>
        <w:rPr>
          <w:rFonts w:ascii="Arial" w:hAnsi="Arial" w:cs="Arial"/>
          <w:sz w:val="16"/>
          <w:szCs w:val="16"/>
        </w:rPr>
        <w:t xml:space="preserve"> </w:t>
      </w:r>
      <w:r w:rsidRPr="00D13C59">
        <w:rPr>
          <w:rFonts w:ascii="Arial" w:hAnsi="Arial" w:cs="Arial"/>
          <w:sz w:val="16"/>
          <w:szCs w:val="16"/>
        </w:rPr>
        <w:t>за 2023 год</w:t>
      </w:r>
    </w:p>
    <w:p w:rsidR="00D13C59" w:rsidRPr="00D13C59" w:rsidRDefault="00D13C59" w:rsidP="00D13C59">
      <w:pPr>
        <w:ind w:firstLine="284"/>
        <w:jc w:val="both"/>
        <w:rPr>
          <w:rFonts w:ascii="Arial" w:hAnsi="Arial" w:cs="Arial"/>
          <w:b/>
          <w:sz w:val="16"/>
          <w:szCs w:val="16"/>
        </w:rPr>
      </w:pPr>
      <w:r w:rsidRPr="00D13C59">
        <w:rPr>
          <w:rFonts w:ascii="Arial" w:hAnsi="Arial" w:cs="Arial"/>
          <w:b/>
          <w:sz w:val="16"/>
          <w:szCs w:val="16"/>
        </w:rPr>
        <w:t>Принято Думой муниципального района «____» ____________ 2023 года</w:t>
      </w:r>
    </w:p>
    <w:p w:rsidR="00D13C59" w:rsidRPr="00D13C59" w:rsidRDefault="00D13C59" w:rsidP="00D13C59">
      <w:pPr>
        <w:ind w:firstLine="284"/>
        <w:jc w:val="both"/>
        <w:rPr>
          <w:rFonts w:ascii="Arial" w:hAnsi="Arial" w:cs="Arial"/>
          <w:sz w:val="16"/>
          <w:szCs w:val="16"/>
        </w:rPr>
      </w:pPr>
      <w:r w:rsidRPr="00D13C59">
        <w:rPr>
          <w:rFonts w:ascii="Arial" w:hAnsi="Arial" w:cs="Arial"/>
          <w:sz w:val="16"/>
          <w:szCs w:val="16"/>
        </w:rPr>
        <w:t xml:space="preserve">Дума Валдайского муниципального района </w:t>
      </w:r>
      <w:r w:rsidRPr="00D13C59">
        <w:rPr>
          <w:rFonts w:ascii="Arial" w:hAnsi="Arial" w:cs="Arial"/>
          <w:b/>
          <w:sz w:val="16"/>
          <w:szCs w:val="16"/>
        </w:rPr>
        <w:t>РЕШИЛА:</w:t>
      </w:r>
    </w:p>
    <w:p w:rsidR="00D13C59" w:rsidRPr="00D13C59" w:rsidRDefault="00D13C59" w:rsidP="00D13C59">
      <w:pPr>
        <w:ind w:firstLine="284"/>
        <w:jc w:val="both"/>
        <w:rPr>
          <w:rFonts w:ascii="Arial" w:hAnsi="Arial" w:cs="Arial"/>
          <w:sz w:val="16"/>
          <w:szCs w:val="16"/>
        </w:rPr>
      </w:pPr>
      <w:r w:rsidRPr="00D13C59">
        <w:rPr>
          <w:rFonts w:ascii="Arial" w:hAnsi="Arial" w:cs="Arial"/>
          <w:snapToGrid w:val="0"/>
          <w:sz w:val="16"/>
          <w:szCs w:val="16"/>
        </w:rPr>
        <w:t>1. Утвердить прилагаемый отчет об исполнении бюджета Валдайского муниципального района за 2023 год</w:t>
      </w:r>
      <w:r w:rsidRPr="00D13C59">
        <w:rPr>
          <w:rFonts w:ascii="Arial" w:hAnsi="Arial" w:cs="Arial"/>
          <w:sz w:val="16"/>
          <w:szCs w:val="16"/>
        </w:rPr>
        <w:t xml:space="preserve"> по доходам в сумме 949 миллионов 353 тысячи 79 рублей 87 копеек и по расходам в сумме 931 миллион 419 тысяч 476 рублей 76 копеек с превышением доходов над расходами в сумме 17 миллионов 933 тысячи 603 рубля 11 копеек и со следующими показателями:</w:t>
      </w:r>
    </w:p>
    <w:p w:rsidR="00D13C59" w:rsidRPr="00D13C59" w:rsidRDefault="00D13C59" w:rsidP="00D13C59">
      <w:pPr>
        <w:ind w:firstLine="284"/>
        <w:jc w:val="both"/>
        <w:rPr>
          <w:rFonts w:ascii="Arial" w:hAnsi="Arial" w:cs="Arial"/>
          <w:sz w:val="16"/>
          <w:szCs w:val="16"/>
        </w:rPr>
      </w:pPr>
      <w:r w:rsidRPr="00D13C59">
        <w:rPr>
          <w:rFonts w:ascii="Arial" w:hAnsi="Arial" w:cs="Arial"/>
          <w:sz w:val="16"/>
          <w:szCs w:val="16"/>
        </w:rPr>
        <w:t>по доходам бюджета Валдайского муниципального района за 2023 год по кодам классификации доходов бюджетов согласно приложению 1 к настоящему решению;</w:t>
      </w:r>
    </w:p>
    <w:p w:rsidR="00D13C59" w:rsidRPr="00D13C59" w:rsidRDefault="00D13C59" w:rsidP="00D13C59">
      <w:pPr>
        <w:ind w:firstLine="284"/>
        <w:jc w:val="both"/>
        <w:rPr>
          <w:rFonts w:ascii="Arial" w:hAnsi="Arial" w:cs="Arial"/>
          <w:sz w:val="16"/>
          <w:szCs w:val="16"/>
        </w:rPr>
      </w:pPr>
      <w:r w:rsidRPr="00D13C59">
        <w:rPr>
          <w:rFonts w:ascii="Arial" w:hAnsi="Arial" w:cs="Arial"/>
          <w:sz w:val="16"/>
          <w:szCs w:val="16"/>
        </w:rPr>
        <w:t>по доходам бюджета Валдайского муниципального района за 2023 год по кодам видов доходов, подвидов доходов бюджета согласно приложению 2 к настоящему решению;</w:t>
      </w:r>
    </w:p>
    <w:p w:rsidR="00D13C59" w:rsidRPr="00D13C59" w:rsidRDefault="00D13C59" w:rsidP="00D13C59">
      <w:pPr>
        <w:ind w:firstLine="284"/>
        <w:jc w:val="both"/>
        <w:rPr>
          <w:rFonts w:ascii="Arial" w:hAnsi="Arial" w:cs="Arial"/>
          <w:sz w:val="16"/>
          <w:szCs w:val="16"/>
        </w:rPr>
      </w:pPr>
      <w:r w:rsidRPr="00D13C59">
        <w:rPr>
          <w:rFonts w:ascii="Arial" w:hAnsi="Arial" w:cs="Arial"/>
          <w:sz w:val="16"/>
          <w:szCs w:val="16"/>
        </w:rPr>
        <w:t>по расходам бюджета Валдайского муниципального района за 2023 год по ведомственной структуре расходов бюджета муниципального района согласно приложению 3 к настоящему решению;</w:t>
      </w:r>
    </w:p>
    <w:p w:rsidR="00D13C59" w:rsidRPr="00D13C59" w:rsidRDefault="00D13C59" w:rsidP="00D13C59">
      <w:pPr>
        <w:ind w:firstLine="284"/>
        <w:jc w:val="both"/>
        <w:rPr>
          <w:rFonts w:ascii="Arial" w:hAnsi="Arial" w:cs="Arial"/>
          <w:sz w:val="16"/>
          <w:szCs w:val="16"/>
        </w:rPr>
      </w:pPr>
      <w:r w:rsidRPr="00D13C59">
        <w:rPr>
          <w:rFonts w:ascii="Arial" w:hAnsi="Arial" w:cs="Arial"/>
          <w:sz w:val="16"/>
          <w:szCs w:val="16"/>
        </w:rPr>
        <w:t>по расходам бюджета Валдайского муниципального района за 2023 год по разделам и подразделам классификации расходов бюджетов согласно приложению 4 к настоящему решению;</w:t>
      </w:r>
    </w:p>
    <w:p w:rsidR="00D13C59" w:rsidRPr="00D13C59" w:rsidRDefault="00D13C59" w:rsidP="00D13C59">
      <w:pPr>
        <w:ind w:firstLine="284"/>
        <w:jc w:val="both"/>
        <w:rPr>
          <w:rFonts w:ascii="Arial" w:hAnsi="Arial" w:cs="Arial"/>
          <w:sz w:val="16"/>
          <w:szCs w:val="16"/>
        </w:rPr>
      </w:pPr>
      <w:r w:rsidRPr="00D13C59">
        <w:rPr>
          <w:rFonts w:ascii="Arial" w:hAnsi="Arial" w:cs="Arial"/>
          <w:sz w:val="16"/>
          <w:szCs w:val="16"/>
        </w:rPr>
        <w:t>по источникам финансирования дефицита бюджета Валдайского муниципального района за 2023 год по кодам классификации источников финансирования дефицитов бюджетов согласно приложению 5 к настоящему решению;</w:t>
      </w:r>
    </w:p>
    <w:p w:rsidR="00D13C59" w:rsidRPr="00D13C59" w:rsidRDefault="00D13C59" w:rsidP="00D13C59">
      <w:pPr>
        <w:ind w:firstLine="284"/>
        <w:jc w:val="both"/>
        <w:rPr>
          <w:rFonts w:ascii="Arial" w:hAnsi="Arial" w:cs="Arial"/>
          <w:sz w:val="16"/>
          <w:szCs w:val="16"/>
        </w:rPr>
      </w:pPr>
      <w:r w:rsidRPr="00D13C59">
        <w:rPr>
          <w:rFonts w:ascii="Arial" w:hAnsi="Arial" w:cs="Arial"/>
          <w:sz w:val="16"/>
          <w:szCs w:val="16"/>
        </w:rPr>
        <w:t>по источникам финансирования дефицита бюджета Валдайского муниципального района за 2023 год по кодам групп, подгрупп, статей, видов источников финансирования дефицитов бюджетов согласно приложению 6 к настоящему решению.</w:t>
      </w:r>
    </w:p>
    <w:p w:rsidR="00D13C59" w:rsidRPr="00D13C59" w:rsidRDefault="00D13C59" w:rsidP="00D13C59">
      <w:pPr>
        <w:ind w:firstLine="284"/>
        <w:jc w:val="both"/>
        <w:rPr>
          <w:rFonts w:ascii="Arial" w:hAnsi="Arial" w:cs="Arial"/>
          <w:sz w:val="16"/>
          <w:szCs w:val="16"/>
        </w:rPr>
      </w:pPr>
      <w:r w:rsidRPr="00D13C59">
        <w:rPr>
          <w:rFonts w:ascii="Arial" w:hAnsi="Arial" w:cs="Arial"/>
          <w:sz w:val="16"/>
          <w:szCs w:val="16"/>
        </w:rPr>
        <w:t>2. Утвердить информацию об использовании резервного фонда Валдайского муниципального района за 2023 год.</w:t>
      </w:r>
    </w:p>
    <w:p w:rsidR="00D13C59" w:rsidRPr="00D13C59" w:rsidRDefault="00D13C59" w:rsidP="00D13C59">
      <w:pPr>
        <w:ind w:firstLine="284"/>
        <w:jc w:val="both"/>
        <w:rPr>
          <w:rFonts w:ascii="Arial" w:hAnsi="Arial" w:cs="Arial"/>
          <w:sz w:val="16"/>
          <w:szCs w:val="16"/>
        </w:rPr>
      </w:pPr>
      <w:r w:rsidRPr="00D13C59">
        <w:rPr>
          <w:rFonts w:ascii="Arial" w:hAnsi="Arial" w:cs="Arial"/>
          <w:sz w:val="16"/>
          <w:szCs w:val="16"/>
        </w:rPr>
        <w:t>3. Утвердить отчёт об использовании средств дорожного фонда Валдайского муниципального района за 2023 год.</w:t>
      </w:r>
    </w:p>
    <w:p w:rsidR="00D13C59" w:rsidRPr="00D13C59" w:rsidRDefault="00535B56" w:rsidP="00D13C59">
      <w:pPr>
        <w:ind w:firstLine="284"/>
        <w:jc w:val="both"/>
        <w:rPr>
          <w:rFonts w:ascii="Arial" w:hAnsi="Arial" w:cs="Arial"/>
          <w:snapToGrid w:val="0"/>
          <w:sz w:val="16"/>
          <w:szCs w:val="16"/>
        </w:rPr>
      </w:pPr>
      <w:r>
        <w:rPr>
          <w:rFonts w:ascii="Arial" w:hAnsi="Arial" w:cs="Arial"/>
          <w:snapToGrid w:val="0"/>
          <w:sz w:val="16"/>
          <w:szCs w:val="16"/>
        </w:rPr>
        <w:t xml:space="preserve">4. </w:t>
      </w:r>
      <w:r w:rsidR="00D13C59" w:rsidRPr="00D13C59">
        <w:rPr>
          <w:rFonts w:ascii="Arial" w:hAnsi="Arial" w:cs="Arial"/>
          <w:snapToGrid w:val="0"/>
          <w:sz w:val="16"/>
          <w:szCs w:val="16"/>
        </w:rPr>
        <w:t>Направить отчет об исполнении бюджета Валдайского муниципального района за 2023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D13C59" w:rsidRPr="00D13C59" w:rsidRDefault="00D13C59" w:rsidP="00D13C59">
      <w:pPr>
        <w:ind w:firstLine="284"/>
        <w:jc w:val="both"/>
        <w:rPr>
          <w:rFonts w:ascii="Arial" w:hAnsi="Arial" w:cs="Arial"/>
          <w:snapToGrid w:val="0"/>
          <w:sz w:val="16"/>
          <w:szCs w:val="16"/>
        </w:rPr>
      </w:pPr>
      <w:r w:rsidRPr="00D13C59">
        <w:rPr>
          <w:rFonts w:ascii="Arial" w:hAnsi="Arial" w:cs="Arial"/>
          <w:snapToGrid w:val="0"/>
          <w:sz w:val="16"/>
          <w:szCs w:val="16"/>
        </w:rPr>
        <w:t xml:space="preserve">5. Опубликовать </w:t>
      </w:r>
      <w:r w:rsidRPr="00D13C59">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D13C59">
        <w:rPr>
          <w:rFonts w:ascii="Arial" w:hAnsi="Arial" w:cs="Arial"/>
          <w:snapToGrid w:val="0"/>
          <w:sz w:val="16"/>
          <w:szCs w:val="16"/>
        </w:rPr>
        <w:t xml:space="preserve"> решение и с</w:t>
      </w:r>
      <w:r w:rsidRPr="00D13C59">
        <w:rPr>
          <w:rFonts w:ascii="Arial" w:hAnsi="Arial" w:cs="Arial"/>
          <w:sz w:val="16"/>
          <w:szCs w:val="16"/>
        </w:rPr>
        <w:t>ведения о численности муниципальных служащих, работников муниципальных учреждений и фактические расходы на оплату их труда по Валдайскому муниципальному району за 2023 год в бюллетене «Валдайский Вестник»</w:t>
      </w:r>
      <w:r w:rsidRPr="00D13C59">
        <w:rPr>
          <w:rFonts w:ascii="Arial" w:hAnsi="Arial" w:cs="Arial"/>
          <w:snapToGrid w:val="0"/>
          <w:sz w:val="16"/>
          <w:szCs w:val="16"/>
        </w:rPr>
        <w:t>.</w:t>
      </w:r>
    </w:p>
    <w:tbl>
      <w:tblPr>
        <w:tblW w:w="5000" w:type="pct"/>
        <w:tblCellMar>
          <w:left w:w="0" w:type="dxa"/>
          <w:right w:w="0" w:type="dxa"/>
        </w:tblCellMar>
        <w:tblLook w:val="01E0"/>
      </w:tblPr>
      <w:tblGrid>
        <w:gridCol w:w="5670"/>
        <w:gridCol w:w="5670"/>
      </w:tblGrid>
      <w:tr w:rsidR="00D13C59" w:rsidRPr="00D13C59" w:rsidTr="00D13C59">
        <w:tc>
          <w:tcPr>
            <w:tcW w:w="2500" w:type="pct"/>
            <w:shd w:val="clear" w:color="auto" w:fill="auto"/>
          </w:tcPr>
          <w:p w:rsidR="00D13C59" w:rsidRPr="00D13C59" w:rsidRDefault="00D13C59" w:rsidP="00D13C59">
            <w:pPr>
              <w:jc w:val="both"/>
              <w:rPr>
                <w:rFonts w:ascii="Arial" w:hAnsi="Arial" w:cs="Arial"/>
                <w:b/>
                <w:color w:val="000000"/>
                <w:sz w:val="16"/>
                <w:szCs w:val="16"/>
              </w:rPr>
            </w:pPr>
            <w:r w:rsidRPr="00D13C59">
              <w:rPr>
                <w:rFonts w:ascii="Arial" w:hAnsi="Arial" w:cs="Arial"/>
                <w:b/>
                <w:color w:val="000000"/>
                <w:sz w:val="16"/>
                <w:szCs w:val="16"/>
              </w:rPr>
              <w:t>Глава муниципального</w:t>
            </w:r>
          </w:p>
          <w:p w:rsidR="00D13C59" w:rsidRPr="00D13C59" w:rsidRDefault="00D13C59" w:rsidP="00D13C59">
            <w:pPr>
              <w:jc w:val="both"/>
              <w:rPr>
                <w:rFonts w:ascii="Arial" w:hAnsi="Arial" w:cs="Arial"/>
                <w:b/>
                <w:color w:val="000000"/>
                <w:sz w:val="16"/>
                <w:szCs w:val="16"/>
              </w:rPr>
            </w:pPr>
            <w:r w:rsidRPr="00D13C59">
              <w:rPr>
                <w:rFonts w:ascii="Arial" w:hAnsi="Arial" w:cs="Arial"/>
                <w:b/>
                <w:color w:val="000000"/>
                <w:sz w:val="16"/>
                <w:szCs w:val="16"/>
              </w:rPr>
              <w:t xml:space="preserve">района                               </w:t>
            </w:r>
            <w:r>
              <w:rPr>
                <w:rFonts w:ascii="Arial" w:hAnsi="Arial" w:cs="Arial"/>
                <w:b/>
                <w:color w:val="000000"/>
                <w:sz w:val="16"/>
                <w:szCs w:val="16"/>
              </w:rPr>
              <w:t xml:space="preserve">             </w:t>
            </w:r>
            <w:r w:rsidRPr="00D13C59">
              <w:rPr>
                <w:rFonts w:ascii="Arial" w:hAnsi="Arial" w:cs="Arial"/>
                <w:b/>
                <w:color w:val="000000"/>
                <w:sz w:val="16"/>
                <w:szCs w:val="16"/>
              </w:rPr>
              <w:t xml:space="preserve">         Ю.В.Стадэ</w:t>
            </w:r>
          </w:p>
          <w:p w:rsidR="00D13C59" w:rsidRPr="00D13C59" w:rsidRDefault="00D13C59" w:rsidP="00D13C59">
            <w:pPr>
              <w:jc w:val="both"/>
              <w:rPr>
                <w:rFonts w:ascii="Arial" w:hAnsi="Arial" w:cs="Arial"/>
                <w:color w:val="000000"/>
                <w:sz w:val="16"/>
                <w:szCs w:val="16"/>
              </w:rPr>
            </w:pPr>
            <w:r w:rsidRPr="00D13C59">
              <w:rPr>
                <w:rFonts w:ascii="Arial" w:hAnsi="Arial" w:cs="Arial"/>
                <w:b/>
                <w:color w:val="000000"/>
                <w:sz w:val="16"/>
                <w:szCs w:val="16"/>
              </w:rPr>
              <w:t xml:space="preserve">«___» ____________ </w:t>
            </w:r>
            <w:r w:rsidRPr="00D13C59">
              <w:rPr>
                <w:rFonts w:ascii="Arial" w:hAnsi="Arial" w:cs="Arial"/>
                <w:color w:val="000000"/>
                <w:sz w:val="16"/>
                <w:szCs w:val="16"/>
              </w:rPr>
              <w:t>2024 года №___</w:t>
            </w:r>
          </w:p>
        </w:tc>
        <w:tc>
          <w:tcPr>
            <w:tcW w:w="2500" w:type="pct"/>
            <w:shd w:val="clear" w:color="auto" w:fill="auto"/>
          </w:tcPr>
          <w:p w:rsidR="00D13C59" w:rsidRDefault="00D13C59" w:rsidP="00D13C59">
            <w:pPr>
              <w:jc w:val="both"/>
              <w:rPr>
                <w:rFonts w:ascii="Arial" w:hAnsi="Arial" w:cs="Arial"/>
                <w:b/>
                <w:color w:val="000000"/>
                <w:sz w:val="16"/>
                <w:szCs w:val="16"/>
              </w:rPr>
            </w:pPr>
            <w:r w:rsidRPr="00D13C59">
              <w:rPr>
                <w:rFonts w:ascii="Arial" w:hAnsi="Arial" w:cs="Arial"/>
                <w:b/>
                <w:color w:val="000000"/>
                <w:sz w:val="16"/>
                <w:szCs w:val="16"/>
              </w:rPr>
              <w:t xml:space="preserve">Председатель Думы </w:t>
            </w:r>
            <w:r>
              <w:rPr>
                <w:rFonts w:ascii="Arial" w:hAnsi="Arial" w:cs="Arial"/>
                <w:b/>
                <w:color w:val="000000"/>
                <w:sz w:val="16"/>
                <w:szCs w:val="16"/>
              </w:rPr>
              <w:t>Валдайского</w:t>
            </w:r>
            <w:r w:rsidRPr="00D13C59">
              <w:rPr>
                <w:rFonts w:ascii="Arial" w:hAnsi="Arial" w:cs="Arial"/>
                <w:b/>
                <w:color w:val="000000"/>
                <w:sz w:val="16"/>
                <w:szCs w:val="16"/>
              </w:rPr>
              <w:t xml:space="preserve"> </w:t>
            </w:r>
          </w:p>
          <w:p w:rsidR="00D13C59" w:rsidRPr="00D13C59" w:rsidRDefault="00D13C59" w:rsidP="00D13C59">
            <w:pPr>
              <w:jc w:val="both"/>
              <w:rPr>
                <w:rFonts w:ascii="Arial" w:hAnsi="Arial" w:cs="Arial"/>
                <w:b/>
                <w:color w:val="000000"/>
                <w:sz w:val="16"/>
                <w:szCs w:val="16"/>
              </w:rPr>
            </w:pPr>
            <w:r w:rsidRPr="00D13C59">
              <w:rPr>
                <w:rFonts w:ascii="Arial" w:hAnsi="Arial" w:cs="Arial"/>
                <w:b/>
                <w:color w:val="000000"/>
                <w:sz w:val="16"/>
                <w:szCs w:val="16"/>
              </w:rPr>
              <w:t>муниципального</w:t>
            </w:r>
            <w:r>
              <w:rPr>
                <w:rFonts w:ascii="Arial" w:hAnsi="Arial" w:cs="Arial"/>
                <w:b/>
                <w:color w:val="000000"/>
                <w:sz w:val="16"/>
                <w:szCs w:val="16"/>
              </w:rPr>
              <w:t xml:space="preserve"> </w:t>
            </w:r>
            <w:r w:rsidRPr="00D13C59">
              <w:rPr>
                <w:rFonts w:ascii="Arial" w:hAnsi="Arial" w:cs="Arial"/>
                <w:b/>
                <w:color w:val="000000"/>
                <w:sz w:val="16"/>
                <w:szCs w:val="16"/>
              </w:rPr>
              <w:t>района                                 В.П.Литвиненко</w:t>
            </w:r>
          </w:p>
          <w:p w:rsidR="00D13C59" w:rsidRPr="00D13C59" w:rsidRDefault="00D13C59" w:rsidP="00D13C59">
            <w:pPr>
              <w:jc w:val="both"/>
              <w:rPr>
                <w:rFonts w:ascii="Arial" w:hAnsi="Arial" w:cs="Arial"/>
                <w:color w:val="000000"/>
                <w:sz w:val="16"/>
                <w:szCs w:val="16"/>
              </w:rPr>
            </w:pPr>
            <w:r w:rsidRPr="00D13C59">
              <w:rPr>
                <w:rFonts w:ascii="Arial" w:hAnsi="Arial" w:cs="Arial"/>
                <w:b/>
                <w:color w:val="000000"/>
                <w:sz w:val="16"/>
                <w:szCs w:val="16"/>
              </w:rPr>
              <w:t xml:space="preserve">«___» ____________ </w:t>
            </w:r>
            <w:r w:rsidRPr="00D13C59">
              <w:rPr>
                <w:rFonts w:ascii="Arial" w:hAnsi="Arial" w:cs="Arial"/>
                <w:color w:val="000000"/>
                <w:sz w:val="16"/>
                <w:szCs w:val="16"/>
              </w:rPr>
              <w:t>2024 года №____</w:t>
            </w:r>
          </w:p>
        </w:tc>
      </w:tr>
    </w:tbl>
    <w:p w:rsidR="000577BB" w:rsidRPr="00FE26D3" w:rsidRDefault="000577BB" w:rsidP="00CA53E8">
      <w:pPr>
        <w:shd w:val="clear" w:color="auto" w:fill="FFFFFF"/>
        <w:suppressAutoHyphens/>
        <w:jc w:val="right"/>
        <w:rPr>
          <w:rFonts w:ascii="Arial" w:hAnsi="Arial" w:cs="Arial"/>
          <w:b/>
          <w:sz w:val="8"/>
          <w:szCs w:val="8"/>
        </w:rPr>
      </w:pPr>
    </w:p>
    <w:p w:rsidR="00D13C59" w:rsidRPr="00D13C59" w:rsidRDefault="00D13C59" w:rsidP="00FE26D3">
      <w:pPr>
        <w:ind w:left="7938"/>
        <w:jc w:val="right"/>
        <w:rPr>
          <w:rFonts w:ascii="Arial" w:hAnsi="Arial" w:cs="Arial"/>
          <w:b/>
          <w:bCs/>
          <w:sz w:val="12"/>
          <w:szCs w:val="16"/>
        </w:rPr>
      </w:pPr>
      <w:r w:rsidRPr="00D13C59">
        <w:rPr>
          <w:rFonts w:ascii="Arial" w:hAnsi="Arial" w:cs="Arial"/>
          <w:b/>
          <w:bCs/>
          <w:sz w:val="12"/>
          <w:szCs w:val="16"/>
        </w:rPr>
        <w:t>Приложение 1</w:t>
      </w:r>
    </w:p>
    <w:p w:rsidR="00FE26D3" w:rsidRDefault="00D13C59" w:rsidP="00FE26D3">
      <w:pPr>
        <w:ind w:left="7938"/>
        <w:jc w:val="right"/>
        <w:rPr>
          <w:rFonts w:ascii="Arial" w:hAnsi="Arial" w:cs="Arial"/>
          <w:sz w:val="12"/>
          <w:szCs w:val="16"/>
        </w:rPr>
      </w:pPr>
      <w:r w:rsidRPr="00D13C59">
        <w:rPr>
          <w:rFonts w:ascii="Arial" w:hAnsi="Arial" w:cs="Arial"/>
          <w:sz w:val="12"/>
          <w:szCs w:val="16"/>
        </w:rPr>
        <w:t>к решению Думы Валдайского</w:t>
      </w:r>
      <w:r w:rsidR="00FE26D3">
        <w:rPr>
          <w:rFonts w:ascii="Arial" w:hAnsi="Arial" w:cs="Arial"/>
          <w:sz w:val="12"/>
          <w:szCs w:val="16"/>
        </w:rPr>
        <w:t xml:space="preserve"> </w:t>
      </w:r>
      <w:r w:rsidRPr="00D13C59">
        <w:rPr>
          <w:rFonts w:ascii="Arial" w:hAnsi="Arial" w:cs="Arial"/>
          <w:sz w:val="12"/>
          <w:szCs w:val="16"/>
        </w:rPr>
        <w:t xml:space="preserve">муниципального </w:t>
      </w:r>
    </w:p>
    <w:p w:rsidR="00D13C59" w:rsidRPr="00D13C59" w:rsidRDefault="00D13C59" w:rsidP="00FE26D3">
      <w:pPr>
        <w:ind w:left="7938"/>
        <w:jc w:val="right"/>
        <w:rPr>
          <w:rFonts w:ascii="Arial" w:hAnsi="Arial" w:cs="Arial"/>
          <w:sz w:val="12"/>
          <w:szCs w:val="16"/>
        </w:rPr>
      </w:pPr>
      <w:r w:rsidRPr="00D13C59">
        <w:rPr>
          <w:rFonts w:ascii="Arial" w:hAnsi="Arial" w:cs="Arial"/>
          <w:sz w:val="12"/>
          <w:szCs w:val="16"/>
        </w:rPr>
        <w:t>района "Об исполнении бюджета Валдайского</w:t>
      </w:r>
      <w:r w:rsidR="00FE26D3">
        <w:rPr>
          <w:rFonts w:ascii="Arial" w:hAnsi="Arial" w:cs="Arial"/>
          <w:sz w:val="12"/>
          <w:szCs w:val="16"/>
        </w:rPr>
        <w:t xml:space="preserve"> </w:t>
      </w:r>
      <w:r w:rsidRPr="00D13C59">
        <w:rPr>
          <w:rFonts w:ascii="Arial" w:hAnsi="Arial" w:cs="Arial"/>
          <w:sz w:val="12"/>
          <w:szCs w:val="16"/>
        </w:rPr>
        <w:t>муниципального района за 2023 год"</w:t>
      </w:r>
    </w:p>
    <w:p w:rsidR="00D13C59" w:rsidRPr="00D13C59" w:rsidRDefault="00FE26D3" w:rsidP="00FE26D3">
      <w:pPr>
        <w:ind w:left="7938"/>
        <w:jc w:val="right"/>
        <w:rPr>
          <w:rFonts w:ascii="Arial" w:hAnsi="Arial" w:cs="Arial"/>
          <w:sz w:val="12"/>
          <w:szCs w:val="16"/>
        </w:rPr>
      </w:pPr>
      <w:r>
        <w:rPr>
          <w:rFonts w:ascii="Arial" w:hAnsi="Arial" w:cs="Arial"/>
          <w:sz w:val="12"/>
          <w:szCs w:val="16"/>
        </w:rPr>
        <w:t xml:space="preserve">от _______________ </w:t>
      </w:r>
      <w:r w:rsidR="00D13C59" w:rsidRPr="00D13C59">
        <w:rPr>
          <w:rFonts w:ascii="Arial" w:hAnsi="Arial" w:cs="Arial"/>
          <w:sz w:val="12"/>
          <w:szCs w:val="16"/>
        </w:rPr>
        <w:t>№ ___</w:t>
      </w:r>
    </w:p>
    <w:p w:rsidR="000577BB" w:rsidRDefault="00D13C59" w:rsidP="00D13C59">
      <w:pPr>
        <w:shd w:val="clear" w:color="auto" w:fill="FFFFFF"/>
        <w:suppressAutoHyphens/>
        <w:jc w:val="center"/>
        <w:rPr>
          <w:rFonts w:ascii="Arial" w:hAnsi="Arial" w:cs="Arial"/>
          <w:b/>
          <w:sz w:val="16"/>
          <w:szCs w:val="16"/>
        </w:rPr>
      </w:pPr>
      <w:r w:rsidRPr="00D13C59">
        <w:rPr>
          <w:rFonts w:ascii="Arial" w:hAnsi="Arial" w:cs="Arial"/>
          <w:b/>
          <w:sz w:val="16"/>
          <w:szCs w:val="16"/>
        </w:rPr>
        <w:t>Доходы бюджета Валдайского муниципального района за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37"/>
        <w:gridCol w:w="1000"/>
        <w:gridCol w:w="1421"/>
        <w:gridCol w:w="999"/>
        <w:gridCol w:w="947"/>
        <w:gridCol w:w="746"/>
      </w:tblGrid>
      <w:tr w:rsidR="00D13C59" w:rsidRPr="00D13C59" w:rsidTr="00D13C59">
        <w:trPr>
          <w:cantSplit/>
          <w:trHeight w:val="20"/>
        </w:trPr>
        <w:tc>
          <w:tcPr>
            <w:tcW w:w="6237" w:type="dxa"/>
            <w:vMerge w:val="restart"/>
            <w:shd w:val="clear" w:color="auto" w:fill="auto"/>
            <w:vAlign w:val="center"/>
            <w:hideMark/>
          </w:tcPr>
          <w:p w:rsidR="00D13C59" w:rsidRPr="00D13C59" w:rsidRDefault="00D13C59" w:rsidP="00D13C59">
            <w:pPr>
              <w:jc w:val="center"/>
              <w:rPr>
                <w:rFonts w:ascii="Arial" w:hAnsi="Arial" w:cs="Arial"/>
                <w:b/>
                <w:sz w:val="12"/>
                <w:szCs w:val="12"/>
              </w:rPr>
            </w:pPr>
            <w:r w:rsidRPr="00D13C59">
              <w:rPr>
                <w:rFonts w:ascii="Arial" w:hAnsi="Arial" w:cs="Arial"/>
                <w:b/>
                <w:sz w:val="12"/>
                <w:szCs w:val="12"/>
              </w:rPr>
              <w:t xml:space="preserve">Наименование </w:t>
            </w:r>
          </w:p>
        </w:tc>
        <w:tc>
          <w:tcPr>
            <w:tcW w:w="2421" w:type="dxa"/>
            <w:gridSpan w:val="2"/>
            <w:shd w:val="clear" w:color="auto" w:fill="auto"/>
            <w:noWrap/>
            <w:vAlign w:val="bottom"/>
            <w:hideMark/>
          </w:tcPr>
          <w:p w:rsidR="00D13C59" w:rsidRPr="00D13C59" w:rsidRDefault="00D13C59" w:rsidP="00D13C59">
            <w:pPr>
              <w:jc w:val="center"/>
              <w:rPr>
                <w:rFonts w:ascii="Arial" w:hAnsi="Arial" w:cs="Arial"/>
                <w:b/>
                <w:sz w:val="12"/>
                <w:szCs w:val="12"/>
              </w:rPr>
            </w:pPr>
            <w:r w:rsidRPr="00D13C59">
              <w:rPr>
                <w:rFonts w:ascii="Arial" w:hAnsi="Arial" w:cs="Arial"/>
                <w:b/>
                <w:sz w:val="12"/>
                <w:szCs w:val="12"/>
              </w:rPr>
              <w:t>Код бюджетной классификации</w:t>
            </w:r>
          </w:p>
        </w:tc>
        <w:tc>
          <w:tcPr>
            <w:tcW w:w="999" w:type="dxa"/>
            <w:vMerge w:val="restart"/>
            <w:shd w:val="clear" w:color="auto" w:fill="auto"/>
            <w:vAlign w:val="center"/>
            <w:hideMark/>
          </w:tcPr>
          <w:p w:rsidR="00D13C59" w:rsidRPr="00D13C59" w:rsidRDefault="00D13C59" w:rsidP="00D13C59">
            <w:pPr>
              <w:jc w:val="center"/>
              <w:rPr>
                <w:rFonts w:ascii="Arial" w:hAnsi="Arial" w:cs="Arial"/>
                <w:b/>
                <w:sz w:val="12"/>
                <w:szCs w:val="12"/>
              </w:rPr>
            </w:pPr>
            <w:r w:rsidRPr="00D13C59">
              <w:rPr>
                <w:rFonts w:ascii="Arial" w:hAnsi="Arial" w:cs="Arial"/>
                <w:b/>
                <w:sz w:val="12"/>
                <w:szCs w:val="12"/>
              </w:rPr>
              <w:t>Доходы, утверждённые решением о бюджете(руб.)</w:t>
            </w:r>
          </w:p>
        </w:tc>
        <w:tc>
          <w:tcPr>
            <w:tcW w:w="0" w:type="auto"/>
            <w:vMerge w:val="restart"/>
            <w:shd w:val="clear" w:color="auto" w:fill="auto"/>
            <w:vAlign w:val="center"/>
            <w:hideMark/>
          </w:tcPr>
          <w:p w:rsidR="00D13C59" w:rsidRPr="00D13C59" w:rsidRDefault="00D13C59" w:rsidP="00D13C59">
            <w:pPr>
              <w:jc w:val="center"/>
              <w:rPr>
                <w:rFonts w:ascii="Arial" w:hAnsi="Arial" w:cs="Arial"/>
                <w:b/>
                <w:sz w:val="12"/>
                <w:szCs w:val="12"/>
              </w:rPr>
            </w:pPr>
            <w:r w:rsidRPr="00D13C59">
              <w:rPr>
                <w:rFonts w:ascii="Arial" w:hAnsi="Arial" w:cs="Arial"/>
                <w:b/>
                <w:sz w:val="12"/>
                <w:szCs w:val="12"/>
              </w:rPr>
              <w:t>Кассовое исполнение (руб.)</w:t>
            </w:r>
          </w:p>
        </w:tc>
        <w:tc>
          <w:tcPr>
            <w:tcW w:w="0" w:type="auto"/>
            <w:vMerge w:val="restart"/>
            <w:shd w:val="clear" w:color="auto" w:fill="auto"/>
            <w:vAlign w:val="center"/>
            <w:hideMark/>
          </w:tcPr>
          <w:p w:rsidR="00D13C59" w:rsidRPr="00D13C59" w:rsidRDefault="00D13C59" w:rsidP="00D13C59">
            <w:pPr>
              <w:jc w:val="center"/>
              <w:rPr>
                <w:rFonts w:ascii="Arial" w:hAnsi="Arial" w:cs="Arial"/>
                <w:b/>
                <w:sz w:val="12"/>
                <w:szCs w:val="12"/>
              </w:rPr>
            </w:pPr>
            <w:r w:rsidRPr="00D13C59">
              <w:rPr>
                <w:rFonts w:ascii="Arial" w:hAnsi="Arial" w:cs="Arial"/>
                <w:b/>
                <w:sz w:val="12"/>
                <w:szCs w:val="12"/>
              </w:rPr>
              <w:t>% исполнения</w:t>
            </w:r>
          </w:p>
        </w:tc>
      </w:tr>
      <w:tr w:rsidR="00D13C59" w:rsidRPr="00D13C59" w:rsidTr="00D13C59">
        <w:trPr>
          <w:cantSplit/>
          <w:trHeight w:val="138"/>
        </w:trPr>
        <w:tc>
          <w:tcPr>
            <w:tcW w:w="6237" w:type="dxa"/>
            <w:vMerge/>
            <w:vAlign w:val="center"/>
            <w:hideMark/>
          </w:tcPr>
          <w:p w:rsidR="00D13C59" w:rsidRPr="00D13C59" w:rsidRDefault="00D13C59" w:rsidP="00D13C59">
            <w:pPr>
              <w:rPr>
                <w:rFonts w:ascii="Arial" w:hAnsi="Arial" w:cs="Arial"/>
                <w:sz w:val="12"/>
                <w:szCs w:val="12"/>
              </w:rPr>
            </w:pPr>
          </w:p>
        </w:tc>
        <w:tc>
          <w:tcPr>
            <w:tcW w:w="1000" w:type="dxa"/>
            <w:vMerge w:val="restart"/>
            <w:shd w:val="clear" w:color="auto" w:fill="auto"/>
            <w:vAlign w:val="center"/>
            <w:hideMark/>
          </w:tcPr>
          <w:p w:rsidR="00D13C59" w:rsidRPr="00D13C59" w:rsidRDefault="00D13C59" w:rsidP="00D13C59">
            <w:pPr>
              <w:jc w:val="center"/>
              <w:rPr>
                <w:rFonts w:ascii="Arial" w:hAnsi="Arial" w:cs="Arial"/>
                <w:b/>
                <w:sz w:val="12"/>
                <w:szCs w:val="12"/>
              </w:rPr>
            </w:pPr>
            <w:r w:rsidRPr="00D13C59">
              <w:rPr>
                <w:rFonts w:ascii="Arial" w:hAnsi="Arial" w:cs="Arial"/>
                <w:b/>
                <w:sz w:val="12"/>
                <w:szCs w:val="12"/>
              </w:rPr>
              <w:t>администратора поступлений</w:t>
            </w:r>
          </w:p>
        </w:tc>
        <w:tc>
          <w:tcPr>
            <w:tcW w:w="1421" w:type="dxa"/>
            <w:vMerge w:val="restart"/>
            <w:shd w:val="clear" w:color="auto" w:fill="auto"/>
            <w:vAlign w:val="center"/>
            <w:hideMark/>
          </w:tcPr>
          <w:p w:rsidR="00D13C59" w:rsidRPr="00D13C59" w:rsidRDefault="00D13C59" w:rsidP="00D13C59">
            <w:pPr>
              <w:jc w:val="center"/>
              <w:rPr>
                <w:rFonts w:ascii="Arial" w:hAnsi="Arial" w:cs="Arial"/>
                <w:b/>
                <w:sz w:val="12"/>
                <w:szCs w:val="12"/>
              </w:rPr>
            </w:pPr>
            <w:r w:rsidRPr="00D13C59">
              <w:rPr>
                <w:rFonts w:ascii="Arial" w:hAnsi="Arial" w:cs="Arial"/>
                <w:b/>
                <w:sz w:val="12"/>
                <w:szCs w:val="12"/>
              </w:rPr>
              <w:t>доходов бюджета муниципального района</w:t>
            </w:r>
          </w:p>
        </w:tc>
        <w:tc>
          <w:tcPr>
            <w:tcW w:w="999" w:type="dxa"/>
            <w:vMerge/>
            <w:vAlign w:val="center"/>
            <w:hideMark/>
          </w:tcPr>
          <w:p w:rsidR="00D13C59" w:rsidRPr="00D13C59" w:rsidRDefault="00D13C59" w:rsidP="00D13C59">
            <w:pPr>
              <w:rPr>
                <w:rFonts w:ascii="Arial" w:hAnsi="Arial" w:cs="Arial"/>
                <w:sz w:val="12"/>
                <w:szCs w:val="12"/>
              </w:rPr>
            </w:pPr>
          </w:p>
        </w:tc>
        <w:tc>
          <w:tcPr>
            <w:tcW w:w="0" w:type="auto"/>
            <w:vMerge/>
            <w:vAlign w:val="center"/>
            <w:hideMark/>
          </w:tcPr>
          <w:p w:rsidR="00D13C59" w:rsidRPr="00D13C59" w:rsidRDefault="00D13C59" w:rsidP="00D13C59">
            <w:pPr>
              <w:rPr>
                <w:rFonts w:ascii="Arial" w:hAnsi="Arial" w:cs="Arial"/>
                <w:sz w:val="12"/>
                <w:szCs w:val="12"/>
              </w:rPr>
            </w:pPr>
          </w:p>
        </w:tc>
        <w:tc>
          <w:tcPr>
            <w:tcW w:w="0" w:type="auto"/>
            <w:vMerge/>
            <w:vAlign w:val="center"/>
            <w:hideMark/>
          </w:tcPr>
          <w:p w:rsidR="00D13C59" w:rsidRPr="00D13C59" w:rsidRDefault="00D13C59" w:rsidP="00D13C59">
            <w:pPr>
              <w:rPr>
                <w:rFonts w:ascii="Arial" w:hAnsi="Arial" w:cs="Arial"/>
                <w:sz w:val="12"/>
                <w:szCs w:val="12"/>
              </w:rPr>
            </w:pPr>
          </w:p>
        </w:tc>
      </w:tr>
      <w:tr w:rsidR="00D13C59" w:rsidRPr="00D13C59" w:rsidTr="00D13C59">
        <w:trPr>
          <w:cantSplit/>
          <w:trHeight w:val="138"/>
        </w:trPr>
        <w:tc>
          <w:tcPr>
            <w:tcW w:w="6237" w:type="dxa"/>
            <w:vMerge/>
            <w:vAlign w:val="center"/>
            <w:hideMark/>
          </w:tcPr>
          <w:p w:rsidR="00D13C59" w:rsidRPr="00D13C59" w:rsidRDefault="00D13C59" w:rsidP="00D13C59">
            <w:pPr>
              <w:rPr>
                <w:rFonts w:ascii="Arial" w:hAnsi="Arial" w:cs="Arial"/>
                <w:sz w:val="12"/>
                <w:szCs w:val="12"/>
              </w:rPr>
            </w:pPr>
          </w:p>
        </w:tc>
        <w:tc>
          <w:tcPr>
            <w:tcW w:w="1000" w:type="dxa"/>
            <w:vMerge/>
            <w:vAlign w:val="center"/>
            <w:hideMark/>
          </w:tcPr>
          <w:p w:rsidR="00D13C59" w:rsidRPr="00D13C59" w:rsidRDefault="00D13C59" w:rsidP="00D13C59">
            <w:pPr>
              <w:rPr>
                <w:rFonts w:ascii="Arial" w:hAnsi="Arial" w:cs="Arial"/>
                <w:sz w:val="12"/>
                <w:szCs w:val="12"/>
              </w:rPr>
            </w:pPr>
          </w:p>
        </w:tc>
        <w:tc>
          <w:tcPr>
            <w:tcW w:w="1421" w:type="dxa"/>
            <w:vMerge/>
            <w:vAlign w:val="center"/>
            <w:hideMark/>
          </w:tcPr>
          <w:p w:rsidR="00D13C59" w:rsidRPr="00D13C59" w:rsidRDefault="00D13C59" w:rsidP="00D13C59">
            <w:pPr>
              <w:rPr>
                <w:rFonts w:ascii="Arial" w:hAnsi="Arial" w:cs="Arial"/>
                <w:sz w:val="12"/>
                <w:szCs w:val="12"/>
              </w:rPr>
            </w:pPr>
          </w:p>
        </w:tc>
        <w:tc>
          <w:tcPr>
            <w:tcW w:w="999" w:type="dxa"/>
            <w:vMerge/>
            <w:vAlign w:val="center"/>
            <w:hideMark/>
          </w:tcPr>
          <w:p w:rsidR="00D13C59" w:rsidRPr="00D13C59" w:rsidRDefault="00D13C59" w:rsidP="00D13C59">
            <w:pPr>
              <w:rPr>
                <w:rFonts w:ascii="Arial" w:hAnsi="Arial" w:cs="Arial"/>
                <w:sz w:val="12"/>
                <w:szCs w:val="12"/>
              </w:rPr>
            </w:pPr>
          </w:p>
        </w:tc>
        <w:tc>
          <w:tcPr>
            <w:tcW w:w="0" w:type="auto"/>
            <w:vMerge/>
            <w:vAlign w:val="center"/>
            <w:hideMark/>
          </w:tcPr>
          <w:p w:rsidR="00D13C59" w:rsidRPr="00D13C59" w:rsidRDefault="00D13C59" w:rsidP="00D13C59">
            <w:pPr>
              <w:rPr>
                <w:rFonts w:ascii="Arial" w:hAnsi="Arial" w:cs="Arial"/>
                <w:sz w:val="12"/>
                <w:szCs w:val="12"/>
              </w:rPr>
            </w:pPr>
          </w:p>
        </w:tc>
        <w:tc>
          <w:tcPr>
            <w:tcW w:w="0" w:type="auto"/>
            <w:vMerge/>
            <w:vAlign w:val="center"/>
            <w:hideMark/>
          </w:tcPr>
          <w:p w:rsidR="00D13C59" w:rsidRPr="00D13C59" w:rsidRDefault="00D13C59" w:rsidP="00D13C59">
            <w:pPr>
              <w:rPr>
                <w:rFonts w:ascii="Arial" w:hAnsi="Arial" w:cs="Arial"/>
                <w:sz w:val="12"/>
                <w:szCs w:val="12"/>
              </w:rPr>
            </w:pPr>
          </w:p>
        </w:tc>
      </w:tr>
      <w:tr w:rsidR="00D13C59" w:rsidRPr="00D13C59" w:rsidTr="00D13C59">
        <w:trPr>
          <w:cantSplit/>
          <w:trHeight w:val="20"/>
        </w:trPr>
        <w:tc>
          <w:tcPr>
            <w:tcW w:w="6237" w:type="dxa"/>
            <w:shd w:val="clear" w:color="auto" w:fill="auto"/>
            <w:vAlign w:val="center"/>
            <w:hideMark/>
          </w:tcPr>
          <w:p w:rsidR="00D13C59" w:rsidRPr="00D13C59" w:rsidRDefault="00D13C59" w:rsidP="00D13C59">
            <w:pPr>
              <w:jc w:val="center"/>
              <w:rPr>
                <w:rFonts w:ascii="Arial" w:hAnsi="Arial" w:cs="Arial"/>
                <w:bCs/>
                <w:sz w:val="12"/>
                <w:szCs w:val="12"/>
              </w:rPr>
            </w:pPr>
            <w:r w:rsidRPr="00D13C59">
              <w:rPr>
                <w:rFonts w:ascii="Arial" w:hAnsi="Arial" w:cs="Arial"/>
                <w:bCs/>
                <w:sz w:val="12"/>
                <w:szCs w:val="12"/>
              </w:rPr>
              <w:t>1</w:t>
            </w:r>
          </w:p>
        </w:tc>
        <w:tc>
          <w:tcPr>
            <w:tcW w:w="1000" w:type="dxa"/>
            <w:shd w:val="clear" w:color="auto" w:fill="auto"/>
            <w:vAlign w:val="center"/>
            <w:hideMark/>
          </w:tcPr>
          <w:p w:rsidR="00D13C59" w:rsidRPr="00D13C59" w:rsidRDefault="00D13C59" w:rsidP="00D13C59">
            <w:pPr>
              <w:jc w:val="center"/>
              <w:rPr>
                <w:rFonts w:ascii="Arial" w:hAnsi="Arial" w:cs="Arial"/>
                <w:bCs/>
                <w:sz w:val="12"/>
                <w:szCs w:val="12"/>
              </w:rPr>
            </w:pPr>
            <w:r w:rsidRPr="00D13C59">
              <w:rPr>
                <w:rFonts w:ascii="Arial" w:hAnsi="Arial" w:cs="Arial"/>
                <w:bCs/>
                <w:sz w:val="12"/>
                <w:szCs w:val="12"/>
              </w:rPr>
              <w:t>2</w:t>
            </w:r>
          </w:p>
        </w:tc>
        <w:tc>
          <w:tcPr>
            <w:tcW w:w="1421" w:type="dxa"/>
            <w:shd w:val="clear" w:color="auto" w:fill="auto"/>
            <w:vAlign w:val="center"/>
            <w:hideMark/>
          </w:tcPr>
          <w:p w:rsidR="00D13C59" w:rsidRPr="00D13C59" w:rsidRDefault="00D13C59" w:rsidP="00D13C59">
            <w:pPr>
              <w:jc w:val="center"/>
              <w:rPr>
                <w:rFonts w:ascii="Arial" w:hAnsi="Arial" w:cs="Arial"/>
                <w:bCs/>
                <w:sz w:val="12"/>
                <w:szCs w:val="12"/>
              </w:rPr>
            </w:pPr>
            <w:r w:rsidRPr="00D13C59">
              <w:rPr>
                <w:rFonts w:ascii="Arial" w:hAnsi="Arial" w:cs="Arial"/>
                <w:bCs/>
                <w:sz w:val="12"/>
                <w:szCs w:val="12"/>
              </w:rPr>
              <w:t>3</w:t>
            </w:r>
          </w:p>
        </w:tc>
        <w:tc>
          <w:tcPr>
            <w:tcW w:w="999" w:type="dxa"/>
            <w:shd w:val="clear" w:color="auto" w:fill="auto"/>
            <w:vAlign w:val="center"/>
            <w:hideMark/>
          </w:tcPr>
          <w:p w:rsidR="00D13C59" w:rsidRPr="00D13C59" w:rsidRDefault="00D13C59" w:rsidP="00D13C59">
            <w:pPr>
              <w:jc w:val="center"/>
              <w:rPr>
                <w:rFonts w:ascii="Arial" w:hAnsi="Arial" w:cs="Arial"/>
                <w:bCs/>
                <w:sz w:val="12"/>
                <w:szCs w:val="12"/>
              </w:rPr>
            </w:pPr>
            <w:r w:rsidRPr="00D13C59">
              <w:rPr>
                <w:rFonts w:ascii="Arial" w:hAnsi="Arial" w:cs="Arial"/>
                <w:bCs/>
                <w:sz w:val="12"/>
                <w:szCs w:val="12"/>
              </w:rPr>
              <w:t>4</w:t>
            </w:r>
          </w:p>
        </w:tc>
        <w:tc>
          <w:tcPr>
            <w:tcW w:w="0" w:type="auto"/>
            <w:shd w:val="clear" w:color="auto" w:fill="auto"/>
            <w:vAlign w:val="center"/>
            <w:hideMark/>
          </w:tcPr>
          <w:p w:rsidR="00D13C59" w:rsidRPr="00D13C59" w:rsidRDefault="00D13C59" w:rsidP="00D13C59">
            <w:pPr>
              <w:jc w:val="center"/>
              <w:rPr>
                <w:rFonts w:ascii="Arial" w:hAnsi="Arial" w:cs="Arial"/>
                <w:bCs/>
                <w:sz w:val="12"/>
                <w:szCs w:val="12"/>
              </w:rPr>
            </w:pPr>
            <w:r w:rsidRPr="00D13C59">
              <w:rPr>
                <w:rFonts w:ascii="Arial" w:hAnsi="Arial" w:cs="Arial"/>
                <w:bCs/>
                <w:sz w:val="12"/>
                <w:szCs w:val="12"/>
              </w:rPr>
              <w:t>5</w:t>
            </w:r>
          </w:p>
        </w:tc>
        <w:tc>
          <w:tcPr>
            <w:tcW w:w="0" w:type="auto"/>
            <w:shd w:val="clear" w:color="auto" w:fill="auto"/>
            <w:vAlign w:val="center"/>
            <w:hideMark/>
          </w:tcPr>
          <w:p w:rsidR="00D13C59" w:rsidRPr="00D13C59" w:rsidRDefault="00D13C59" w:rsidP="00D13C59">
            <w:pPr>
              <w:jc w:val="center"/>
              <w:rPr>
                <w:rFonts w:ascii="Arial" w:hAnsi="Arial" w:cs="Arial"/>
                <w:bCs/>
                <w:sz w:val="12"/>
                <w:szCs w:val="12"/>
              </w:rPr>
            </w:pPr>
            <w:r w:rsidRPr="00D13C59">
              <w:rPr>
                <w:rFonts w:ascii="Arial" w:hAnsi="Arial" w:cs="Arial"/>
                <w:bCs/>
                <w:sz w:val="12"/>
                <w:szCs w:val="12"/>
              </w:rPr>
              <w:t>6</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 xml:space="preserve"> Северо – Западное межрегиональное управление Федеральной службы по надзору в сфере природопользования</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048</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175 900,00</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522 634,04</w:t>
            </w:r>
          </w:p>
        </w:tc>
        <w:tc>
          <w:tcPr>
            <w:tcW w:w="0" w:type="auto"/>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297,12</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Плата за выбросы загрязняющих веществ в атмосферный воздух стационарными объектами (пени по соответствующему платежу)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048</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1 12 01010 01 2100 120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1 113,66</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048</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1 12 01010 01 6000 120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153 990,00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282 784,89</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183,64</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Плата за сбросы загрязняющих веществ в водные объекты (пени по соответствующему платежу)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048</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1 12 01030 01 2100 120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21 779,44</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048</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1 12 01030 01 6000 120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15 870,00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103 583,02</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652,70</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Плата за размещение отходов производства (пени по соответствующему платежу)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048</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1 12 01041 01 2100 120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32,42</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048</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1 12 01041 01 6000 120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6 040,00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-57 543,84</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-952,71</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048</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1 16 10123 01 0051 140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170 884,45</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Управление Федеральной налоговой службы России по Новгородской области</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182</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303 853 020,00</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336 996 954,27</w:t>
            </w:r>
          </w:p>
        </w:tc>
        <w:tc>
          <w:tcPr>
            <w:tcW w:w="0" w:type="auto"/>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110,91</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1 01 02010 01 0000 110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136 540 500,00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270 276 613,20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197,95</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1 01 02020 01 0000 110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789 900,00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719 147,06</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91,04</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на доходы физических лиц с доходов,полученных физическими лицами в соответствии со статьей 228 Налогового Кодекса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1 01 02030 01 0000 110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91 768 000,00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1 903 040,02</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2,07</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1 01 02040 01 0000 110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365 700,00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624 525,60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170,78</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1 01 02080 01 1000 110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10 471 000,00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5 154 876,70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49,23</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тыс. руб.) (сумма платежа (перерасчеты, недоимка и задолженность по соответствующему платежу, в том числе по отмененному))</w:t>
            </w:r>
          </w:p>
        </w:tc>
        <w:tc>
          <w:tcPr>
            <w:tcW w:w="1000" w:type="dxa"/>
            <w:shd w:val="clear" w:color="000000" w:fill="FFFFFF"/>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1 01 02130 01 1000 110</w:t>
            </w:r>
          </w:p>
        </w:tc>
        <w:tc>
          <w:tcPr>
            <w:tcW w:w="999" w:type="dxa"/>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337 935,36</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000" w:type="dxa"/>
            <w:shd w:val="clear" w:color="000000" w:fill="FFFFFF"/>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1 01 02140 01 1000 110</w:t>
            </w:r>
          </w:p>
        </w:tc>
        <w:tc>
          <w:tcPr>
            <w:tcW w:w="999" w:type="dxa"/>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0,04</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0" w:type="dxa"/>
            <w:shd w:val="clear" w:color="000000" w:fill="FFFFFF"/>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1 03 02231 01 0000 110</w:t>
            </w:r>
          </w:p>
        </w:tc>
        <w:tc>
          <w:tcPr>
            <w:tcW w:w="999" w:type="dxa"/>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2 963 830,00</w:t>
            </w:r>
          </w:p>
        </w:tc>
        <w:tc>
          <w:tcPr>
            <w:tcW w:w="0" w:type="auto"/>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3 773 989,20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127,33</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0" w:type="dxa"/>
            <w:shd w:val="clear" w:color="000000" w:fill="FFFFFF"/>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1 03 02241 01 0000 110</w:t>
            </w:r>
          </w:p>
        </w:tc>
        <w:tc>
          <w:tcPr>
            <w:tcW w:w="999" w:type="dxa"/>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20 590,00</w:t>
            </w:r>
          </w:p>
        </w:tc>
        <w:tc>
          <w:tcPr>
            <w:tcW w:w="0" w:type="auto"/>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19 711,15</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95,73</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0" w:type="dxa"/>
            <w:shd w:val="clear" w:color="000000" w:fill="FFFFFF"/>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1 03 02251 01 0000 110</w:t>
            </w:r>
          </w:p>
        </w:tc>
        <w:tc>
          <w:tcPr>
            <w:tcW w:w="999" w:type="dxa"/>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3 663 890,00</w:t>
            </w:r>
          </w:p>
        </w:tc>
        <w:tc>
          <w:tcPr>
            <w:tcW w:w="0" w:type="auto"/>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3 900 712,37</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106,46</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0" w:type="dxa"/>
            <w:shd w:val="clear" w:color="000000" w:fill="FFFFFF"/>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1 03 02261 01 0000 110</w:t>
            </w:r>
          </w:p>
        </w:tc>
        <w:tc>
          <w:tcPr>
            <w:tcW w:w="999" w:type="dxa"/>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-390 890,00</w:t>
            </w:r>
          </w:p>
        </w:tc>
        <w:tc>
          <w:tcPr>
            <w:tcW w:w="0" w:type="auto"/>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-410 891,80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105,12</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1 05 01011 01 1000 110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24 424 700,00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27 288 716,61</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111,73</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1 05 01011 01 2100 110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147 900,00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1 05 01011 01 3000 110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1 640,00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12 090,82</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737,25</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взимаемый с налогоплательщиков, выбравших в качестве объекта налогообложения доходы (прочие поступления)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1 05 01011 01 4000 110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11 260,00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1 05 01021 01 1000 110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24 373 650,00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17 204 457,44</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70,59</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1 05 01021 01 2100 110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171 750,00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1 05 02010 02 1000 110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-203 337,62</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1 05 02010 02 3000 110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2 100,00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-2 282,73</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-108,70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1 05 03010 01 1000 110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50 820,00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2 816,10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5,54</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Единый сельскохозяйственный налог (пени по соответствующему платежу)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1 05 03010 01 2100 110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150,00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1 05 03010 01 3000 110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1 530,00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1 05 04020 02 1000 110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4 632 200,00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2 480 385,90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53,55</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1 05 04020 02 2100 110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2 800,00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1 08 03010 01 1050 110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3 529 630,00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3 888 046,97</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110,15</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1 08 03010 01 1060 110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309 680,00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26 259,68</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8,48</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1 08 03010 01 4000 110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690,00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Налог с продаж</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1 09 06010 02 3000 110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142,20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 xml:space="preserve"> Управление Министерства внутренних дел Российской Федерации по Новгородской области</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188</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39 511,60</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39 511,60</w:t>
            </w:r>
          </w:p>
        </w:tc>
        <w:tc>
          <w:tcPr>
            <w:tcW w:w="0" w:type="auto"/>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188</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1 16 10123 01 0000 140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39 511,60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39 511,60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Министерство природных ресурсов лесного хозяйства и экологии Новгородской области</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846</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219 000,00</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220 491,00</w:t>
            </w:r>
          </w:p>
        </w:tc>
        <w:tc>
          <w:tcPr>
            <w:tcW w:w="0" w:type="auto"/>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100,68</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sz w:val="12"/>
                <w:szCs w:val="12"/>
              </w:rPr>
            </w:pPr>
            <w:r w:rsidRPr="00D13C59">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000" w:type="dxa"/>
            <w:shd w:val="clear" w:color="auto" w:fill="auto"/>
            <w:vAlign w:val="center"/>
            <w:hideMark/>
          </w:tcPr>
          <w:p w:rsidR="00D13C59" w:rsidRPr="00D13C59" w:rsidRDefault="00D13C59" w:rsidP="00D13C59">
            <w:pPr>
              <w:jc w:val="center"/>
              <w:rPr>
                <w:rFonts w:ascii="Arial" w:hAnsi="Arial" w:cs="Arial"/>
                <w:sz w:val="12"/>
                <w:szCs w:val="12"/>
              </w:rPr>
            </w:pPr>
            <w:r w:rsidRPr="00D13C59">
              <w:rPr>
                <w:rFonts w:ascii="Arial" w:hAnsi="Arial" w:cs="Arial"/>
                <w:sz w:val="12"/>
                <w:szCs w:val="12"/>
              </w:rPr>
              <w:t>846</w:t>
            </w:r>
          </w:p>
        </w:tc>
        <w:tc>
          <w:tcPr>
            <w:tcW w:w="1421" w:type="dxa"/>
            <w:shd w:val="clear" w:color="auto" w:fill="auto"/>
            <w:noWrap/>
            <w:vAlign w:val="center"/>
            <w:hideMark/>
          </w:tcPr>
          <w:p w:rsidR="00D13C59" w:rsidRPr="00D13C59" w:rsidRDefault="00D13C59" w:rsidP="00D13C59">
            <w:pPr>
              <w:jc w:val="center"/>
              <w:rPr>
                <w:rFonts w:ascii="Arial" w:hAnsi="Arial" w:cs="Arial"/>
                <w:sz w:val="12"/>
                <w:szCs w:val="12"/>
              </w:rPr>
            </w:pPr>
            <w:r w:rsidRPr="00D13C59">
              <w:rPr>
                <w:rFonts w:ascii="Arial" w:hAnsi="Arial" w:cs="Arial"/>
                <w:sz w:val="12"/>
                <w:szCs w:val="12"/>
              </w:rPr>
              <w:t xml:space="preserve"> 1 16 01203 01 9000 140</w:t>
            </w:r>
          </w:p>
        </w:tc>
        <w:tc>
          <w:tcPr>
            <w:tcW w:w="999" w:type="dxa"/>
            <w:shd w:val="clear" w:color="auto" w:fill="auto"/>
            <w:noWrap/>
            <w:vAlign w:val="center"/>
            <w:hideMark/>
          </w:tcPr>
          <w:p w:rsidR="00D13C59" w:rsidRPr="00D13C59" w:rsidRDefault="00D13C59" w:rsidP="00D13C59">
            <w:pPr>
              <w:jc w:val="right"/>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rPr>
                <w:rFonts w:ascii="Arial" w:hAnsi="Arial" w:cs="Arial"/>
                <w:sz w:val="12"/>
                <w:szCs w:val="12"/>
              </w:rPr>
            </w:pPr>
            <w:r w:rsidRPr="00D13C59">
              <w:rPr>
                <w:rFonts w:ascii="Arial" w:hAnsi="Arial" w:cs="Arial"/>
                <w:sz w:val="12"/>
                <w:szCs w:val="12"/>
              </w:rPr>
              <w:t>1 500,00</w:t>
            </w:r>
          </w:p>
        </w:tc>
        <w:tc>
          <w:tcPr>
            <w:tcW w:w="0" w:type="auto"/>
            <w:shd w:val="clear" w:color="auto" w:fill="auto"/>
            <w:noWrap/>
            <w:vAlign w:val="center"/>
            <w:hideMark/>
          </w:tcPr>
          <w:p w:rsidR="00D13C59" w:rsidRPr="00D13C59" w:rsidRDefault="00D13C59" w:rsidP="00D13C59">
            <w:pPr>
              <w:jc w:val="center"/>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846</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1 16 10123 01 0000 140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15 000,00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15 050,00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100,33</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846</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1 16 11050 01 0000 140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204 000,00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203 941,00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99,97</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Муниципальное казенное учреждение комитет образования Администрации Валдайского муниципального района</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874</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1 635 268,24</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1 635 268,24</w:t>
            </w:r>
          </w:p>
        </w:tc>
        <w:tc>
          <w:tcPr>
            <w:tcW w:w="0" w:type="auto"/>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874</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2 18 05020 05 0000 150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1 635 268,24</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1 635 268,24</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Комитет охотничьего хозяйства и рыболовства Новгородской области</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878</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267 000,00</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360 000,00</w:t>
            </w:r>
          </w:p>
        </w:tc>
        <w:tc>
          <w:tcPr>
            <w:tcW w:w="0" w:type="auto"/>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134,83</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878</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1 16 11050 01 0000 140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267 000,00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360 000,00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134,83</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Комитет финансов Администрации Валдайского муниципального района</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892</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587 013 138,32</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585 858 627,69</w:t>
            </w:r>
          </w:p>
        </w:tc>
        <w:tc>
          <w:tcPr>
            <w:tcW w:w="0" w:type="auto"/>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99,80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Дотации бюджетам муниципальных районов на выравнивание бюджетной обеспеченности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2 02 15001 05 0000 150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58 150 800,00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58 150 800,00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2 02 25304 05 0000 150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11 089 999,97</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11 089 999,97</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2 02 25467 05 0000 150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663 400,00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663 400,00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2 02 25497 05 0000 150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1 939 304,30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1 939 304,30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Субсидия бюджетам муниципальных районов на поддержку отрасли культуры</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2 02 25519 05 0000 150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4 823 770,00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4 823 770,00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Субсидия бюджету муниципального района на реализацию мероприятий по модернизации школьных систем образования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2 02 25750 05 0000 150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101 366 496,53</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101 366 496,53</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lastRenderedPageBreak/>
              <w:t>Субсидия бюджету муниципального района на формирование муниципальных дорожных фондов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2 02 29999 05 7151 150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21 280 000,00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20 310 923,70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95,45</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Субсидии бюджетам муниципальных районов на приобретение или изготовление бланков документов об образовании и (или) о квалификации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2 02 29999 05 7208 150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38 200,00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38 200,00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2 02 29999 05 7212 150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4 050 500,00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4 050 500,00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2 02 29999 05 7230 150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65 323 100,00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65 323 100,00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2 02 29999 05 7237 150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6 948 908,57</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6 948 908,57</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2 02 30021 05 0000 150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1 673 700,00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1 673 700,00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2 02 30024 05 7002 150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3 645 900,00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3 645 900,00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2 02 30024 05 7004 150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184 607 900,00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184 607 900,00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2 02 30024 05 7006 150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3 801 900,00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3 801 804,00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2 02 30024 05 7010 150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25 237 500,00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25 237 500,00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содержание штатных единиц, осуществляющих переданные отдельные государственные полномочия области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2 02 30024 05 7028 150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5 772 900,00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5 771 040,00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99,97</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2 02 30024 05 7050 150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984 600,00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984 600,00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2 02 30024 05 7057 150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163 400,00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163 400,00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2 02 30024 05 7060 150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84 000,00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84 000,00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2 02 30024 05 7065 150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2 02 30024 05 7066 150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242 000,00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131 000,00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54,13</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2 02 30024 05 7072 150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156 700,00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156 700,00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2 02 30024 05 7164 150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192 400,00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153 796,00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79,94</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2 02 30024 05 7265 150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164 800,00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163 913,04</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99,46</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2 02 30027 05 0000 150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17 432 900,00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17 432 900,00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2 02 30029 05 0000 150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459 000,00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459 000,00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2 02 35082 05 0000 150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11 383 100,00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11 383 100,00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Субвенциядля предоставлениябюджетам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2 02 35118 05 0000 150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1 093 000,00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1 093 000,00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2 02 35120 05 0000 150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3 700,00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3 700,00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2 02 35179 05 0000 150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359 700,00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359 700,00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2 02 35303 05 0000 150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9 615 740,00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9 615 740,00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2 02 35930 05 0000 150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1 752 900,00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1 752 900,00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2 02 40014 05 0000 150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508 080,00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508 080,00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Иные межбюджетные трансферты на финансовое обеспечение деятельности центров образования цифрового и гуманитарногопрофилей в общеобразовательных муниципальных организациях области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2 02 49999 05 7137 150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200 000,00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200 000,00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2 02 49999 05 7138 150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45 000,00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45 000,00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Прочие межбюджетные трансферты, передаваемые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2 02 49999 05 7141 150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6 396 300,00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6 396 300,00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2 02 49999 05 7161 150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12 917 378,00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12 917 378,00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2 02 49999 05 7172 150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810 500,00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810 500,00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2 02 49999 05 7202 150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521 400,00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521 400,00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2 02 49999 05 7233 150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2 296 000,00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2 296 000,00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2 02 49999 05 7234 150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30 000,00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2 02 49999 05 7238 150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11 697 600,00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11 697 600,00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lastRenderedPageBreak/>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2 02 49999 05 7267 150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501 700,00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493 170,00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98,30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2 02 49999 05 7532 150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54 000,00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54 000,00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2 02 49999 05 7542 150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3 000 000,00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3 000 000,00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Прочие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2 02 49999 05 7623 150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1 448 485,09</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1 448 485,09</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Иной межбюджетный трансферт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2 02 49999 05 7704 150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3 133 600,00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3 133 600,00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2 18 60010 05 0000 150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282 863,49</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282 863,49</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2 19 25304 05 0000 150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-840 465,66</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-840 465,66</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892</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2 19 60010 05 0000 150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-497 521,97</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-521 979,34</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104,92</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Администрация Валдайского муниципального района</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900</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18 451 203,09</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23 359 898,14</w:t>
            </w:r>
          </w:p>
        </w:tc>
        <w:tc>
          <w:tcPr>
            <w:tcW w:w="0" w:type="auto"/>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126,60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1 11 05013 05 0000 120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4 150 000,00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7 008 987,61</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168,89</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1 11 05013 13 0000 120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3 350 000,00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3 086 624,98</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92,14</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1 11 05035 05 0000 120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-47 732,50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1 11 05075 05 0000 120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2 300 000,00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1 965 899,46</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85,47</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1 11 07015 05 0000 120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57 721,00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57 721,00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1 11 09045 05 0000 120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300 000,00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372 201,90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124,07</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1 11 09080 05 0000 120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349 817,87</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371 090,45</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106,08</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Прочие доходы от компенсации затрат бюджетов муниципальных районов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1 13 02995 05 0000 130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38 077,70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1 14 02053 05 0000 410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400 000,00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1 14 06013 05 0000 430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6 743 664,22</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8 087 897,60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119,93</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границахгородскихпоселений</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1 14 06013 13 0000 430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800 000,00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2 056 560,86</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257,07</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1 16 07090 05 0000 140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88 452,50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1 16 10032 05 0000 140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2 716,58</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1 16 10100 05 0000 140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187 400,00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900</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1 16 11050 01 0000 140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84 000,00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Администрация Губернатора Новгородской области</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916</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3 000,00</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3 250,00</w:t>
            </w:r>
          </w:p>
        </w:tc>
        <w:tc>
          <w:tcPr>
            <w:tcW w:w="0" w:type="auto"/>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108,33</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916</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1 16 01053 01 0000 140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150,00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916</w:t>
            </w:r>
          </w:p>
        </w:tc>
        <w:tc>
          <w:tcPr>
            <w:tcW w:w="1421" w:type="dxa"/>
            <w:shd w:val="clear" w:color="auto" w:fill="auto"/>
            <w:noWrap/>
            <w:vAlign w:val="center"/>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1 16 01203 01 0000 140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916</w:t>
            </w:r>
          </w:p>
        </w:tc>
        <w:tc>
          <w:tcPr>
            <w:tcW w:w="1421" w:type="dxa"/>
            <w:shd w:val="clear" w:color="auto" w:fill="auto"/>
            <w:noWrap/>
            <w:vAlign w:val="center"/>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1 16 01063 01 9000 140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250,00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 xml:space="preserve"> Комитет записи актов гражданского  состояния и организационного обеспечения деятельности мировых судей Новгородской области</w:t>
            </w:r>
          </w:p>
        </w:tc>
        <w:tc>
          <w:tcPr>
            <w:tcW w:w="1000" w:type="dxa"/>
            <w:shd w:val="clear" w:color="auto" w:fill="auto"/>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917</w:t>
            </w:r>
          </w:p>
        </w:tc>
        <w:tc>
          <w:tcPr>
            <w:tcW w:w="1421" w:type="dxa"/>
            <w:shd w:val="clear" w:color="auto" w:fill="auto"/>
            <w:noWrap/>
            <w:vAlign w:val="center"/>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439 000,00</w:t>
            </w:r>
          </w:p>
        </w:tc>
        <w:tc>
          <w:tcPr>
            <w:tcW w:w="0" w:type="auto"/>
            <w:shd w:val="clear" w:color="auto" w:fill="auto"/>
            <w:noWrap/>
            <w:vAlign w:val="center"/>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356 444,89</w:t>
            </w:r>
          </w:p>
        </w:tc>
        <w:tc>
          <w:tcPr>
            <w:tcW w:w="0" w:type="auto"/>
            <w:shd w:val="clear" w:color="auto" w:fill="auto"/>
            <w:noWrap/>
            <w:vAlign w:val="center"/>
            <w:hideMark/>
          </w:tcPr>
          <w:p w:rsidR="00D13C59" w:rsidRPr="00D13C59" w:rsidRDefault="00D13C59" w:rsidP="00D13C59">
            <w:pPr>
              <w:jc w:val="center"/>
              <w:rPr>
                <w:rFonts w:ascii="Arial" w:hAnsi="Arial" w:cs="Arial"/>
                <w:sz w:val="12"/>
                <w:szCs w:val="12"/>
              </w:rPr>
            </w:pPr>
            <w:r w:rsidRPr="00D13C59">
              <w:rPr>
                <w:rFonts w:ascii="Arial" w:hAnsi="Arial" w:cs="Arial"/>
                <w:sz w:val="12"/>
                <w:szCs w:val="12"/>
              </w:rPr>
              <w:t>81,19</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1 16 01053 01 0000 140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10 000,00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31 511,69</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315,12</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1 16 01063 01 0000 140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51 000,00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57 422,34</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112,59</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1 16 01073 01 0000 140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17 000,00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11 839,10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69,64</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1 16 01083 01 0000 140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108 000,00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16 000,00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14,81</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1 16 01103 01 9000 140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1 500,00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c>
          <w:tcPr>
            <w:tcW w:w="1000" w:type="dxa"/>
            <w:shd w:val="clear" w:color="000000" w:fill="FFFFFF"/>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1 16 01113 01 0021 140</w:t>
            </w:r>
          </w:p>
        </w:tc>
        <w:tc>
          <w:tcPr>
            <w:tcW w:w="999" w:type="dxa"/>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1 500,00</w:t>
            </w:r>
          </w:p>
        </w:tc>
        <w:tc>
          <w:tcPr>
            <w:tcW w:w="0" w:type="auto"/>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1 16 01133 01 0000 140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3 000,00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 </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w:t>
            </w:r>
          </w:p>
        </w:tc>
      </w:tr>
      <w:tr w:rsidR="00D13C59" w:rsidRPr="00D13C59" w:rsidTr="00D13C59">
        <w:trPr>
          <w:cantSplit/>
          <w:trHeight w:val="20"/>
        </w:trPr>
        <w:tc>
          <w:tcPr>
            <w:tcW w:w="6237" w:type="dxa"/>
            <w:shd w:val="clear" w:color="000000" w:fill="FFFFFF"/>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000" w:type="dxa"/>
            <w:shd w:val="clear" w:color="000000" w:fill="FFFFFF"/>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1 16 01143 01 0000 140</w:t>
            </w:r>
          </w:p>
        </w:tc>
        <w:tc>
          <w:tcPr>
            <w:tcW w:w="999" w:type="dxa"/>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1 000,00</w:t>
            </w:r>
          </w:p>
        </w:tc>
        <w:tc>
          <w:tcPr>
            <w:tcW w:w="0" w:type="auto"/>
            <w:shd w:val="clear" w:color="000000" w:fill="FFFFFF"/>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11 750,00</w:t>
            </w:r>
          </w:p>
        </w:tc>
        <w:tc>
          <w:tcPr>
            <w:tcW w:w="0" w:type="auto"/>
            <w:shd w:val="clear" w:color="000000" w:fill="FFFFFF"/>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1175,00</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1 16 01153 01 0000 140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14 000,00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-9 771,03</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-69,79</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1 16 01173 01 0000 140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4 000,00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1 000,25</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25,01</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1 16 01193 01 0000 140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107 000,00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25 081,41</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23,44</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1 16 01203 01 0000 140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106 000,00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199 111,13</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187,84</w:t>
            </w:r>
          </w:p>
        </w:tc>
      </w:tr>
      <w:tr w:rsidR="00D13C59" w:rsidRPr="00D13C59" w:rsidTr="00D13C59">
        <w:trPr>
          <w:cantSplit/>
          <w:trHeight w:val="20"/>
        </w:trPr>
        <w:tc>
          <w:tcPr>
            <w:tcW w:w="6237" w:type="dxa"/>
            <w:shd w:val="clear" w:color="auto" w:fill="auto"/>
            <w:hideMark/>
          </w:tcPr>
          <w:p w:rsidR="00D13C59" w:rsidRPr="00D13C59" w:rsidRDefault="00D13C59" w:rsidP="00D13C59">
            <w:pPr>
              <w:outlineLvl w:val="0"/>
              <w:rPr>
                <w:rFonts w:ascii="Arial" w:hAnsi="Arial" w:cs="Arial"/>
                <w:sz w:val="12"/>
                <w:szCs w:val="12"/>
              </w:rPr>
            </w:pPr>
            <w:r w:rsidRPr="00D13C59">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000" w:type="dxa"/>
            <w:shd w:val="clear" w:color="auto" w:fill="auto"/>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917</w:t>
            </w:r>
          </w:p>
        </w:tc>
        <w:tc>
          <w:tcPr>
            <w:tcW w:w="1421" w:type="dxa"/>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 xml:space="preserve"> 1 16 01333 01 0000 140</w:t>
            </w:r>
          </w:p>
        </w:tc>
        <w:tc>
          <w:tcPr>
            <w:tcW w:w="999" w:type="dxa"/>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18 000,00</w:t>
            </w:r>
          </w:p>
        </w:tc>
        <w:tc>
          <w:tcPr>
            <w:tcW w:w="0" w:type="auto"/>
            <w:shd w:val="clear" w:color="auto" w:fill="auto"/>
            <w:noWrap/>
            <w:vAlign w:val="center"/>
            <w:hideMark/>
          </w:tcPr>
          <w:p w:rsidR="00D13C59" w:rsidRPr="00D13C59" w:rsidRDefault="00D13C59" w:rsidP="00D13C59">
            <w:pPr>
              <w:jc w:val="right"/>
              <w:outlineLvl w:val="0"/>
              <w:rPr>
                <w:rFonts w:ascii="Arial" w:hAnsi="Arial" w:cs="Arial"/>
                <w:sz w:val="12"/>
                <w:szCs w:val="12"/>
              </w:rPr>
            </w:pPr>
            <w:r w:rsidRPr="00D13C59">
              <w:rPr>
                <w:rFonts w:ascii="Arial" w:hAnsi="Arial" w:cs="Arial"/>
                <w:sz w:val="12"/>
                <w:szCs w:val="12"/>
              </w:rPr>
              <w:t>9 500,00</w:t>
            </w:r>
          </w:p>
        </w:tc>
        <w:tc>
          <w:tcPr>
            <w:tcW w:w="0" w:type="auto"/>
            <w:shd w:val="clear" w:color="auto" w:fill="auto"/>
            <w:noWrap/>
            <w:vAlign w:val="center"/>
            <w:hideMark/>
          </w:tcPr>
          <w:p w:rsidR="00D13C59" w:rsidRPr="00D13C59" w:rsidRDefault="00D13C59" w:rsidP="00D13C59">
            <w:pPr>
              <w:jc w:val="center"/>
              <w:outlineLvl w:val="0"/>
              <w:rPr>
                <w:rFonts w:ascii="Arial" w:hAnsi="Arial" w:cs="Arial"/>
                <w:sz w:val="12"/>
                <w:szCs w:val="12"/>
              </w:rPr>
            </w:pPr>
            <w:r w:rsidRPr="00D13C59">
              <w:rPr>
                <w:rFonts w:ascii="Arial" w:hAnsi="Arial" w:cs="Arial"/>
                <w:sz w:val="12"/>
                <w:szCs w:val="12"/>
              </w:rPr>
              <w:t>52,78</w:t>
            </w:r>
          </w:p>
        </w:tc>
      </w:tr>
      <w:tr w:rsidR="00D13C59" w:rsidRPr="00D13C59" w:rsidTr="00D13C59">
        <w:trPr>
          <w:cantSplit/>
          <w:trHeight w:val="20"/>
        </w:trPr>
        <w:tc>
          <w:tcPr>
            <w:tcW w:w="6237" w:type="dxa"/>
            <w:shd w:val="clear" w:color="auto" w:fill="auto"/>
            <w:noWrap/>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Всего</w:t>
            </w:r>
          </w:p>
        </w:tc>
        <w:tc>
          <w:tcPr>
            <w:tcW w:w="1000" w:type="dxa"/>
            <w:shd w:val="clear" w:color="auto" w:fill="auto"/>
            <w:noWrap/>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 </w:t>
            </w:r>
          </w:p>
        </w:tc>
        <w:tc>
          <w:tcPr>
            <w:tcW w:w="1421" w:type="dxa"/>
            <w:shd w:val="clear" w:color="auto" w:fill="auto"/>
            <w:noWrap/>
            <w:hideMark/>
          </w:tcPr>
          <w:p w:rsidR="00D13C59" w:rsidRPr="00D13C59" w:rsidRDefault="00D13C59" w:rsidP="00D13C59">
            <w:pPr>
              <w:rPr>
                <w:rFonts w:ascii="Arial" w:hAnsi="Arial" w:cs="Arial"/>
                <w:b/>
                <w:bCs/>
                <w:sz w:val="12"/>
                <w:szCs w:val="12"/>
              </w:rPr>
            </w:pPr>
            <w:r w:rsidRPr="00D13C59">
              <w:rPr>
                <w:rFonts w:ascii="Arial" w:hAnsi="Arial" w:cs="Arial"/>
                <w:b/>
                <w:bCs/>
                <w:sz w:val="12"/>
                <w:szCs w:val="12"/>
              </w:rPr>
              <w:t> </w:t>
            </w:r>
          </w:p>
        </w:tc>
        <w:tc>
          <w:tcPr>
            <w:tcW w:w="999" w:type="dxa"/>
            <w:shd w:val="clear" w:color="auto" w:fill="auto"/>
            <w:noWrap/>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912 096 041,25</w:t>
            </w:r>
          </w:p>
        </w:tc>
        <w:tc>
          <w:tcPr>
            <w:tcW w:w="0" w:type="auto"/>
            <w:shd w:val="clear" w:color="auto" w:fill="auto"/>
            <w:noWrap/>
            <w:hideMark/>
          </w:tcPr>
          <w:p w:rsidR="00D13C59" w:rsidRPr="00D13C59" w:rsidRDefault="00D13C59" w:rsidP="00D13C59">
            <w:pPr>
              <w:jc w:val="right"/>
              <w:rPr>
                <w:rFonts w:ascii="Arial" w:hAnsi="Arial" w:cs="Arial"/>
                <w:b/>
                <w:bCs/>
                <w:sz w:val="12"/>
                <w:szCs w:val="12"/>
              </w:rPr>
            </w:pPr>
            <w:r w:rsidRPr="00D13C59">
              <w:rPr>
                <w:rFonts w:ascii="Arial" w:hAnsi="Arial" w:cs="Arial"/>
                <w:b/>
                <w:bCs/>
                <w:sz w:val="12"/>
                <w:szCs w:val="12"/>
              </w:rPr>
              <w:t>949 353 079,87</w:t>
            </w:r>
          </w:p>
        </w:tc>
        <w:tc>
          <w:tcPr>
            <w:tcW w:w="0" w:type="auto"/>
            <w:shd w:val="clear" w:color="auto" w:fill="auto"/>
            <w:noWrap/>
            <w:hideMark/>
          </w:tcPr>
          <w:p w:rsidR="00D13C59" w:rsidRPr="00D13C59" w:rsidRDefault="00D13C59" w:rsidP="00D13C59">
            <w:pPr>
              <w:jc w:val="center"/>
              <w:rPr>
                <w:rFonts w:ascii="Arial" w:hAnsi="Arial" w:cs="Arial"/>
                <w:b/>
                <w:bCs/>
                <w:sz w:val="12"/>
                <w:szCs w:val="12"/>
              </w:rPr>
            </w:pPr>
            <w:r w:rsidRPr="00D13C59">
              <w:rPr>
                <w:rFonts w:ascii="Arial" w:hAnsi="Arial" w:cs="Arial"/>
                <w:b/>
                <w:bCs/>
                <w:sz w:val="12"/>
                <w:szCs w:val="12"/>
              </w:rPr>
              <w:t>104,08</w:t>
            </w:r>
          </w:p>
        </w:tc>
      </w:tr>
    </w:tbl>
    <w:p w:rsidR="0008479B" w:rsidRPr="00D13C59" w:rsidRDefault="0008479B" w:rsidP="00CA53E8">
      <w:pPr>
        <w:shd w:val="clear" w:color="auto" w:fill="FFFFFF"/>
        <w:suppressAutoHyphens/>
        <w:jc w:val="right"/>
        <w:rPr>
          <w:rFonts w:ascii="Arial" w:hAnsi="Arial" w:cs="Arial"/>
          <w:b/>
          <w:sz w:val="8"/>
          <w:szCs w:val="8"/>
        </w:rPr>
      </w:pPr>
    </w:p>
    <w:p w:rsidR="00D13C59" w:rsidRPr="00D13C59" w:rsidRDefault="00D13C59" w:rsidP="00FE26D3">
      <w:pPr>
        <w:ind w:left="9072"/>
        <w:jc w:val="right"/>
        <w:rPr>
          <w:rFonts w:ascii="Arial" w:hAnsi="Arial" w:cs="Arial"/>
          <w:b/>
          <w:bCs/>
          <w:sz w:val="12"/>
          <w:szCs w:val="16"/>
        </w:rPr>
      </w:pPr>
      <w:r>
        <w:rPr>
          <w:rFonts w:ascii="Arial" w:hAnsi="Arial" w:cs="Arial"/>
          <w:b/>
          <w:bCs/>
          <w:sz w:val="12"/>
          <w:szCs w:val="16"/>
        </w:rPr>
        <w:t>Приложение 2</w:t>
      </w:r>
    </w:p>
    <w:p w:rsidR="00FE26D3" w:rsidRDefault="00FE26D3" w:rsidP="00FE26D3">
      <w:pPr>
        <w:ind w:left="7938"/>
        <w:jc w:val="right"/>
        <w:rPr>
          <w:rFonts w:ascii="Arial" w:hAnsi="Arial" w:cs="Arial"/>
          <w:sz w:val="12"/>
          <w:szCs w:val="16"/>
        </w:rPr>
      </w:pPr>
      <w:r w:rsidRPr="00D13C59">
        <w:rPr>
          <w:rFonts w:ascii="Arial" w:hAnsi="Arial" w:cs="Arial"/>
          <w:sz w:val="12"/>
          <w:szCs w:val="16"/>
        </w:rPr>
        <w:t>к решению Думы Валдайского</w:t>
      </w:r>
      <w:r>
        <w:rPr>
          <w:rFonts w:ascii="Arial" w:hAnsi="Arial" w:cs="Arial"/>
          <w:sz w:val="12"/>
          <w:szCs w:val="16"/>
        </w:rPr>
        <w:t xml:space="preserve"> </w:t>
      </w:r>
      <w:r w:rsidRPr="00D13C59">
        <w:rPr>
          <w:rFonts w:ascii="Arial" w:hAnsi="Arial" w:cs="Arial"/>
          <w:sz w:val="12"/>
          <w:szCs w:val="16"/>
        </w:rPr>
        <w:t xml:space="preserve">муниципального </w:t>
      </w:r>
    </w:p>
    <w:p w:rsidR="00FE26D3" w:rsidRPr="00D13C59" w:rsidRDefault="00FE26D3" w:rsidP="00FE26D3">
      <w:pPr>
        <w:ind w:left="7938"/>
        <w:jc w:val="right"/>
        <w:rPr>
          <w:rFonts w:ascii="Arial" w:hAnsi="Arial" w:cs="Arial"/>
          <w:sz w:val="12"/>
          <w:szCs w:val="16"/>
        </w:rPr>
      </w:pPr>
      <w:r w:rsidRPr="00D13C59">
        <w:rPr>
          <w:rFonts w:ascii="Arial" w:hAnsi="Arial" w:cs="Arial"/>
          <w:sz w:val="12"/>
          <w:szCs w:val="16"/>
        </w:rPr>
        <w:t>района "Об исполнении бюджета Валдайского</w:t>
      </w:r>
      <w:r>
        <w:rPr>
          <w:rFonts w:ascii="Arial" w:hAnsi="Arial" w:cs="Arial"/>
          <w:sz w:val="12"/>
          <w:szCs w:val="16"/>
        </w:rPr>
        <w:t xml:space="preserve"> </w:t>
      </w:r>
      <w:r w:rsidRPr="00D13C59">
        <w:rPr>
          <w:rFonts w:ascii="Arial" w:hAnsi="Arial" w:cs="Arial"/>
          <w:sz w:val="12"/>
          <w:szCs w:val="16"/>
        </w:rPr>
        <w:t>муниципального района за 2023 год"</w:t>
      </w:r>
    </w:p>
    <w:p w:rsidR="00FE26D3" w:rsidRPr="00D13C59" w:rsidRDefault="00FE26D3" w:rsidP="00FE26D3">
      <w:pPr>
        <w:ind w:left="7938"/>
        <w:jc w:val="right"/>
        <w:rPr>
          <w:rFonts w:ascii="Arial" w:hAnsi="Arial" w:cs="Arial"/>
          <w:sz w:val="12"/>
          <w:szCs w:val="16"/>
        </w:rPr>
      </w:pPr>
      <w:r>
        <w:rPr>
          <w:rFonts w:ascii="Arial" w:hAnsi="Arial" w:cs="Arial"/>
          <w:sz w:val="12"/>
          <w:szCs w:val="16"/>
        </w:rPr>
        <w:t xml:space="preserve">от _______________ </w:t>
      </w:r>
      <w:r w:rsidRPr="00D13C59">
        <w:rPr>
          <w:rFonts w:ascii="Arial" w:hAnsi="Arial" w:cs="Arial"/>
          <w:sz w:val="12"/>
          <w:szCs w:val="16"/>
        </w:rPr>
        <w:t>№ ___</w:t>
      </w:r>
    </w:p>
    <w:p w:rsidR="00E13787" w:rsidRDefault="00E13787" w:rsidP="00E13787">
      <w:pPr>
        <w:jc w:val="center"/>
        <w:rPr>
          <w:rFonts w:ascii="Arial" w:hAnsi="Arial" w:cs="Arial"/>
          <w:b/>
          <w:bCs/>
          <w:sz w:val="16"/>
          <w:szCs w:val="16"/>
        </w:rPr>
      </w:pPr>
      <w:r w:rsidRPr="00E13787">
        <w:rPr>
          <w:rFonts w:ascii="Arial" w:hAnsi="Arial" w:cs="Arial"/>
          <w:b/>
          <w:bCs/>
          <w:sz w:val="16"/>
          <w:szCs w:val="16"/>
        </w:rPr>
        <w:t>Доходы бюджета Валдайского муниципального района за 2023 год</w:t>
      </w:r>
      <w:r>
        <w:rPr>
          <w:rFonts w:ascii="Arial" w:hAnsi="Arial" w:cs="Arial"/>
          <w:b/>
          <w:bCs/>
          <w:sz w:val="16"/>
          <w:szCs w:val="16"/>
        </w:rPr>
        <w:t xml:space="preserve"> </w:t>
      </w:r>
      <w:r w:rsidRPr="00E13787">
        <w:rPr>
          <w:rFonts w:ascii="Arial" w:hAnsi="Arial" w:cs="Arial"/>
          <w:b/>
          <w:bCs/>
          <w:sz w:val="16"/>
          <w:szCs w:val="16"/>
        </w:rPr>
        <w:t xml:space="preserve">по кодам видов доходов, </w:t>
      </w:r>
    </w:p>
    <w:p w:rsidR="00E13787" w:rsidRPr="00E13787" w:rsidRDefault="00E13787" w:rsidP="00E13787">
      <w:pPr>
        <w:jc w:val="center"/>
        <w:rPr>
          <w:rFonts w:ascii="Arial" w:hAnsi="Arial" w:cs="Arial"/>
          <w:b/>
          <w:bCs/>
          <w:sz w:val="16"/>
          <w:szCs w:val="16"/>
        </w:rPr>
      </w:pPr>
      <w:r w:rsidRPr="00E13787">
        <w:rPr>
          <w:rFonts w:ascii="Arial" w:hAnsi="Arial" w:cs="Arial"/>
          <w:b/>
          <w:bCs/>
          <w:sz w:val="16"/>
          <w:szCs w:val="16"/>
        </w:rPr>
        <w:t>подвидов доходов, классификации операций сектора государственного</w:t>
      </w:r>
      <w:r>
        <w:rPr>
          <w:rFonts w:ascii="Arial" w:hAnsi="Arial" w:cs="Arial"/>
          <w:b/>
          <w:bCs/>
          <w:sz w:val="16"/>
          <w:szCs w:val="16"/>
        </w:rPr>
        <w:t xml:space="preserve"> </w:t>
      </w:r>
      <w:r w:rsidRPr="00E13787">
        <w:rPr>
          <w:rFonts w:ascii="Arial" w:hAnsi="Arial" w:cs="Arial"/>
          <w:b/>
          <w:bCs/>
          <w:sz w:val="16"/>
          <w:szCs w:val="16"/>
        </w:rPr>
        <w:t>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79"/>
        <w:gridCol w:w="1576"/>
        <w:gridCol w:w="1014"/>
        <w:gridCol w:w="925"/>
        <w:gridCol w:w="756"/>
      </w:tblGrid>
      <w:tr w:rsidR="00E13787" w:rsidRPr="00E13787" w:rsidTr="00E13787">
        <w:trPr>
          <w:cantSplit/>
          <w:trHeight w:val="20"/>
        </w:trPr>
        <w:tc>
          <w:tcPr>
            <w:tcW w:w="0" w:type="auto"/>
            <w:shd w:val="clear" w:color="000000" w:fill="FFFFFF"/>
            <w:vAlign w:val="center"/>
            <w:hideMark/>
          </w:tcPr>
          <w:p w:rsidR="00E13787" w:rsidRPr="00E13787" w:rsidRDefault="00E13787" w:rsidP="00E13787">
            <w:pPr>
              <w:jc w:val="center"/>
              <w:rPr>
                <w:rFonts w:ascii="Arial" w:hAnsi="Arial" w:cs="Arial"/>
                <w:b/>
                <w:sz w:val="12"/>
                <w:szCs w:val="12"/>
              </w:rPr>
            </w:pPr>
            <w:r w:rsidRPr="00E13787">
              <w:rPr>
                <w:rFonts w:ascii="Arial" w:hAnsi="Arial" w:cs="Arial"/>
                <w:b/>
                <w:sz w:val="12"/>
                <w:szCs w:val="12"/>
              </w:rPr>
              <w:t>Наименование показателя</w:t>
            </w:r>
          </w:p>
        </w:tc>
        <w:tc>
          <w:tcPr>
            <w:tcW w:w="0" w:type="auto"/>
            <w:shd w:val="clear" w:color="000000" w:fill="FFFFFF"/>
            <w:vAlign w:val="center"/>
            <w:hideMark/>
          </w:tcPr>
          <w:p w:rsidR="00E13787" w:rsidRPr="00E13787" w:rsidRDefault="00E13787" w:rsidP="00E13787">
            <w:pPr>
              <w:jc w:val="center"/>
              <w:rPr>
                <w:rFonts w:ascii="Arial" w:hAnsi="Arial" w:cs="Arial"/>
                <w:b/>
                <w:sz w:val="12"/>
                <w:szCs w:val="12"/>
              </w:rPr>
            </w:pPr>
            <w:r w:rsidRPr="00E13787">
              <w:rPr>
                <w:rFonts w:ascii="Arial" w:hAnsi="Arial" w:cs="Arial"/>
                <w:b/>
                <w:sz w:val="12"/>
                <w:szCs w:val="12"/>
              </w:rPr>
              <w:t xml:space="preserve">Код дохода по бюджетной классификации </w:t>
            </w:r>
          </w:p>
        </w:tc>
        <w:tc>
          <w:tcPr>
            <w:tcW w:w="0" w:type="auto"/>
            <w:shd w:val="clear" w:color="000000" w:fill="FFFFFF"/>
            <w:vAlign w:val="center"/>
            <w:hideMark/>
          </w:tcPr>
          <w:p w:rsidR="00E13787" w:rsidRPr="00E13787" w:rsidRDefault="00E13787" w:rsidP="00E13787">
            <w:pPr>
              <w:jc w:val="center"/>
              <w:rPr>
                <w:rFonts w:ascii="Arial" w:hAnsi="Arial" w:cs="Arial"/>
                <w:b/>
                <w:sz w:val="12"/>
                <w:szCs w:val="12"/>
              </w:rPr>
            </w:pPr>
            <w:r w:rsidRPr="00E13787">
              <w:rPr>
                <w:rFonts w:ascii="Arial" w:hAnsi="Arial" w:cs="Arial"/>
                <w:b/>
                <w:sz w:val="12"/>
                <w:szCs w:val="12"/>
              </w:rPr>
              <w:t>Утверждено на год (руб.коп.)</w:t>
            </w:r>
          </w:p>
        </w:tc>
        <w:tc>
          <w:tcPr>
            <w:tcW w:w="0" w:type="auto"/>
            <w:shd w:val="clear" w:color="000000" w:fill="FFFFFF"/>
            <w:vAlign w:val="center"/>
            <w:hideMark/>
          </w:tcPr>
          <w:p w:rsidR="00E13787" w:rsidRPr="00E13787" w:rsidRDefault="00E13787" w:rsidP="00E13787">
            <w:pPr>
              <w:jc w:val="center"/>
              <w:rPr>
                <w:rFonts w:ascii="Arial" w:hAnsi="Arial" w:cs="Arial"/>
                <w:b/>
                <w:sz w:val="12"/>
                <w:szCs w:val="12"/>
              </w:rPr>
            </w:pPr>
            <w:r w:rsidRPr="00E13787">
              <w:rPr>
                <w:rFonts w:ascii="Arial" w:hAnsi="Arial" w:cs="Arial"/>
                <w:b/>
                <w:sz w:val="12"/>
                <w:szCs w:val="12"/>
              </w:rPr>
              <w:t>Исполнено (руб.коп.)</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 исполнения</w:t>
            </w:r>
          </w:p>
        </w:tc>
      </w:tr>
      <w:tr w:rsidR="00E13787" w:rsidRPr="00E13787" w:rsidTr="00E13787">
        <w:trPr>
          <w:cantSplit/>
          <w:trHeight w:val="20"/>
        </w:trPr>
        <w:tc>
          <w:tcPr>
            <w:tcW w:w="0" w:type="auto"/>
            <w:shd w:val="clear" w:color="000000" w:fill="FFFFFF"/>
            <w:noWrap/>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1</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2</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3</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4</w:t>
            </w:r>
          </w:p>
        </w:tc>
        <w:tc>
          <w:tcPr>
            <w:tcW w:w="0" w:type="auto"/>
            <w:shd w:val="clear" w:color="000000" w:fill="FFFFFF"/>
            <w:noWrap/>
            <w:vAlign w:val="bottom"/>
            <w:hideMark/>
          </w:tcPr>
          <w:p w:rsidR="00E13787" w:rsidRPr="00E13787" w:rsidRDefault="00E13787" w:rsidP="00E13787">
            <w:pPr>
              <w:jc w:val="center"/>
              <w:rPr>
                <w:rFonts w:ascii="Arial" w:hAnsi="Arial" w:cs="Arial"/>
                <w:color w:val="000000"/>
                <w:sz w:val="12"/>
                <w:szCs w:val="12"/>
              </w:rPr>
            </w:pPr>
            <w:r w:rsidRPr="00E13787">
              <w:rPr>
                <w:rFonts w:ascii="Arial" w:hAnsi="Arial" w:cs="Arial"/>
                <w:color w:val="000000"/>
                <w:sz w:val="12"/>
                <w:szCs w:val="12"/>
              </w:rPr>
              <w:t>5</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ДОХОДЫ ВСЕГО</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b/>
                <w:bCs/>
                <w:sz w:val="12"/>
                <w:szCs w:val="12"/>
              </w:rPr>
            </w:pPr>
            <w:r w:rsidRPr="00E13787">
              <w:rPr>
                <w:rFonts w:ascii="Arial" w:hAnsi="Arial" w:cs="Arial"/>
                <w:b/>
                <w:bCs/>
                <w:sz w:val="12"/>
                <w:szCs w:val="12"/>
              </w:rPr>
              <w:t>912 096 041,25</w:t>
            </w:r>
          </w:p>
        </w:tc>
        <w:tc>
          <w:tcPr>
            <w:tcW w:w="0" w:type="auto"/>
            <w:shd w:val="clear" w:color="000000" w:fill="FFFFFF"/>
            <w:noWrap/>
            <w:vAlign w:val="center"/>
            <w:hideMark/>
          </w:tcPr>
          <w:p w:rsidR="00E13787" w:rsidRPr="00E13787" w:rsidRDefault="00E13787" w:rsidP="00E13787">
            <w:pPr>
              <w:jc w:val="right"/>
              <w:rPr>
                <w:rFonts w:ascii="Arial" w:hAnsi="Arial" w:cs="Arial"/>
                <w:b/>
                <w:bCs/>
                <w:sz w:val="12"/>
                <w:szCs w:val="12"/>
              </w:rPr>
            </w:pPr>
            <w:r w:rsidRPr="00E13787">
              <w:rPr>
                <w:rFonts w:ascii="Arial" w:hAnsi="Arial" w:cs="Arial"/>
                <w:b/>
                <w:bCs/>
                <w:sz w:val="12"/>
                <w:szCs w:val="12"/>
              </w:rPr>
              <w:t>949 353 079,87</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104,08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НАЛОГОВЫЕ И НЕНАЛОГОВЫЕ ДОХОДЫ</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00010000000000000000</w:t>
            </w:r>
          </w:p>
        </w:tc>
        <w:tc>
          <w:tcPr>
            <w:tcW w:w="0" w:type="auto"/>
            <w:shd w:val="clear" w:color="000000" w:fill="FFFFFF"/>
            <w:noWrap/>
            <w:vAlign w:val="center"/>
            <w:hideMark/>
          </w:tcPr>
          <w:p w:rsidR="00E13787" w:rsidRPr="00E13787" w:rsidRDefault="00E13787" w:rsidP="00E13787">
            <w:pPr>
              <w:jc w:val="right"/>
              <w:rPr>
                <w:rFonts w:ascii="Arial" w:hAnsi="Arial" w:cs="Arial"/>
                <w:b/>
                <w:bCs/>
                <w:sz w:val="12"/>
                <w:szCs w:val="12"/>
              </w:rPr>
            </w:pPr>
            <w:r w:rsidRPr="00E13787">
              <w:rPr>
                <w:rFonts w:ascii="Arial" w:hAnsi="Arial" w:cs="Arial"/>
                <w:b/>
                <w:bCs/>
                <w:sz w:val="12"/>
                <w:szCs w:val="12"/>
              </w:rPr>
              <w:t>323 447 634,69</w:t>
            </w:r>
          </w:p>
        </w:tc>
        <w:tc>
          <w:tcPr>
            <w:tcW w:w="0" w:type="auto"/>
            <w:shd w:val="clear" w:color="000000" w:fill="FFFFFF"/>
            <w:noWrap/>
            <w:vAlign w:val="center"/>
            <w:hideMark/>
          </w:tcPr>
          <w:p w:rsidR="00E13787" w:rsidRPr="00E13787" w:rsidRDefault="00E13787" w:rsidP="00E13787">
            <w:pPr>
              <w:jc w:val="right"/>
              <w:rPr>
                <w:rFonts w:ascii="Arial" w:hAnsi="Arial" w:cs="Arial"/>
                <w:b/>
                <w:bCs/>
                <w:sz w:val="12"/>
                <w:szCs w:val="12"/>
              </w:rPr>
            </w:pPr>
            <w:r w:rsidRPr="00E13787">
              <w:rPr>
                <w:rFonts w:ascii="Arial" w:hAnsi="Arial" w:cs="Arial"/>
                <w:b/>
                <w:bCs/>
                <w:sz w:val="12"/>
                <w:szCs w:val="12"/>
              </w:rPr>
              <w:t>361 859 183,94</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111,88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НАЛОГИ НА ПРИБЫЛЬ, ДОХОДЫ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00010100000000000000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239 935 100,00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279 016 137,98</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116,29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на доходы физических лиц</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00010102000010000110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239 935 100,00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279 016 137,98</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116,29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00010102010010000110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136 540 500,00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270 276 613,20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197,95</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00010102020010000110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789 900,00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719 147,06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91,04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00010102030010000110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91 768 000,00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1 903 040,02</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2,07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00010102040010000110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365 700,00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624 525,60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170,78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00010102080010000110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10 471 000,00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5 154 876,70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49,23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00010102130010000110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337 935,36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00010102140010000110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0,04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НАЛОГИ НА ТОВАРЫ (РАБОТЫ, УСЛУГИ), РЕАЛИЗУЕМЫЕ НА ТЕРРИТОРИИ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6 257 420,00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7 283 520,92</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116,40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Акцизы по подакцизным товарам (продукции), производимым на территории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00010302000010000110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6 257 420,00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7 283 520,92</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116,40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00010302230010000110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2 963 830,00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3 773 989,20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127,33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00010302231010000110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2 963 830,00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3 773 989,20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127,33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00010302240010000110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20 590,00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19 711,15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95,73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00010302241010000110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20 590,00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19 711,15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95,73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00010302250010000110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3 663 890,00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3 900 712,37</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106,46</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00010302251010000110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3 663 890,00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3 900 712,37</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106,46</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00010302260010000110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-390 890,00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-410 891,80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105,12</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00010302261010000110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-390 890,00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-410 891,80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105,12</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НАЛОГИ НА СОВОКУПНЫЙ ДОХОД</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53 820 500,00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46 782 846,52</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86,92</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взимаемый в связи с применением упрощенной системы налогообложения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00010501000000000110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49 133 000,00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44 505 264,87</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90,58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взимаемый с налогоплательщиков, выбравших в качестве объекта налогообложения доходы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00010501010010000110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24 585 500,00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27 300 807,43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111,04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взимаемый с налогоплательщиков, выбравших в качестве объекта налогообложения доходы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00010501011010000110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24 585 500,00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27 300 807,43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111,04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00010501020010000110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24 547 500,00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17 204 457,44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70,09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00010501021010000110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24 547 500,00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17 204 457,44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70,09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Единый налог на вмененный доход для отдельных видов деятельности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00010502000020000110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-205 620,35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Единый налог на вмененный доход для отдельных видов деятельности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00010502010020000110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-205 620,35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Единый сельскохозяйственный налог</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00010503000010000110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52 500,00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2 816,10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5,36</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Единый сельскохозяйственный налог</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00010503010010000110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52 500,00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2 816,10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5,36</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взимаемый в связи с применением патентной системы налогообложения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00010504000020000110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4 635 000,00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2 480 385,90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53,51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00010504020020000110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4 635 000,00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2 480 385,90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53,51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ГОСУДАРСТВЕННАЯ ПОШЛИНА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00010800000000000000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3 840 000,00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3 914 306,65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101,94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Государственная пошлина по делам, рассматриваемым в судах общей юрисдикции, мировыми судьями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00010803000010000110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3 840 000,00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3 914 306,65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101,94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00010803010010000110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3 840 000,00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3 914 306,65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101,94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ЗАДОЛЖЕННОСТЬ И ПЕРЕРАСЧЕТЫ ПО ОТМЕНЕННЫМ НАЛОГАМ, СБОРАМ И ИНЫМ ОБЯЗАТЕЛЬНЫМ ПЛАТЕЖАМ</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00010900000000000000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142,20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налоги и сборы (по отмененным налогам и сборам субъектов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00010906000020000110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142,20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lastRenderedPageBreak/>
              <w:t>Налог с продаж</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00010906010020000110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142,20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10 507 538,87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12 814 792,90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121,96</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00011105000000000120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9 800 000,00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12 013 779,55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122,59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00011105010000000120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7 500 000,00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10 095 612,59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134,61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00011105013050000120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4 150 000,00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7 008 987,61</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168,89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00011105013130000120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3 350 000,00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3 086 624,98</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92,14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00011105030000000120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-47 732,50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00011105035050000120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-47 732,50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00011105070000000120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2 300 000,00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1 965 899,46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85,47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00011105075050000120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2 300 000,00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1 965 899,46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85,47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Платежи от государственных и муниципальных унитарных предприятий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00011107000000000120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57 721,00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57 721,00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00011107010000000120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57 721,00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57 721,00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00011107015050000120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57 721,00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57 721,00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00011109000000000120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649 817,87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743 292,35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114,38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00011109040000000120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372 201,90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124,07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00011109045050000120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372 201,90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124,07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00011109080000000120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349 817,87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371 090,45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106,08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00011109080050000120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349 817,87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371 090,45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106,08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ПЛАТЕЖИ ПРИ ПОЛЬЗОВАНИИ ПРИРОДНЫМИ РЕСУРСАМИ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00011200000000000000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175 900,00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351 749,59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199,97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Плата за негативное воздействие на окружающую среду</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00011201000010000120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175 900,00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351 749,59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199,97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Плата за выбросы загрязняющих веществ в атмосферный воздух стационарными объектами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00011201010010000120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153 990,00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283 898,55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184,36</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Плата за сбросы загрязняющих веществ в водные объекты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00011201030010000120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15 870,00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125 362,46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789,93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Плата за размещение отходов производства и потребления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00011201040010000120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6 040,00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-57 511,42</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-952,18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Плата за размещение отходов производства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00011201041010000120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6 040,00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-57 511,42</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-952,18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ОКАЗАНИЯ ПЛАТНЫХ УСЛУГ И КОМПЕНСАЦИИ ЗАТРАТ ГОСУДАРСТВА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00011300000000000000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38 077,70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компенсации затрат государства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00011302000000000130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38 077,70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доходы от компенсации затрат государства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00011302990000000130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38 077,70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доходы от компенсации затрат бюджетов муниципальных районов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00011302995050000130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38 077,70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ПРОДАЖИ МАТЕРИАЛЬНЫХ И НЕМАТЕРИАЛЬНЫХ АКТИВОВ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00011400000000000000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7 943 664,22</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10 144 458,46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127,71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00011402000000000000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00011402050050000410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00011402053050000410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00011406000000000430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7 543 664,22</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10 144 458,46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134,48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00011406010000000430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7 543 664,22</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10 144 458,46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134,48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00011406013050000430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6 743 664,22</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8 087 897,60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119,93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00011406013130000430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2 056 560,86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257,07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ШТРАФЫ, САНКЦИИ, ВОЗМЕЩЕНИЕ УЩЕРБА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967 511,60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1 513 151,02</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156,40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Кодексом Российской Федерации об административных правонарушениях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00011601000010000140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424 000,00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351 694,89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82,95</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00011601050010000140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12 000,00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34 511,69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287,60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00011601053010000140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12 000,00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34 511,69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287,60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00011601060010000140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51 000,00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57 422,34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112,59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00011601063010000140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51 000,00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57 422,34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112,59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00011601070010000140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11 839,10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69,64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00011601073010000140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11 839,10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69,64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00011601080010000140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108 000,00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16 000,00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14,81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00011601083010000140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108 000,00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16 000,00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14,81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00011601100010000140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1 500,00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00011601103010000140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1 500,00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00011601110010000140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1 500,00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00011601113010000140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1 500,00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00011601130010000140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00011601133010000140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00011601140010000140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11 750,00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1175,00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00011601143010000140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11 750,00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1175,00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00011601150010000140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14 000,00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-9 771,03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-69,79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00011601153010000140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14 000,00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-9 771,03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-69,79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00011601170010000140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1 000,25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25,01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00011601173010000140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1 000,25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25,01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00011601190010000140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107 000,00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25 081,41</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23,44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00011601193010000140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107 000,00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25 081,41</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23,44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00011601200010000140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107 000,00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200 861,13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187,72</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00011601203010000140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107 000,00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200 861,13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187,72</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00011601330000000140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18 000,00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9 500,00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52,78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00011601333010000140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18 000,00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9 500,00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52,78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00011607000000000140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88 452,50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00011607090000000140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88 452,50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00011607090050000140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88 452,50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Платежи в целях возмещения причиненного ущерба (убытков)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00011610000000000140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54 511,60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415 562,63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762,34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00011610030050000140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2 716,58</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00011610032050000140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2 716,58</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00011610100000000140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187 400,00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00011610100050000140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 </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187 400,00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 </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00011610120000000140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54 511,60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225 446,05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413,57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00011610123010000140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54 511,60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225 446,05</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413,57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Платежи, уплачиваемые в целях возмещения вреда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00011611000010000140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471 000,00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647 941,00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137,57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00011611050010000140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471 000,00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647 941,00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137,57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БЕЗВОЗМЕЗДНЫЕ ПОСТУПЛЕНИЯ</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00020000000000000000</w:t>
            </w:r>
          </w:p>
        </w:tc>
        <w:tc>
          <w:tcPr>
            <w:tcW w:w="0" w:type="auto"/>
            <w:shd w:val="clear" w:color="000000" w:fill="FFFFFF"/>
            <w:noWrap/>
            <w:vAlign w:val="center"/>
            <w:hideMark/>
          </w:tcPr>
          <w:p w:rsidR="00E13787" w:rsidRPr="00E13787" w:rsidRDefault="00E13787" w:rsidP="00E13787">
            <w:pPr>
              <w:jc w:val="right"/>
              <w:rPr>
                <w:rFonts w:ascii="Arial" w:hAnsi="Arial" w:cs="Arial"/>
                <w:b/>
                <w:bCs/>
                <w:sz w:val="12"/>
                <w:szCs w:val="12"/>
              </w:rPr>
            </w:pPr>
            <w:r w:rsidRPr="00E13787">
              <w:rPr>
                <w:rFonts w:ascii="Arial" w:hAnsi="Arial" w:cs="Arial"/>
                <w:b/>
                <w:bCs/>
                <w:sz w:val="12"/>
                <w:szCs w:val="12"/>
              </w:rPr>
              <w:t>588 648 406,56</w:t>
            </w:r>
          </w:p>
        </w:tc>
        <w:tc>
          <w:tcPr>
            <w:tcW w:w="0" w:type="auto"/>
            <w:shd w:val="clear" w:color="000000" w:fill="FFFFFF"/>
            <w:noWrap/>
            <w:vAlign w:val="center"/>
            <w:hideMark/>
          </w:tcPr>
          <w:p w:rsidR="00E13787" w:rsidRPr="00E13787" w:rsidRDefault="00E13787" w:rsidP="00E13787">
            <w:pPr>
              <w:jc w:val="right"/>
              <w:rPr>
                <w:rFonts w:ascii="Arial" w:hAnsi="Arial" w:cs="Arial"/>
                <w:b/>
                <w:bCs/>
                <w:sz w:val="12"/>
                <w:szCs w:val="12"/>
              </w:rPr>
            </w:pPr>
            <w:r w:rsidRPr="00E13787">
              <w:rPr>
                <w:rFonts w:ascii="Arial" w:hAnsi="Arial" w:cs="Arial"/>
                <w:b/>
                <w:bCs/>
                <w:sz w:val="12"/>
                <w:szCs w:val="12"/>
              </w:rPr>
              <w:t>587 493 895,93</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99,80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БЕЗВОЗМЕЗДНЫЕ ПОСТУПЛЕНИЯ ОТ ДРУГИХ БЮДЖЕТОВ БЮДЖЕТНОЙ СИСТЕМЫ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00020200000000000000</w:t>
            </w:r>
          </w:p>
        </w:tc>
        <w:tc>
          <w:tcPr>
            <w:tcW w:w="0" w:type="auto"/>
            <w:shd w:val="clear" w:color="000000" w:fill="FFFFFF"/>
            <w:noWrap/>
            <w:vAlign w:val="center"/>
            <w:hideMark/>
          </w:tcPr>
          <w:p w:rsidR="00E13787" w:rsidRPr="00E13787" w:rsidRDefault="00E13787" w:rsidP="00E13787">
            <w:pPr>
              <w:jc w:val="right"/>
              <w:rPr>
                <w:rFonts w:ascii="Arial" w:hAnsi="Arial" w:cs="Arial"/>
                <w:b/>
                <w:bCs/>
                <w:sz w:val="12"/>
                <w:szCs w:val="12"/>
              </w:rPr>
            </w:pPr>
            <w:r w:rsidRPr="00E13787">
              <w:rPr>
                <w:rFonts w:ascii="Arial" w:hAnsi="Arial" w:cs="Arial"/>
                <w:b/>
                <w:bCs/>
                <w:sz w:val="12"/>
                <w:szCs w:val="12"/>
              </w:rPr>
              <w:t>588 068 262,46</w:t>
            </w:r>
          </w:p>
        </w:tc>
        <w:tc>
          <w:tcPr>
            <w:tcW w:w="0" w:type="auto"/>
            <w:shd w:val="clear" w:color="000000" w:fill="FFFFFF"/>
            <w:noWrap/>
            <w:vAlign w:val="center"/>
            <w:hideMark/>
          </w:tcPr>
          <w:p w:rsidR="00E13787" w:rsidRPr="00E13787" w:rsidRDefault="00E13787" w:rsidP="00E13787">
            <w:pPr>
              <w:jc w:val="right"/>
              <w:rPr>
                <w:rFonts w:ascii="Arial" w:hAnsi="Arial" w:cs="Arial"/>
                <w:b/>
                <w:bCs/>
                <w:sz w:val="12"/>
                <w:szCs w:val="12"/>
              </w:rPr>
            </w:pPr>
            <w:r w:rsidRPr="00E13787">
              <w:rPr>
                <w:rFonts w:ascii="Arial" w:hAnsi="Arial" w:cs="Arial"/>
                <w:b/>
                <w:bCs/>
                <w:sz w:val="12"/>
                <w:szCs w:val="12"/>
              </w:rPr>
              <w:t>586 938 209,20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99,81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Дотации бюджетам бюджетной системы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00020210000000000150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58 150 800,00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58 150 800,00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Дотации на выравнивание бюджетной обеспеченности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00020215001000000150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58 150 800,00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58 150 800,00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00020215001050000150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58 150 800,00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58 150 800,00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бюджетной системы Российской Федерации (межбюджетные субсидии)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00020220000000000150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217 523 679,37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216 554 603,07</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99,55</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00020225304000000150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11 089 999,97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11 089 999,97</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00020225304050000150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11 089 999,97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11 089 999,97</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00020225467000000150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663 400,00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663 400,00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00020225467050000150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663 400,00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663 400,00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на реализацию мероприятий по обеспечению жильем молодых семей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00020225497000000150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1 939 304,30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1 939 304,30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00020225497050000150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1 939 304,30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1 939 304,30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на поддержку отрасли культуры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00020225519000000150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4 823 770,00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4 823 770,00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муниципальных районов на поддержку отрасли культуры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00020225519050000150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4 823 770,00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4 823 770,00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на реализацию мероприятий по модернизации школьных систем образования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00020225750000000150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101 366 496,53</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101 366 496,53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00020225750050000150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101 366 496,53</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101 366 496,53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субсидии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00020229999000000150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97 640 708,57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96 671 632,27</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99,01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субсидии бюджетам муниципальных районов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00020229999050000150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97 640 708,57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96 671 632,27</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99,01</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Субсидия бюджету муниципального района на формирование муниципальных дорожных фондов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00020229999057151150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21 280 000,00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20 310 923,70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95,45</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муниципальных районов на приобретение или изготовление бланков документов об образовании и (или) о квалификации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00020229999057208150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38 200,00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38 200,00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00020229999057212150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4 050 500,00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4 050 500,00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00020229999057230150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65 323 100,00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65 323 100,00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00020229999057237150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6 948 908,57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6 948 908,57</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бюджетной системы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00020230000000000150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268 833 740,00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268 681 293,04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99,94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00020230021000000150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1 673 700,00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1 673 700,00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00020230021050000150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1 673 700,00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1 673 700,00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225 060 000,00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224 907 553,04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99,93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225 060 000,00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224 907 553,04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99,93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Субвенция бюджету муниципального района на обеспечение деятельности центров образования цифрового и гуманитарного профилей, центров образования естественно - научной и технологической направленностей в общеобразовательных муниципальных организациях области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00020230024057002150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3 645 900,00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3 645 900,00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lastRenderedPageBreak/>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00020230024057004150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184 607 900,00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184 607 900,00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Субвенция на осуществление отдельных государственных полномочий по оказанию мер социальной поддержки обучающимся (обучавщимся до дня выпуска) муниципальных образовательных организаций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00020230024057006150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3 801 900,00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3 801 804,00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00020230024057010150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25 237 500,00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25 237 500,00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Субвенция на содержание штатных единиц, осуществляющих переданные отдельные государственные полномочия области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00020230024057028150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5 772 900,00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5 771 040,00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99,97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Субвенция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00020230024057050150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984 600,00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984 600,00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Субвенция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00020230024057057150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163 400,00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163 400,00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Субвенция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00020230024057060150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84 000,00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84 000,00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Субвенция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00020230024057065150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00020230024057066150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242 000,00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131 000,00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54,13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00020230024057072150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156 700,00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156 700,00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00020230024057164150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192 400,00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153 796,00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79,94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00020230024057265150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164 800,00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163 913,04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99,46</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00020230027000000150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17 432 900,00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17 432 900,00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00020230027050000150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17 432 900,00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17 432 900,00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00020230029000000150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459 000,00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459 000,00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00020230029050000150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459 000,00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459 000,00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00020235082000000150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11 383 100,00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11 383 100,00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00020235082050000150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11 383 100,00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11 383 100,00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00020235118000000150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1 093 000,00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1 093 000,00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00020235118050000150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1 093 000,00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1 093 000,00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00020235120000000150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3 700,00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3 700,00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00020235120050000150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3 700,00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3 700,00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00020235179000000150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359 700,00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359 700,00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00020235179050000150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359 700,00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359 700,00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00020235303000000150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9 615 740,00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9 615 740,00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00020235303050000150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9 615 740,00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9 615 740,00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на государственную регистрацию актов гражданского состояния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00020235930000000150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1 752 900,00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1 752 900,00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00020235930050000150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1 752 900,00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1 752 900,00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Иные межбюджетные трансферты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00020240000000000150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43 560 043,09</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43 551 513,09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99,98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00020240014000000150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508 080,00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508 080,00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00020240014050000150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508 080,00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508 080,00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межбюджетные трансферты, передаваемые бюджетам</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43 051 963,09</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43 043 433,09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99,98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межбюджетные трансферты, передаваемые бюджетам муниципальных районов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43 051 963,09</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43 043 433,09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99,98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00020249999057137150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200 000,00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 xml:space="preserve"> 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00020249999057138150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45 000,00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45 000,00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межбюджетные трансферты, передаваемые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00020249999057141150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6 396 300,00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6 396 300,00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00020249999057161150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12 917 378,00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12 917 378,00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00020249999057172150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810 500,00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810 500,00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Иные межбюджетные трансферты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00020249999057202150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521 400,00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521 400,00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Иные межбюджетные трансферты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00020249999057233150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2 296 000,00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2 296 000,00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Иные межбюджетные трансферты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00020249999057234150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30 000,00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Иной межбюджетный трансферт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00020249999057238150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11 697 600,00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11 697 600,00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00020249999057267150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501 700,00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493 170,00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98,30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00020249999057532150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54 000,00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54 000,00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lastRenderedPageBreak/>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00020249999057542150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3 000 000,00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3 000 000,00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Прочие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00020249999057623150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1 448 485,09</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1 448 485,09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Иной межбюджетный трансферт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00020249999057704150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3 133 600,00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3 133 600,00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00021800000000000000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1 918 131,73</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1 918 131,73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00021800000000000150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1 918 131,73</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1 918 131,73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00021800000050000150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1 918 131,73</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1 918 131,73</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бюджетов муниципальных районов от возврата организациями остатков субсидий прошлых лет</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00021805000050000150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1 635 268,24</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1 635 268,24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00021805020050000150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1 635 268,24</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1 635 268,24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00021860010050000150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282 863,49</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282 863,49</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00021900000000000000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-1 337 987,63</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-1 362 445,00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101,83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00021900000050000150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-1 337 987,63</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-1 362 445,00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101,83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00021925304050000150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-840 465,66</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-840 465,66</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sz w:val="12"/>
                <w:szCs w:val="12"/>
              </w:rPr>
            </w:pPr>
            <w:r w:rsidRPr="00E13787">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00021960010050000150</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-497 521,97</w:t>
            </w:r>
          </w:p>
        </w:tc>
        <w:tc>
          <w:tcPr>
            <w:tcW w:w="0" w:type="auto"/>
            <w:shd w:val="clear" w:color="000000" w:fill="FFFFFF"/>
            <w:noWrap/>
            <w:vAlign w:val="center"/>
            <w:hideMark/>
          </w:tcPr>
          <w:p w:rsidR="00E13787" w:rsidRPr="00E13787" w:rsidRDefault="00E13787" w:rsidP="00E13787">
            <w:pPr>
              <w:jc w:val="right"/>
              <w:rPr>
                <w:rFonts w:ascii="Arial" w:hAnsi="Arial" w:cs="Arial"/>
                <w:sz w:val="12"/>
                <w:szCs w:val="12"/>
              </w:rPr>
            </w:pPr>
            <w:r w:rsidRPr="00E13787">
              <w:rPr>
                <w:rFonts w:ascii="Arial" w:hAnsi="Arial" w:cs="Arial"/>
                <w:sz w:val="12"/>
                <w:szCs w:val="12"/>
              </w:rPr>
              <w:t>-521 979,34</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104,92</w:t>
            </w:r>
          </w:p>
        </w:tc>
      </w:tr>
    </w:tbl>
    <w:p w:rsidR="0008479B" w:rsidRPr="00E13787" w:rsidRDefault="0008479B" w:rsidP="00CA53E8">
      <w:pPr>
        <w:shd w:val="clear" w:color="auto" w:fill="FFFFFF"/>
        <w:suppressAutoHyphens/>
        <w:jc w:val="right"/>
        <w:rPr>
          <w:rFonts w:ascii="Arial" w:hAnsi="Arial" w:cs="Arial"/>
          <w:b/>
          <w:sz w:val="8"/>
          <w:szCs w:val="8"/>
        </w:rPr>
      </w:pPr>
    </w:p>
    <w:p w:rsidR="00D13C59" w:rsidRPr="00D13C59" w:rsidRDefault="00D13C59" w:rsidP="00FE26D3">
      <w:pPr>
        <w:ind w:left="9072"/>
        <w:jc w:val="right"/>
        <w:rPr>
          <w:rFonts w:ascii="Arial" w:hAnsi="Arial" w:cs="Arial"/>
          <w:b/>
          <w:bCs/>
          <w:sz w:val="12"/>
          <w:szCs w:val="16"/>
        </w:rPr>
      </w:pPr>
      <w:r>
        <w:rPr>
          <w:rFonts w:ascii="Arial" w:hAnsi="Arial" w:cs="Arial"/>
          <w:b/>
          <w:bCs/>
          <w:sz w:val="12"/>
          <w:szCs w:val="16"/>
        </w:rPr>
        <w:t>Приложение 3</w:t>
      </w:r>
    </w:p>
    <w:p w:rsidR="00FE26D3" w:rsidRDefault="00FE26D3" w:rsidP="00FE26D3">
      <w:pPr>
        <w:ind w:left="7938"/>
        <w:jc w:val="right"/>
        <w:rPr>
          <w:rFonts w:ascii="Arial" w:hAnsi="Arial" w:cs="Arial"/>
          <w:sz w:val="12"/>
          <w:szCs w:val="16"/>
        </w:rPr>
      </w:pPr>
      <w:r w:rsidRPr="00D13C59">
        <w:rPr>
          <w:rFonts w:ascii="Arial" w:hAnsi="Arial" w:cs="Arial"/>
          <w:sz w:val="12"/>
          <w:szCs w:val="16"/>
        </w:rPr>
        <w:t>к решению Думы Валдайского</w:t>
      </w:r>
      <w:r>
        <w:rPr>
          <w:rFonts w:ascii="Arial" w:hAnsi="Arial" w:cs="Arial"/>
          <w:sz w:val="12"/>
          <w:szCs w:val="16"/>
        </w:rPr>
        <w:t xml:space="preserve"> </w:t>
      </w:r>
      <w:r w:rsidRPr="00D13C59">
        <w:rPr>
          <w:rFonts w:ascii="Arial" w:hAnsi="Arial" w:cs="Arial"/>
          <w:sz w:val="12"/>
          <w:szCs w:val="16"/>
        </w:rPr>
        <w:t xml:space="preserve">муниципального </w:t>
      </w:r>
    </w:p>
    <w:p w:rsidR="00FE26D3" w:rsidRPr="00D13C59" w:rsidRDefault="00FE26D3" w:rsidP="00FE26D3">
      <w:pPr>
        <w:ind w:left="7938"/>
        <w:jc w:val="right"/>
        <w:rPr>
          <w:rFonts w:ascii="Arial" w:hAnsi="Arial" w:cs="Arial"/>
          <w:sz w:val="12"/>
          <w:szCs w:val="16"/>
        </w:rPr>
      </w:pPr>
      <w:r w:rsidRPr="00D13C59">
        <w:rPr>
          <w:rFonts w:ascii="Arial" w:hAnsi="Arial" w:cs="Arial"/>
          <w:sz w:val="12"/>
          <w:szCs w:val="16"/>
        </w:rPr>
        <w:t>района "Об исполнении бюджета Валдайского</w:t>
      </w:r>
      <w:r>
        <w:rPr>
          <w:rFonts w:ascii="Arial" w:hAnsi="Arial" w:cs="Arial"/>
          <w:sz w:val="12"/>
          <w:szCs w:val="16"/>
        </w:rPr>
        <w:t xml:space="preserve"> </w:t>
      </w:r>
      <w:r w:rsidRPr="00D13C59">
        <w:rPr>
          <w:rFonts w:ascii="Arial" w:hAnsi="Arial" w:cs="Arial"/>
          <w:sz w:val="12"/>
          <w:szCs w:val="16"/>
        </w:rPr>
        <w:t>муниципального района за 2023 год"</w:t>
      </w:r>
    </w:p>
    <w:p w:rsidR="00FE26D3" w:rsidRPr="00D13C59" w:rsidRDefault="00FE26D3" w:rsidP="00FE26D3">
      <w:pPr>
        <w:ind w:left="7938"/>
        <w:jc w:val="right"/>
        <w:rPr>
          <w:rFonts w:ascii="Arial" w:hAnsi="Arial" w:cs="Arial"/>
          <w:sz w:val="12"/>
          <w:szCs w:val="16"/>
        </w:rPr>
      </w:pPr>
      <w:r>
        <w:rPr>
          <w:rFonts w:ascii="Arial" w:hAnsi="Arial" w:cs="Arial"/>
          <w:sz w:val="12"/>
          <w:szCs w:val="16"/>
        </w:rPr>
        <w:t xml:space="preserve">от _______________ </w:t>
      </w:r>
      <w:r w:rsidRPr="00D13C59">
        <w:rPr>
          <w:rFonts w:ascii="Arial" w:hAnsi="Arial" w:cs="Arial"/>
          <w:sz w:val="12"/>
          <w:szCs w:val="16"/>
        </w:rPr>
        <w:t>№ ___</w:t>
      </w:r>
    </w:p>
    <w:p w:rsidR="0008479B" w:rsidRDefault="00E13787" w:rsidP="00E13787">
      <w:pPr>
        <w:shd w:val="clear" w:color="auto" w:fill="FFFFFF"/>
        <w:suppressAutoHyphens/>
        <w:jc w:val="center"/>
        <w:rPr>
          <w:rFonts w:ascii="Arial" w:hAnsi="Arial" w:cs="Arial"/>
          <w:b/>
          <w:sz w:val="16"/>
          <w:szCs w:val="16"/>
        </w:rPr>
      </w:pPr>
      <w:r w:rsidRPr="00E13787">
        <w:rPr>
          <w:rFonts w:ascii="Arial" w:hAnsi="Arial" w:cs="Arial"/>
          <w:b/>
          <w:sz w:val="16"/>
          <w:szCs w:val="16"/>
        </w:rPr>
        <w:t>Расходы бюджета Валдайского муниципального района за 2023 год по ведомственной структуре расходов</w:t>
      </w:r>
    </w:p>
    <w:p w:rsidR="000577BB" w:rsidRPr="00E13787" w:rsidRDefault="00E13787" w:rsidP="00CA53E8">
      <w:pPr>
        <w:shd w:val="clear" w:color="auto" w:fill="FFFFFF"/>
        <w:suppressAutoHyphens/>
        <w:jc w:val="right"/>
        <w:rPr>
          <w:rFonts w:ascii="Arial" w:hAnsi="Arial" w:cs="Arial"/>
          <w:sz w:val="12"/>
          <w:szCs w:val="16"/>
        </w:rPr>
      </w:pPr>
      <w:r w:rsidRPr="00E13787">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75"/>
        <w:gridCol w:w="273"/>
        <w:gridCol w:w="326"/>
        <w:gridCol w:w="704"/>
        <w:gridCol w:w="324"/>
        <w:gridCol w:w="903"/>
        <w:gridCol w:w="845"/>
      </w:tblGrid>
      <w:tr w:rsidR="00E13787" w:rsidRPr="00E13787" w:rsidTr="00E13787">
        <w:trPr>
          <w:cantSplit/>
          <w:trHeight w:val="20"/>
        </w:trPr>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Наименование показателя</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Вед.</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Разд.</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Ц.ст.</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Расх.</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Утверждено на год</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Касс. расход</w:t>
            </w:r>
          </w:p>
        </w:tc>
      </w:tr>
      <w:tr w:rsidR="00E13787" w:rsidRPr="00E13787" w:rsidTr="00E13787">
        <w:trPr>
          <w:cantSplit/>
          <w:trHeight w:val="20"/>
        </w:trPr>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1</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2</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3</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4</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5</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6</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7</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Муниципальное казенное учреждение Комитет культуры Администрации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857</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0000000000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103 004 167,70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101 748 708,95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Дополнительное образование детей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22 979 609,82</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21 732 366,64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0200000000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22 979 609,82</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21 732 366,64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0210000000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22 979 609,82</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21 732 366,64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0210200000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7 200,00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0210201010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7 200,00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0210201010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7 200,00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0210300000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1 479 607,82</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232 364,64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Капитальный ремонт здания МБУДО Валдайская ДШИ, разработка (корректировка) сметной документации по объекту капитального ремонта здания МБУДО Валдайская ДШИ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0210302204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1 479 607,82</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232 364,64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0210302204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1 479 607,82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232 364,64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0210400000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16 745 600,00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16 745 600,00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0210401011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10 698 230,00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10 698 230,00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0210401011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10 698 230,00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10 698 230,00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3 230 870,00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3 230 870,00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3 230 870,00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3 230 870,00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71 200,00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71 200,00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71 200,00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71 200,00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0210471411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1 328 600,00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1 328 600,00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0210471411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1 328 600,00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1 328 600,00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0210471412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401 300,00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401 300,00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0210471412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401 300,00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401 300,00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812 400,00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812 400,00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812 400,00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812 400,00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203 000,00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203 000,00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203 000,00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203 000,00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Федеральный проект "Культурная среда"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021A100000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4 747 202,00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4 747 202,00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021A155193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4 747 202,00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4 747 202,00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021A155193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4 747 202,00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4 747 202,00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32 000,00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0200000000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32 000,00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0210000000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27 000,00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0210200000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27 000,00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Оплата курсов повышения квалификации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0210204020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0210204020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0220000000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5 000,00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0220100000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0220101000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Культура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76 692 359,08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76 692 359,08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0200000000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76 688 259,08</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76 688 259,08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0210000000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76 688 259,08</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76 688 259,08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0210100000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386 805,70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386 805,70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библиотек</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0210101030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135 000,00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0210101030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135 000,00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0210199990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127 000,00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0210199990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127 000,00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02101L5191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124 805,70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124 805,70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02101L5191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124 805,70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124 805,70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0210300000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696 570,00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696 570,00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lastRenderedPageBreak/>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02103L4670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696 570,00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696 570,00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02103L4670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696 570,00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696 570,00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0210400000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75 604 883,38</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75 604 883,38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0210401021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28 788 799,28</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28 788 799,28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0210401021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28 788 799,28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28 788 799,28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0210401022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8 694 223,17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8 694 223,17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0210401022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8 694 223,17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8 694 223,17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0210401023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2 653 778,56</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2 653 778,56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0210401023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2 653 778,56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2 653 778,56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библиотек-дрова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28 035,00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28 035,00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28 035,00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28 035,00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библиотек-заработная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0210401031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14 118 453,53</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14 118 453,53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0210401031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14 118 453,53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14 118 453,53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библиотек-начисления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0210401032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4 263 772,97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4 263 772,97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0210401032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4 263 772,97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4 263 772,97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библиотек-материальные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0210401033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1 837 931,37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1 837 931,37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0210401033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1 837 931,37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1 837 931,37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Оплата автобуса для поездки хореографических коллективов в Санкт-Петербург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0210403700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0210403700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0210471411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2 475 500,00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2 475 500,00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0210471411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2 475 500,00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2 475 500,00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0210471412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747 600,00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747 600,00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0210471412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747 600,00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747 600,00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9 557 431,61</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9 557 431,61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9 557 431,61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9 557 431,61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02104S2300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2 389 357,89</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2 389 357,89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02104S2300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2 389 357,89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2 389 357,89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0900000000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4 100,00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0900200000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4 100,00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0900299903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4 100,00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0900299903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4 100,00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3 300 198,80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3 291 983,23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0200000000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3 300 198,80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3 291 983,23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0220000000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3 300 198,80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3 291 983,23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0220100000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3 300 198,80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3 291 983,23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0220101000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3 235 688,30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3 227 472,73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2 219 020,29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2 219 020,29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180 300,00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180 300,00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670 144,13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661 928,56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89 064,72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89 064,72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77 158,34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77 158,34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Уплата иных платежей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0,82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0,82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0220172300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51 568,39</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51 568,39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4 287,65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4 287,65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47 280,74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47 280,74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02201S2300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12 942,11</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12 942,11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1 071,88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1 071,88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02201S2300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11 870,23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11 870,23</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874</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0000000000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510 845 265,04</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510 795 288,08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Дошкольное образование</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116 402 500,00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116 393 970,00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116 402 500,00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116 393 970,00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0860000000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116 402 500,00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116 393 970,00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113 542 500,00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113 542 500,00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0860101051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31 017 300,00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31 017 300,00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0860101051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31 017 300,00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31 017 300,00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0860101052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9 367 200,00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9 367 200,00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0860101052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9 367 200,00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9 367 200,00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0860101053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250 700,00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250 700,00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0860101053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250 700,00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250 700,00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0860170041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55 644 900,00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55 644 900,00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0860170041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55 644 900,00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55 644 900,00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0860170042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16 804 700,00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16 804 700,00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0860170042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16 804 700,00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16 804 700,00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lastRenderedPageBreak/>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0860170043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457 700,00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457 700,00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0860170043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457 700,00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457 700,00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2 860 000,00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2 851 470,00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Питание льготных категорий воспитанников дошкольных образовательных организаций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0860210140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1 510 300,00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1 510 300,00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0860210140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1 510 300,00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1 510 300,00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0860270067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848 000,00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848 000,00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0860270067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848 000,00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848 000,00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0860272670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501 700,00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493 170,00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0860272670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501 700,00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493 170,00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Общее образование</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348 513 289,63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348 474 685,63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348 513 289,63</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348 474 685,63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12 475 100,00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12 475 100,00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Повышение эффективности и качества услуг в сфере общего образования</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0810100000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96 400,00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96 400,00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0810172080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38 200,00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38 200,00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0810172080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38 200,00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38 200,00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0810175320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54 000,00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Стипендии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0810175320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340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54 000,00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08101S2080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4 200,00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08101S2080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4 200,00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Создание условий для получения качественного образования</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0810200000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6 161 800,00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6 161 800,00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0810270500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984 600,00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984 600,00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0810270500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984 600,00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984 600,00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0810270570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163 400,00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163 400,00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0810270570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163 400,00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163 400,00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0810272120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4 011 100,00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4 011 100,00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0810272120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4 011 100,00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4 011 100,00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08102S2120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1 002 700,00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1 002 700,00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08102S2120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1 002 700,00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1 002 700,00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Федеральный проект "Современная школа"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081E100000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6 141 900,00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6 141 900,00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081E170021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2 800 200,00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2 800 200,00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081E170021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2 800 200,00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2 800 200,00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081E170022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845 700,00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845 700,00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081E170022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845 700,00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845 700,00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081E171370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200 000,00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081E171370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200 000,00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081E172330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2 296 000,00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2 296 000,00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081E172330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2 296 000,00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2 296 000,00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Федеральный проект "Цифровая образовательная среда"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081E400000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75 000,00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081E471380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45 000,00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081E471380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45 000,00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081E472340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081E472340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3 620 300,00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3 620 300,00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0820100000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3 000 000,00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3 000 000,00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0820175420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3 000 000,00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0820175420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3 000 000,00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0820200000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575 300,00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575 300,00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Мероприятия по профилактике употребления обучающимися психоактивных веществ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0820210250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575 300,00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575 300,00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0820210250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575 300,00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575 300,00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0820300000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45 000,00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Поддержка одаренных детей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0820310130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45 000,00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Премии и гранты</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0820310130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350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45 000,00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0860000000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332 197 889,63</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332 159 285,63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188 569 722,37</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188 569 722,37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0860101061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14 449 300,00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14 449 300,00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0860101061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14 449 300,00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14 449 300,00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0860101062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4 363 700,00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4 363 700,00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0860101062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4 363 700,00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4 363 700,00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0860101063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6 637 318,50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6 637 318,50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0860101063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6 637 318,50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6 637 318,50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lastRenderedPageBreak/>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0860170041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85 418 300,00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85 418 300,00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0860170041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85 418 300,00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85 418 300,00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0860170042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25 796 600,00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25 796 600,00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0860170042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25 796 600,00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25 796 600,00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0860170043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485 700,00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485 700,00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0860170043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485 700,00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485 700,00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41 135 063,11</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41 135 063,11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41 135 063,11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41 135 063,11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08601S2300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10 283 740,76</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10 283 740,76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08601S2300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10 283 740,76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10 283 740,76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13 906 928,00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13 868 324,00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0860253031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7 385 360,00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7 385 360,00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0860253031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7 385 360,00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7 385 360,00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0860253032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2 230 380,00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2 230 380,00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0860253032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2 230 380,00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2 230 380,00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0860270067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2 174 500,00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2 174 500,00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0860270067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2 174 500,00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2 174 500,00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0860270631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1 285 490,00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1 285 490,00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0860270631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1 285 490,00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1 285 490,00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0860270632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388 210,00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388 210,00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0860270632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388 210,00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388 210,00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0860271640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192 400,00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153 796,00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0860271640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192 400,00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153 796,00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0860272387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240 710,00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240 710,00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0860272387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240 710,00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240 710,00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08602S2387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9 878,00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9 878,00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08602S2387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9 878,00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9 878,00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129 361 539,26</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129 361 539,26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Содержание квалифицированной охраны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0860401290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6 889 607,27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6 889 607,27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0860401290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6 889 607,27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6 889 607,27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Осуществление промывки и опрессовки отопительной системы, ремонт узла учёта потребления тепловой энергии учреждений, подведомственных комитету образования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0860401303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472 760,00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472 760,00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0860401303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472 760,00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472 760,00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0860402200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886 622,74</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886 622,74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0860402200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886 622,74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886 622,74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0860402400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550 250,00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550 250,00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0860402400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550 250,00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550 250,00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0860402500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854 428,62</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854 428,62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0860402500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854 428,62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854 428,62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Мероприятия по устранению предписаний контролирующих органов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0860402700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3 382 244,06</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3 382 244,06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0860402700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3 382 244,06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3 382 244,06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Оплата курсов повышения квалификации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0860403400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54 000,00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0860403400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54 000,00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Оснащение медицинских кабинетов, приобретение оборудования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0860403500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464 387,00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464 387,00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0860403500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464 387,00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464 387,00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Установка системы пожарной сигнализации и системы оповещения и управления эвакуацией людей при пожаре</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0860403800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3 137 254,90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3 137 254,90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0860403800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3 137 254,90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3 137 254,90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0860477500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7 023 280,00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7 023 280,00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0860477500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7 023 280,00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7 023 280,00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08604L3041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11 202 020,17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11 202 020,17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08604L3041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11 202 020,17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11 202 020,17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08604L7501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91 408 816,24</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91 408 816,24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08604L7501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91 408 816,24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91 408 816,24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08604N7501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3 025 809,11</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3 025 809,11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08604N7501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3 025 809,11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3 025 809,11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08604S7500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7 030,31</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7 030,31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08604S7500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7 030,31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7 030,31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08604S7501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3 028,84</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3 028,84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08604S7501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3 028,84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3 028,84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Федеральный проект "Патриотическое воспитание граждан Российской Федерации"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086EВ00000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359 700,00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359 700,00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lastRenderedPageBreak/>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086EВ51791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276 300,00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276 300,00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086EВ51791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276 300,00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276 300,00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(Субвенция) - 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086EВ51792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83 400,00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83 400,00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086EВ51792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83 400,00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83 400,00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0870000000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220 000,00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220 000,00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Организация профориентации обучающихся на педагогические профессии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0870200000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185 000,00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185 000,00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Выплата стипендии студентам, заключившим договор о целевом обучении по программам высшего образования и специальностей среднего профессионального образования "Образование и педагогические науки"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0870210240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35 000,00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Стипендии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0870210240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340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35 000,00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мероприятий проекта "Мы-рядом" "Кадры будущего для региона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0870210260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0870210260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0870400000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35 000,00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Проведение мероприятий, посвящённых дню педагога-наставника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0870410200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0870410200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Выплаты молодому специалисту-педагогу в сфере общего образования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0870410210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Премии и гранты</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0870410210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350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Дополнительное образование детей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8 436 627,63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8 436 627,63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8 436 627,63</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8 436 627,63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49 300,00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49 300,00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Создание условий для получения качественного образования</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0810200000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49 300,00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49 300,00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0810272120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39 400,00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39 400,00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0810272120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39 400,00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39 400,00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08102S2120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08102S2120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7 896 384,15</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7 896 384,15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0820100000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6 320 883,03</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6 320 883,03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0820101071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3 945 909,86</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3 945 909,86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0820101071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3 760 800,01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3 760 800,01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0820101071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185 109,85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185 109,85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0820101072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1 191 703,17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1 191 703,17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0820101072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1 135 800,00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1 135 800,00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0820101072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55 903,17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55 903,17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0820101073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104 070,00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104 070,00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0820101073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104 070,00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104 070,00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0820171411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251 800,00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251 800,00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0820171411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251 800,00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251 800,00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0820171412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76 000,00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76 000,00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0820171412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76 000,00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76 000,00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0820172300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601 100,00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601 100,00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601 100,00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601 100,00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08201S2300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150 300,00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150 300,00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08201S2300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150 300,00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150 300,00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0820400000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1 054 101,12</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1 054 101,12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0820401302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1 054 101,12</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1 054 101,12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0820401302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1 054 101,12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1 054 101,12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Федеральный проект "Успех каждого ребенка"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082E200000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521 400,00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521 400,00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082E272021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400 400,00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400 400,00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082E272021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400 400,00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400 400,00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082E272022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121 000,00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082E272022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121 000,00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0860000000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482 443,48</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482 443,48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деятельности учреждений, подведомственных комитету образования</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482 443,48</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482 443,48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0860402200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160 481,74</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160 481,74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0860402200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160 481,74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160 481,74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0860402400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18 000,00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18 000,00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0860402400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18 000,00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18 000,00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Оснащение медицинских кабинетов, приобретение оборудования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0860403500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172 000,00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172 000,00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0860403500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172 000,00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172 000,00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Монтаж системы охранной сигнализации, установка системы оповещения и управления эвакуацией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0860403900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131 961,74</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131 961,74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0860403900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131 961,74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131 961,74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0870000000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8 500,00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Поддержка педагогических работников, в том числе молодых педагогов</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0870400000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8 500,00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Изготовление и установка баннера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0870403600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0870403600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образования</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18 751 147,78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18 749 287,78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18 751 147,78</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18 749 287,78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2 781 992,40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2 781 992,40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0820200000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2 781 992,40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2 781 992,40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каникулярного отдыха (оздоровление) детей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0820210120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2 781 992,40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2 781 992,40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0820210120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2 781 992,40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2 781 992,40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lastRenderedPageBreak/>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0860000000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15 969 155,38</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15 967 295,38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178 400,00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178 400,00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0860270061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134 100,00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134 100,00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0860270061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134 100,00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134 100,00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0860270062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0860270062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0860270063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3 800,00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0860270063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3 800,00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деятельности комитета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15 790 755,38</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15 788 895,38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0860301000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3 015 002,38</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3 015 002,38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2 117 835,93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2 117 835,93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133 500,00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133 500,00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639 586,45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639 586,45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32 700,00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32 700,00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91 380,00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91 380,00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0860301091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8 542 500,00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8 542 500,00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0860301091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8 542 500,00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8 542 500,00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0860301092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2 579 800,00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2 579 800,00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0860301092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2 579 800,00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2 579 800,00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0860301093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485 083,00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485 083,00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0860301093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485 083,00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485 083,00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0860370280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1 112 270,00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1 110 410,00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773 180,00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773 180,00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44 500,00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44 500,00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233 500,00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231 640,00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46 725,00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46 725,00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14 365,00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14 365,00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0860372300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44 900,00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44 900,00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44 900,00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44 900,00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08603S2300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11 200,00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08603S2300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11 200,00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Охрана семьи и детства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18 741 700,00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18 740 717,04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18 741 700,00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18 740 717,04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0850000000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84 000,00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84 000,00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0850100000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84 000,00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0850170600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84 000,00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0850170600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84 000,00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0860000000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18 657 700,00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18 656 717,04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18 657 700,00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18 656 717,04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0860270010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459 000,00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459 000,00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0860270010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459 000,00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459 000,00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0860270066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115 600,00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115 600,00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0860270066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115 600,00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115 600,00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0860270067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436 500,00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436 500,00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0860270067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436 500,00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436 500,00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0860270068</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48 900,00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48 804,00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0860270068</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48 900,00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48 804,00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0860270130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17 432 900,00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17 432 900,00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0860270130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10 415 114,85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10 415 114,85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0860270130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323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7 017 785,15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7 017 785,15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0860272650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164 800,00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163 913,04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0860272650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164 800,00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163 913,04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комитет финансов Администрации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892</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0000000000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77 559 451,34</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77 559 451,34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7 617 824,75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7 617 824,75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0500000000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7 617 824,75</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7 617 824,75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0510000000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7 517 824,75</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7 517 824,75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деятельности комитета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0510500000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7 517 824,75</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7 517 824,75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0510501000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7 469 004,75</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7 469 004,75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5 138 025,92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5 138 025,92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339 175,00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339 175,00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1 551 683,83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1 551 683,83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273 100,00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273 100,00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161 015,26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161 015,26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Уплата иных платежей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6 004,74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6 004,74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0510570280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48 820,00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48 820,00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33 940,00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33 940,00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4 005,00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4 005,00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10 250,00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10 250,00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0510570280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625,00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625,00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0520000000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Развитие информационной системы управления муниципальными финансами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0520300000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0520301000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0520301000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1 561 170,00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1 561 170,00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lastRenderedPageBreak/>
              <w:t>Расходы на осуществление органами местного самоуправления отдельных государственных полномочий</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9500000000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1 561 170,00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1 561 170,00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9570000000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1 561 170,00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1 561 170,00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9570070280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1 557 170,00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1 557 170,00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Субвенции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530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1 557 170,00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1 557 170,00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9570070650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Субвенции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9570070650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530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Мобилизационная и вневойсковая подготовка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0203</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1 093 000,00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1 093 000,00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0203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9500000000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1 093 000,00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1 093 000,00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0203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9570000000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1 093 000,00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1 093 000,00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9570051180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1 093 000,00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1 093 000,00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Субвенции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9570051180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530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1 093 000,00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1 093 000,00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1301</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52 613,43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52 613,43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1301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0500000000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52 613,43</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52 613,43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1301</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0510000000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52 613,43</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52 613,43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исполнения долговых обязательств муниципального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1301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0510100000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52 613,43</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52 613,43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1301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0510110050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52 613,43</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52 613,43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Обслуживание муниципального долга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1301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0510110050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730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52 613,43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52 613,43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1401</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25 237 500,00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25 237 500,00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1401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9500000000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25 237 500,00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25 237 500,00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1401</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9570000000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25 237 500,00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25 237 500,00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1401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9570070100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25 237 500,00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25 237 500,00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Дотации на выравнивание бюджетной обеспеченности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1401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9570070100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25 237 500,00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25 237 500,00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Прочие межбюджетные трансферты общего характера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41 997 343,16</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41 997 343,16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9500000000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41 997 343,16</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41 997 343,16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9570000000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41 997 343,16</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41 997 343,16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9570003300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38 000 000,00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38 000 000,00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9570003300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540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38 000 000,00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38 000 000,00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9570003500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876 000,00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876 000,00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9570003500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540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876 000,00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876 000,00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9570003600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1 000 000,00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9570003600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540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1 000 000,00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9570003700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1 404 100,00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1 404 100,00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9570003700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540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1 404 100,00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1 404 100,00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9570004030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177 243,16</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177 243,16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9570004030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540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177 243,16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177 243,16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Иные межбюджетные трансферты из бюджета Валдайского муниципального района бюджетам поселений Валдайского муниципального района на разработку проектов Генеральных планов и Правил землепользования и застройки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9570040500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540 000,00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540 000,00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межбюджетные трансферты</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892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9570040500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540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540 000,00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540 000,00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Администрация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900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0000000000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273 867 245,46</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238 465 282,57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2 400 425,57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2 400 425,57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0102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9100000000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2 400 425,57</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2 400 425,57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Глава муниципального образования</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0102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9110000000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2 400 425,57</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2 400 425,57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9110001000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2 400 425,57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2 400 425,57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9110001000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1 811 505,03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1 811 505,03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9110001000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44 500,00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44 500,00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9110001000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544 420,54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544 420,54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0103</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42 000,00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0103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9200000000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42 000,00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Дума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0103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9290000000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42 000,00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9290001000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42 000,00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9290001000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42 000,00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49 563 803,96</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49 268 310,17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9100000000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47 730 903,96</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47 435 410,17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9190000000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47 730 903,96</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47 435 410,17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9190001000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44 696 263,96</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44 400 770,17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30 009 632,85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30 009 632,47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2 279 100,00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2 275 829,00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9 065 594,90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8 921 656,13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1 362 066,00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1 286 293,11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1 930 303,21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1 857 792,46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49 567,00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49 567,00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9190070280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3 034 640,00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3 034 640,00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2 114 991,88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2 114 991,88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222 500,00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222 500,00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629 688,12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629 688,12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1 437,00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1 437,00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66 023,00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66 023,00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80 000,00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80 000,00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9430000000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80 000,00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80 000,00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9430010060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9430010060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9500000000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1 752 900,00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1 752 900,00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содержание отдела записи актов гражданского состояния</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9550000000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1 752 900,00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1 752 900,00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9550059300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1 752 900,00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1 752 900,00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9550059300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854 484,64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854 484,64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9550059300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89 000,00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89 000,00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9550059300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251 108,36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251 108,36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9550059300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7 783,36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7 783,36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9550059300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310 270,65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310 270,65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9550059300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240 252,99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240 252,99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Судебная система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0105</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3 700,00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0105</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9500000000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3 700,00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0105</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9590000000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3 700,00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9590051200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9590051200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Резервные фонды</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0111</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0111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9300000000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0111</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9390000000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Резервный фонд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9390010010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lastRenderedPageBreak/>
              <w:t>Резервные средства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9390010010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870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37 096 751,24</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20 122 881,43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0600000000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1 419 870,00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1 419 709,46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сетевого взаимодействия всех рабочих мест (включая рабочие места, размещённые вне основного здания Администрации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0600300000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91 000,00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91 000,00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Модернизация локальных вычислительных сетей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0600310550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91 000,00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0600310550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91 000,00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0600400000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775 120,00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775 119,96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Приобретение оборудования и ПО для защиты информации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0600410520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275 120,00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275 119,96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0600410520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275 120,00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275 119,96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создания защиты информации на объектах информатизации Администрации муниципального района по требованиям безопасности информации, аттестация автоматизированных рабочих мест</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0600410560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0600410560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500 000,00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0600500000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553 750,00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553 589,50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Приобретение и обслуживание электронно-вычислительной техники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0600510530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330 870,00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330 709,50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0600510530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330 870,00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330 709,50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0600510540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222 880,00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222 880,00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0600510540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222 880,00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222 880,00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0900000000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5 400,00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5 400,00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0900100000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5 400,00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0900199901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0900199901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0900199902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0900199902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1700000000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376 197,00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376 197,00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1700400000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1 500,00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1700410800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1700410800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1700600000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30 000,00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1700610804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Публичные нормативные выплаты гражданам несоциального характера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1700610804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330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1700900000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344 697,00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344 697,00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1700910806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344 697,00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344 697,00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Уплата иных платежей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1700910806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344 697,00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344 697,00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9100000000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16 889 834,56</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14 904 793,79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9190000000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16 889 834,56</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14 904 793,79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9190010021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4 421 152,14</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4 421 152,14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9190010021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4 421 152,14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4 421 152,14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9190010022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1 335 187,95</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1 335 187,95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9190010022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1 335 187,95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1 335 187,95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9190010023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1 018 999,78</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1 018 999,78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9190010023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1 018 999,78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1 018 999,78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9190010025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828 727,95</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828 727,95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9190010025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828 727,95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828 727,95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9190010027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62 759,71</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62 759,71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9190010027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62 759,71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62 759,71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Оплата исковых требований по решению суда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9190010028</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905 900,00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905 900,00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9190010028</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905 900,00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905 900,00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Установка автоматической пожарной сигнализации и системы оповещения и управления эвакуацией людей при пожаре</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9190010029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4 289 650,00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2 304 609,23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9190010029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4 289 650,00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2 304 609,23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Оплата за теплоснабжение здания Комсомольский д.3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9190010030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21 057,03</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21 057,03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9190010030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21 057,03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21 057,03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9190070650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9190070650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3 203 500,00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3 203 500,00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3 203 500,00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3 203 500,00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800 900,00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800 900,00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800 900,00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800 900,00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18 405 449,68</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3 416 781,18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9430000000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18 405 449,68</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3 416 781,18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Исполнение решений судов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73 017,79</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73 017,79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831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73 017,79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73 017,79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9430010350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2 439 092,68</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2 381 691,13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9430010350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2 439 092,68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2 381 691,13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Содержание имущества муниципальной казны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9430010360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794 874,69</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486 665,78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9430010360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427 998,35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256 563,18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9430010360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366 876,34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230 102,60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Приобретение флагов Новгородской области и Валдайского муниципального района и флагштока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9430010370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9430010370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9430010684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9430010684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Оплата государственной пошлины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9430010700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2 742,00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Уплата прочих налогов, сборов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9430010700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2 742,00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для начисления платы за пользование жилыми помещениями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9430011040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33 122,52</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8 804,66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9430011040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33 122,52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8 804,66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Изготовление и монтаж информационных баннеров в поддержку СВО</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9430011070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37 000,00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9430011070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37 000,00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Разработка проектно-сметной документации, ремонт инженерных коммуникаций, ремонт здания под размещение военного комиссариата и архива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9430011110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15 000 000,00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404 601,82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9430011110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15 000 000,00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404 601,82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2 762 929,23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2 762 929,23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9600000000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2 762 929,23</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2 762 929,23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9690000000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2 762 929,23</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2 762 929,23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lastRenderedPageBreak/>
              <w:t>Единая диспетчерско-дежурная служба Администрации Валдайского муниципального района-заработная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9690010031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1 916 900,00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1 916 900,00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9690010031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1 916 900,00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1 916 900,00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9690010032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578 900,00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578 900,00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9690010032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578 900,00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578 900,00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9690010033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267 129,23</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267 129,23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9690010033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267 129,23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267 129,23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232 364,68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82 364,68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0900000000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150 000,00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0900100000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150 000,00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Проведение мероприятий по обслуживанию и ремонту системы оповещения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0900199906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0900199906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82 364,68</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82 364,68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9430000000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82 364,68</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82 364,68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Изготовление паспорта безопасности территории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9430011100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82 364,68</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82 364,68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9430011100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82 364,68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82 364,68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0405</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195 000,00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195 000,00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0405</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195 000,00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195 000,00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Отлов, эвтаназия и утилизация безнадзорных животных</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0405</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195 000,00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195 000,00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0700170720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156 700,00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156 700,00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0700170720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156 700,00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156 700,00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07001S0720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38 300,00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38 300,00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07001S0720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38 300,00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38 300,00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Транспорт</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0408</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28 540 750,00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27 203 751,41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0408</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28 540 750,00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27 203 751,41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0408</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9430000000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28 540 750,00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27 203 751,41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0408</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9430010100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28 540 750,00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27 203 751,41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0408</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9430010100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28 540 750,00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27 203 751,41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29 903 306,31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21 580 682,19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2100000000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29 903 306,31</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21 580 682,19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2110000000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29 770 368,08</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21 565 702,19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2110100000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29 770 368,08</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21 565 702,19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2110110610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5 703 299,46</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5 667 470,00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2110110610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5 703 299,46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5 667 470,00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Ремонт автомобильных дорог общего пользования местного значения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2110110620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2 707 068,62</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2 367 695,83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2110110620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587 541,00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292 544,94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2110110620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2 119 527,62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2 075 150,89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2110110630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2110110630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формирование муниципальных дорожных фондов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2110171510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21 280 000,00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13 530 536,36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2110171510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12 533 269,00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5 558 344,00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2110171510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8 746 731,00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7 972 192,36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2120000000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132 938,23</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14 980,00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2120100000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132 938,23</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14 980,00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Приобретение и установка технических средств организации дорожного движения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2120110640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2120110640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Паспортизация автомобильных дорог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2120110671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122 938,23</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14 980,00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2120110671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122 938,23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14 980,00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3 820 944,15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3 770 392,65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1300000000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1 248 340,79</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1 221 165,94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1310000000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293 308,29</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266 133,44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1310300000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293 308,29</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266 133,44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1310372660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263 977,45</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239 520,08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1310372660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263 977,45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239 520,08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13103S2660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29 330,84</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26 613,36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13103S2660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29 330,84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26 613,36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"Развитие малого и среднего предпринимательства"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1320000000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955 032,50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955 032,50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Финансовая поддержка субъектов малого и среднего предпринимательства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1320100000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827 040,82</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827 040,82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реализацию мероприятий по поддержке субъектов малого и среднего предпринимательства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1320171720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810 500,00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810 500,00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1320171720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810 500,00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810 500,00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на реализацию мероприятий по поддержке субъектов малого и среднего предпринимательства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13201S1720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16 540,82</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16 540,82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13201S1720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16 540,82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16 540,82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1320200000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127 991,68</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127 991,68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1320211020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127 991,68</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127 991,68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1320211020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127 991,68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127 991,68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2 572 603,36</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2 549 226,71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9430000000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2 572 603,36</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2 549 226,71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9430010070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243 884,35</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236 557,70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9430010070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243 884,35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236 557,70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9430010090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68 950,00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9430010090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68 950,00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9430011010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9430011010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Росгвардии,граждан, заключивших контракт о прохождении военной службе,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9430076230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2 208 719,01</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2 208 719,01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9430076230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2 208 719,01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2 208 719,01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Жилищное хозяйство</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4 845 605,78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4 824 651,10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2021-2023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2400000000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698 500,00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698 500,00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2400100000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698 500,00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698 500,00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Приобретение жилья для граждан, проживающих в аварийных домах</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2400111060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698 500,00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698 500,00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2400111060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412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698 500,00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698 500,00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4 147 105,78</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4 126 151,10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lastRenderedPageBreak/>
              <w:t>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9430000000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4 147 105,78</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4 126 151,10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9430010150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1 077 225,64</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1 077 225,64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9430010150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1 077 225,64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1 077 225,64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9430010160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959 965,35</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939 010,67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9430010160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349 408,69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349 408,69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энергетических ресурсов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9430010160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610 556,66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589 601,98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Исполнение решений судов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75 962,79</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75 962,79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831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75 962,79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75 962,79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9430010400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23 952,00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23 952,00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9430010400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23 952,00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23 952,00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9430010690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2 010 000,00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2 010 000,00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Уплата иных платежей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9430010690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2 010 000,00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2 010 000,00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Коммунальное хозяйство</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22 023 053,19</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21 996 666,79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1100000000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855 775,57</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830 889,17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1100100000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855 775,57</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830 889,17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Строительство общественных колодцев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1100110311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291 029,36</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271 719,60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1100110311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414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291 029,36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271 719,60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Ремонт общественных колодцев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1100110312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507 746,21</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502 169,57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1100110312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507 746,21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502 169,57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1100110320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37 100,00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37 100,00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1100110320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37 100,00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37 100,00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Разработка проектно-сметной документации, включая проверку документации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1100110330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19 900,00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19 900,00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1100110330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414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19 900,00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19 900,00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2600000000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107 450,57</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105 950,57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2600200000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107 450,57</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105 950,57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2600210171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59 075,57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59 075,57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2600210171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59 075,57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59 075,57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2600210172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12 375,00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12 375,00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2600210172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12 375,00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12 375,00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2600210173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36 000,00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34 500,00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2600210173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36 000,00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34 500,00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2700000000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7 625 978,05</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7 625 978,05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2710000000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7 625 978,05</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7 625 978,05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2710100000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7 625 978,05</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7 625 978,05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Cофинансирование расходных обязательств, возникших при реализации мероприятий муниципальных программ в области водоснабжения и водоотведения (субсидия)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2710172370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6 948 908,57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6 948 908,57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2710172370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6 948 908,57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6 948 908,57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на 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27101S2370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677 069,48</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677 069,48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27101S2370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677 069,48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677 069,48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13 433 849,00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13 433 849,00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9430000000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13 433 849,00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13 433 849,00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Денежный вклад в имущество ООО "МПГ", вклад в уставной капитал межмуниципального хозяйственного общества в форме общества с ограниченной ответственностью, денежный вклад в имущество ООО "Жилищник"</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9430010690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295 563,00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295 563,00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Уплата иных платежей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9430010690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295 563,00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295 563,00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Разработка обосновывающих материалов к схемам теплоснабжения сельских поселений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9430010800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220 908,00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220 908,00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9430010800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220 908,00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220 908,00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9430071610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12 917 378,00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12 917 378,00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9430071610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12 917 378,00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12 917 378,00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охраны окружающей среды</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9 101 274,67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2 533 432,17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2 097 842,50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850 000,00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Снижение количества мест несанкционированного сброса мусора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0100200000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2 097 842,50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вывоза несанкционированных свалок</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0100210091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2 097 842,50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0100210091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2 097 842,50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7 003 432,17</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1 683 432,17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9430000000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7 003 432,17</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1 683 432,17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80 196,00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80 196,00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80 196,00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80 196,00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Проведение государственной экспертизы проектной документации и результатов инженерных изысканий, включая проведение проверки достоверности определения сметной стоимости проектно-сметной документации (полигон твёрдых бытовых отходов)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9430011080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1 603 236,17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1 603 236,17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9430011080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1 603 236,17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1 603 236,17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9430075240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5 320 000,00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9430075240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5 320 000,00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Общее образование</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12 253 183,82</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12 253 183,82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12 253 183,82</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12 253 183,82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0860000000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12 253 183,82</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12 253 183,82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0860200000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12 253 183,82</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12 253 183,82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Приобретение и замена блоков тахографов</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0860210220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318 771,82</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318 771,82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0860210220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318 771,82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318 771,82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0860272381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4 037 000,00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4 037 000,00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0860272381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4 037 000,00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4 037 000,00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0860272382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1 219 200,00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1 219 200,00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0860272382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1 219 200,00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1 219 200,00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0860272386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6 200 690,00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6 200 690,00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0860272386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6 200 690,00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6 200 690,00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08602S2386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477 522,00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477 522,00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08602S2386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611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477 522,00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477 522,00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Дополнительное образование детей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24 949,78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24 949,78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24 949,78</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24 949,78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24 949,78</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24 949,78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Ведение персонифицированного финансирования дополнительного образования детей</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0820400000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24 949,78</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24 949,78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Ведение персонифицированного учета по дополнительному образованию</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0820401302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24 949,78</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24 949,78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0820401302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24 949,78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24 949,78</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185 060,00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185 060,00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lastRenderedPageBreak/>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0900000000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18 500,00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0900300000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18 500,00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18 500,00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0900399904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0900399904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0900399905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0900399905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1700000000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146 560,00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146 560,00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1700700000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146 560,00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146 560,00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1700710805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86 960,00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86 960,00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1700710805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86 960,00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86 960,00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1700710809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59 600,00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59 600,00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1700710809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59 600,00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59 600,00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9100000000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20 000,00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9190000000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20 000,00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9190070280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9190070280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Молодежная политика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7 218 652,00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7 107 652,00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3100000000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7 218 652,00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7 107 652,00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3130000000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6 856 552,00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6 856 552,00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3130100000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4 780,00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4 780,00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3130199990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4 780,00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4 780,00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3130199990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4 780,00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4 780,00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Поддержка молодой семьи в Валдайском муниципальном районе</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3130200000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5 780,00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5 780,00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3130299990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5 780,00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5 780,00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3130299990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5 780,00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5 780,00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Поддержка молодежи, оказавшейся в трудной жизненной ситуации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3130300000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3130399990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3130399990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3130400000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17 480,00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17 480,00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3130499990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17 480,00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17 480,00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3130499990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17 480,00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17 480,00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3130500000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439 964,00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439 964,00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3130510190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350 000,00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3130510190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350 000,00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350 000,00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3130599990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89 964,00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89 964,00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3130599990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89 964,00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89 964,00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Развитие инфраструктуры учреждений по работе с молодежью</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3130600000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6 382 548,00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6 382 548,00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3130601081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3 318 900,00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3 318 900,00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3130601081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3 318 900,00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3 318 900,00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3130601082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1 002 300,00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1 002 300,00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3130601082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1 002 300,00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1 002 300,00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3130601083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408 448,00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408 448,00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3130601083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408 448,00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408 448,00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3130671411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659 100,00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659 100,00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3130671411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659 100,00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659 100,00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3130671412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199 000,00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199 000,00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3130671412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199 000,00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199 000,00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3130672300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635 800,00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635 800,00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3130672300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635 800,00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635 800,00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31306S2300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159 000,00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159 000,00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31306S2300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159 000,00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159 000,00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3140000000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362 100,00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251 100,00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Информационно-методическое сопровождение патриотического воспитания граждан</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3140100000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8 000,00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3140199990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3140199990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Совершенствование форм и методов работы по патриотическому воспитанию граждан</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3140200000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34 600,00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34 600,00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3140299990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34 600,00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34 600,00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3140299990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34 600,00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34 600,00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3140300000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73 500,00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73 500,00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3140399990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73 500,00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73 500,00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3140399990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73 500,00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73 500,00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3140400000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242 000,00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131 000,00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3140470660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242 000,00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3140470660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242 000,00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3140500000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3140599990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3140599990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Информационное обеспечение патриотического воспитания граждан</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3140600000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3140699990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3140699990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образования</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107 007,60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107 007,60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107 007,60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107 007,60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0820000000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107 007,60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107 007,60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0820200000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107 007,60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107 007,60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каникулярного отдыха (оздоровление) детей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0820210120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107 007,60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107 007,60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0820210120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107 007,60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107 007,60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lastRenderedPageBreak/>
              <w:t>Культура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4 208 024,12</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3 505 284,62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0200000000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276 881,29</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276 881,29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0210000000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276 881,29</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276 881,29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0210100000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276 881,29</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276 881,29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Реализация прочих мероприятий муниципальной программы</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0210199990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276 881,29</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276 881,29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0210199990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266 881,29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266 881,29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населению</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0210199990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360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2800000000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3 928 142,83</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3 225 403,33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2800011030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3 928 142,83</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3 225 403,33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2800011030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3 928 142,83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3 225 403,33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"Развитие туристского потенциала Валдайского муниципального района на 2023-2026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3200000000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развития туристского потенциала Валдайского муниципального района за счёт формирования туристской инфраструктуры</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3200100000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Изготовление и распространение информационных материалов(флаеров), популяризующих Валдайский район</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3200110390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3200110390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Пенсионное обеспечение</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1001</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3 066 667,43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3 066 667,43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1001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9100000000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3 066 667,43</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3 066 667,43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1001</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9190000000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3 066 667,43</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3 066 667,43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9190010040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3 066 667,43</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3 066 667,43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пенсии, социальные доплаты к пенсиям</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9190010040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3 066 667,43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3 066 667,43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Социальное обеспечение населения</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2 482 830,00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2 482 830,00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0300000000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2 482 830,00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2 482 830,00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0300100000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2 482 830,00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2 482 830,00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03001L4970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1 950 795,00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1 950 795,00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гражданам на приобретение жилья</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03001L4970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1 950 795,00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1 950 795,00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03001N4970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414 399,17</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414 399,17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гражданам на приобретение жилья</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03001N4970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414 399,17</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414 399,17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03001S4970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117 635,83</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117 635,83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гражданам на приобретение жилья</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03001S4970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322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117 635,83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117 635,83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Охрана семьи и детства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11 808 502,00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11 065 000,00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0800000000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11 808 502,00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11 065 000,00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0850000000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11 808 502,00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11 065 000,00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0850100000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11 808 502,00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11 065 000,00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08501L0821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1 225 535,19</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1 225 535,19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08501L0821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412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1 225 535,19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1 225 535,19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08501N0821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10 582 966,81</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9 839 464,81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08501N0821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412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10 582 966,81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9 839 464,81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Физическая культура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41 480 459,93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41 480 459,93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41 480 459,93</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41 480 459,93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0400100000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0400110180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0400110180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Сохранение и развитие инфраструктуры отрасли физической культуры и спорта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0400200000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29 052 397,13</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29 052 397,13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0400201101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13 549 800,00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13 549 800,00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0400201101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13 549 800,00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13 549 800,00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0400201102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4 092 040,00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4 092 040,00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0400201102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4 092 040,00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4 092 040,00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0400201103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875 127,00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875 127,00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0400201103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875 127,00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875 127,00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0400210184</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60 000,00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0400210184</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Прохождение медицинского осмотра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0400210187</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40 634,00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40 634,00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0400210187</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40 634,00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40 634,00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0400272300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8 347 836,89</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8 347 836,89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0400272300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8 347 836,89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8 347 836,89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04002S2300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2 086 959,24</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2 086 959,24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04002S2300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2 086 959,24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2 086 959,24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3"/>
              <w:rPr>
                <w:rFonts w:ascii="Arial" w:hAnsi="Arial" w:cs="Arial"/>
                <w:color w:val="000000"/>
                <w:sz w:val="12"/>
                <w:szCs w:val="12"/>
              </w:rPr>
            </w:pPr>
            <w:r w:rsidRPr="00E13787">
              <w:rPr>
                <w:rFonts w:ascii="Arial" w:hAnsi="Arial" w:cs="Arial"/>
                <w:color w:val="000000"/>
                <w:sz w:val="12"/>
                <w:szCs w:val="12"/>
              </w:rPr>
              <w:t>Развитие спорта и системы подготовки спортивного резерва на территории района</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0400300000</w:t>
            </w:r>
          </w:p>
        </w:tc>
        <w:tc>
          <w:tcPr>
            <w:tcW w:w="0" w:type="auto"/>
            <w:shd w:val="clear" w:color="000000" w:fill="FFFFFF"/>
            <w:noWrap/>
            <w:vAlign w:val="center"/>
            <w:hideMark/>
          </w:tcPr>
          <w:p w:rsidR="00E13787" w:rsidRPr="00E13787" w:rsidRDefault="00E13787" w:rsidP="00E13787">
            <w:pPr>
              <w:jc w:val="center"/>
              <w:outlineLvl w:val="3"/>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12 418 062,80</w:t>
            </w:r>
          </w:p>
        </w:tc>
        <w:tc>
          <w:tcPr>
            <w:tcW w:w="0" w:type="auto"/>
            <w:shd w:val="clear" w:color="000000" w:fill="FFFFFF"/>
            <w:noWrap/>
            <w:vAlign w:val="center"/>
            <w:hideMark/>
          </w:tcPr>
          <w:p w:rsidR="00E13787" w:rsidRPr="00E13787" w:rsidRDefault="00E13787" w:rsidP="00E13787">
            <w:pPr>
              <w:jc w:val="right"/>
              <w:outlineLvl w:val="3"/>
              <w:rPr>
                <w:rFonts w:ascii="Arial" w:hAnsi="Arial" w:cs="Arial"/>
                <w:color w:val="000000"/>
                <w:sz w:val="12"/>
                <w:szCs w:val="12"/>
              </w:rPr>
            </w:pPr>
            <w:r w:rsidRPr="00E13787">
              <w:rPr>
                <w:rFonts w:ascii="Arial" w:hAnsi="Arial" w:cs="Arial"/>
                <w:color w:val="000000"/>
                <w:sz w:val="12"/>
                <w:szCs w:val="12"/>
              </w:rPr>
              <w:t>12 418 062,80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0400301041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7 093 089,89</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7 093 089,89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0400301041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7 093 089,89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7 093 089,89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0400301042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2 142 113,15</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2 142 113,15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0400301042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2 142 113,15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2 142 113,15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Обеспечение деятельности муниципального автономного учреждения дополнительного образования "Спортивная школа г.Валдай"-материальные затраты, налоги</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0400301043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114 124,76</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114 124,76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0400301043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114 124,76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114 124,76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0400310181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0400310181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0400310182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369 000,00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369 000,00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0400310182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369 000,00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369 000,00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Проведение технического обследования и составление сметной документации МАУДО "Спортивная школа"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0400310183</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1 251 000,00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1 251 000,00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0400310183</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1 251 000,00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1 251 000,00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Прохождение медицинского осмотра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0400310185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14 435,00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14 435,00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иные цели</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0400310185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14 435,00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14 435,00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0400371411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197 700,00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197 700,00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0400371411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197 700,00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197 700,00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0400371412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59 700,00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59 700,00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0400371412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59 700,00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59 700,00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0400372300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933 500,00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933 500,00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0400372300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933 500,00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933 500,00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04003S2300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233 400,00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233 400,00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04003S2300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621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233 400,00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233 400,00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1202</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400 000,00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муниципального образования на решение вопросов местного значения</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1202</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9400000000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400 000,00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400 000,00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1202</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9430000000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400 000,00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400 000,00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1202</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9430011050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400 000,00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400 000,00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1202</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9430011050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400 000,00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400 000,00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Контрольно-счетная палата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905</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0000000000</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2 850 745,82</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2 850 745,82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0000000000</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2 850 745,82</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2 850 745,82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1"/>
              <w:rPr>
                <w:rFonts w:ascii="Arial" w:hAnsi="Arial" w:cs="Arial"/>
                <w:color w:val="000000"/>
                <w:sz w:val="12"/>
                <w:szCs w:val="12"/>
              </w:rPr>
            </w:pPr>
            <w:r w:rsidRPr="00E13787">
              <w:rPr>
                <w:rFonts w:ascii="Arial" w:hAnsi="Arial" w:cs="Arial"/>
                <w:color w:val="000000"/>
                <w:sz w:val="12"/>
                <w:szCs w:val="12"/>
              </w:rPr>
              <w:t>Расходы на обеспечение деятельности органов финансово-бюджетного надзора</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9700000000</w:t>
            </w:r>
          </w:p>
        </w:tc>
        <w:tc>
          <w:tcPr>
            <w:tcW w:w="0" w:type="auto"/>
            <w:shd w:val="clear" w:color="000000" w:fill="FFFFFF"/>
            <w:noWrap/>
            <w:vAlign w:val="center"/>
            <w:hideMark/>
          </w:tcPr>
          <w:p w:rsidR="00E13787" w:rsidRPr="00E13787" w:rsidRDefault="00E13787" w:rsidP="00E13787">
            <w:pPr>
              <w:jc w:val="center"/>
              <w:outlineLvl w:val="1"/>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2 850 745,82</w:t>
            </w:r>
          </w:p>
        </w:tc>
        <w:tc>
          <w:tcPr>
            <w:tcW w:w="0" w:type="auto"/>
            <w:shd w:val="clear" w:color="000000" w:fill="FFFFFF"/>
            <w:noWrap/>
            <w:vAlign w:val="center"/>
            <w:hideMark/>
          </w:tcPr>
          <w:p w:rsidR="00E13787" w:rsidRPr="00E13787" w:rsidRDefault="00E13787" w:rsidP="00E13787">
            <w:pPr>
              <w:jc w:val="right"/>
              <w:outlineLvl w:val="1"/>
              <w:rPr>
                <w:rFonts w:ascii="Arial" w:hAnsi="Arial" w:cs="Arial"/>
                <w:color w:val="000000"/>
                <w:sz w:val="12"/>
                <w:szCs w:val="12"/>
              </w:rPr>
            </w:pPr>
            <w:r w:rsidRPr="00E13787">
              <w:rPr>
                <w:rFonts w:ascii="Arial" w:hAnsi="Arial" w:cs="Arial"/>
                <w:color w:val="000000"/>
                <w:sz w:val="12"/>
                <w:szCs w:val="12"/>
              </w:rPr>
              <w:t>2 850 745,82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2"/>
              <w:rPr>
                <w:rFonts w:ascii="Arial" w:hAnsi="Arial" w:cs="Arial"/>
                <w:color w:val="000000"/>
                <w:sz w:val="12"/>
                <w:szCs w:val="12"/>
              </w:rPr>
            </w:pPr>
            <w:r w:rsidRPr="00E13787">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9790000000</w:t>
            </w:r>
          </w:p>
        </w:tc>
        <w:tc>
          <w:tcPr>
            <w:tcW w:w="0" w:type="auto"/>
            <w:shd w:val="clear" w:color="000000" w:fill="FFFFFF"/>
            <w:noWrap/>
            <w:vAlign w:val="center"/>
            <w:hideMark/>
          </w:tcPr>
          <w:p w:rsidR="00E13787" w:rsidRPr="00E13787" w:rsidRDefault="00E13787" w:rsidP="00E13787">
            <w:pPr>
              <w:jc w:val="center"/>
              <w:outlineLvl w:val="2"/>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2 850 745,82</w:t>
            </w:r>
          </w:p>
        </w:tc>
        <w:tc>
          <w:tcPr>
            <w:tcW w:w="0" w:type="auto"/>
            <w:shd w:val="clear" w:color="000000" w:fill="FFFFFF"/>
            <w:noWrap/>
            <w:vAlign w:val="center"/>
            <w:hideMark/>
          </w:tcPr>
          <w:p w:rsidR="00E13787" w:rsidRPr="00E13787" w:rsidRDefault="00E13787" w:rsidP="00E13787">
            <w:pPr>
              <w:jc w:val="right"/>
              <w:outlineLvl w:val="2"/>
              <w:rPr>
                <w:rFonts w:ascii="Arial" w:hAnsi="Arial" w:cs="Arial"/>
                <w:color w:val="000000"/>
                <w:sz w:val="12"/>
                <w:szCs w:val="12"/>
              </w:rPr>
            </w:pPr>
            <w:r w:rsidRPr="00E13787">
              <w:rPr>
                <w:rFonts w:ascii="Arial" w:hAnsi="Arial" w:cs="Arial"/>
                <w:color w:val="000000"/>
                <w:sz w:val="12"/>
                <w:szCs w:val="12"/>
              </w:rPr>
              <w:t>2 850 745,82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Расходы на обеспечение функций органов местного самоуправления</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9790001000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2 342 665,82</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2 342 665,82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1 491 556,55</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1 491 556,55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105 020,00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105 020,00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447 015,56</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447 015,56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61 075,00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61 075,00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237 873,71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237 873,71</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Уплата иных платежей</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9790001000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853</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125,00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125,00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4"/>
              <w:rPr>
                <w:rFonts w:ascii="Arial" w:hAnsi="Arial" w:cs="Arial"/>
                <w:color w:val="000000"/>
                <w:sz w:val="12"/>
                <w:szCs w:val="12"/>
              </w:rPr>
            </w:pPr>
            <w:r w:rsidRPr="00E13787">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9790002100</w:t>
            </w:r>
          </w:p>
        </w:tc>
        <w:tc>
          <w:tcPr>
            <w:tcW w:w="0" w:type="auto"/>
            <w:shd w:val="clear" w:color="000000" w:fill="FFFFFF"/>
            <w:noWrap/>
            <w:vAlign w:val="center"/>
            <w:hideMark/>
          </w:tcPr>
          <w:p w:rsidR="00E13787" w:rsidRPr="00E13787" w:rsidRDefault="00E13787" w:rsidP="00E13787">
            <w:pPr>
              <w:jc w:val="center"/>
              <w:outlineLvl w:val="4"/>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508 080,00</w:t>
            </w:r>
          </w:p>
        </w:tc>
        <w:tc>
          <w:tcPr>
            <w:tcW w:w="0" w:type="auto"/>
            <w:shd w:val="clear" w:color="000000" w:fill="FFFFFF"/>
            <w:noWrap/>
            <w:vAlign w:val="center"/>
            <w:hideMark/>
          </w:tcPr>
          <w:p w:rsidR="00E13787" w:rsidRPr="00E13787" w:rsidRDefault="00E13787" w:rsidP="00E13787">
            <w:pPr>
              <w:jc w:val="right"/>
              <w:outlineLvl w:val="4"/>
              <w:rPr>
                <w:rFonts w:ascii="Arial" w:hAnsi="Arial" w:cs="Arial"/>
                <w:color w:val="000000"/>
                <w:sz w:val="12"/>
                <w:szCs w:val="12"/>
              </w:rPr>
            </w:pPr>
            <w:r w:rsidRPr="00E13787">
              <w:rPr>
                <w:rFonts w:ascii="Arial" w:hAnsi="Arial" w:cs="Arial"/>
                <w:color w:val="000000"/>
                <w:sz w:val="12"/>
                <w:szCs w:val="12"/>
              </w:rPr>
              <w:t>508 080,00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Фонд оплаты труда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9790002100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121</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360 008,00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360 008,00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9790002100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28 480,00</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28 480,00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9790002100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129</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108 722,42</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108 722,42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5"/>
              <w:rPr>
                <w:rFonts w:ascii="Arial" w:hAnsi="Arial" w:cs="Arial"/>
                <w:color w:val="000000"/>
                <w:sz w:val="12"/>
                <w:szCs w:val="12"/>
              </w:rPr>
            </w:pPr>
            <w:r w:rsidRPr="00E13787">
              <w:rPr>
                <w:rFonts w:ascii="Arial" w:hAnsi="Arial" w:cs="Arial"/>
                <w:color w:val="000000"/>
                <w:sz w:val="12"/>
                <w:szCs w:val="12"/>
              </w:rPr>
              <w:t>Прочая закупка товаров, работ и услуг</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905</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9790002100</w:t>
            </w:r>
          </w:p>
        </w:tc>
        <w:tc>
          <w:tcPr>
            <w:tcW w:w="0" w:type="auto"/>
            <w:shd w:val="clear" w:color="000000" w:fill="FFFFFF"/>
            <w:noWrap/>
            <w:vAlign w:val="center"/>
            <w:hideMark/>
          </w:tcPr>
          <w:p w:rsidR="00E13787" w:rsidRPr="00E13787" w:rsidRDefault="00E13787" w:rsidP="00E13787">
            <w:pPr>
              <w:jc w:val="center"/>
              <w:outlineLvl w:val="5"/>
              <w:rPr>
                <w:rFonts w:ascii="Arial" w:hAnsi="Arial" w:cs="Arial"/>
                <w:color w:val="000000"/>
                <w:sz w:val="12"/>
                <w:szCs w:val="12"/>
              </w:rPr>
            </w:pPr>
            <w:r w:rsidRPr="00E13787">
              <w:rPr>
                <w:rFonts w:ascii="Arial" w:hAnsi="Arial" w:cs="Arial"/>
                <w:color w:val="000000"/>
                <w:sz w:val="12"/>
                <w:szCs w:val="12"/>
              </w:rPr>
              <w:t>244</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10 869,58</w:t>
            </w:r>
          </w:p>
        </w:tc>
        <w:tc>
          <w:tcPr>
            <w:tcW w:w="0" w:type="auto"/>
            <w:shd w:val="clear" w:color="000000" w:fill="FFFFFF"/>
            <w:noWrap/>
            <w:vAlign w:val="center"/>
            <w:hideMark/>
          </w:tcPr>
          <w:p w:rsidR="00E13787" w:rsidRPr="00E13787" w:rsidRDefault="00E13787" w:rsidP="00E13787">
            <w:pPr>
              <w:jc w:val="right"/>
              <w:outlineLvl w:val="5"/>
              <w:rPr>
                <w:rFonts w:ascii="Arial" w:hAnsi="Arial" w:cs="Arial"/>
                <w:color w:val="000000"/>
                <w:sz w:val="12"/>
                <w:szCs w:val="12"/>
              </w:rPr>
            </w:pPr>
            <w:r w:rsidRPr="00E13787">
              <w:rPr>
                <w:rFonts w:ascii="Arial" w:hAnsi="Arial" w:cs="Arial"/>
                <w:color w:val="000000"/>
                <w:sz w:val="12"/>
                <w:szCs w:val="12"/>
              </w:rPr>
              <w:t>10 869,58</w:t>
            </w:r>
          </w:p>
        </w:tc>
      </w:tr>
      <w:tr w:rsidR="00E13787" w:rsidRPr="00E13787" w:rsidTr="00E13787">
        <w:trPr>
          <w:cantSplit/>
          <w:trHeight w:val="20"/>
        </w:trPr>
        <w:tc>
          <w:tcPr>
            <w:tcW w:w="0" w:type="auto"/>
            <w:gridSpan w:val="5"/>
            <w:shd w:val="clear" w:color="000000" w:fill="FFFFFF"/>
            <w:noWrap/>
            <w:vAlign w:val="bottom"/>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ВСЕГО РАСХОДОВ:</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968 126 875,36</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931 419 476,76</w:t>
            </w:r>
          </w:p>
        </w:tc>
      </w:tr>
    </w:tbl>
    <w:p w:rsidR="000577BB" w:rsidRPr="00E13787" w:rsidRDefault="000577BB" w:rsidP="00CA53E8">
      <w:pPr>
        <w:shd w:val="clear" w:color="auto" w:fill="FFFFFF"/>
        <w:suppressAutoHyphens/>
        <w:jc w:val="right"/>
        <w:rPr>
          <w:rFonts w:ascii="Arial" w:hAnsi="Arial" w:cs="Arial"/>
          <w:b/>
          <w:sz w:val="8"/>
          <w:szCs w:val="8"/>
        </w:rPr>
      </w:pPr>
    </w:p>
    <w:p w:rsidR="00D13C59" w:rsidRPr="00D13C59" w:rsidRDefault="00D13C59" w:rsidP="00FE26D3">
      <w:pPr>
        <w:ind w:left="9072"/>
        <w:jc w:val="right"/>
        <w:rPr>
          <w:rFonts w:ascii="Arial" w:hAnsi="Arial" w:cs="Arial"/>
          <w:b/>
          <w:bCs/>
          <w:sz w:val="12"/>
          <w:szCs w:val="16"/>
        </w:rPr>
      </w:pPr>
      <w:r>
        <w:rPr>
          <w:rFonts w:ascii="Arial" w:hAnsi="Arial" w:cs="Arial"/>
          <w:b/>
          <w:bCs/>
          <w:sz w:val="12"/>
          <w:szCs w:val="16"/>
        </w:rPr>
        <w:t>Приложение 4</w:t>
      </w:r>
    </w:p>
    <w:p w:rsidR="00FE26D3" w:rsidRDefault="00FE26D3" w:rsidP="00FE26D3">
      <w:pPr>
        <w:ind w:left="7938"/>
        <w:jc w:val="right"/>
        <w:rPr>
          <w:rFonts w:ascii="Arial" w:hAnsi="Arial" w:cs="Arial"/>
          <w:sz w:val="12"/>
          <w:szCs w:val="16"/>
        </w:rPr>
      </w:pPr>
      <w:r w:rsidRPr="00D13C59">
        <w:rPr>
          <w:rFonts w:ascii="Arial" w:hAnsi="Arial" w:cs="Arial"/>
          <w:sz w:val="12"/>
          <w:szCs w:val="16"/>
        </w:rPr>
        <w:t>к решению Думы Валдайского</w:t>
      </w:r>
      <w:r>
        <w:rPr>
          <w:rFonts w:ascii="Arial" w:hAnsi="Arial" w:cs="Arial"/>
          <w:sz w:val="12"/>
          <w:szCs w:val="16"/>
        </w:rPr>
        <w:t xml:space="preserve"> </w:t>
      </w:r>
      <w:r w:rsidRPr="00D13C59">
        <w:rPr>
          <w:rFonts w:ascii="Arial" w:hAnsi="Arial" w:cs="Arial"/>
          <w:sz w:val="12"/>
          <w:szCs w:val="16"/>
        </w:rPr>
        <w:t xml:space="preserve">муниципального </w:t>
      </w:r>
    </w:p>
    <w:p w:rsidR="00FE26D3" w:rsidRPr="00D13C59" w:rsidRDefault="00FE26D3" w:rsidP="00FE26D3">
      <w:pPr>
        <w:ind w:left="7938"/>
        <w:jc w:val="right"/>
        <w:rPr>
          <w:rFonts w:ascii="Arial" w:hAnsi="Arial" w:cs="Arial"/>
          <w:sz w:val="12"/>
          <w:szCs w:val="16"/>
        </w:rPr>
      </w:pPr>
      <w:r w:rsidRPr="00D13C59">
        <w:rPr>
          <w:rFonts w:ascii="Arial" w:hAnsi="Arial" w:cs="Arial"/>
          <w:sz w:val="12"/>
          <w:szCs w:val="16"/>
        </w:rPr>
        <w:t>района "Об исполнении бюджета Валдайского</w:t>
      </w:r>
      <w:r>
        <w:rPr>
          <w:rFonts w:ascii="Arial" w:hAnsi="Arial" w:cs="Arial"/>
          <w:sz w:val="12"/>
          <w:szCs w:val="16"/>
        </w:rPr>
        <w:t xml:space="preserve"> </w:t>
      </w:r>
      <w:r w:rsidRPr="00D13C59">
        <w:rPr>
          <w:rFonts w:ascii="Arial" w:hAnsi="Arial" w:cs="Arial"/>
          <w:sz w:val="12"/>
          <w:szCs w:val="16"/>
        </w:rPr>
        <w:t>муниципального района за 2023 год"</w:t>
      </w:r>
    </w:p>
    <w:p w:rsidR="00FE26D3" w:rsidRPr="00D13C59" w:rsidRDefault="00FE26D3" w:rsidP="00FE26D3">
      <w:pPr>
        <w:ind w:left="7938"/>
        <w:jc w:val="right"/>
        <w:rPr>
          <w:rFonts w:ascii="Arial" w:hAnsi="Arial" w:cs="Arial"/>
          <w:sz w:val="12"/>
          <w:szCs w:val="16"/>
        </w:rPr>
      </w:pPr>
      <w:r>
        <w:rPr>
          <w:rFonts w:ascii="Arial" w:hAnsi="Arial" w:cs="Arial"/>
          <w:sz w:val="12"/>
          <w:szCs w:val="16"/>
        </w:rPr>
        <w:t xml:space="preserve">от _______________ </w:t>
      </w:r>
      <w:r w:rsidRPr="00D13C59">
        <w:rPr>
          <w:rFonts w:ascii="Arial" w:hAnsi="Arial" w:cs="Arial"/>
          <w:sz w:val="12"/>
          <w:szCs w:val="16"/>
        </w:rPr>
        <w:t>№ ___</w:t>
      </w:r>
    </w:p>
    <w:p w:rsidR="00E13787" w:rsidRPr="00E13787" w:rsidRDefault="00E13787" w:rsidP="00E13787">
      <w:pPr>
        <w:jc w:val="center"/>
        <w:rPr>
          <w:rFonts w:ascii="Arial" w:hAnsi="Arial" w:cs="Arial"/>
          <w:b/>
          <w:bCs/>
          <w:color w:val="000000"/>
          <w:sz w:val="16"/>
          <w:szCs w:val="16"/>
        </w:rPr>
      </w:pPr>
      <w:r w:rsidRPr="00E13787">
        <w:rPr>
          <w:rFonts w:ascii="Arial" w:hAnsi="Arial" w:cs="Arial"/>
          <w:b/>
          <w:bCs/>
          <w:color w:val="000000"/>
          <w:sz w:val="16"/>
          <w:szCs w:val="16"/>
        </w:rPr>
        <w:t>Расходы бюджета Валдайского муниципального района за 2023 год по разделам</w:t>
      </w:r>
    </w:p>
    <w:p w:rsidR="00E13787" w:rsidRPr="00E13787" w:rsidRDefault="00E13787" w:rsidP="00E13787">
      <w:pPr>
        <w:jc w:val="center"/>
        <w:rPr>
          <w:rFonts w:ascii="Arial" w:hAnsi="Arial" w:cs="Arial"/>
          <w:b/>
          <w:bCs/>
          <w:color w:val="000000"/>
          <w:sz w:val="16"/>
          <w:szCs w:val="16"/>
        </w:rPr>
      </w:pPr>
      <w:r w:rsidRPr="00E13787">
        <w:rPr>
          <w:rFonts w:ascii="Arial" w:hAnsi="Arial" w:cs="Arial"/>
          <w:b/>
          <w:bCs/>
          <w:color w:val="000000"/>
          <w:sz w:val="16"/>
          <w:szCs w:val="16"/>
        </w:rPr>
        <w:t>и подразделам классификации расходов бюджета</w:t>
      </w:r>
    </w:p>
    <w:p w:rsidR="0026171A" w:rsidRPr="00E13787" w:rsidRDefault="00E13787" w:rsidP="00CA53E8">
      <w:pPr>
        <w:shd w:val="clear" w:color="auto" w:fill="FFFFFF"/>
        <w:suppressAutoHyphens/>
        <w:jc w:val="right"/>
        <w:rPr>
          <w:rFonts w:ascii="Arial" w:hAnsi="Arial" w:cs="Arial"/>
          <w:sz w:val="12"/>
          <w:szCs w:val="16"/>
        </w:rPr>
      </w:pPr>
      <w:r w:rsidRPr="00E13787">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490"/>
        <w:gridCol w:w="326"/>
        <w:gridCol w:w="845"/>
        <w:gridCol w:w="845"/>
        <w:gridCol w:w="844"/>
      </w:tblGrid>
      <w:tr w:rsidR="00E13787" w:rsidRPr="00E13787" w:rsidTr="00E13787">
        <w:trPr>
          <w:cantSplit/>
          <w:trHeight w:val="20"/>
        </w:trPr>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Наименование показателя</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Разд.</w:t>
            </w:r>
          </w:p>
        </w:tc>
        <w:tc>
          <w:tcPr>
            <w:tcW w:w="0" w:type="auto"/>
            <w:shd w:val="clear" w:color="000000" w:fill="FFFFFF"/>
            <w:vAlign w:val="center"/>
            <w:hideMark/>
          </w:tcPr>
          <w:p w:rsidR="00FE26D3" w:rsidRDefault="00E13787" w:rsidP="00E13787">
            <w:pPr>
              <w:jc w:val="center"/>
              <w:rPr>
                <w:rFonts w:ascii="Arial" w:hAnsi="Arial" w:cs="Arial"/>
                <w:b/>
                <w:color w:val="000000"/>
                <w:sz w:val="12"/>
                <w:szCs w:val="12"/>
              </w:rPr>
            </w:pPr>
            <w:r w:rsidRPr="00E13787">
              <w:rPr>
                <w:rFonts w:ascii="Arial" w:hAnsi="Arial" w:cs="Arial"/>
                <w:b/>
                <w:color w:val="000000"/>
                <w:sz w:val="12"/>
                <w:szCs w:val="12"/>
              </w:rPr>
              <w:t xml:space="preserve">Утверждено </w:t>
            </w:r>
          </w:p>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на год</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Касс. расход</w:t>
            </w:r>
          </w:p>
        </w:tc>
        <w:tc>
          <w:tcPr>
            <w:tcW w:w="0" w:type="auto"/>
            <w:shd w:val="clear" w:color="000000" w:fill="FFFFFF"/>
            <w:vAlign w:val="center"/>
            <w:hideMark/>
          </w:tcPr>
          <w:p w:rsidR="00E13787" w:rsidRPr="00E13787" w:rsidRDefault="00E13787" w:rsidP="00E13787">
            <w:pPr>
              <w:jc w:val="center"/>
              <w:rPr>
                <w:rFonts w:ascii="Arial" w:hAnsi="Arial" w:cs="Arial"/>
                <w:b/>
                <w:color w:val="000000"/>
                <w:sz w:val="12"/>
                <w:szCs w:val="12"/>
              </w:rPr>
            </w:pPr>
            <w:r w:rsidRPr="00E13787">
              <w:rPr>
                <w:rFonts w:ascii="Arial" w:hAnsi="Arial" w:cs="Arial"/>
                <w:b/>
                <w:color w:val="000000"/>
                <w:sz w:val="12"/>
                <w:szCs w:val="12"/>
              </w:rPr>
              <w:t>% исполнения</w:t>
            </w:r>
          </w:p>
        </w:tc>
      </w:tr>
      <w:tr w:rsidR="00E13787" w:rsidRPr="00E13787" w:rsidTr="00E13787">
        <w:trPr>
          <w:cantSplit/>
          <w:trHeight w:val="20"/>
        </w:trPr>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1</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2</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3</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4</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5</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Общегосударственные вопросы</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0100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101 236 421,34</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83 867 057,74</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82,84%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0102</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2 400 425,57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2 400 425,57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42 000,00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42 000,00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0104</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49 563 803,96</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49 268 310,17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99,40%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Судебная система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3 700,00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3 700,00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0106</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10 468 570,57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10 468 570,57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Резервные фонды</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0111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общегосударственные вопросы</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0113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38 657 921,24</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21 684 051,43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56,09%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Национальная оборона</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0200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1 093 000,00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1 093 000,00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Мобилизационная и вневойсковая подготовка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0203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1 093 000,00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1 093 000,00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0300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2 995 293,91</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2 845 293,91</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94,99%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0310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2 762 929,23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2 762 929,23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0314</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232 364,68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82 364,68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35,45%</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Национальная экономика</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0400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62 460 000,46</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52 749 826,25</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84,45%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Сельское хозяйство и рыболовство</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0405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195 000,00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195 000,00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Транспорт</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0408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28 540 750,00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27 203 751,41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95,32%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Дорожное хозяйство (дорожные фонды)</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0409</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29 903 306,31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21 580 682,19</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72,17%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национальной экономики</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0412</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3 820 944,15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3 770 392,65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98,68%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Жилищно-коммунальное хозяйство</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0500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26 868 658,97</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26 821 317,89</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99,82%</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Жилищное хозяйство</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0501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4 845 605,78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4 824 651,10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99,57%</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Коммунальное хозяйство</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0502</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22 023 053,19</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21 996 666,79</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99,88%</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Охрана окружающей среды</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0600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9 101 274,67</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2 533 432,17</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27,84%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охраны окружающей среды</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0605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9 101 274,67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2 533 432,17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27,84%</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Образование</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0700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534 904 028,06</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533 496 790,88</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99,75%</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Дошкольное образование</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116 402 500,00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116 393 970,00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99,99%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Общее образование</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0702</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360 766 473,45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360 727 869,45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99,99%</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Дополнительное образование детей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31 441 187,23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30 193 944,05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96,03%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Профессиональная подготовка, переподготовка и повышение квалификации</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0705</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217 060,00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217 060,00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Молодежная политика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0707</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7 218 652,00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7 107 652,00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99,14%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образования</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0709</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18 858 155,38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18 856 295,38</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99,99%</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Культура, кинематография</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0800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84 200 582,00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83 489 626,93</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99,16%</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Культура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0801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80 900 383,20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80 197 643,70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99,13%</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Другие вопросы в области культуры, кинематографии</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0804</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3 300 198,80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3 291 983,23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99,75%</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Социальная политика</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1000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36 099 699,43</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35 355 214,47</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97,94%</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Пенсионное обеспечение</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1001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3 066 667,43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3 066 667,43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Социальное обеспечение населения</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1003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2 482 830,00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2 482 830,00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Охрана семьи и детства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1004</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30 550 202,00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29 805 717,04</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97,56%</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Физическая культура и спорт</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1100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41 480 459,93</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41 480 459,93</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Физическая культура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1101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41 480 459,93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41 480 459,93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Средства массовой информации</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1200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400 000,00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400 000,00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Периодическая печать и издательства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1202</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400 000,00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400 000,00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Обслуживание государственного и муниципального долга</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1300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52 613,43</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52 613,43</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Обслуживание государственного внутреннего и муниципального долга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1301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52 613,43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52 613,43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Межбюджетные трансферты общего характера бюджетам бюджетной системы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1400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67 234 843,16</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67 234 843,16</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1401</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25 237 500,00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25 237 500,00</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shd w:val="clear" w:color="000000" w:fill="FFFFFF"/>
            <w:hideMark/>
          </w:tcPr>
          <w:p w:rsidR="00E13787" w:rsidRPr="00E13787" w:rsidRDefault="00E13787" w:rsidP="00E13787">
            <w:pPr>
              <w:outlineLvl w:val="0"/>
              <w:rPr>
                <w:rFonts w:ascii="Arial" w:hAnsi="Arial" w:cs="Arial"/>
                <w:color w:val="000000"/>
                <w:sz w:val="12"/>
                <w:szCs w:val="12"/>
              </w:rPr>
            </w:pPr>
            <w:r w:rsidRPr="00E13787">
              <w:rPr>
                <w:rFonts w:ascii="Arial" w:hAnsi="Arial" w:cs="Arial"/>
                <w:color w:val="000000"/>
                <w:sz w:val="12"/>
                <w:szCs w:val="12"/>
              </w:rPr>
              <w:t>Прочие межбюджетные трансферты общего характера</w:t>
            </w:r>
          </w:p>
        </w:tc>
        <w:tc>
          <w:tcPr>
            <w:tcW w:w="0" w:type="auto"/>
            <w:shd w:val="clear" w:color="000000" w:fill="FFFFFF"/>
            <w:noWrap/>
            <w:vAlign w:val="center"/>
            <w:hideMark/>
          </w:tcPr>
          <w:p w:rsidR="00E13787" w:rsidRPr="00E13787" w:rsidRDefault="00E13787" w:rsidP="00E13787">
            <w:pPr>
              <w:jc w:val="center"/>
              <w:outlineLvl w:val="0"/>
              <w:rPr>
                <w:rFonts w:ascii="Arial" w:hAnsi="Arial" w:cs="Arial"/>
                <w:color w:val="000000"/>
                <w:sz w:val="12"/>
                <w:szCs w:val="12"/>
              </w:rPr>
            </w:pPr>
            <w:r w:rsidRPr="00E13787">
              <w:rPr>
                <w:rFonts w:ascii="Arial" w:hAnsi="Arial" w:cs="Arial"/>
                <w:color w:val="000000"/>
                <w:sz w:val="12"/>
                <w:szCs w:val="12"/>
              </w:rPr>
              <w:t>1403</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41 997 343,16</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41 997 343,16</w:t>
            </w:r>
          </w:p>
        </w:tc>
        <w:tc>
          <w:tcPr>
            <w:tcW w:w="0" w:type="auto"/>
            <w:shd w:val="clear" w:color="000000" w:fill="FFFFFF"/>
            <w:noWrap/>
            <w:vAlign w:val="center"/>
            <w:hideMark/>
          </w:tcPr>
          <w:p w:rsidR="00E13787" w:rsidRPr="00E13787" w:rsidRDefault="00E13787" w:rsidP="00E13787">
            <w:pPr>
              <w:jc w:val="right"/>
              <w:outlineLvl w:val="0"/>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0" w:type="auto"/>
            <w:gridSpan w:val="2"/>
            <w:shd w:val="clear" w:color="000000" w:fill="FFFFFF"/>
            <w:noWrap/>
            <w:vAlign w:val="bottom"/>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ВСЕГО РАСХОДОВ:</w:t>
            </w:r>
          </w:p>
        </w:tc>
        <w:tc>
          <w:tcPr>
            <w:tcW w:w="0" w:type="auto"/>
            <w:shd w:val="clear" w:color="000000" w:fill="FFFFFF"/>
            <w:noWrap/>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968 126 875,36</w:t>
            </w:r>
          </w:p>
        </w:tc>
        <w:tc>
          <w:tcPr>
            <w:tcW w:w="0" w:type="auto"/>
            <w:shd w:val="clear" w:color="000000" w:fill="FFFFFF"/>
            <w:noWrap/>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931 419 476,76</w:t>
            </w:r>
          </w:p>
        </w:tc>
        <w:tc>
          <w:tcPr>
            <w:tcW w:w="0" w:type="auto"/>
            <w:shd w:val="clear" w:color="000000" w:fill="FFFFFF"/>
            <w:noWrap/>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96,21%</w:t>
            </w:r>
          </w:p>
        </w:tc>
      </w:tr>
    </w:tbl>
    <w:p w:rsidR="00D13C59" w:rsidRPr="00E13787" w:rsidRDefault="00D13C59" w:rsidP="00CA53E8">
      <w:pPr>
        <w:shd w:val="clear" w:color="auto" w:fill="FFFFFF"/>
        <w:suppressAutoHyphens/>
        <w:jc w:val="right"/>
        <w:rPr>
          <w:rFonts w:ascii="Arial" w:hAnsi="Arial" w:cs="Arial"/>
          <w:b/>
          <w:sz w:val="8"/>
          <w:szCs w:val="8"/>
        </w:rPr>
      </w:pPr>
    </w:p>
    <w:p w:rsidR="00D13C59" w:rsidRPr="00D13C59" w:rsidRDefault="00D13C59" w:rsidP="00FE26D3">
      <w:pPr>
        <w:ind w:left="9072"/>
        <w:jc w:val="right"/>
        <w:rPr>
          <w:rFonts w:ascii="Arial" w:hAnsi="Arial" w:cs="Arial"/>
          <w:b/>
          <w:bCs/>
          <w:sz w:val="12"/>
          <w:szCs w:val="16"/>
        </w:rPr>
      </w:pPr>
      <w:r>
        <w:rPr>
          <w:rFonts w:ascii="Arial" w:hAnsi="Arial" w:cs="Arial"/>
          <w:b/>
          <w:bCs/>
          <w:sz w:val="12"/>
          <w:szCs w:val="16"/>
        </w:rPr>
        <w:t>Приложение 5</w:t>
      </w:r>
    </w:p>
    <w:p w:rsidR="00FE26D3" w:rsidRDefault="00FE26D3" w:rsidP="00FE26D3">
      <w:pPr>
        <w:ind w:left="7938"/>
        <w:jc w:val="right"/>
        <w:rPr>
          <w:rFonts w:ascii="Arial" w:hAnsi="Arial" w:cs="Arial"/>
          <w:sz w:val="12"/>
          <w:szCs w:val="16"/>
        </w:rPr>
      </w:pPr>
      <w:r w:rsidRPr="00D13C59">
        <w:rPr>
          <w:rFonts w:ascii="Arial" w:hAnsi="Arial" w:cs="Arial"/>
          <w:sz w:val="12"/>
          <w:szCs w:val="16"/>
        </w:rPr>
        <w:t>к решению Думы Валдайского</w:t>
      </w:r>
      <w:r>
        <w:rPr>
          <w:rFonts w:ascii="Arial" w:hAnsi="Arial" w:cs="Arial"/>
          <w:sz w:val="12"/>
          <w:szCs w:val="16"/>
        </w:rPr>
        <w:t xml:space="preserve"> </w:t>
      </w:r>
      <w:r w:rsidRPr="00D13C59">
        <w:rPr>
          <w:rFonts w:ascii="Arial" w:hAnsi="Arial" w:cs="Arial"/>
          <w:sz w:val="12"/>
          <w:szCs w:val="16"/>
        </w:rPr>
        <w:t xml:space="preserve">муниципального </w:t>
      </w:r>
    </w:p>
    <w:p w:rsidR="00FE26D3" w:rsidRPr="00D13C59" w:rsidRDefault="00FE26D3" w:rsidP="00FE26D3">
      <w:pPr>
        <w:ind w:left="7938"/>
        <w:jc w:val="right"/>
        <w:rPr>
          <w:rFonts w:ascii="Arial" w:hAnsi="Arial" w:cs="Arial"/>
          <w:sz w:val="12"/>
          <w:szCs w:val="16"/>
        </w:rPr>
      </w:pPr>
      <w:r w:rsidRPr="00D13C59">
        <w:rPr>
          <w:rFonts w:ascii="Arial" w:hAnsi="Arial" w:cs="Arial"/>
          <w:sz w:val="12"/>
          <w:szCs w:val="16"/>
        </w:rPr>
        <w:t>района "Об исполнении бюджета Валдайского</w:t>
      </w:r>
      <w:r>
        <w:rPr>
          <w:rFonts w:ascii="Arial" w:hAnsi="Arial" w:cs="Arial"/>
          <w:sz w:val="12"/>
          <w:szCs w:val="16"/>
        </w:rPr>
        <w:t xml:space="preserve"> </w:t>
      </w:r>
      <w:r w:rsidRPr="00D13C59">
        <w:rPr>
          <w:rFonts w:ascii="Arial" w:hAnsi="Arial" w:cs="Arial"/>
          <w:sz w:val="12"/>
          <w:szCs w:val="16"/>
        </w:rPr>
        <w:t>муниципального района за 2023 год"</w:t>
      </w:r>
    </w:p>
    <w:p w:rsidR="00FE26D3" w:rsidRPr="00D13C59" w:rsidRDefault="00FE26D3" w:rsidP="00FE26D3">
      <w:pPr>
        <w:ind w:left="7938"/>
        <w:jc w:val="right"/>
        <w:rPr>
          <w:rFonts w:ascii="Arial" w:hAnsi="Arial" w:cs="Arial"/>
          <w:sz w:val="12"/>
          <w:szCs w:val="16"/>
        </w:rPr>
      </w:pPr>
      <w:r>
        <w:rPr>
          <w:rFonts w:ascii="Arial" w:hAnsi="Arial" w:cs="Arial"/>
          <w:sz w:val="12"/>
          <w:szCs w:val="16"/>
        </w:rPr>
        <w:t xml:space="preserve">от _______________ </w:t>
      </w:r>
      <w:r w:rsidRPr="00D13C59">
        <w:rPr>
          <w:rFonts w:ascii="Arial" w:hAnsi="Arial" w:cs="Arial"/>
          <w:sz w:val="12"/>
          <w:szCs w:val="16"/>
        </w:rPr>
        <w:t>№ ___</w:t>
      </w:r>
    </w:p>
    <w:p w:rsidR="00E13787" w:rsidRDefault="00E13787" w:rsidP="00E13787">
      <w:pPr>
        <w:jc w:val="center"/>
        <w:rPr>
          <w:rFonts w:ascii="Arial" w:hAnsi="Arial" w:cs="Arial"/>
          <w:b/>
          <w:bCs/>
          <w:color w:val="000000"/>
          <w:sz w:val="16"/>
          <w:szCs w:val="16"/>
        </w:rPr>
      </w:pPr>
      <w:r w:rsidRPr="00E13787">
        <w:rPr>
          <w:rFonts w:ascii="Arial" w:hAnsi="Arial" w:cs="Arial"/>
          <w:b/>
          <w:bCs/>
          <w:color w:val="000000"/>
          <w:sz w:val="16"/>
          <w:szCs w:val="16"/>
        </w:rPr>
        <w:t>Источники финансирования дефицита бюджета Валдайского</w:t>
      </w:r>
      <w:r>
        <w:rPr>
          <w:rFonts w:ascii="Arial" w:hAnsi="Arial" w:cs="Arial"/>
          <w:b/>
          <w:bCs/>
          <w:color w:val="000000"/>
          <w:sz w:val="16"/>
          <w:szCs w:val="16"/>
        </w:rPr>
        <w:t xml:space="preserve"> </w:t>
      </w:r>
      <w:r w:rsidRPr="00E13787">
        <w:rPr>
          <w:rFonts w:ascii="Arial" w:hAnsi="Arial" w:cs="Arial"/>
          <w:b/>
          <w:bCs/>
          <w:color w:val="000000"/>
          <w:sz w:val="16"/>
          <w:szCs w:val="16"/>
        </w:rPr>
        <w:t xml:space="preserve">муниципального района за 2023 год </w:t>
      </w:r>
    </w:p>
    <w:p w:rsidR="00E13787" w:rsidRPr="00E13787" w:rsidRDefault="00E13787" w:rsidP="00E13787">
      <w:pPr>
        <w:jc w:val="center"/>
        <w:rPr>
          <w:rFonts w:ascii="Arial" w:hAnsi="Arial" w:cs="Arial"/>
          <w:b/>
          <w:bCs/>
          <w:color w:val="000000"/>
          <w:sz w:val="16"/>
          <w:szCs w:val="16"/>
        </w:rPr>
      </w:pPr>
      <w:r w:rsidRPr="00E13787">
        <w:rPr>
          <w:rFonts w:ascii="Arial" w:hAnsi="Arial" w:cs="Arial"/>
          <w:b/>
          <w:bCs/>
          <w:color w:val="000000"/>
          <w:sz w:val="16"/>
          <w:szCs w:val="16"/>
        </w:rPr>
        <w:t>по кодам классификации источников финансирования дефицитов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7"/>
        <w:gridCol w:w="5765"/>
        <w:gridCol w:w="1299"/>
        <w:gridCol w:w="1064"/>
        <w:gridCol w:w="805"/>
      </w:tblGrid>
      <w:tr w:rsidR="00E13787" w:rsidRPr="00E13787" w:rsidTr="00E13787">
        <w:trPr>
          <w:cantSplit/>
          <w:trHeight w:val="20"/>
        </w:trPr>
        <w:tc>
          <w:tcPr>
            <w:tcW w:w="2417" w:type="dxa"/>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Код источника внутреннего финансирования дефицита бюджета</w:t>
            </w:r>
          </w:p>
        </w:tc>
        <w:tc>
          <w:tcPr>
            <w:tcW w:w="5765" w:type="dxa"/>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Наименование источника внутреннего финансирования дефицита бюджета</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Утверждено на год (руб.коп.)</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Исполнено (руб.коп.)</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 исполнения</w:t>
            </w:r>
          </w:p>
        </w:tc>
      </w:tr>
      <w:tr w:rsidR="00E13787" w:rsidRPr="00E13787" w:rsidTr="00E13787">
        <w:trPr>
          <w:cantSplit/>
          <w:trHeight w:val="20"/>
        </w:trPr>
        <w:tc>
          <w:tcPr>
            <w:tcW w:w="2417" w:type="dxa"/>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1</w:t>
            </w:r>
          </w:p>
        </w:tc>
        <w:tc>
          <w:tcPr>
            <w:tcW w:w="5765" w:type="dxa"/>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2</w:t>
            </w:r>
          </w:p>
        </w:tc>
        <w:tc>
          <w:tcPr>
            <w:tcW w:w="0" w:type="auto"/>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3</w:t>
            </w:r>
          </w:p>
        </w:tc>
        <w:tc>
          <w:tcPr>
            <w:tcW w:w="0" w:type="auto"/>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4</w:t>
            </w:r>
          </w:p>
        </w:tc>
        <w:tc>
          <w:tcPr>
            <w:tcW w:w="0" w:type="auto"/>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5</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 </w:t>
            </w:r>
          </w:p>
        </w:tc>
        <w:tc>
          <w:tcPr>
            <w:tcW w:w="5765" w:type="dxa"/>
            <w:shd w:val="clear" w:color="000000" w:fill="FFFFFF"/>
            <w:vAlign w:val="center"/>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Источники финансирования дефицита бюджетов - всего</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56 030 834,11</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-17 933 603,11</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-32,01</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89200000000000000000</w:t>
            </w:r>
          </w:p>
        </w:tc>
        <w:tc>
          <w:tcPr>
            <w:tcW w:w="5765" w:type="dxa"/>
            <w:shd w:val="clear" w:color="000000" w:fill="FFFFFF"/>
            <w:vAlign w:val="center"/>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комитет финансов Админитрации Валдайского муниципального района</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56 030 834,11</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-17 933 603,11</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-32,01</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89201000000000000000</w:t>
            </w:r>
          </w:p>
        </w:tc>
        <w:tc>
          <w:tcPr>
            <w:tcW w:w="5765" w:type="dxa"/>
            <w:shd w:val="clear" w:color="000000" w:fill="FFFFFF"/>
            <w:vAlign w:val="center"/>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ИСТОЧНИКИ ВНУТРЕННЕГО ФИНАНСИРОВАНИЯ ДЕФИЦИТОВ БЮДЖЕТОВ</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-895 300,00</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-895 300,00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100,00</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89201030000000000000</w:t>
            </w:r>
          </w:p>
        </w:tc>
        <w:tc>
          <w:tcPr>
            <w:tcW w:w="5765"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Бюджетные кредиты из других бюджетов бюджетной системы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-895 300,00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-895 300,00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lastRenderedPageBreak/>
              <w:t>89201030100000000000</w:t>
            </w:r>
          </w:p>
        </w:tc>
        <w:tc>
          <w:tcPr>
            <w:tcW w:w="5765"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Бюджетные кредиты из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-895 300,00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-895 300,00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89201030100000000700</w:t>
            </w:r>
          </w:p>
        </w:tc>
        <w:tc>
          <w:tcPr>
            <w:tcW w:w="5765"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8 060 000,00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8 060 000,00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89201030100050000710</w:t>
            </w:r>
          </w:p>
        </w:tc>
        <w:tc>
          <w:tcPr>
            <w:tcW w:w="5765"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8 060 000,00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8 060 000,00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89201030100000000800</w:t>
            </w:r>
          </w:p>
        </w:tc>
        <w:tc>
          <w:tcPr>
            <w:tcW w:w="5765"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-8 955 300,00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-8 955 300,00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89201030100050000810</w:t>
            </w:r>
          </w:p>
        </w:tc>
        <w:tc>
          <w:tcPr>
            <w:tcW w:w="5765"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-8 955 300,00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-8 955 300,00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00001000000000000000</w:t>
            </w:r>
          </w:p>
        </w:tc>
        <w:tc>
          <w:tcPr>
            <w:tcW w:w="5765" w:type="dxa"/>
            <w:shd w:val="clear" w:color="000000" w:fill="FFFFFF"/>
            <w:vAlign w:val="center"/>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изменение остатков средств</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56 926 134,11</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-17 038 303,11</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-29,93</w:t>
            </w:r>
          </w:p>
        </w:tc>
      </w:tr>
      <w:tr w:rsidR="00E13787" w:rsidRPr="00E13787" w:rsidTr="00E13787">
        <w:trPr>
          <w:cantSplit/>
          <w:trHeight w:val="20"/>
        </w:trPr>
        <w:tc>
          <w:tcPr>
            <w:tcW w:w="2417"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00001050000000000000</w:t>
            </w:r>
          </w:p>
        </w:tc>
        <w:tc>
          <w:tcPr>
            <w:tcW w:w="5765"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изменение остатков средств на счетах по учету средств бюджета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56 926 134,11</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-17 038 303,11</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-29,93</w:t>
            </w:r>
          </w:p>
        </w:tc>
      </w:tr>
    </w:tbl>
    <w:p w:rsidR="00D13C59" w:rsidRPr="00E13787" w:rsidRDefault="00D13C59" w:rsidP="00CA53E8">
      <w:pPr>
        <w:shd w:val="clear" w:color="auto" w:fill="FFFFFF"/>
        <w:suppressAutoHyphens/>
        <w:jc w:val="right"/>
        <w:rPr>
          <w:rFonts w:ascii="Arial" w:hAnsi="Arial" w:cs="Arial"/>
          <w:b/>
          <w:sz w:val="8"/>
          <w:szCs w:val="8"/>
        </w:rPr>
      </w:pPr>
    </w:p>
    <w:p w:rsidR="00D13C59" w:rsidRPr="00D13C59" w:rsidRDefault="00D13C59" w:rsidP="00FE26D3">
      <w:pPr>
        <w:ind w:left="9072"/>
        <w:jc w:val="right"/>
        <w:rPr>
          <w:rFonts w:ascii="Arial" w:hAnsi="Arial" w:cs="Arial"/>
          <w:b/>
          <w:bCs/>
          <w:sz w:val="12"/>
          <w:szCs w:val="16"/>
        </w:rPr>
      </w:pPr>
      <w:r>
        <w:rPr>
          <w:rFonts w:ascii="Arial" w:hAnsi="Arial" w:cs="Arial"/>
          <w:b/>
          <w:bCs/>
          <w:sz w:val="12"/>
          <w:szCs w:val="16"/>
        </w:rPr>
        <w:t>Приложение 6</w:t>
      </w:r>
    </w:p>
    <w:p w:rsidR="00FE26D3" w:rsidRDefault="00FE26D3" w:rsidP="00FE26D3">
      <w:pPr>
        <w:ind w:left="7938"/>
        <w:jc w:val="right"/>
        <w:rPr>
          <w:rFonts w:ascii="Arial" w:hAnsi="Arial" w:cs="Arial"/>
          <w:sz w:val="12"/>
          <w:szCs w:val="16"/>
        </w:rPr>
      </w:pPr>
      <w:r w:rsidRPr="00D13C59">
        <w:rPr>
          <w:rFonts w:ascii="Arial" w:hAnsi="Arial" w:cs="Arial"/>
          <w:sz w:val="12"/>
          <w:szCs w:val="16"/>
        </w:rPr>
        <w:t>к решению Думы Валдайского</w:t>
      </w:r>
      <w:r>
        <w:rPr>
          <w:rFonts w:ascii="Arial" w:hAnsi="Arial" w:cs="Arial"/>
          <w:sz w:val="12"/>
          <w:szCs w:val="16"/>
        </w:rPr>
        <w:t xml:space="preserve"> </w:t>
      </w:r>
      <w:r w:rsidRPr="00D13C59">
        <w:rPr>
          <w:rFonts w:ascii="Arial" w:hAnsi="Arial" w:cs="Arial"/>
          <w:sz w:val="12"/>
          <w:szCs w:val="16"/>
        </w:rPr>
        <w:t xml:space="preserve">муниципального </w:t>
      </w:r>
    </w:p>
    <w:p w:rsidR="00FE26D3" w:rsidRPr="00D13C59" w:rsidRDefault="00FE26D3" w:rsidP="00FE26D3">
      <w:pPr>
        <w:ind w:left="7938"/>
        <w:jc w:val="right"/>
        <w:rPr>
          <w:rFonts w:ascii="Arial" w:hAnsi="Arial" w:cs="Arial"/>
          <w:sz w:val="12"/>
          <w:szCs w:val="16"/>
        </w:rPr>
      </w:pPr>
      <w:r w:rsidRPr="00D13C59">
        <w:rPr>
          <w:rFonts w:ascii="Arial" w:hAnsi="Arial" w:cs="Arial"/>
          <w:sz w:val="12"/>
          <w:szCs w:val="16"/>
        </w:rPr>
        <w:t>района "Об исполнении бюджета Валдайского</w:t>
      </w:r>
      <w:r>
        <w:rPr>
          <w:rFonts w:ascii="Arial" w:hAnsi="Arial" w:cs="Arial"/>
          <w:sz w:val="12"/>
          <w:szCs w:val="16"/>
        </w:rPr>
        <w:t xml:space="preserve"> </w:t>
      </w:r>
      <w:r w:rsidRPr="00D13C59">
        <w:rPr>
          <w:rFonts w:ascii="Arial" w:hAnsi="Arial" w:cs="Arial"/>
          <w:sz w:val="12"/>
          <w:szCs w:val="16"/>
        </w:rPr>
        <w:t>муниципального района за 2023 год"</w:t>
      </w:r>
    </w:p>
    <w:p w:rsidR="00FE26D3" w:rsidRPr="00D13C59" w:rsidRDefault="00FE26D3" w:rsidP="00FE26D3">
      <w:pPr>
        <w:ind w:left="7938"/>
        <w:jc w:val="right"/>
        <w:rPr>
          <w:rFonts w:ascii="Arial" w:hAnsi="Arial" w:cs="Arial"/>
          <w:sz w:val="12"/>
          <w:szCs w:val="16"/>
        </w:rPr>
      </w:pPr>
      <w:r>
        <w:rPr>
          <w:rFonts w:ascii="Arial" w:hAnsi="Arial" w:cs="Arial"/>
          <w:sz w:val="12"/>
          <w:szCs w:val="16"/>
        </w:rPr>
        <w:t xml:space="preserve">от _______________ </w:t>
      </w:r>
      <w:r w:rsidRPr="00D13C59">
        <w:rPr>
          <w:rFonts w:ascii="Arial" w:hAnsi="Arial" w:cs="Arial"/>
          <w:sz w:val="12"/>
          <w:szCs w:val="16"/>
        </w:rPr>
        <w:t>№ ___</w:t>
      </w:r>
    </w:p>
    <w:p w:rsidR="00E13787" w:rsidRDefault="00E13787" w:rsidP="00E13787">
      <w:pPr>
        <w:jc w:val="center"/>
        <w:rPr>
          <w:rFonts w:ascii="Arial" w:hAnsi="Arial" w:cs="Arial"/>
          <w:b/>
          <w:bCs/>
          <w:color w:val="000000"/>
          <w:sz w:val="16"/>
          <w:szCs w:val="16"/>
        </w:rPr>
      </w:pPr>
      <w:r w:rsidRPr="00E13787">
        <w:rPr>
          <w:rFonts w:ascii="Arial" w:hAnsi="Arial" w:cs="Arial"/>
          <w:b/>
          <w:bCs/>
          <w:color w:val="000000"/>
          <w:sz w:val="16"/>
          <w:szCs w:val="16"/>
        </w:rPr>
        <w:t>Источники финансирования дефицита бюджета Валдайского</w:t>
      </w:r>
      <w:r>
        <w:rPr>
          <w:rFonts w:ascii="Arial" w:hAnsi="Arial" w:cs="Arial"/>
          <w:b/>
          <w:bCs/>
          <w:color w:val="000000"/>
          <w:sz w:val="16"/>
          <w:szCs w:val="16"/>
        </w:rPr>
        <w:t xml:space="preserve"> </w:t>
      </w:r>
      <w:r w:rsidRPr="00E13787">
        <w:rPr>
          <w:rFonts w:ascii="Arial" w:hAnsi="Arial" w:cs="Arial"/>
          <w:b/>
          <w:bCs/>
          <w:color w:val="000000"/>
          <w:sz w:val="16"/>
          <w:szCs w:val="16"/>
        </w:rPr>
        <w:t xml:space="preserve">муниципального района за 2023 год по кодам групп, подгрупп, статей, </w:t>
      </w:r>
    </w:p>
    <w:p w:rsidR="00E13787" w:rsidRPr="00E13787" w:rsidRDefault="00E13787" w:rsidP="00E13787">
      <w:pPr>
        <w:jc w:val="center"/>
        <w:rPr>
          <w:rFonts w:ascii="Arial" w:hAnsi="Arial" w:cs="Arial"/>
          <w:b/>
          <w:bCs/>
          <w:color w:val="000000"/>
          <w:sz w:val="16"/>
          <w:szCs w:val="16"/>
        </w:rPr>
      </w:pPr>
      <w:r w:rsidRPr="00E13787">
        <w:rPr>
          <w:rFonts w:ascii="Arial" w:hAnsi="Arial" w:cs="Arial"/>
          <w:b/>
          <w:bCs/>
          <w:color w:val="000000"/>
          <w:sz w:val="16"/>
          <w:szCs w:val="16"/>
        </w:rPr>
        <w:t xml:space="preserve">видов источников финансирования дефицитов бюджетов классификации операций сектора государственного управления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5767"/>
        <w:gridCol w:w="1299"/>
        <w:gridCol w:w="1064"/>
        <w:gridCol w:w="805"/>
      </w:tblGrid>
      <w:tr w:rsidR="00E13787" w:rsidRPr="00E13787" w:rsidTr="00E13787">
        <w:trPr>
          <w:cantSplit/>
          <w:trHeight w:val="20"/>
        </w:trPr>
        <w:tc>
          <w:tcPr>
            <w:tcW w:w="2415" w:type="dxa"/>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Код источника внутреннего финансирования дефицита бюджета</w:t>
            </w:r>
          </w:p>
        </w:tc>
        <w:tc>
          <w:tcPr>
            <w:tcW w:w="5767" w:type="dxa"/>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Наименование источника внутреннего финансирования дефицита бюджета</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Утверждено на год (руб.коп.)</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Исполнено (руб.коп.)</w:t>
            </w:r>
          </w:p>
        </w:tc>
        <w:tc>
          <w:tcPr>
            <w:tcW w:w="0" w:type="auto"/>
            <w:shd w:val="clear" w:color="000000" w:fill="FFFFFF"/>
            <w:vAlign w:val="center"/>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 исполнения</w:t>
            </w:r>
          </w:p>
        </w:tc>
      </w:tr>
      <w:tr w:rsidR="00E13787" w:rsidRPr="00E13787" w:rsidTr="00E13787">
        <w:trPr>
          <w:cantSplit/>
          <w:trHeight w:val="20"/>
        </w:trPr>
        <w:tc>
          <w:tcPr>
            <w:tcW w:w="2415" w:type="dxa"/>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1</w:t>
            </w:r>
          </w:p>
        </w:tc>
        <w:tc>
          <w:tcPr>
            <w:tcW w:w="5767" w:type="dxa"/>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2</w:t>
            </w:r>
          </w:p>
        </w:tc>
        <w:tc>
          <w:tcPr>
            <w:tcW w:w="0" w:type="auto"/>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3</w:t>
            </w:r>
          </w:p>
        </w:tc>
        <w:tc>
          <w:tcPr>
            <w:tcW w:w="0" w:type="auto"/>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4</w:t>
            </w:r>
          </w:p>
        </w:tc>
        <w:tc>
          <w:tcPr>
            <w:tcW w:w="0" w:type="auto"/>
            <w:shd w:val="clear" w:color="000000" w:fill="FFFFFF"/>
            <w:noWrap/>
            <w:vAlign w:val="bottom"/>
            <w:hideMark/>
          </w:tcPr>
          <w:p w:rsidR="00E13787" w:rsidRPr="00E13787" w:rsidRDefault="00E13787" w:rsidP="00E13787">
            <w:pPr>
              <w:jc w:val="center"/>
              <w:rPr>
                <w:rFonts w:ascii="Arial" w:hAnsi="Arial" w:cs="Arial"/>
                <w:b/>
                <w:bCs/>
                <w:color w:val="000000"/>
                <w:sz w:val="12"/>
                <w:szCs w:val="12"/>
              </w:rPr>
            </w:pPr>
            <w:r w:rsidRPr="00E13787">
              <w:rPr>
                <w:rFonts w:ascii="Arial" w:hAnsi="Arial" w:cs="Arial"/>
                <w:b/>
                <w:bCs/>
                <w:color w:val="000000"/>
                <w:sz w:val="12"/>
                <w:szCs w:val="12"/>
              </w:rPr>
              <w:t>5</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rPr>
                <w:rFonts w:ascii="Arial" w:hAnsi="Arial" w:cs="Arial"/>
                <w:b/>
                <w:bCs/>
                <w:color w:val="000000"/>
                <w:sz w:val="12"/>
                <w:szCs w:val="12"/>
              </w:rPr>
            </w:pPr>
            <w:r w:rsidRPr="00E13787">
              <w:rPr>
                <w:rFonts w:ascii="Arial" w:hAnsi="Arial" w:cs="Arial"/>
                <w:b/>
                <w:bCs/>
                <w:color w:val="000000"/>
                <w:sz w:val="12"/>
                <w:szCs w:val="12"/>
              </w:rPr>
              <w:t> </w:t>
            </w:r>
          </w:p>
        </w:tc>
        <w:tc>
          <w:tcPr>
            <w:tcW w:w="5767" w:type="dxa"/>
            <w:shd w:val="clear" w:color="000000" w:fill="FFFFFF"/>
            <w:vAlign w:val="center"/>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Источники финансирования дефицита бюджетов - всего</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56 030 834,11</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-17 933 603,11</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-32,01</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00001000000000000000</w:t>
            </w:r>
          </w:p>
        </w:tc>
        <w:tc>
          <w:tcPr>
            <w:tcW w:w="5767" w:type="dxa"/>
            <w:shd w:val="clear" w:color="000000" w:fill="FFFFFF"/>
            <w:vAlign w:val="center"/>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ИСТОЧНИКИ ВНУТРЕННЕГО ФИНАНСИРОВАНИЯ ДЕФИЦИТОВ БЮДЖЕТОВ</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-895 300,00</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-895 300,00</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100,00</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00001030000000000000</w:t>
            </w:r>
          </w:p>
        </w:tc>
        <w:tc>
          <w:tcPr>
            <w:tcW w:w="5767"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Бюджетные кредиты из других бюджетов бюджетной системы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-895 300,00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-895 300,00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00001030100000000000</w:t>
            </w:r>
          </w:p>
        </w:tc>
        <w:tc>
          <w:tcPr>
            <w:tcW w:w="5767"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Бюджетные кредиты из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-895 300,00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-895 300,00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00001030100000000700</w:t>
            </w:r>
          </w:p>
        </w:tc>
        <w:tc>
          <w:tcPr>
            <w:tcW w:w="5767"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8 060 000,00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8 060 000,00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00001030100050000710</w:t>
            </w:r>
          </w:p>
        </w:tc>
        <w:tc>
          <w:tcPr>
            <w:tcW w:w="5767"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8 060 000,00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8 060 000,00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00001030100000000800</w:t>
            </w:r>
          </w:p>
        </w:tc>
        <w:tc>
          <w:tcPr>
            <w:tcW w:w="5767"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-8 955 300,00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-8 955 300,00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00001030100050000810</w:t>
            </w:r>
          </w:p>
        </w:tc>
        <w:tc>
          <w:tcPr>
            <w:tcW w:w="5767"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-8 955 300,00</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-8 955 300,00</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100,00</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00001000000000000000</w:t>
            </w:r>
          </w:p>
        </w:tc>
        <w:tc>
          <w:tcPr>
            <w:tcW w:w="5767" w:type="dxa"/>
            <w:shd w:val="clear" w:color="000000" w:fill="FFFFFF"/>
            <w:vAlign w:val="center"/>
            <w:hideMark/>
          </w:tcPr>
          <w:p w:rsidR="00E13787" w:rsidRPr="00E13787" w:rsidRDefault="00E13787" w:rsidP="00E13787">
            <w:pPr>
              <w:rPr>
                <w:rFonts w:ascii="Arial" w:hAnsi="Arial" w:cs="Arial"/>
                <w:b/>
                <w:bCs/>
                <w:sz w:val="12"/>
                <w:szCs w:val="12"/>
              </w:rPr>
            </w:pPr>
            <w:r w:rsidRPr="00E13787">
              <w:rPr>
                <w:rFonts w:ascii="Arial" w:hAnsi="Arial" w:cs="Arial"/>
                <w:b/>
                <w:bCs/>
                <w:sz w:val="12"/>
                <w:szCs w:val="12"/>
              </w:rPr>
              <w:t>изменение остатков средств</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56 926 134,11</w:t>
            </w:r>
          </w:p>
        </w:tc>
        <w:tc>
          <w:tcPr>
            <w:tcW w:w="0" w:type="auto"/>
            <w:shd w:val="clear" w:color="000000" w:fill="FFFFFF"/>
            <w:noWrap/>
            <w:vAlign w:val="center"/>
            <w:hideMark/>
          </w:tcPr>
          <w:p w:rsidR="00E13787" w:rsidRPr="00E13787" w:rsidRDefault="00E13787" w:rsidP="00E13787">
            <w:pPr>
              <w:jc w:val="center"/>
              <w:rPr>
                <w:rFonts w:ascii="Arial" w:hAnsi="Arial" w:cs="Arial"/>
                <w:b/>
                <w:bCs/>
                <w:sz w:val="12"/>
                <w:szCs w:val="12"/>
              </w:rPr>
            </w:pPr>
            <w:r w:rsidRPr="00E13787">
              <w:rPr>
                <w:rFonts w:ascii="Arial" w:hAnsi="Arial" w:cs="Arial"/>
                <w:b/>
                <w:bCs/>
                <w:sz w:val="12"/>
                <w:szCs w:val="12"/>
              </w:rPr>
              <w:t>-17 038 303,11</w:t>
            </w:r>
          </w:p>
        </w:tc>
        <w:tc>
          <w:tcPr>
            <w:tcW w:w="0" w:type="auto"/>
            <w:shd w:val="clear" w:color="000000" w:fill="FFFFFF"/>
            <w:noWrap/>
            <w:vAlign w:val="center"/>
            <w:hideMark/>
          </w:tcPr>
          <w:p w:rsidR="00E13787" w:rsidRPr="00E13787" w:rsidRDefault="00E13787" w:rsidP="00E13787">
            <w:pPr>
              <w:jc w:val="right"/>
              <w:rPr>
                <w:rFonts w:ascii="Arial" w:hAnsi="Arial" w:cs="Arial"/>
                <w:b/>
                <w:bCs/>
                <w:color w:val="000000"/>
                <w:sz w:val="12"/>
                <w:szCs w:val="12"/>
              </w:rPr>
            </w:pPr>
            <w:r w:rsidRPr="00E13787">
              <w:rPr>
                <w:rFonts w:ascii="Arial" w:hAnsi="Arial" w:cs="Arial"/>
                <w:b/>
                <w:bCs/>
                <w:color w:val="000000"/>
                <w:sz w:val="12"/>
                <w:szCs w:val="12"/>
              </w:rPr>
              <w:t>-29,93</w:t>
            </w:r>
          </w:p>
        </w:tc>
      </w:tr>
      <w:tr w:rsidR="00E13787" w:rsidRPr="00E13787" w:rsidTr="00E13787">
        <w:trPr>
          <w:cantSplit/>
          <w:trHeight w:val="20"/>
        </w:trPr>
        <w:tc>
          <w:tcPr>
            <w:tcW w:w="2415" w:type="dxa"/>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00001050000000000000</w:t>
            </w:r>
          </w:p>
        </w:tc>
        <w:tc>
          <w:tcPr>
            <w:tcW w:w="5767" w:type="dxa"/>
            <w:shd w:val="clear" w:color="000000" w:fill="FFFFFF"/>
            <w:vAlign w:val="center"/>
            <w:hideMark/>
          </w:tcPr>
          <w:p w:rsidR="00E13787" w:rsidRPr="00E13787" w:rsidRDefault="00E13787" w:rsidP="00E13787">
            <w:pPr>
              <w:rPr>
                <w:rFonts w:ascii="Arial" w:hAnsi="Arial" w:cs="Arial"/>
                <w:sz w:val="12"/>
                <w:szCs w:val="12"/>
              </w:rPr>
            </w:pPr>
            <w:r w:rsidRPr="00E13787">
              <w:rPr>
                <w:rFonts w:ascii="Arial" w:hAnsi="Arial" w:cs="Arial"/>
                <w:sz w:val="12"/>
                <w:szCs w:val="12"/>
              </w:rPr>
              <w:t>изменение остатков средств на счетах по учету средств бюджета</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56 926 134,11</w:t>
            </w:r>
          </w:p>
        </w:tc>
        <w:tc>
          <w:tcPr>
            <w:tcW w:w="0" w:type="auto"/>
            <w:shd w:val="clear" w:color="000000" w:fill="FFFFFF"/>
            <w:noWrap/>
            <w:vAlign w:val="center"/>
            <w:hideMark/>
          </w:tcPr>
          <w:p w:rsidR="00E13787" w:rsidRPr="00E13787" w:rsidRDefault="00E13787" w:rsidP="00E13787">
            <w:pPr>
              <w:jc w:val="center"/>
              <w:rPr>
                <w:rFonts w:ascii="Arial" w:hAnsi="Arial" w:cs="Arial"/>
                <w:sz w:val="12"/>
                <w:szCs w:val="12"/>
              </w:rPr>
            </w:pPr>
            <w:r w:rsidRPr="00E13787">
              <w:rPr>
                <w:rFonts w:ascii="Arial" w:hAnsi="Arial" w:cs="Arial"/>
                <w:sz w:val="12"/>
                <w:szCs w:val="12"/>
              </w:rPr>
              <w:t>-17 038 303,11</w:t>
            </w:r>
          </w:p>
        </w:tc>
        <w:tc>
          <w:tcPr>
            <w:tcW w:w="0" w:type="auto"/>
            <w:shd w:val="clear" w:color="000000" w:fill="FFFFFF"/>
            <w:noWrap/>
            <w:vAlign w:val="center"/>
            <w:hideMark/>
          </w:tcPr>
          <w:p w:rsidR="00E13787" w:rsidRPr="00E13787" w:rsidRDefault="00E13787" w:rsidP="00E13787">
            <w:pPr>
              <w:jc w:val="right"/>
              <w:rPr>
                <w:rFonts w:ascii="Arial" w:hAnsi="Arial" w:cs="Arial"/>
                <w:color w:val="000000"/>
                <w:sz w:val="12"/>
                <w:szCs w:val="12"/>
              </w:rPr>
            </w:pPr>
            <w:r w:rsidRPr="00E13787">
              <w:rPr>
                <w:rFonts w:ascii="Arial" w:hAnsi="Arial" w:cs="Arial"/>
                <w:color w:val="000000"/>
                <w:sz w:val="12"/>
                <w:szCs w:val="12"/>
              </w:rPr>
              <w:t>-29,93</w:t>
            </w:r>
          </w:p>
        </w:tc>
      </w:tr>
    </w:tbl>
    <w:p w:rsidR="00D13C59" w:rsidRPr="00A53096" w:rsidRDefault="00D13C59" w:rsidP="00CA53E8">
      <w:pPr>
        <w:shd w:val="clear" w:color="auto" w:fill="FFFFFF"/>
        <w:suppressAutoHyphens/>
        <w:jc w:val="right"/>
        <w:rPr>
          <w:rFonts w:ascii="Arial" w:hAnsi="Arial" w:cs="Arial"/>
          <w:b/>
          <w:sz w:val="8"/>
          <w:szCs w:val="8"/>
        </w:rPr>
      </w:pPr>
    </w:p>
    <w:p w:rsidR="00C2291E" w:rsidRPr="00C2291E" w:rsidRDefault="00C2291E" w:rsidP="00A53096">
      <w:pPr>
        <w:ind w:left="9072"/>
        <w:jc w:val="right"/>
        <w:rPr>
          <w:rFonts w:ascii="Arial" w:hAnsi="Arial" w:cs="Arial"/>
          <w:b/>
          <w:bCs/>
          <w:sz w:val="12"/>
          <w:szCs w:val="12"/>
        </w:rPr>
      </w:pPr>
      <w:r w:rsidRPr="00C2291E">
        <w:rPr>
          <w:rFonts w:ascii="Arial" w:hAnsi="Arial" w:cs="Arial"/>
          <w:b/>
          <w:bCs/>
          <w:sz w:val="12"/>
          <w:szCs w:val="12"/>
        </w:rPr>
        <w:t>Утверждена</w:t>
      </w:r>
    </w:p>
    <w:p w:rsidR="00C2291E" w:rsidRPr="00C2291E" w:rsidRDefault="00C2291E" w:rsidP="00A53096">
      <w:pPr>
        <w:ind w:left="9072"/>
        <w:jc w:val="right"/>
        <w:rPr>
          <w:rFonts w:ascii="Arial" w:hAnsi="Arial" w:cs="Arial"/>
          <w:sz w:val="12"/>
          <w:szCs w:val="12"/>
        </w:rPr>
      </w:pPr>
      <w:r w:rsidRPr="00C2291E">
        <w:rPr>
          <w:rFonts w:ascii="Arial" w:hAnsi="Arial" w:cs="Arial"/>
          <w:sz w:val="12"/>
          <w:szCs w:val="12"/>
        </w:rPr>
        <w:t>решением Думы Валдайского</w:t>
      </w:r>
    </w:p>
    <w:p w:rsidR="00C2291E" w:rsidRPr="00C2291E" w:rsidRDefault="00C2291E" w:rsidP="00A53096">
      <w:pPr>
        <w:ind w:left="9072"/>
        <w:jc w:val="right"/>
        <w:rPr>
          <w:rFonts w:ascii="Arial" w:hAnsi="Arial" w:cs="Arial"/>
          <w:sz w:val="12"/>
          <w:szCs w:val="12"/>
        </w:rPr>
      </w:pPr>
      <w:r w:rsidRPr="00C2291E">
        <w:rPr>
          <w:rFonts w:ascii="Arial" w:hAnsi="Arial" w:cs="Arial"/>
          <w:sz w:val="12"/>
          <w:szCs w:val="12"/>
        </w:rPr>
        <w:t>муниципального района</w:t>
      </w:r>
    </w:p>
    <w:p w:rsidR="00C2291E" w:rsidRPr="00C2291E" w:rsidRDefault="00C2291E" w:rsidP="00A53096">
      <w:pPr>
        <w:ind w:left="9072"/>
        <w:jc w:val="right"/>
        <w:rPr>
          <w:rFonts w:ascii="Arial" w:hAnsi="Arial" w:cs="Arial"/>
          <w:sz w:val="12"/>
          <w:szCs w:val="12"/>
        </w:rPr>
      </w:pPr>
      <w:r w:rsidRPr="00C2291E">
        <w:rPr>
          <w:rFonts w:ascii="Arial" w:hAnsi="Arial" w:cs="Arial"/>
          <w:sz w:val="12"/>
          <w:szCs w:val="12"/>
        </w:rPr>
        <w:t>от _________________ № ___</w:t>
      </w:r>
    </w:p>
    <w:p w:rsidR="00C2291E" w:rsidRPr="00C2291E" w:rsidRDefault="00C2291E" w:rsidP="00C2291E">
      <w:pPr>
        <w:jc w:val="center"/>
        <w:rPr>
          <w:rFonts w:ascii="Arial" w:hAnsi="Arial" w:cs="Arial"/>
          <w:b/>
          <w:bCs/>
          <w:sz w:val="16"/>
          <w:szCs w:val="16"/>
        </w:rPr>
      </w:pPr>
      <w:r w:rsidRPr="00C2291E">
        <w:rPr>
          <w:rFonts w:ascii="Arial" w:hAnsi="Arial" w:cs="Arial"/>
          <w:b/>
          <w:bCs/>
          <w:sz w:val="16"/>
          <w:szCs w:val="16"/>
        </w:rPr>
        <w:t>ИНФОРМАЦИЯ</w:t>
      </w:r>
    </w:p>
    <w:p w:rsidR="00C2291E" w:rsidRPr="00C2291E" w:rsidRDefault="00C2291E" w:rsidP="00C2291E">
      <w:pPr>
        <w:jc w:val="center"/>
        <w:rPr>
          <w:rFonts w:ascii="Arial" w:hAnsi="Arial" w:cs="Arial"/>
          <w:sz w:val="16"/>
          <w:szCs w:val="16"/>
        </w:rPr>
      </w:pPr>
      <w:r w:rsidRPr="00C2291E">
        <w:rPr>
          <w:rFonts w:ascii="Arial" w:hAnsi="Arial" w:cs="Arial"/>
          <w:sz w:val="16"/>
          <w:szCs w:val="16"/>
        </w:rPr>
        <w:t>ОБ ИСПОЛЬЗОВАНИИ РЕЗЕРВНОГО ФОНДА ВАЛДАЙСКОГО МУНИЦИПАЛЬНОГО РАЙОНА</w:t>
      </w:r>
    </w:p>
    <w:p w:rsidR="00C2291E" w:rsidRPr="00C2291E" w:rsidRDefault="00C2291E" w:rsidP="00C2291E">
      <w:pPr>
        <w:jc w:val="center"/>
        <w:rPr>
          <w:rFonts w:ascii="Arial" w:hAnsi="Arial" w:cs="Arial"/>
          <w:sz w:val="16"/>
          <w:szCs w:val="16"/>
        </w:rPr>
      </w:pPr>
      <w:r w:rsidRPr="00C2291E">
        <w:rPr>
          <w:rFonts w:ascii="Arial" w:hAnsi="Arial" w:cs="Arial"/>
          <w:sz w:val="16"/>
          <w:szCs w:val="16"/>
        </w:rPr>
        <w:t>за 2023 год</w:t>
      </w:r>
    </w:p>
    <w:p w:rsidR="00C2291E" w:rsidRPr="00C2291E" w:rsidRDefault="00C2291E" w:rsidP="00CA53E8">
      <w:pPr>
        <w:shd w:val="clear" w:color="auto" w:fill="FFFFFF"/>
        <w:suppressAutoHyphens/>
        <w:jc w:val="right"/>
        <w:rPr>
          <w:rFonts w:ascii="Arial" w:hAnsi="Arial" w:cs="Arial"/>
          <w:sz w:val="12"/>
          <w:szCs w:val="16"/>
        </w:rPr>
      </w:pPr>
      <w:r w:rsidRPr="00C2291E">
        <w:rPr>
          <w:rFonts w:ascii="Arial" w:hAnsi="Arial" w:cs="Arial"/>
          <w:sz w:val="12"/>
          <w:szCs w:val="16"/>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402"/>
        <w:gridCol w:w="2694"/>
        <w:gridCol w:w="2254"/>
      </w:tblGrid>
      <w:tr w:rsidR="00C2291E" w:rsidRPr="00C2291E" w:rsidTr="00C2291E">
        <w:trPr>
          <w:trHeight w:val="20"/>
        </w:trPr>
        <w:tc>
          <w:tcPr>
            <w:tcW w:w="2820" w:type="pct"/>
            <w:shd w:val="clear" w:color="auto" w:fill="auto"/>
            <w:vAlign w:val="center"/>
            <w:hideMark/>
          </w:tcPr>
          <w:p w:rsidR="00C2291E" w:rsidRPr="00C2291E" w:rsidRDefault="00C2291E" w:rsidP="00C2291E">
            <w:pPr>
              <w:jc w:val="center"/>
              <w:rPr>
                <w:rFonts w:ascii="Arial" w:hAnsi="Arial" w:cs="Arial"/>
                <w:b/>
                <w:bCs/>
                <w:i/>
                <w:iCs/>
                <w:sz w:val="12"/>
                <w:szCs w:val="12"/>
              </w:rPr>
            </w:pPr>
            <w:r w:rsidRPr="00C2291E">
              <w:rPr>
                <w:rFonts w:ascii="Arial" w:hAnsi="Arial" w:cs="Arial"/>
                <w:b/>
                <w:bCs/>
                <w:i/>
                <w:iCs/>
                <w:sz w:val="12"/>
                <w:szCs w:val="12"/>
              </w:rPr>
              <w:t>Наименование показателя</w:t>
            </w:r>
          </w:p>
        </w:tc>
        <w:tc>
          <w:tcPr>
            <w:tcW w:w="1187" w:type="pct"/>
            <w:shd w:val="clear" w:color="auto" w:fill="auto"/>
            <w:vAlign w:val="center"/>
            <w:hideMark/>
          </w:tcPr>
          <w:p w:rsidR="00C2291E" w:rsidRPr="00C2291E" w:rsidRDefault="00C2291E" w:rsidP="00C2291E">
            <w:pPr>
              <w:jc w:val="center"/>
              <w:rPr>
                <w:rFonts w:ascii="Arial" w:hAnsi="Arial" w:cs="Arial"/>
                <w:b/>
                <w:bCs/>
                <w:i/>
                <w:iCs/>
                <w:sz w:val="12"/>
                <w:szCs w:val="12"/>
              </w:rPr>
            </w:pPr>
            <w:r w:rsidRPr="00C2291E">
              <w:rPr>
                <w:rFonts w:ascii="Arial" w:hAnsi="Arial" w:cs="Arial"/>
                <w:b/>
                <w:bCs/>
                <w:i/>
                <w:iCs/>
                <w:sz w:val="12"/>
                <w:szCs w:val="12"/>
              </w:rPr>
              <w:t xml:space="preserve">Выделено </w:t>
            </w:r>
          </w:p>
        </w:tc>
        <w:tc>
          <w:tcPr>
            <w:tcW w:w="993" w:type="pct"/>
            <w:shd w:val="clear" w:color="auto" w:fill="auto"/>
            <w:vAlign w:val="center"/>
            <w:hideMark/>
          </w:tcPr>
          <w:p w:rsidR="00C2291E" w:rsidRPr="00C2291E" w:rsidRDefault="00C2291E" w:rsidP="00C2291E">
            <w:pPr>
              <w:jc w:val="center"/>
              <w:rPr>
                <w:rFonts w:ascii="Arial" w:hAnsi="Arial" w:cs="Arial"/>
                <w:b/>
                <w:bCs/>
                <w:i/>
                <w:iCs/>
                <w:sz w:val="12"/>
                <w:szCs w:val="12"/>
              </w:rPr>
            </w:pPr>
            <w:r w:rsidRPr="00C2291E">
              <w:rPr>
                <w:rFonts w:ascii="Arial" w:hAnsi="Arial" w:cs="Arial"/>
                <w:b/>
                <w:bCs/>
                <w:i/>
                <w:iCs/>
                <w:sz w:val="12"/>
                <w:szCs w:val="12"/>
              </w:rPr>
              <w:t xml:space="preserve">Использовано  </w:t>
            </w:r>
          </w:p>
        </w:tc>
      </w:tr>
      <w:tr w:rsidR="00C2291E" w:rsidRPr="00C2291E" w:rsidTr="00C2291E">
        <w:trPr>
          <w:trHeight w:val="20"/>
        </w:trPr>
        <w:tc>
          <w:tcPr>
            <w:tcW w:w="2820" w:type="pct"/>
            <w:shd w:val="clear" w:color="auto" w:fill="auto"/>
            <w:vAlign w:val="center"/>
            <w:hideMark/>
          </w:tcPr>
          <w:p w:rsidR="00C2291E" w:rsidRPr="00C2291E" w:rsidRDefault="00C2291E" w:rsidP="00C2291E">
            <w:pPr>
              <w:rPr>
                <w:rFonts w:ascii="Arial" w:hAnsi="Arial" w:cs="Arial"/>
                <w:sz w:val="12"/>
                <w:szCs w:val="12"/>
              </w:rPr>
            </w:pPr>
            <w:r w:rsidRPr="00C2291E">
              <w:rPr>
                <w:rFonts w:ascii="Arial" w:hAnsi="Arial" w:cs="Arial"/>
                <w:sz w:val="12"/>
                <w:szCs w:val="12"/>
              </w:rPr>
              <w:t>Резервные фонды местных администраций</w:t>
            </w:r>
          </w:p>
        </w:tc>
        <w:tc>
          <w:tcPr>
            <w:tcW w:w="1187" w:type="pct"/>
            <w:shd w:val="clear" w:color="auto" w:fill="auto"/>
            <w:vAlign w:val="center"/>
            <w:hideMark/>
          </w:tcPr>
          <w:p w:rsidR="00C2291E" w:rsidRPr="00C2291E" w:rsidRDefault="00C2291E" w:rsidP="00C2291E">
            <w:pPr>
              <w:jc w:val="center"/>
              <w:rPr>
                <w:rFonts w:ascii="Arial" w:hAnsi="Arial" w:cs="Arial"/>
                <w:sz w:val="12"/>
                <w:szCs w:val="12"/>
              </w:rPr>
            </w:pPr>
            <w:r w:rsidRPr="00C2291E">
              <w:rPr>
                <w:rFonts w:ascii="Arial" w:hAnsi="Arial" w:cs="Arial"/>
                <w:sz w:val="12"/>
                <w:szCs w:val="12"/>
              </w:rPr>
              <w:t>100 000,00</w:t>
            </w:r>
          </w:p>
        </w:tc>
        <w:tc>
          <w:tcPr>
            <w:tcW w:w="993" w:type="pct"/>
            <w:shd w:val="clear" w:color="auto" w:fill="auto"/>
            <w:vAlign w:val="center"/>
            <w:hideMark/>
          </w:tcPr>
          <w:p w:rsidR="00C2291E" w:rsidRPr="00C2291E" w:rsidRDefault="00C2291E" w:rsidP="00C2291E">
            <w:pPr>
              <w:jc w:val="center"/>
              <w:rPr>
                <w:rFonts w:ascii="Arial" w:hAnsi="Arial" w:cs="Arial"/>
                <w:sz w:val="12"/>
                <w:szCs w:val="12"/>
              </w:rPr>
            </w:pPr>
            <w:r w:rsidRPr="00C2291E">
              <w:rPr>
                <w:rFonts w:ascii="Arial" w:hAnsi="Arial" w:cs="Arial"/>
                <w:sz w:val="12"/>
                <w:szCs w:val="12"/>
              </w:rPr>
              <w:t>0,00</w:t>
            </w:r>
          </w:p>
        </w:tc>
      </w:tr>
      <w:tr w:rsidR="00C2291E" w:rsidRPr="00C2291E" w:rsidTr="00C2291E">
        <w:trPr>
          <w:trHeight w:val="20"/>
        </w:trPr>
        <w:tc>
          <w:tcPr>
            <w:tcW w:w="2820" w:type="pct"/>
            <w:shd w:val="clear" w:color="auto" w:fill="auto"/>
            <w:vAlign w:val="center"/>
            <w:hideMark/>
          </w:tcPr>
          <w:p w:rsidR="00C2291E" w:rsidRPr="00C2291E" w:rsidRDefault="00C2291E" w:rsidP="00C2291E">
            <w:pPr>
              <w:rPr>
                <w:rFonts w:ascii="Arial" w:hAnsi="Arial" w:cs="Arial"/>
                <w:b/>
                <w:bCs/>
                <w:sz w:val="12"/>
                <w:szCs w:val="12"/>
              </w:rPr>
            </w:pPr>
            <w:r w:rsidRPr="00C2291E">
              <w:rPr>
                <w:rFonts w:ascii="Arial" w:hAnsi="Arial" w:cs="Arial"/>
                <w:b/>
                <w:bCs/>
                <w:sz w:val="12"/>
                <w:szCs w:val="12"/>
              </w:rPr>
              <w:t>Всего</w:t>
            </w:r>
          </w:p>
        </w:tc>
        <w:tc>
          <w:tcPr>
            <w:tcW w:w="1187" w:type="pct"/>
            <w:shd w:val="clear" w:color="auto" w:fill="auto"/>
            <w:vAlign w:val="center"/>
            <w:hideMark/>
          </w:tcPr>
          <w:p w:rsidR="00C2291E" w:rsidRPr="00C2291E" w:rsidRDefault="00C2291E" w:rsidP="00C2291E">
            <w:pPr>
              <w:jc w:val="center"/>
              <w:rPr>
                <w:rFonts w:ascii="Arial" w:hAnsi="Arial" w:cs="Arial"/>
                <w:b/>
                <w:bCs/>
                <w:sz w:val="12"/>
                <w:szCs w:val="12"/>
              </w:rPr>
            </w:pPr>
            <w:r w:rsidRPr="00C2291E">
              <w:rPr>
                <w:rFonts w:ascii="Arial" w:hAnsi="Arial" w:cs="Arial"/>
                <w:b/>
                <w:bCs/>
                <w:sz w:val="12"/>
                <w:szCs w:val="12"/>
              </w:rPr>
              <w:t>100 000,00</w:t>
            </w:r>
          </w:p>
        </w:tc>
        <w:tc>
          <w:tcPr>
            <w:tcW w:w="993" w:type="pct"/>
            <w:shd w:val="clear" w:color="auto" w:fill="auto"/>
            <w:vAlign w:val="center"/>
            <w:hideMark/>
          </w:tcPr>
          <w:p w:rsidR="00C2291E" w:rsidRPr="00C2291E" w:rsidRDefault="00C2291E" w:rsidP="00C2291E">
            <w:pPr>
              <w:jc w:val="center"/>
              <w:rPr>
                <w:rFonts w:ascii="Arial" w:hAnsi="Arial" w:cs="Arial"/>
                <w:b/>
                <w:bCs/>
                <w:sz w:val="12"/>
                <w:szCs w:val="12"/>
              </w:rPr>
            </w:pPr>
            <w:r w:rsidRPr="00C2291E">
              <w:rPr>
                <w:rFonts w:ascii="Arial" w:hAnsi="Arial" w:cs="Arial"/>
                <w:b/>
                <w:bCs/>
                <w:sz w:val="12"/>
                <w:szCs w:val="12"/>
              </w:rPr>
              <w:t>0,00</w:t>
            </w:r>
          </w:p>
        </w:tc>
      </w:tr>
    </w:tbl>
    <w:p w:rsidR="00C2291E" w:rsidRPr="00FE26D3" w:rsidRDefault="00C2291E" w:rsidP="00CA53E8">
      <w:pPr>
        <w:shd w:val="clear" w:color="auto" w:fill="FFFFFF"/>
        <w:suppressAutoHyphens/>
        <w:jc w:val="right"/>
        <w:rPr>
          <w:rFonts w:ascii="Arial" w:hAnsi="Arial" w:cs="Arial"/>
          <w:b/>
          <w:sz w:val="8"/>
          <w:szCs w:val="8"/>
        </w:rPr>
      </w:pPr>
    </w:p>
    <w:p w:rsidR="00FE26D3" w:rsidRPr="00C2291E" w:rsidRDefault="00FE26D3" w:rsidP="00A53096">
      <w:pPr>
        <w:ind w:left="9072"/>
        <w:jc w:val="right"/>
        <w:rPr>
          <w:rFonts w:ascii="Arial" w:hAnsi="Arial" w:cs="Arial"/>
          <w:b/>
          <w:bCs/>
          <w:sz w:val="12"/>
          <w:szCs w:val="12"/>
        </w:rPr>
      </w:pPr>
      <w:r>
        <w:rPr>
          <w:rFonts w:ascii="Arial" w:hAnsi="Arial" w:cs="Arial"/>
          <w:b/>
          <w:bCs/>
          <w:sz w:val="12"/>
          <w:szCs w:val="12"/>
        </w:rPr>
        <w:t>Утвержден</w:t>
      </w:r>
    </w:p>
    <w:p w:rsidR="00FE26D3" w:rsidRPr="00C2291E" w:rsidRDefault="00FE26D3" w:rsidP="00A53096">
      <w:pPr>
        <w:ind w:left="9072"/>
        <w:jc w:val="right"/>
        <w:rPr>
          <w:rFonts w:ascii="Arial" w:hAnsi="Arial" w:cs="Arial"/>
          <w:sz w:val="12"/>
          <w:szCs w:val="12"/>
        </w:rPr>
      </w:pPr>
      <w:r w:rsidRPr="00C2291E">
        <w:rPr>
          <w:rFonts w:ascii="Arial" w:hAnsi="Arial" w:cs="Arial"/>
          <w:sz w:val="12"/>
          <w:szCs w:val="12"/>
        </w:rPr>
        <w:t>решением Думы Валдайского</w:t>
      </w:r>
    </w:p>
    <w:p w:rsidR="00FE26D3" w:rsidRPr="00C2291E" w:rsidRDefault="00FE26D3" w:rsidP="00A53096">
      <w:pPr>
        <w:ind w:left="9072"/>
        <w:jc w:val="right"/>
        <w:rPr>
          <w:rFonts w:ascii="Arial" w:hAnsi="Arial" w:cs="Arial"/>
          <w:sz w:val="12"/>
          <w:szCs w:val="12"/>
        </w:rPr>
      </w:pPr>
      <w:r w:rsidRPr="00C2291E">
        <w:rPr>
          <w:rFonts w:ascii="Arial" w:hAnsi="Arial" w:cs="Arial"/>
          <w:sz w:val="12"/>
          <w:szCs w:val="12"/>
        </w:rPr>
        <w:t>муниципального района</w:t>
      </w:r>
    </w:p>
    <w:p w:rsidR="00FE26D3" w:rsidRPr="00C2291E" w:rsidRDefault="00FE26D3" w:rsidP="00A53096">
      <w:pPr>
        <w:ind w:left="9072"/>
        <w:jc w:val="right"/>
        <w:rPr>
          <w:rFonts w:ascii="Arial" w:hAnsi="Arial" w:cs="Arial"/>
          <w:sz w:val="12"/>
          <w:szCs w:val="12"/>
        </w:rPr>
      </w:pPr>
      <w:r w:rsidRPr="00C2291E">
        <w:rPr>
          <w:rFonts w:ascii="Arial" w:hAnsi="Arial" w:cs="Arial"/>
          <w:sz w:val="12"/>
          <w:szCs w:val="12"/>
        </w:rPr>
        <w:t>от _________________ № ___</w:t>
      </w:r>
    </w:p>
    <w:p w:rsidR="00C2291E" w:rsidRPr="00C2291E" w:rsidRDefault="00C2291E" w:rsidP="00C2291E">
      <w:pPr>
        <w:jc w:val="center"/>
        <w:rPr>
          <w:rFonts w:ascii="Arial" w:hAnsi="Arial" w:cs="Arial"/>
          <w:b/>
          <w:bCs/>
          <w:sz w:val="16"/>
          <w:szCs w:val="16"/>
        </w:rPr>
      </w:pPr>
      <w:r w:rsidRPr="00C2291E">
        <w:rPr>
          <w:rFonts w:ascii="Arial" w:hAnsi="Arial" w:cs="Arial"/>
          <w:b/>
          <w:bCs/>
          <w:sz w:val="16"/>
          <w:szCs w:val="16"/>
        </w:rPr>
        <w:t>Отчёт об использовании средств дорожного фонда за 2023 год</w:t>
      </w:r>
    </w:p>
    <w:p w:rsidR="00C2291E" w:rsidRPr="00C2291E" w:rsidRDefault="00C2291E" w:rsidP="00C2291E">
      <w:pPr>
        <w:jc w:val="center"/>
        <w:rPr>
          <w:rFonts w:ascii="Arial" w:hAnsi="Arial" w:cs="Arial"/>
          <w:b/>
          <w:bCs/>
          <w:sz w:val="16"/>
          <w:szCs w:val="16"/>
        </w:rPr>
      </w:pPr>
      <w:r w:rsidRPr="00C2291E">
        <w:rPr>
          <w:rFonts w:ascii="Arial" w:hAnsi="Arial" w:cs="Arial"/>
          <w:b/>
          <w:bCs/>
          <w:sz w:val="16"/>
          <w:szCs w:val="16"/>
        </w:rPr>
        <w:t>Доходы муниципального дорожного фонда</w:t>
      </w:r>
    </w:p>
    <w:p w:rsidR="00C2291E" w:rsidRPr="00C2291E" w:rsidRDefault="00C2291E" w:rsidP="00C2291E">
      <w:pPr>
        <w:jc w:val="center"/>
        <w:rPr>
          <w:rFonts w:ascii="Arial" w:hAnsi="Arial" w:cs="Arial"/>
          <w:b/>
          <w:bCs/>
          <w:sz w:val="16"/>
          <w:szCs w:val="16"/>
        </w:rPr>
      </w:pPr>
      <w:r w:rsidRPr="00C2291E">
        <w:rPr>
          <w:rFonts w:ascii="Arial" w:hAnsi="Arial" w:cs="Arial"/>
          <w:b/>
          <w:bCs/>
          <w:sz w:val="16"/>
          <w:szCs w:val="16"/>
        </w:rPr>
        <w:t>Остаток неиспользованного дорож</w:t>
      </w:r>
      <w:r>
        <w:rPr>
          <w:rFonts w:ascii="Arial" w:hAnsi="Arial" w:cs="Arial"/>
          <w:b/>
          <w:bCs/>
          <w:sz w:val="16"/>
          <w:szCs w:val="16"/>
        </w:rPr>
        <w:t xml:space="preserve">ного фонда на 01.01.2023 года </w:t>
      </w:r>
      <w:r w:rsidRPr="00C2291E">
        <w:rPr>
          <w:rFonts w:ascii="Arial" w:hAnsi="Arial" w:cs="Arial"/>
          <w:b/>
          <w:bCs/>
          <w:sz w:val="16"/>
          <w:szCs w:val="16"/>
        </w:rPr>
        <w:t>- 0,00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19"/>
        <w:gridCol w:w="1276"/>
        <w:gridCol w:w="855"/>
      </w:tblGrid>
      <w:tr w:rsidR="00C2291E" w:rsidRPr="00C2291E" w:rsidTr="00FE26D3">
        <w:trPr>
          <w:cantSplit/>
          <w:trHeight w:val="20"/>
        </w:trPr>
        <w:tc>
          <w:tcPr>
            <w:tcW w:w="9219" w:type="dxa"/>
            <w:shd w:val="clear" w:color="auto" w:fill="auto"/>
            <w:vAlign w:val="center"/>
            <w:hideMark/>
          </w:tcPr>
          <w:p w:rsidR="00C2291E" w:rsidRPr="00C2291E" w:rsidRDefault="00C2291E" w:rsidP="00FE26D3">
            <w:pPr>
              <w:jc w:val="center"/>
              <w:rPr>
                <w:rFonts w:ascii="Arial" w:hAnsi="Arial" w:cs="Arial"/>
                <w:b/>
                <w:sz w:val="12"/>
                <w:szCs w:val="12"/>
              </w:rPr>
            </w:pPr>
            <w:r w:rsidRPr="00C2291E">
              <w:rPr>
                <w:rFonts w:ascii="Arial" w:hAnsi="Arial" w:cs="Arial"/>
                <w:b/>
                <w:sz w:val="12"/>
                <w:szCs w:val="12"/>
              </w:rPr>
              <w:t>Наименование показателя</w:t>
            </w:r>
          </w:p>
        </w:tc>
        <w:tc>
          <w:tcPr>
            <w:tcW w:w="1276" w:type="dxa"/>
            <w:shd w:val="clear" w:color="auto" w:fill="auto"/>
            <w:vAlign w:val="center"/>
            <w:hideMark/>
          </w:tcPr>
          <w:p w:rsidR="00C2291E" w:rsidRPr="00C2291E" w:rsidRDefault="00C2291E" w:rsidP="00FE26D3">
            <w:pPr>
              <w:jc w:val="center"/>
              <w:rPr>
                <w:rFonts w:ascii="Arial" w:hAnsi="Arial" w:cs="Arial"/>
                <w:b/>
                <w:sz w:val="12"/>
                <w:szCs w:val="12"/>
              </w:rPr>
            </w:pPr>
            <w:r w:rsidRPr="00C2291E">
              <w:rPr>
                <w:rFonts w:ascii="Arial" w:hAnsi="Arial" w:cs="Arial"/>
                <w:b/>
                <w:sz w:val="12"/>
                <w:szCs w:val="12"/>
              </w:rPr>
              <w:t>Утверждено в бюджете (руб. коп.)</w:t>
            </w:r>
          </w:p>
        </w:tc>
        <w:tc>
          <w:tcPr>
            <w:tcW w:w="855" w:type="dxa"/>
            <w:shd w:val="clear" w:color="auto" w:fill="auto"/>
            <w:vAlign w:val="center"/>
            <w:hideMark/>
          </w:tcPr>
          <w:p w:rsidR="00C2291E" w:rsidRPr="00C2291E" w:rsidRDefault="00C2291E" w:rsidP="00FE26D3">
            <w:pPr>
              <w:jc w:val="center"/>
              <w:rPr>
                <w:rFonts w:ascii="Arial" w:hAnsi="Arial" w:cs="Arial"/>
                <w:b/>
                <w:sz w:val="12"/>
                <w:szCs w:val="12"/>
              </w:rPr>
            </w:pPr>
            <w:r w:rsidRPr="00C2291E">
              <w:rPr>
                <w:rFonts w:ascii="Arial" w:hAnsi="Arial" w:cs="Arial"/>
                <w:b/>
                <w:sz w:val="12"/>
                <w:szCs w:val="12"/>
              </w:rPr>
              <w:t>Исполнено (руб. коп.)</w:t>
            </w:r>
          </w:p>
        </w:tc>
      </w:tr>
      <w:tr w:rsidR="00C2291E" w:rsidRPr="00C2291E" w:rsidTr="00FE26D3">
        <w:trPr>
          <w:cantSplit/>
          <w:trHeight w:val="20"/>
        </w:trPr>
        <w:tc>
          <w:tcPr>
            <w:tcW w:w="9219" w:type="dxa"/>
            <w:shd w:val="clear" w:color="auto" w:fill="auto"/>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Доходы муниципального дорожного фонда -итого, в том числе:</w:t>
            </w:r>
          </w:p>
        </w:tc>
        <w:tc>
          <w:tcPr>
            <w:tcW w:w="1276" w:type="dxa"/>
            <w:shd w:val="clear" w:color="000000" w:fill="FFFFFF"/>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29 903 306,31  </w:t>
            </w:r>
          </w:p>
        </w:tc>
        <w:tc>
          <w:tcPr>
            <w:tcW w:w="855" w:type="dxa"/>
            <w:shd w:val="clear" w:color="000000" w:fill="FFFFFF"/>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28 361 069,53  </w:t>
            </w:r>
          </w:p>
        </w:tc>
      </w:tr>
      <w:tr w:rsidR="00C2291E" w:rsidRPr="00C2291E" w:rsidTr="00FE26D3">
        <w:trPr>
          <w:cantSplit/>
          <w:trHeight w:val="20"/>
        </w:trPr>
        <w:tc>
          <w:tcPr>
            <w:tcW w:w="9219" w:type="dxa"/>
            <w:shd w:val="clear" w:color="auto" w:fill="auto"/>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Налог на доходы физических лиц</w:t>
            </w:r>
          </w:p>
        </w:tc>
        <w:tc>
          <w:tcPr>
            <w:tcW w:w="1276"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2 365 886,31  </w:t>
            </w:r>
          </w:p>
        </w:tc>
        <w:tc>
          <w:tcPr>
            <w:tcW w:w="855"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766 624,91  </w:t>
            </w:r>
          </w:p>
        </w:tc>
      </w:tr>
      <w:tr w:rsidR="00C2291E" w:rsidRPr="00C2291E" w:rsidTr="00FE26D3">
        <w:trPr>
          <w:cantSplit/>
          <w:trHeight w:val="20"/>
        </w:trPr>
        <w:tc>
          <w:tcPr>
            <w:tcW w:w="9219" w:type="dxa"/>
            <w:shd w:val="clear" w:color="auto" w:fill="auto"/>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Акцизы по подакцизным товарам (продукции), производимым на территории Российской Федерации</w:t>
            </w:r>
          </w:p>
        </w:tc>
        <w:tc>
          <w:tcPr>
            <w:tcW w:w="1276"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6 257 420,00  </w:t>
            </w:r>
          </w:p>
        </w:tc>
        <w:tc>
          <w:tcPr>
            <w:tcW w:w="855"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7 283 520,92  </w:t>
            </w:r>
          </w:p>
        </w:tc>
      </w:tr>
      <w:tr w:rsidR="00C2291E" w:rsidRPr="00C2291E" w:rsidTr="00FE26D3">
        <w:trPr>
          <w:cantSplit/>
          <w:trHeight w:val="20"/>
        </w:trPr>
        <w:tc>
          <w:tcPr>
            <w:tcW w:w="9219"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2 963 830,00  </w:t>
            </w:r>
          </w:p>
        </w:tc>
        <w:tc>
          <w:tcPr>
            <w:tcW w:w="855"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3 773 989,20  </w:t>
            </w:r>
          </w:p>
        </w:tc>
      </w:tr>
      <w:tr w:rsidR="00C2291E" w:rsidRPr="00C2291E" w:rsidTr="00FE26D3">
        <w:trPr>
          <w:cantSplit/>
          <w:trHeight w:val="20"/>
        </w:trPr>
        <w:tc>
          <w:tcPr>
            <w:tcW w:w="9219"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20 590,00  </w:t>
            </w:r>
          </w:p>
        </w:tc>
        <w:tc>
          <w:tcPr>
            <w:tcW w:w="855"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19 711,15  </w:t>
            </w:r>
          </w:p>
        </w:tc>
      </w:tr>
      <w:tr w:rsidR="00C2291E" w:rsidRPr="00C2291E" w:rsidTr="00FE26D3">
        <w:trPr>
          <w:cantSplit/>
          <w:trHeight w:val="20"/>
        </w:trPr>
        <w:tc>
          <w:tcPr>
            <w:tcW w:w="9219"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3 663 890,00  </w:t>
            </w:r>
          </w:p>
        </w:tc>
        <w:tc>
          <w:tcPr>
            <w:tcW w:w="855"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3 900 712,37  </w:t>
            </w:r>
          </w:p>
        </w:tc>
      </w:tr>
      <w:tr w:rsidR="00C2291E" w:rsidRPr="00C2291E" w:rsidTr="00FE26D3">
        <w:trPr>
          <w:cantSplit/>
          <w:trHeight w:val="20"/>
        </w:trPr>
        <w:tc>
          <w:tcPr>
            <w:tcW w:w="9219"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-390 890,00  </w:t>
            </w:r>
          </w:p>
        </w:tc>
        <w:tc>
          <w:tcPr>
            <w:tcW w:w="855"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-410 891,80  </w:t>
            </w:r>
          </w:p>
        </w:tc>
      </w:tr>
      <w:tr w:rsidR="00C2291E" w:rsidRPr="00C2291E" w:rsidTr="00FE26D3">
        <w:trPr>
          <w:cantSplit/>
          <w:trHeight w:val="20"/>
        </w:trPr>
        <w:tc>
          <w:tcPr>
            <w:tcW w:w="9219" w:type="dxa"/>
            <w:shd w:val="clear" w:color="auto" w:fill="auto"/>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Субсидия на формирование муниципальных дорожных фондов</w:t>
            </w:r>
          </w:p>
        </w:tc>
        <w:tc>
          <w:tcPr>
            <w:tcW w:w="1276"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21 280 000,00  </w:t>
            </w:r>
          </w:p>
        </w:tc>
        <w:tc>
          <w:tcPr>
            <w:tcW w:w="855"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20 310 923,70  </w:t>
            </w:r>
          </w:p>
        </w:tc>
      </w:tr>
    </w:tbl>
    <w:p w:rsidR="00C2291E" w:rsidRPr="00FE26D3" w:rsidRDefault="00C2291E" w:rsidP="00C2291E">
      <w:pPr>
        <w:shd w:val="clear" w:color="auto" w:fill="FFFFFF"/>
        <w:suppressAutoHyphens/>
        <w:jc w:val="center"/>
        <w:rPr>
          <w:rFonts w:ascii="Arial" w:hAnsi="Arial" w:cs="Arial"/>
          <w:b/>
          <w:sz w:val="4"/>
          <w:szCs w:val="4"/>
        </w:rPr>
      </w:pPr>
    </w:p>
    <w:p w:rsidR="00C2291E" w:rsidRDefault="00C2291E" w:rsidP="00C2291E">
      <w:pPr>
        <w:shd w:val="clear" w:color="auto" w:fill="FFFFFF"/>
        <w:suppressAutoHyphens/>
        <w:jc w:val="center"/>
        <w:rPr>
          <w:rFonts w:ascii="Arial" w:hAnsi="Arial" w:cs="Arial"/>
          <w:b/>
          <w:sz w:val="16"/>
          <w:szCs w:val="16"/>
        </w:rPr>
      </w:pPr>
      <w:r w:rsidRPr="00C2291E">
        <w:rPr>
          <w:rFonts w:ascii="Arial" w:hAnsi="Arial" w:cs="Arial"/>
          <w:b/>
          <w:sz w:val="16"/>
          <w:szCs w:val="16"/>
        </w:rPr>
        <w:t>Расходы муниципального дорожного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3"/>
        <w:gridCol w:w="4430"/>
        <w:gridCol w:w="2036"/>
        <w:gridCol w:w="1650"/>
        <w:gridCol w:w="1275"/>
        <w:gridCol w:w="1706"/>
      </w:tblGrid>
      <w:tr w:rsidR="00C2291E" w:rsidRPr="00C2291E" w:rsidTr="00FE26D3">
        <w:trPr>
          <w:cantSplit/>
          <w:trHeight w:val="20"/>
        </w:trPr>
        <w:tc>
          <w:tcPr>
            <w:tcW w:w="0" w:type="auto"/>
            <w:vMerge w:val="restart"/>
            <w:shd w:val="clear" w:color="auto" w:fill="auto"/>
            <w:vAlign w:val="center"/>
            <w:hideMark/>
          </w:tcPr>
          <w:p w:rsidR="00C2291E" w:rsidRPr="00C2291E" w:rsidRDefault="00C2291E" w:rsidP="00FE26D3">
            <w:pPr>
              <w:jc w:val="center"/>
              <w:rPr>
                <w:rFonts w:ascii="Arial" w:hAnsi="Arial" w:cs="Arial"/>
                <w:b/>
                <w:sz w:val="12"/>
                <w:szCs w:val="12"/>
              </w:rPr>
            </w:pPr>
            <w:r w:rsidRPr="00C2291E">
              <w:rPr>
                <w:rFonts w:ascii="Arial" w:hAnsi="Arial" w:cs="Arial"/>
                <w:b/>
                <w:sz w:val="12"/>
                <w:szCs w:val="12"/>
              </w:rPr>
              <w:t>№ п/п</w:t>
            </w:r>
          </w:p>
        </w:tc>
        <w:tc>
          <w:tcPr>
            <w:tcW w:w="4430" w:type="dxa"/>
            <w:vMerge w:val="restart"/>
            <w:shd w:val="clear" w:color="auto" w:fill="auto"/>
            <w:vAlign w:val="center"/>
            <w:hideMark/>
          </w:tcPr>
          <w:p w:rsidR="00FE26D3" w:rsidRDefault="00C2291E" w:rsidP="00FE26D3">
            <w:pPr>
              <w:jc w:val="center"/>
              <w:rPr>
                <w:rFonts w:ascii="Arial" w:hAnsi="Arial" w:cs="Arial"/>
                <w:b/>
                <w:sz w:val="12"/>
                <w:szCs w:val="12"/>
              </w:rPr>
            </w:pPr>
            <w:r w:rsidRPr="00C2291E">
              <w:rPr>
                <w:rFonts w:ascii="Arial" w:hAnsi="Arial" w:cs="Arial"/>
                <w:b/>
                <w:sz w:val="12"/>
                <w:szCs w:val="12"/>
              </w:rPr>
              <w:t xml:space="preserve">Наименование направления расходования средств, </w:t>
            </w:r>
          </w:p>
          <w:p w:rsidR="00C2291E" w:rsidRPr="00C2291E" w:rsidRDefault="00C2291E" w:rsidP="00FE26D3">
            <w:pPr>
              <w:jc w:val="center"/>
              <w:rPr>
                <w:rFonts w:ascii="Arial" w:hAnsi="Arial" w:cs="Arial"/>
                <w:b/>
                <w:sz w:val="12"/>
                <w:szCs w:val="12"/>
              </w:rPr>
            </w:pPr>
            <w:r w:rsidRPr="00C2291E">
              <w:rPr>
                <w:rFonts w:ascii="Arial" w:hAnsi="Arial" w:cs="Arial"/>
                <w:b/>
                <w:sz w:val="12"/>
                <w:szCs w:val="12"/>
              </w:rPr>
              <w:t>наименование объектов</w:t>
            </w:r>
          </w:p>
        </w:tc>
        <w:tc>
          <w:tcPr>
            <w:tcW w:w="2036" w:type="dxa"/>
            <w:vMerge w:val="restart"/>
            <w:shd w:val="clear" w:color="auto" w:fill="auto"/>
            <w:vAlign w:val="center"/>
            <w:hideMark/>
          </w:tcPr>
          <w:p w:rsidR="00FE26D3" w:rsidRDefault="00C2291E" w:rsidP="00FE26D3">
            <w:pPr>
              <w:jc w:val="center"/>
              <w:rPr>
                <w:rFonts w:ascii="Arial" w:hAnsi="Arial" w:cs="Arial"/>
                <w:b/>
                <w:sz w:val="12"/>
                <w:szCs w:val="12"/>
              </w:rPr>
            </w:pPr>
            <w:r w:rsidRPr="00C2291E">
              <w:rPr>
                <w:rFonts w:ascii="Arial" w:hAnsi="Arial" w:cs="Arial"/>
                <w:b/>
                <w:sz w:val="12"/>
                <w:szCs w:val="12"/>
              </w:rPr>
              <w:t xml:space="preserve">Плановые ассигнования </w:t>
            </w:r>
          </w:p>
          <w:p w:rsidR="00C2291E" w:rsidRPr="00C2291E" w:rsidRDefault="00C2291E" w:rsidP="00FE26D3">
            <w:pPr>
              <w:jc w:val="center"/>
              <w:rPr>
                <w:rFonts w:ascii="Arial" w:hAnsi="Arial" w:cs="Arial"/>
                <w:b/>
                <w:sz w:val="12"/>
                <w:szCs w:val="12"/>
              </w:rPr>
            </w:pPr>
            <w:r w:rsidRPr="00C2291E">
              <w:rPr>
                <w:rFonts w:ascii="Arial" w:hAnsi="Arial" w:cs="Arial"/>
                <w:b/>
                <w:sz w:val="12"/>
                <w:szCs w:val="12"/>
              </w:rPr>
              <w:t>(руб., коп.)</w:t>
            </w:r>
          </w:p>
        </w:tc>
        <w:tc>
          <w:tcPr>
            <w:tcW w:w="1650" w:type="dxa"/>
            <w:vMerge w:val="restart"/>
            <w:shd w:val="clear" w:color="auto" w:fill="auto"/>
            <w:vAlign w:val="center"/>
            <w:hideMark/>
          </w:tcPr>
          <w:p w:rsidR="00C2291E" w:rsidRPr="00C2291E" w:rsidRDefault="00C2291E" w:rsidP="00FE26D3">
            <w:pPr>
              <w:jc w:val="center"/>
              <w:rPr>
                <w:rFonts w:ascii="Arial" w:hAnsi="Arial" w:cs="Arial"/>
                <w:b/>
                <w:sz w:val="12"/>
                <w:szCs w:val="12"/>
              </w:rPr>
            </w:pPr>
            <w:r w:rsidRPr="00C2291E">
              <w:rPr>
                <w:rFonts w:ascii="Arial" w:hAnsi="Arial" w:cs="Arial"/>
                <w:b/>
                <w:sz w:val="12"/>
                <w:szCs w:val="12"/>
              </w:rPr>
              <w:t xml:space="preserve">Объем финансирования в 2023 году, всего, (руб, коп) </w:t>
            </w:r>
          </w:p>
        </w:tc>
        <w:tc>
          <w:tcPr>
            <w:tcW w:w="2981" w:type="dxa"/>
            <w:gridSpan w:val="2"/>
            <w:shd w:val="clear" w:color="auto" w:fill="auto"/>
            <w:vAlign w:val="center"/>
            <w:hideMark/>
          </w:tcPr>
          <w:p w:rsidR="00C2291E" w:rsidRPr="00C2291E" w:rsidRDefault="00C2291E" w:rsidP="00FE26D3">
            <w:pPr>
              <w:jc w:val="center"/>
              <w:rPr>
                <w:rFonts w:ascii="Arial" w:hAnsi="Arial" w:cs="Arial"/>
                <w:b/>
                <w:sz w:val="12"/>
                <w:szCs w:val="12"/>
              </w:rPr>
            </w:pPr>
            <w:r w:rsidRPr="00C2291E">
              <w:rPr>
                <w:rFonts w:ascii="Arial" w:hAnsi="Arial" w:cs="Arial"/>
                <w:b/>
                <w:sz w:val="12"/>
                <w:szCs w:val="12"/>
              </w:rPr>
              <w:t>в том числе за счет</w:t>
            </w:r>
          </w:p>
        </w:tc>
      </w:tr>
      <w:tr w:rsidR="00C2291E" w:rsidRPr="00C2291E" w:rsidTr="00FE26D3">
        <w:trPr>
          <w:cantSplit/>
          <w:trHeight w:val="20"/>
        </w:trPr>
        <w:tc>
          <w:tcPr>
            <w:tcW w:w="0" w:type="auto"/>
            <w:vMerge/>
            <w:vAlign w:val="center"/>
            <w:hideMark/>
          </w:tcPr>
          <w:p w:rsidR="00C2291E" w:rsidRPr="00C2291E" w:rsidRDefault="00C2291E" w:rsidP="00FE26D3">
            <w:pPr>
              <w:rPr>
                <w:rFonts w:ascii="Arial" w:hAnsi="Arial" w:cs="Arial"/>
                <w:b/>
                <w:sz w:val="12"/>
                <w:szCs w:val="12"/>
              </w:rPr>
            </w:pPr>
          </w:p>
        </w:tc>
        <w:tc>
          <w:tcPr>
            <w:tcW w:w="4430" w:type="dxa"/>
            <w:vMerge/>
            <w:vAlign w:val="center"/>
            <w:hideMark/>
          </w:tcPr>
          <w:p w:rsidR="00C2291E" w:rsidRPr="00C2291E" w:rsidRDefault="00C2291E" w:rsidP="00FE26D3">
            <w:pPr>
              <w:rPr>
                <w:rFonts w:ascii="Arial" w:hAnsi="Arial" w:cs="Arial"/>
                <w:b/>
                <w:sz w:val="12"/>
                <w:szCs w:val="12"/>
              </w:rPr>
            </w:pPr>
          </w:p>
        </w:tc>
        <w:tc>
          <w:tcPr>
            <w:tcW w:w="2036" w:type="dxa"/>
            <w:vMerge/>
            <w:vAlign w:val="center"/>
            <w:hideMark/>
          </w:tcPr>
          <w:p w:rsidR="00C2291E" w:rsidRPr="00C2291E" w:rsidRDefault="00C2291E" w:rsidP="00FE26D3">
            <w:pPr>
              <w:rPr>
                <w:rFonts w:ascii="Arial" w:hAnsi="Arial" w:cs="Arial"/>
                <w:b/>
                <w:sz w:val="12"/>
                <w:szCs w:val="12"/>
              </w:rPr>
            </w:pPr>
          </w:p>
        </w:tc>
        <w:tc>
          <w:tcPr>
            <w:tcW w:w="1650" w:type="dxa"/>
            <w:vMerge/>
            <w:vAlign w:val="center"/>
            <w:hideMark/>
          </w:tcPr>
          <w:p w:rsidR="00C2291E" w:rsidRPr="00C2291E" w:rsidRDefault="00C2291E" w:rsidP="00FE26D3">
            <w:pPr>
              <w:rPr>
                <w:rFonts w:ascii="Arial" w:hAnsi="Arial" w:cs="Arial"/>
                <w:b/>
                <w:sz w:val="12"/>
                <w:szCs w:val="12"/>
              </w:rPr>
            </w:pPr>
          </w:p>
        </w:tc>
        <w:tc>
          <w:tcPr>
            <w:tcW w:w="1275" w:type="dxa"/>
            <w:shd w:val="clear" w:color="auto" w:fill="auto"/>
            <w:vAlign w:val="center"/>
            <w:hideMark/>
          </w:tcPr>
          <w:p w:rsidR="00C2291E" w:rsidRPr="00C2291E" w:rsidRDefault="00C2291E" w:rsidP="00FE26D3">
            <w:pPr>
              <w:jc w:val="center"/>
              <w:rPr>
                <w:rFonts w:ascii="Arial" w:hAnsi="Arial" w:cs="Arial"/>
                <w:b/>
                <w:sz w:val="12"/>
                <w:szCs w:val="12"/>
              </w:rPr>
            </w:pPr>
            <w:r w:rsidRPr="00C2291E">
              <w:rPr>
                <w:rFonts w:ascii="Arial" w:hAnsi="Arial" w:cs="Arial"/>
                <w:b/>
                <w:sz w:val="12"/>
                <w:szCs w:val="12"/>
              </w:rPr>
              <w:t>субсидии из областного бюджета</w:t>
            </w:r>
          </w:p>
        </w:tc>
        <w:tc>
          <w:tcPr>
            <w:tcW w:w="1706" w:type="dxa"/>
            <w:shd w:val="clear" w:color="auto" w:fill="auto"/>
            <w:vAlign w:val="center"/>
            <w:hideMark/>
          </w:tcPr>
          <w:p w:rsidR="00C2291E" w:rsidRPr="00C2291E" w:rsidRDefault="00C2291E" w:rsidP="00FE26D3">
            <w:pPr>
              <w:jc w:val="center"/>
              <w:rPr>
                <w:rFonts w:ascii="Arial" w:hAnsi="Arial" w:cs="Arial"/>
                <w:b/>
                <w:sz w:val="12"/>
                <w:szCs w:val="12"/>
              </w:rPr>
            </w:pPr>
            <w:r w:rsidRPr="00C2291E">
              <w:rPr>
                <w:rFonts w:ascii="Arial" w:hAnsi="Arial" w:cs="Arial"/>
                <w:b/>
                <w:sz w:val="12"/>
                <w:szCs w:val="12"/>
              </w:rPr>
              <w:t>бюджета муниципального образования</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i/>
                <w:iCs/>
                <w:sz w:val="12"/>
                <w:szCs w:val="12"/>
              </w:rPr>
            </w:pPr>
            <w:r w:rsidRPr="00C2291E">
              <w:rPr>
                <w:rFonts w:ascii="Arial" w:hAnsi="Arial" w:cs="Arial"/>
                <w:i/>
                <w:iCs/>
                <w:sz w:val="12"/>
                <w:szCs w:val="12"/>
              </w:rPr>
              <w:t>1</w:t>
            </w:r>
          </w:p>
        </w:tc>
        <w:tc>
          <w:tcPr>
            <w:tcW w:w="4430" w:type="dxa"/>
            <w:shd w:val="clear" w:color="auto" w:fill="auto"/>
            <w:vAlign w:val="center"/>
            <w:hideMark/>
          </w:tcPr>
          <w:p w:rsidR="00C2291E" w:rsidRPr="00C2291E" w:rsidRDefault="00C2291E" w:rsidP="00FE26D3">
            <w:pPr>
              <w:jc w:val="center"/>
              <w:rPr>
                <w:rFonts w:ascii="Arial" w:hAnsi="Arial" w:cs="Arial"/>
                <w:i/>
                <w:iCs/>
                <w:sz w:val="12"/>
                <w:szCs w:val="12"/>
              </w:rPr>
            </w:pPr>
            <w:r w:rsidRPr="00C2291E">
              <w:rPr>
                <w:rFonts w:ascii="Arial" w:hAnsi="Arial" w:cs="Arial"/>
                <w:i/>
                <w:iCs/>
                <w:sz w:val="12"/>
                <w:szCs w:val="12"/>
              </w:rPr>
              <w:t>2</w:t>
            </w:r>
          </w:p>
        </w:tc>
        <w:tc>
          <w:tcPr>
            <w:tcW w:w="2036" w:type="dxa"/>
            <w:shd w:val="clear" w:color="auto" w:fill="auto"/>
            <w:vAlign w:val="center"/>
            <w:hideMark/>
          </w:tcPr>
          <w:p w:rsidR="00C2291E" w:rsidRPr="00C2291E" w:rsidRDefault="00C2291E" w:rsidP="00FE26D3">
            <w:pPr>
              <w:jc w:val="center"/>
              <w:rPr>
                <w:rFonts w:ascii="Arial" w:hAnsi="Arial" w:cs="Arial"/>
                <w:i/>
                <w:iCs/>
                <w:sz w:val="12"/>
                <w:szCs w:val="12"/>
              </w:rPr>
            </w:pPr>
            <w:r w:rsidRPr="00C2291E">
              <w:rPr>
                <w:rFonts w:ascii="Arial" w:hAnsi="Arial" w:cs="Arial"/>
                <w:i/>
                <w:iCs/>
                <w:sz w:val="12"/>
                <w:szCs w:val="12"/>
              </w:rPr>
              <w:t>3</w:t>
            </w:r>
          </w:p>
        </w:tc>
        <w:tc>
          <w:tcPr>
            <w:tcW w:w="1650" w:type="dxa"/>
            <w:shd w:val="clear" w:color="auto" w:fill="auto"/>
            <w:vAlign w:val="center"/>
            <w:hideMark/>
          </w:tcPr>
          <w:p w:rsidR="00C2291E" w:rsidRPr="00C2291E" w:rsidRDefault="00C2291E" w:rsidP="00FE26D3">
            <w:pPr>
              <w:jc w:val="center"/>
              <w:rPr>
                <w:rFonts w:ascii="Arial" w:hAnsi="Arial" w:cs="Arial"/>
                <w:i/>
                <w:iCs/>
                <w:sz w:val="12"/>
                <w:szCs w:val="12"/>
              </w:rPr>
            </w:pPr>
            <w:r w:rsidRPr="00C2291E">
              <w:rPr>
                <w:rFonts w:ascii="Arial" w:hAnsi="Arial" w:cs="Arial"/>
                <w:i/>
                <w:iCs/>
                <w:sz w:val="12"/>
                <w:szCs w:val="12"/>
              </w:rPr>
              <w:t>4</w:t>
            </w:r>
          </w:p>
        </w:tc>
        <w:tc>
          <w:tcPr>
            <w:tcW w:w="1275" w:type="dxa"/>
            <w:shd w:val="clear" w:color="auto" w:fill="auto"/>
            <w:vAlign w:val="center"/>
            <w:hideMark/>
          </w:tcPr>
          <w:p w:rsidR="00C2291E" w:rsidRPr="00C2291E" w:rsidRDefault="00C2291E" w:rsidP="00FE26D3">
            <w:pPr>
              <w:jc w:val="center"/>
              <w:rPr>
                <w:rFonts w:ascii="Arial" w:hAnsi="Arial" w:cs="Arial"/>
                <w:i/>
                <w:iCs/>
                <w:sz w:val="12"/>
                <w:szCs w:val="12"/>
              </w:rPr>
            </w:pPr>
            <w:r w:rsidRPr="00C2291E">
              <w:rPr>
                <w:rFonts w:ascii="Arial" w:hAnsi="Arial" w:cs="Arial"/>
                <w:i/>
                <w:iCs/>
                <w:sz w:val="12"/>
                <w:szCs w:val="12"/>
              </w:rPr>
              <w:t>5</w:t>
            </w:r>
          </w:p>
        </w:tc>
        <w:tc>
          <w:tcPr>
            <w:tcW w:w="1706" w:type="dxa"/>
            <w:shd w:val="clear" w:color="auto" w:fill="auto"/>
            <w:vAlign w:val="center"/>
            <w:hideMark/>
          </w:tcPr>
          <w:p w:rsidR="00C2291E" w:rsidRPr="00C2291E" w:rsidRDefault="00C2291E" w:rsidP="00FE26D3">
            <w:pPr>
              <w:jc w:val="center"/>
              <w:rPr>
                <w:rFonts w:ascii="Arial" w:hAnsi="Arial" w:cs="Arial"/>
                <w:i/>
                <w:iCs/>
                <w:sz w:val="12"/>
                <w:szCs w:val="12"/>
              </w:rPr>
            </w:pPr>
            <w:r w:rsidRPr="00C2291E">
              <w:rPr>
                <w:rFonts w:ascii="Arial" w:hAnsi="Arial" w:cs="Arial"/>
                <w:i/>
                <w:iCs/>
                <w:sz w:val="12"/>
                <w:szCs w:val="12"/>
              </w:rPr>
              <w:t>6</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 </w:t>
            </w:r>
          </w:p>
        </w:tc>
        <w:tc>
          <w:tcPr>
            <w:tcW w:w="4430" w:type="dxa"/>
            <w:shd w:val="clear" w:color="auto" w:fill="auto"/>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Всего</w:t>
            </w:r>
          </w:p>
        </w:tc>
        <w:tc>
          <w:tcPr>
            <w:tcW w:w="203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29 903 306,31  </w:t>
            </w:r>
          </w:p>
        </w:tc>
        <w:tc>
          <w:tcPr>
            <w:tcW w:w="1650"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21 580 682,19  </w:t>
            </w:r>
          </w:p>
        </w:tc>
        <w:tc>
          <w:tcPr>
            <w:tcW w:w="1275"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13 530 536,36  </w:t>
            </w:r>
          </w:p>
        </w:tc>
        <w:tc>
          <w:tcPr>
            <w:tcW w:w="170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8 050 145,83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000000" w:fill="FFFFFF"/>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из них</w:t>
            </w:r>
          </w:p>
        </w:tc>
        <w:tc>
          <w:tcPr>
            <w:tcW w:w="2036" w:type="dxa"/>
            <w:shd w:val="clear" w:color="000000" w:fill="FFFFFF"/>
            <w:vAlign w:val="bottom"/>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w:t>
            </w:r>
          </w:p>
        </w:tc>
        <w:tc>
          <w:tcPr>
            <w:tcW w:w="1650" w:type="dxa"/>
            <w:shd w:val="clear" w:color="000000" w:fill="FFFFFF"/>
            <w:vAlign w:val="bottom"/>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w:t>
            </w:r>
          </w:p>
        </w:tc>
        <w:tc>
          <w:tcPr>
            <w:tcW w:w="1275" w:type="dxa"/>
            <w:shd w:val="clear" w:color="000000" w:fill="FFFFFF"/>
            <w:vAlign w:val="bottom"/>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w:t>
            </w:r>
          </w:p>
        </w:tc>
        <w:tc>
          <w:tcPr>
            <w:tcW w:w="1706" w:type="dxa"/>
            <w:shd w:val="clear" w:color="000000" w:fill="FFFFFF"/>
            <w:vAlign w:val="bottom"/>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I</w:t>
            </w:r>
          </w:p>
        </w:tc>
        <w:tc>
          <w:tcPr>
            <w:tcW w:w="4430" w:type="dxa"/>
            <w:shd w:val="clear" w:color="000000" w:fill="FFFFFF"/>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xml:space="preserve">Капитальный ремонт автомобильных дорог общего пользования местного значения </w:t>
            </w:r>
          </w:p>
        </w:tc>
        <w:tc>
          <w:tcPr>
            <w:tcW w:w="203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13 200 810,00  </w:t>
            </w:r>
          </w:p>
        </w:tc>
        <w:tc>
          <w:tcPr>
            <w:tcW w:w="1650"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5 850 888,94  </w:t>
            </w:r>
          </w:p>
        </w:tc>
        <w:tc>
          <w:tcPr>
            <w:tcW w:w="1275"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5 558 344,00  </w:t>
            </w:r>
          </w:p>
        </w:tc>
        <w:tc>
          <w:tcPr>
            <w:tcW w:w="170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292 544,94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разработка ПСД "Валдай-Демянск-Княжёво"</w:t>
            </w:r>
          </w:p>
        </w:tc>
        <w:tc>
          <w:tcPr>
            <w:tcW w:w="203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1 450 000,00  </w:t>
            </w:r>
          </w:p>
        </w:tc>
        <w:tc>
          <w:tcPr>
            <w:tcW w:w="1650"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0,00  </w:t>
            </w:r>
          </w:p>
        </w:tc>
        <w:tc>
          <w:tcPr>
            <w:tcW w:w="1275"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0,00  </w:t>
            </w:r>
          </w:p>
        </w:tc>
        <w:tc>
          <w:tcPr>
            <w:tcW w:w="170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0,00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 </w:t>
            </w:r>
          </w:p>
        </w:tc>
        <w:tc>
          <w:tcPr>
            <w:tcW w:w="4430" w:type="dxa"/>
            <w:shd w:val="clear" w:color="000000" w:fill="FFFFFF"/>
            <w:hideMark/>
          </w:tcPr>
          <w:p w:rsidR="00C2291E" w:rsidRPr="00C2291E" w:rsidRDefault="00C2291E" w:rsidP="00FE26D3">
            <w:pPr>
              <w:rPr>
                <w:rFonts w:ascii="Arial" w:hAnsi="Arial" w:cs="Arial"/>
                <w:sz w:val="12"/>
                <w:szCs w:val="12"/>
              </w:rPr>
            </w:pPr>
            <w:r w:rsidRPr="00C2291E">
              <w:rPr>
                <w:rFonts w:ascii="Arial" w:hAnsi="Arial" w:cs="Arial"/>
                <w:sz w:val="12"/>
                <w:szCs w:val="12"/>
              </w:rPr>
              <w:t>участок ПК15-ПК16 а/д "Подъезд к д.Лысино"</w:t>
            </w:r>
          </w:p>
        </w:tc>
        <w:tc>
          <w:tcPr>
            <w:tcW w:w="203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11 750 810,00  </w:t>
            </w:r>
          </w:p>
        </w:tc>
        <w:tc>
          <w:tcPr>
            <w:tcW w:w="1650"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5 850 888,94  </w:t>
            </w:r>
          </w:p>
        </w:tc>
        <w:tc>
          <w:tcPr>
            <w:tcW w:w="1275"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5 558 344,00  </w:t>
            </w:r>
          </w:p>
        </w:tc>
        <w:tc>
          <w:tcPr>
            <w:tcW w:w="170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292 544,94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II</w:t>
            </w:r>
          </w:p>
        </w:tc>
        <w:tc>
          <w:tcPr>
            <w:tcW w:w="4430" w:type="dxa"/>
            <w:shd w:val="clear" w:color="000000" w:fill="FFFFFF"/>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xml:space="preserve">Ремонт автомобильных дорог общего пользования  местного значения </w:t>
            </w:r>
          </w:p>
        </w:tc>
        <w:tc>
          <w:tcPr>
            <w:tcW w:w="203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9 716 181,26  </w:t>
            </w:r>
          </w:p>
        </w:tc>
        <w:tc>
          <w:tcPr>
            <w:tcW w:w="1650"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9 572 346,25  </w:t>
            </w:r>
          </w:p>
        </w:tc>
        <w:tc>
          <w:tcPr>
            <w:tcW w:w="1275"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7 497 195,36  </w:t>
            </w:r>
          </w:p>
        </w:tc>
        <w:tc>
          <w:tcPr>
            <w:tcW w:w="170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2 075 150,89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 xml:space="preserve"> в т.ч. пообъектно:</w:t>
            </w:r>
          </w:p>
        </w:tc>
        <w:tc>
          <w:tcPr>
            <w:tcW w:w="2036" w:type="dxa"/>
            <w:shd w:val="clear" w:color="000000" w:fill="FFFFFF"/>
            <w:vAlign w:val="bottom"/>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w:t>
            </w:r>
          </w:p>
        </w:tc>
        <w:tc>
          <w:tcPr>
            <w:tcW w:w="1650" w:type="dxa"/>
            <w:shd w:val="clear" w:color="000000" w:fill="FFFFFF"/>
            <w:vAlign w:val="bottom"/>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w:t>
            </w:r>
          </w:p>
        </w:tc>
        <w:tc>
          <w:tcPr>
            <w:tcW w:w="1275" w:type="dxa"/>
            <w:shd w:val="clear" w:color="000000" w:fill="FFFFFF"/>
            <w:vAlign w:val="bottom"/>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w:t>
            </w:r>
          </w:p>
        </w:tc>
        <w:tc>
          <w:tcPr>
            <w:tcW w:w="1706" w:type="dxa"/>
            <w:shd w:val="clear" w:color="000000" w:fill="FFFFFF"/>
            <w:vAlign w:val="bottom"/>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а/д "п.Выскодно - д.Миронушка - д.Ельчино" (в т.ч.строительный контроль)</w:t>
            </w:r>
          </w:p>
        </w:tc>
        <w:tc>
          <w:tcPr>
            <w:tcW w:w="203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2 695 434,42  </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2 695 434,42  </w:t>
            </w:r>
          </w:p>
        </w:tc>
        <w:tc>
          <w:tcPr>
            <w:tcW w:w="1275"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2 560 662,69  </w:t>
            </w:r>
          </w:p>
        </w:tc>
        <w:tc>
          <w:tcPr>
            <w:tcW w:w="170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134 771,73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а/д "д.Кстечки-д.Углы"</w:t>
            </w:r>
          </w:p>
        </w:tc>
        <w:tc>
          <w:tcPr>
            <w:tcW w:w="203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463 128,08  </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463 128,08  </w:t>
            </w:r>
          </w:p>
        </w:tc>
        <w:tc>
          <w:tcPr>
            <w:tcW w:w="1275"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c>
          <w:tcPr>
            <w:tcW w:w="170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463 128,08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 xml:space="preserve">а/д "Некрасовичи- Буданово-Сельско" </w:t>
            </w:r>
          </w:p>
        </w:tc>
        <w:tc>
          <w:tcPr>
            <w:tcW w:w="203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586 945,66  </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586 945,66  </w:t>
            </w:r>
          </w:p>
        </w:tc>
        <w:tc>
          <w:tcPr>
            <w:tcW w:w="1275"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c>
          <w:tcPr>
            <w:tcW w:w="170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586 945,66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а/д "Подъезд к д.Речка" (в т.ч.строительный контроль)</w:t>
            </w:r>
          </w:p>
        </w:tc>
        <w:tc>
          <w:tcPr>
            <w:tcW w:w="203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1 182 464,41  </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1 182 464,41  </w:t>
            </w:r>
          </w:p>
        </w:tc>
        <w:tc>
          <w:tcPr>
            <w:tcW w:w="1275"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1 023 982,69  </w:t>
            </w:r>
          </w:p>
        </w:tc>
        <w:tc>
          <w:tcPr>
            <w:tcW w:w="170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158 481,72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а/д "Подъезд к д.Лысино" (в т.ч.строительный контроль)</w:t>
            </w:r>
          </w:p>
        </w:tc>
        <w:tc>
          <w:tcPr>
            <w:tcW w:w="203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4 213 126,24  </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4 118 473,68  </w:t>
            </w:r>
          </w:p>
        </w:tc>
        <w:tc>
          <w:tcPr>
            <w:tcW w:w="1275"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3 912 549,98  </w:t>
            </w:r>
          </w:p>
        </w:tc>
        <w:tc>
          <w:tcPr>
            <w:tcW w:w="170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205 923,70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проверка достоверности сметной документации</w:t>
            </w:r>
          </w:p>
        </w:tc>
        <w:tc>
          <w:tcPr>
            <w:tcW w:w="203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45 900,00  </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45 900,00  </w:t>
            </w:r>
          </w:p>
        </w:tc>
        <w:tc>
          <w:tcPr>
            <w:tcW w:w="1275"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c>
          <w:tcPr>
            <w:tcW w:w="170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45 900,00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составление сметной документации</w:t>
            </w:r>
          </w:p>
        </w:tc>
        <w:tc>
          <w:tcPr>
            <w:tcW w:w="203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130 000,00  </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130 000,00  </w:t>
            </w:r>
          </w:p>
        </w:tc>
        <w:tc>
          <w:tcPr>
            <w:tcW w:w="1275"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c>
          <w:tcPr>
            <w:tcW w:w="170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130 000,00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выполнение работ по оценке воздействия на водные биоресурсы и среду их обитания с учётом расчёта прогнозируемого размера вреда водным биологическим ресурсам и среде их обитания</w:t>
            </w:r>
          </w:p>
        </w:tc>
        <w:tc>
          <w:tcPr>
            <w:tcW w:w="203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350 000,00  </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350 000,00  </w:t>
            </w:r>
          </w:p>
        </w:tc>
        <w:tc>
          <w:tcPr>
            <w:tcW w:w="1275"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c>
          <w:tcPr>
            <w:tcW w:w="170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350 000,00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прочие мероприятия</w:t>
            </w:r>
          </w:p>
        </w:tc>
        <w:tc>
          <w:tcPr>
            <w:tcW w:w="203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49 182,45  </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0,00  </w:t>
            </w:r>
          </w:p>
        </w:tc>
        <w:tc>
          <w:tcPr>
            <w:tcW w:w="1275"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c>
          <w:tcPr>
            <w:tcW w:w="1706"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III</w:t>
            </w:r>
          </w:p>
        </w:tc>
        <w:tc>
          <w:tcPr>
            <w:tcW w:w="4430" w:type="dxa"/>
            <w:shd w:val="clear" w:color="auto" w:fill="auto"/>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Капитальный ремонт и ремонт дворовых территорий многоквартирных домов</w:t>
            </w:r>
          </w:p>
        </w:tc>
        <w:tc>
          <w:tcPr>
            <w:tcW w:w="2036"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0,00  </w:t>
            </w:r>
          </w:p>
        </w:tc>
        <w:tc>
          <w:tcPr>
            <w:tcW w:w="1650"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0,00  </w:t>
            </w:r>
          </w:p>
        </w:tc>
        <w:tc>
          <w:tcPr>
            <w:tcW w:w="1275"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0,00  </w:t>
            </w:r>
          </w:p>
        </w:tc>
        <w:tc>
          <w:tcPr>
            <w:tcW w:w="1706" w:type="dxa"/>
            <w:shd w:val="clear" w:color="000000" w:fill="FFFFFF"/>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 xml:space="preserve">0,00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000000" w:fill="FFFFFF"/>
            <w:noWrap/>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w:t>
            </w:r>
          </w:p>
        </w:tc>
        <w:tc>
          <w:tcPr>
            <w:tcW w:w="2036"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c>
          <w:tcPr>
            <w:tcW w:w="1650"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c>
          <w:tcPr>
            <w:tcW w:w="1275"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c>
          <w:tcPr>
            <w:tcW w:w="1706" w:type="dxa"/>
            <w:shd w:val="clear" w:color="000000" w:fill="FFFFFF"/>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IV</w:t>
            </w:r>
          </w:p>
        </w:tc>
        <w:tc>
          <w:tcPr>
            <w:tcW w:w="4430" w:type="dxa"/>
            <w:shd w:val="clear" w:color="auto" w:fill="auto"/>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Содержание автомобильных дорог местного значения -всего, в том числе</w:t>
            </w:r>
          </w:p>
        </w:tc>
        <w:tc>
          <w:tcPr>
            <w:tcW w:w="203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6 853 376,82</w:t>
            </w:r>
          </w:p>
        </w:tc>
        <w:tc>
          <w:tcPr>
            <w:tcW w:w="1650"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6 142 467,00</w:t>
            </w:r>
          </w:p>
        </w:tc>
        <w:tc>
          <w:tcPr>
            <w:tcW w:w="1275"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474 997,00</w:t>
            </w:r>
          </w:p>
        </w:tc>
        <w:tc>
          <w:tcPr>
            <w:tcW w:w="170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5 667 470,00</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sz w:val="12"/>
                <w:szCs w:val="12"/>
              </w:rPr>
            </w:pPr>
            <w:r w:rsidRPr="00C2291E">
              <w:rPr>
                <w:rFonts w:ascii="Arial" w:hAnsi="Arial" w:cs="Arial"/>
                <w:sz w:val="12"/>
                <w:szCs w:val="12"/>
              </w:rPr>
              <w:t> </w:t>
            </w:r>
          </w:p>
        </w:tc>
        <w:tc>
          <w:tcPr>
            <w:tcW w:w="4430" w:type="dxa"/>
            <w:shd w:val="clear" w:color="auto" w:fill="auto"/>
            <w:hideMark/>
          </w:tcPr>
          <w:p w:rsidR="00C2291E" w:rsidRPr="00C2291E" w:rsidRDefault="00C2291E" w:rsidP="00FE26D3">
            <w:pPr>
              <w:rPr>
                <w:rFonts w:ascii="Arial" w:hAnsi="Arial" w:cs="Arial"/>
                <w:sz w:val="12"/>
                <w:szCs w:val="12"/>
              </w:rPr>
            </w:pPr>
            <w:r w:rsidRPr="00C2291E">
              <w:rPr>
                <w:rFonts w:ascii="Arial" w:hAnsi="Arial" w:cs="Arial"/>
                <w:sz w:val="12"/>
                <w:szCs w:val="12"/>
              </w:rPr>
              <w:t>зимнее и летнее содержание автодорог</w:t>
            </w:r>
          </w:p>
        </w:tc>
        <w:tc>
          <w:tcPr>
            <w:tcW w:w="2036"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6 853 376,82</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6 142 467,00  </w:t>
            </w:r>
          </w:p>
        </w:tc>
        <w:tc>
          <w:tcPr>
            <w:tcW w:w="1275"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474 997,00  </w:t>
            </w:r>
          </w:p>
        </w:tc>
        <w:tc>
          <w:tcPr>
            <w:tcW w:w="170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5 667 470,00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V</w:t>
            </w:r>
          </w:p>
        </w:tc>
        <w:tc>
          <w:tcPr>
            <w:tcW w:w="4430" w:type="dxa"/>
            <w:shd w:val="clear" w:color="000000" w:fill="FFFFFF"/>
            <w:noWrap/>
            <w:hideMark/>
          </w:tcPr>
          <w:p w:rsidR="00C2291E" w:rsidRPr="00C2291E" w:rsidRDefault="00C2291E" w:rsidP="00FE26D3">
            <w:pPr>
              <w:rPr>
                <w:rFonts w:ascii="Arial" w:hAnsi="Arial" w:cs="Arial"/>
                <w:b/>
                <w:bCs/>
                <w:sz w:val="12"/>
                <w:szCs w:val="12"/>
              </w:rPr>
            </w:pPr>
            <w:r w:rsidRPr="00C2291E">
              <w:rPr>
                <w:rFonts w:ascii="Arial" w:hAnsi="Arial" w:cs="Arial"/>
                <w:b/>
                <w:bCs/>
                <w:sz w:val="12"/>
                <w:szCs w:val="12"/>
              </w:rPr>
              <w:t>Иные работы, в том числе</w:t>
            </w:r>
          </w:p>
        </w:tc>
        <w:tc>
          <w:tcPr>
            <w:tcW w:w="203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132 938,23</w:t>
            </w:r>
          </w:p>
        </w:tc>
        <w:tc>
          <w:tcPr>
            <w:tcW w:w="1650"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14 980,00</w:t>
            </w:r>
          </w:p>
        </w:tc>
        <w:tc>
          <w:tcPr>
            <w:tcW w:w="1275"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0,00</w:t>
            </w:r>
          </w:p>
        </w:tc>
        <w:tc>
          <w:tcPr>
            <w:tcW w:w="1706" w:type="dxa"/>
            <w:shd w:val="clear" w:color="auto" w:fill="auto"/>
            <w:vAlign w:val="bottom"/>
            <w:hideMark/>
          </w:tcPr>
          <w:p w:rsidR="00C2291E" w:rsidRPr="00C2291E" w:rsidRDefault="00C2291E" w:rsidP="00FE26D3">
            <w:pPr>
              <w:jc w:val="right"/>
              <w:rPr>
                <w:rFonts w:ascii="Arial" w:hAnsi="Arial" w:cs="Arial"/>
                <w:b/>
                <w:bCs/>
                <w:sz w:val="12"/>
                <w:szCs w:val="12"/>
              </w:rPr>
            </w:pPr>
            <w:r w:rsidRPr="00C2291E">
              <w:rPr>
                <w:rFonts w:ascii="Arial" w:hAnsi="Arial" w:cs="Arial"/>
                <w:b/>
                <w:bCs/>
                <w:sz w:val="12"/>
                <w:szCs w:val="12"/>
              </w:rPr>
              <w:t>14 980,00</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 </w:t>
            </w:r>
          </w:p>
        </w:tc>
        <w:tc>
          <w:tcPr>
            <w:tcW w:w="4430" w:type="dxa"/>
            <w:shd w:val="clear" w:color="000000" w:fill="FFFFFF"/>
            <w:hideMark/>
          </w:tcPr>
          <w:p w:rsidR="00C2291E" w:rsidRPr="00C2291E" w:rsidRDefault="00C2291E" w:rsidP="00FE26D3">
            <w:pPr>
              <w:rPr>
                <w:rFonts w:ascii="Arial" w:hAnsi="Arial" w:cs="Arial"/>
                <w:sz w:val="12"/>
                <w:szCs w:val="12"/>
              </w:rPr>
            </w:pPr>
            <w:r w:rsidRPr="00C2291E">
              <w:rPr>
                <w:rFonts w:ascii="Arial" w:hAnsi="Arial" w:cs="Arial"/>
                <w:sz w:val="12"/>
                <w:szCs w:val="12"/>
              </w:rPr>
              <w:t>приобретение и установка технических средств организации дорожного движения</w:t>
            </w:r>
          </w:p>
        </w:tc>
        <w:tc>
          <w:tcPr>
            <w:tcW w:w="203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10 000,00</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0,00  </w:t>
            </w:r>
          </w:p>
        </w:tc>
        <w:tc>
          <w:tcPr>
            <w:tcW w:w="1275"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0,00</w:t>
            </w:r>
          </w:p>
        </w:tc>
        <w:tc>
          <w:tcPr>
            <w:tcW w:w="1706" w:type="dxa"/>
            <w:shd w:val="clear" w:color="auto" w:fill="auto"/>
            <w:vAlign w:val="bottom"/>
            <w:hideMark/>
          </w:tcPr>
          <w:p w:rsidR="00C2291E" w:rsidRPr="00C2291E" w:rsidRDefault="00C2291E" w:rsidP="00FE26D3">
            <w:pPr>
              <w:rPr>
                <w:rFonts w:ascii="Arial" w:hAnsi="Arial" w:cs="Arial"/>
                <w:sz w:val="12"/>
                <w:szCs w:val="12"/>
              </w:rPr>
            </w:pPr>
            <w:r w:rsidRPr="00C2291E">
              <w:rPr>
                <w:rFonts w:ascii="Arial" w:hAnsi="Arial" w:cs="Arial"/>
                <w:sz w:val="12"/>
                <w:szCs w:val="12"/>
              </w:rPr>
              <w:t> </w:t>
            </w:r>
          </w:p>
        </w:tc>
      </w:tr>
      <w:tr w:rsidR="00C2291E" w:rsidRPr="00C2291E" w:rsidTr="00FE26D3">
        <w:trPr>
          <w:cantSplit/>
          <w:trHeight w:val="20"/>
        </w:trPr>
        <w:tc>
          <w:tcPr>
            <w:tcW w:w="0" w:type="auto"/>
            <w:shd w:val="clear" w:color="auto" w:fill="auto"/>
            <w:vAlign w:val="center"/>
            <w:hideMark/>
          </w:tcPr>
          <w:p w:rsidR="00C2291E" w:rsidRPr="00C2291E" w:rsidRDefault="00C2291E" w:rsidP="00FE26D3">
            <w:pPr>
              <w:jc w:val="center"/>
              <w:rPr>
                <w:rFonts w:ascii="Arial" w:hAnsi="Arial" w:cs="Arial"/>
                <w:b/>
                <w:bCs/>
                <w:sz w:val="12"/>
                <w:szCs w:val="12"/>
              </w:rPr>
            </w:pPr>
            <w:r w:rsidRPr="00C2291E">
              <w:rPr>
                <w:rFonts w:ascii="Arial" w:hAnsi="Arial" w:cs="Arial"/>
                <w:b/>
                <w:bCs/>
                <w:sz w:val="12"/>
                <w:szCs w:val="12"/>
              </w:rPr>
              <w:t> </w:t>
            </w:r>
          </w:p>
        </w:tc>
        <w:tc>
          <w:tcPr>
            <w:tcW w:w="4430" w:type="dxa"/>
            <w:shd w:val="clear" w:color="000000" w:fill="FFFFFF"/>
            <w:hideMark/>
          </w:tcPr>
          <w:p w:rsidR="00C2291E" w:rsidRPr="00C2291E" w:rsidRDefault="00C2291E" w:rsidP="00FE26D3">
            <w:pPr>
              <w:rPr>
                <w:rFonts w:ascii="Arial" w:hAnsi="Arial" w:cs="Arial"/>
                <w:sz w:val="12"/>
                <w:szCs w:val="12"/>
              </w:rPr>
            </w:pPr>
            <w:r w:rsidRPr="00C2291E">
              <w:rPr>
                <w:rFonts w:ascii="Arial" w:hAnsi="Arial" w:cs="Arial"/>
                <w:sz w:val="12"/>
                <w:szCs w:val="12"/>
              </w:rPr>
              <w:t>паспортизация автомобильных дорог</w:t>
            </w:r>
          </w:p>
        </w:tc>
        <w:tc>
          <w:tcPr>
            <w:tcW w:w="203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122 938,23</w:t>
            </w:r>
          </w:p>
        </w:tc>
        <w:tc>
          <w:tcPr>
            <w:tcW w:w="1650" w:type="dxa"/>
            <w:shd w:val="clear" w:color="000000" w:fill="FFFFFF"/>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14 980,00  </w:t>
            </w:r>
          </w:p>
        </w:tc>
        <w:tc>
          <w:tcPr>
            <w:tcW w:w="1275"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 xml:space="preserve">0,00  </w:t>
            </w:r>
          </w:p>
        </w:tc>
        <w:tc>
          <w:tcPr>
            <w:tcW w:w="1706" w:type="dxa"/>
            <w:shd w:val="clear" w:color="auto" w:fill="auto"/>
            <w:vAlign w:val="bottom"/>
            <w:hideMark/>
          </w:tcPr>
          <w:p w:rsidR="00C2291E" w:rsidRPr="00C2291E" w:rsidRDefault="00C2291E" w:rsidP="00FE26D3">
            <w:pPr>
              <w:jc w:val="right"/>
              <w:rPr>
                <w:rFonts w:ascii="Arial" w:hAnsi="Arial" w:cs="Arial"/>
                <w:sz w:val="12"/>
                <w:szCs w:val="12"/>
              </w:rPr>
            </w:pPr>
            <w:r w:rsidRPr="00C2291E">
              <w:rPr>
                <w:rFonts w:ascii="Arial" w:hAnsi="Arial" w:cs="Arial"/>
                <w:sz w:val="12"/>
                <w:szCs w:val="12"/>
              </w:rPr>
              <w:t>14 980,00</w:t>
            </w:r>
          </w:p>
        </w:tc>
      </w:tr>
      <w:tr w:rsidR="00535B56" w:rsidRPr="00C2291E" w:rsidTr="00FE26D3">
        <w:trPr>
          <w:cantSplit/>
          <w:trHeight w:val="20"/>
        </w:trPr>
        <w:tc>
          <w:tcPr>
            <w:tcW w:w="11350" w:type="dxa"/>
            <w:gridSpan w:val="6"/>
            <w:shd w:val="clear" w:color="auto" w:fill="auto"/>
            <w:vAlign w:val="center"/>
            <w:hideMark/>
          </w:tcPr>
          <w:p w:rsidR="00535B56" w:rsidRPr="00C2291E" w:rsidRDefault="00535B56" w:rsidP="00535B56">
            <w:pPr>
              <w:shd w:val="clear" w:color="auto" w:fill="FFFFFF"/>
              <w:suppressAutoHyphens/>
              <w:ind w:firstLine="284"/>
              <w:jc w:val="both"/>
              <w:rPr>
                <w:rFonts w:ascii="Arial" w:hAnsi="Arial" w:cs="Arial"/>
                <w:sz w:val="12"/>
                <w:szCs w:val="12"/>
              </w:rPr>
            </w:pPr>
            <w:r w:rsidRPr="00535B56">
              <w:rPr>
                <w:rFonts w:ascii="Arial" w:hAnsi="Arial" w:cs="Arial"/>
                <w:b/>
                <w:sz w:val="12"/>
                <w:szCs w:val="16"/>
              </w:rPr>
              <w:t>Остаток неиспользованного дорожного фонда на 01.01.2024 года - 6 780 387,34 рублей</w:t>
            </w:r>
          </w:p>
        </w:tc>
      </w:tr>
    </w:tbl>
    <w:p w:rsidR="0026171A" w:rsidRDefault="0026171A" w:rsidP="00CA53E8">
      <w:pPr>
        <w:shd w:val="clear" w:color="auto" w:fill="FFFFFF"/>
        <w:suppressAutoHyphens/>
        <w:jc w:val="right"/>
        <w:rPr>
          <w:rFonts w:ascii="Arial" w:hAnsi="Arial" w:cs="Arial"/>
          <w:b/>
          <w:sz w:val="16"/>
          <w:szCs w:val="16"/>
        </w:rPr>
      </w:pPr>
    </w:p>
    <w:p w:rsidR="0026171A" w:rsidRDefault="0026171A" w:rsidP="00CA53E8">
      <w:pPr>
        <w:shd w:val="clear" w:color="auto" w:fill="FFFFFF"/>
        <w:suppressAutoHyphens/>
        <w:jc w:val="right"/>
        <w:rPr>
          <w:rFonts w:ascii="Arial" w:hAnsi="Arial" w:cs="Arial"/>
          <w:b/>
          <w:sz w:val="16"/>
          <w:szCs w:val="16"/>
        </w:rPr>
      </w:pPr>
    </w:p>
    <w:p w:rsidR="00535B56" w:rsidRPr="00535B56" w:rsidRDefault="00535B56" w:rsidP="00A53096">
      <w:pPr>
        <w:ind w:left="8505"/>
        <w:jc w:val="right"/>
        <w:rPr>
          <w:rFonts w:ascii="Arial" w:hAnsi="Arial" w:cs="Arial"/>
          <w:b/>
          <w:sz w:val="12"/>
          <w:szCs w:val="16"/>
        </w:rPr>
      </w:pPr>
      <w:r w:rsidRPr="00535B56">
        <w:rPr>
          <w:rFonts w:ascii="Arial" w:hAnsi="Arial" w:cs="Arial"/>
          <w:b/>
          <w:sz w:val="12"/>
          <w:szCs w:val="16"/>
        </w:rPr>
        <w:lastRenderedPageBreak/>
        <w:t>Приложение</w:t>
      </w:r>
    </w:p>
    <w:p w:rsidR="00535B56" w:rsidRPr="00535B56" w:rsidRDefault="00535B56" w:rsidP="00A53096">
      <w:pPr>
        <w:ind w:left="8505"/>
        <w:jc w:val="right"/>
        <w:rPr>
          <w:rFonts w:ascii="Arial" w:hAnsi="Arial" w:cs="Arial"/>
          <w:sz w:val="12"/>
          <w:szCs w:val="16"/>
        </w:rPr>
      </w:pPr>
      <w:r w:rsidRPr="00535B56">
        <w:rPr>
          <w:rFonts w:ascii="Arial" w:hAnsi="Arial" w:cs="Arial"/>
          <w:sz w:val="12"/>
          <w:szCs w:val="16"/>
        </w:rPr>
        <w:t>к проекту к</w:t>
      </w:r>
      <w:r>
        <w:rPr>
          <w:rFonts w:ascii="Arial" w:hAnsi="Arial" w:cs="Arial"/>
          <w:sz w:val="12"/>
          <w:szCs w:val="16"/>
        </w:rPr>
        <w:t xml:space="preserve"> отчету </w:t>
      </w:r>
      <w:r w:rsidRPr="00535B56">
        <w:rPr>
          <w:rFonts w:ascii="Arial" w:hAnsi="Arial" w:cs="Arial"/>
          <w:sz w:val="12"/>
          <w:szCs w:val="16"/>
        </w:rPr>
        <w:t>об исполнении бюджета</w:t>
      </w:r>
    </w:p>
    <w:p w:rsidR="00535B56" w:rsidRPr="00535B56" w:rsidRDefault="00535B56" w:rsidP="00A53096">
      <w:pPr>
        <w:ind w:left="8505"/>
        <w:jc w:val="right"/>
        <w:rPr>
          <w:rFonts w:ascii="Arial" w:hAnsi="Arial" w:cs="Arial"/>
          <w:sz w:val="12"/>
          <w:szCs w:val="16"/>
        </w:rPr>
      </w:pPr>
      <w:r w:rsidRPr="00535B56">
        <w:rPr>
          <w:rFonts w:ascii="Arial" w:hAnsi="Arial" w:cs="Arial"/>
          <w:sz w:val="12"/>
          <w:szCs w:val="16"/>
        </w:rPr>
        <w:t>Валдайского муниципального района</w:t>
      </w:r>
      <w:r>
        <w:rPr>
          <w:rFonts w:ascii="Arial" w:hAnsi="Arial" w:cs="Arial"/>
          <w:sz w:val="12"/>
          <w:szCs w:val="16"/>
        </w:rPr>
        <w:t xml:space="preserve"> </w:t>
      </w:r>
      <w:r w:rsidRPr="00535B56">
        <w:rPr>
          <w:rFonts w:ascii="Arial" w:hAnsi="Arial" w:cs="Arial"/>
          <w:sz w:val="12"/>
          <w:szCs w:val="16"/>
        </w:rPr>
        <w:t>за 2023 год</w:t>
      </w:r>
    </w:p>
    <w:p w:rsidR="00535B56" w:rsidRDefault="00535B56" w:rsidP="00535B56">
      <w:pPr>
        <w:ind w:left="57"/>
        <w:jc w:val="center"/>
        <w:rPr>
          <w:rFonts w:ascii="Arial" w:hAnsi="Arial" w:cs="Arial"/>
          <w:b/>
          <w:sz w:val="16"/>
          <w:szCs w:val="16"/>
        </w:rPr>
      </w:pPr>
      <w:r w:rsidRPr="00535B56">
        <w:rPr>
          <w:rFonts w:ascii="Arial" w:hAnsi="Arial" w:cs="Arial"/>
          <w:b/>
          <w:sz w:val="16"/>
          <w:szCs w:val="16"/>
        </w:rPr>
        <w:t xml:space="preserve">Сведения о численности муниципальных служащих, работников муниципальных учреждений и </w:t>
      </w:r>
    </w:p>
    <w:p w:rsidR="00535B56" w:rsidRPr="00535B56" w:rsidRDefault="00535B56" w:rsidP="00535B56">
      <w:pPr>
        <w:ind w:left="57"/>
        <w:jc w:val="center"/>
        <w:rPr>
          <w:rFonts w:ascii="Arial" w:hAnsi="Arial" w:cs="Arial"/>
          <w:b/>
          <w:sz w:val="16"/>
          <w:szCs w:val="16"/>
        </w:rPr>
      </w:pPr>
      <w:r w:rsidRPr="00535B56">
        <w:rPr>
          <w:rFonts w:ascii="Arial" w:hAnsi="Arial" w:cs="Arial"/>
          <w:b/>
          <w:sz w:val="16"/>
          <w:szCs w:val="16"/>
        </w:rPr>
        <w:t>фактические расходы на оплату их труда по Валдайскому муниципальному району за 2023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414"/>
        <w:gridCol w:w="2862"/>
        <w:gridCol w:w="3214"/>
        <w:gridCol w:w="2860"/>
      </w:tblGrid>
      <w:tr w:rsidR="00535B56" w:rsidRPr="00535B56" w:rsidTr="00535B56">
        <w:trPr>
          <w:trHeight w:val="20"/>
        </w:trPr>
        <w:tc>
          <w:tcPr>
            <w:tcW w:w="1063" w:type="pct"/>
            <w:vAlign w:val="center"/>
          </w:tcPr>
          <w:p w:rsidR="00535B56" w:rsidRPr="00535B56" w:rsidRDefault="00535B56" w:rsidP="00535B56">
            <w:pPr>
              <w:ind w:left="57"/>
              <w:jc w:val="center"/>
              <w:rPr>
                <w:rFonts w:ascii="Arial" w:hAnsi="Arial" w:cs="Arial"/>
                <w:b/>
                <w:sz w:val="12"/>
                <w:szCs w:val="16"/>
              </w:rPr>
            </w:pPr>
            <w:r w:rsidRPr="00535B56">
              <w:rPr>
                <w:rFonts w:ascii="Arial" w:hAnsi="Arial" w:cs="Arial"/>
                <w:b/>
                <w:sz w:val="12"/>
                <w:szCs w:val="16"/>
              </w:rPr>
              <w:t>Численность муниципальных служащих</w:t>
            </w:r>
          </w:p>
        </w:tc>
        <w:tc>
          <w:tcPr>
            <w:tcW w:w="1261" w:type="pct"/>
            <w:vAlign w:val="center"/>
          </w:tcPr>
          <w:p w:rsidR="00535B56" w:rsidRDefault="00535B56" w:rsidP="00535B56">
            <w:pPr>
              <w:ind w:left="57"/>
              <w:jc w:val="center"/>
              <w:rPr>
                <w:rFonts w:ascii="Arial" w:hAnsi="Arial" w:cs="Arial"/>
                <w:b/>
                <w:sz w:val="12"/>
                <w:szCs w:val="16"/>
              </w:rPr>
            </w:pPr>
            <w:r w:rsidRPr="00535B56">
              <w:rPr>
                <w:rFonts w:ascii="Arial" w:hAnsi="Arial" w:cs="Arial"/>
                <w:b/>
                <w:sz w:val="12"/>
                <w:szCs w:val="16"/>
              </w:rPr>
              <w:t>Фактические расходы на оплату труда,</w:t>
            </w:r>
          </w:p>
          <w:p w:rsidR="00535B56" w:rsidRPr="00535B56" w:rsidRDefault="00535B56" w:rsidP="00535B56">
            <w:pPr>
              <w:ind w:left="57"/>
              <w:jc w:val="center"/>
              <w:rPr>
                <w:rFonts w:ascii="Arial" w:hAnsi="Arial" w:cs="Arial"/>
                <w:b/>
                <w:sz w:val="12"/>
                <w:szCs w:val="16"/>
              </w:rPr>
            </w:pPr>
            <w:r w:rsidRPr="00535B56">
              <w:rPr>
                <w:rFonts w:ascii="Arial" w:hAnsi="Arial" w:cs="Arial"/>
                <w:b/>
                <w:sz w:val="12"/>
                <w:szCs w:val="16"/>
              </w:rPr>
              <w:t>тыс. руб.</w:t>
            </w:r>
          </w:p>
        </w:tc>
        <w:tc>
          <w:tcPr>
            <w:tcW w:w="1416" w:type="pct"/>
            <w:vAlign w:val="center"/>
          </w:tcPr>
          <w:p w:rsidR="00535B56" w:rsidRDefault="00535B56" w:rsidP="00535B56">
            <w:pPr>
              <w:ind w:left="57"/>
              <w:jc w:val="center"/>
              <w:rPr>
                <w:rFonts w:ascii="Arial" w:hAnsi="Arial" w:cs="Arial"/>
                <w:b/>
                <w:sz w:val="12"/>
                <w:szCs w:val="16"/>
              </w:rPr>
            </w:pPr>
            <w:r w:rsidRPr="00535B56">
              <w:rPr>
                <w:rFonts w:ascii="Arial" w:hAnsi="Arial" w:cs="Arial"/>
                <w:b/>
                <w:sz w:val="12"/>
                <w:szCs w:val="16"/>
              </w:rPr>
              <w:t>Численность работников</w:t>
            </w:r>
          </w:p>
          <w:p w:rsidR="00535B56" w:rsidRPr="00535B56" w:rsidRDefault="00535B56" w:rsidP="00535B56">
            <w:pPr>
              <w:ind w:left="57"/>
              <w:jc w:val="center"/>
              <w:rPr>
                <w:rFonts w:ascii="Arial" w:hAnsi="Arial" w:cs="Arial"/>
                <w:b/>
                <w:sz w:val="12"/>
                <w:szCs w:val="16"/>
              </w:rPr>
            </w:pPr>
            <w:r w:rsidRPr="00535B56">
              <w:rPr>
                <w:rFonts w:ascii="Arial" w:hAnsi="Arial" w:cs="Arial"/>
                <w:b/>
                <w:sz w:val="12"/>
                <w:szCs w:val="16"/>
              </w:rPr>
              <w:t>муниципальных учреждений</w:t>
            </w:r>
          </w:p>
        </w:tc>
        <w:tc>
          <w:tcPr>
            <w:tcW w:w="1261" w:type="pct"/>
            <w:vAlign w:val="center"/>
          </w:tcPr>
          <w:p w:rsidR="00535B56" w:rsidRDefault="00535B56" w:rsidP="00535B56">
            <w:pPr>
              <w:ind w:left="57"/>
              <w:jc w:val="center"/>
              <w:rPr>
                <w:rFonts w:ascii="Arial" w:hAnsi="Arial" w:cs="Arial"/>
                <w:b/>
                <w:sz w:val="12"/>
                <w:szCs w:val="16"/>
              </w:rPr>
            </w:pPr>
            <w:r w:rsidRPr="00535B56">
              <w:rPr>
                <w:rFonts w:ascii="Arial" w:hAnsi="Arial" w:cs="Arial"/>
                <w:b/>
                <w:sz w:val="12"/>
                <w:szCs w:val="16"/>
              </w:rPr>
              <w:t>Фактические расходы на оплату труда,</w:t>
            </w:r>
          </w:p>
          <w:p w:rsidR="00535B56" w:rsidRPr="00535B56" w:rsidRDefault="00535B56" w:rsidP="00535B56">
            <w:pPr>
              <w:ind w:left="57"/>
              <w:jc w:val="center"/>
              <w:rPr>
                <w:rFonts w:ascii="Arial" w:hAnsi="Arial" w:cs="Arial"/>
                <w:b/>
                <w:sz w:val="12"/>
                <w:szCs w:val="16"/>
              </w:rPr>
            </w:pPr>
            <w:r w:rsidRPr="00535B56">
              <w:rPr>
                <w:rFonts w:ascii="Arial" w:hAnsi="Arial" w:cs="Arial"/>
                <w:b/>
                <w:sz w:val="12"/>
                <w:szCs w:val="16"/>
              </w:rPr>
              <w:t xml:space="preserve"> тыс. руб.</w:t>
            </w:r>
          </w:p>
        </w:tc>
      </w:tr>
      <w:tr w:rsidR="00535B56" w:rsidRPr="00535B56" w:rsidTr="00535B56">
        <w:trPr>
          <w:trHeight w:val="20"/>
        </w:trPr>
        <w:tc>
          <w:tcPr>
            <w:tcW w:w="1063" w:type="pct"/>
            <w:vAlign w:val="center"/>
          </w:tcPr>
          <w:p w:rsidR="00535B56" w:rsidRPr="00535B56" w:rsidRDefault="00535B56" w:rsidP="00535B56">
            <w:pPr>
              <w:ind w:left="57"/>
              <w:jc w:val="center"/>
              <w:rPr>
                <w:rFonts w:ascii="Arial" w:hAnsi="Arial" w:cs="Arial"/>
                <w:sz w:val="12"/>
                <w:szCs w:val="16"/>
              </w:rPr>
            </w:pPr>
            <w:r w:rsidRPr="00535B56">
              <w:rPr>
                <w:rFonts w:ascii="Arial" w:hAnsi="Arial" w:cs="Arial"/>
                <w:sz w:val="12"/>
                <w:szCs w:val="16"/>
              </w:rPr>
              <w:t>71</w:t>
            </w:r>
          </w:p>
        </w:tc>
        <w:tc>
          <w:tcPr>
            <w:tcW w:w="1261" w:type="pct"/>
            <w:vAlign w:val="center"/>
          </w:tcPr>
          <w:p w:rsidR="00535B56" w:rsidRPr="00535B56" w:rsidRDefault="00535B56" w:rsidP="00535B56">
            <w:pPr>
              <w:ind w:left="57"/>
              <w:jc w:val="center"/>
              <w:rPr>
                <w:rFonts w:ascii="Arial" w:hAnsi="Arial" w:cs="Arial"/>
                <w:sz w:val="12"/>
                <w:szCs w:val="16"/>
              </w:rPr>
            </w:pPr>
            <w:r w:rsidRPr="00535B56">
              <w:rPr>
                <w:rFonts w:ascii="Arial" w:hAnsi="Arial" w:cs="Arial"/>
                <w:sz w:val="12"/>
                <w:szCs w:val="16"/>
              </w:rPr>
              <w:t>38117</w:t>
            </w:r>
          </w:p>
        </w:tc>
        <w:tc>
          <w:tcPr>
            <w:tcW w:w="1416" w:type="pct"/>
            <w:vAlign w:val="center"/>
          </w:tcPr>
          <w:p w:rsidR="00535B56" w:rsidRPr="00535B56" w:rsidRDefault="00535B56" w:rsidP="00535B56">
            <w:pPr>
              <w:ind w:left="57"/>
              <w:jc w:val="center"/>
              <w:rPr>
                <w:rFonts w:ascii="Arial" w:hAnsi="Arial" w:cs="Arial"/>
                <w:sz w:val="12"/>
                <w:szCs w:val="16"/>
              </w:rPr>
            </w:pPr>
            <w:r w:rsidRPr="00535B56">
              <w:rPr>
                <w:rFonts w:ascii="Arial" w:hAnsi="Arial" w:cs="Arial"/>
                <w:sz w:val="12"/>
                <w:szCs w:val="16"/>
              </w:rPr>
              <w:t>685,3</w:t>
            </w:r>
          </w:p>
        </w:tc>
        <w:tc>
          <w:tcPr>
            <w:tcW w:w="1261" w:type="pct"/>
            <w:vAlign w:val="center"/>
          </w:tcPr>
          <w:p w:rsidR="00535B56" w:rsidRPr="00535B56" w:rsidRDefault="00535B56" w:rsidP="00535B56">
            <w:pPr>
              <w:ind w:left="57"/>
              <w:jc w:val="center"/>
              <w:rPr>
                <w:rFonts w:ascii="Arial" w:hAnsi="Arial" w:cs="Arial"/>
                <w:sz w:val="12"/>
                <w:szCs w:val="16"/>
              </w:rPr>
            </w:pPr>
            <w:r w:rsidRPr="00535B56">
              <w:rPr>
                <w:rFonts w:ascii="Arial" w:hAnsi="Arial" w:cs="Arial"/>
                <w:sz w:val="12"/>
                <w:szCs w:val="16"/>
              </w:rPr>
              <w:t>311325,6</w:t>
            </w:r>
          </w:p>
        </w:tc>
      </w:tr>
    </w:tbl>
    <w:p w:rsidR="00C2291E" w:rsidRDefault="00C2291E" w:rsidP="00CA53E8">
      <w:pPr>
        <w:shd w:val="clear" w:color="auto" w:fill="FFFFFF"/>
        <w:suppressAutoHyphens/>
        <w:jc w:val="right"/>
        <w:rPr>
          <w:rFonts w:ascii="Arial" w:hAnsi="Arial" w:cs="Arial"/>
          <w:b/>
          <w:sz w:val="16"/>
          <w:szCs w:val="16"/>
        </w:rPr>
      </w:pPr>
    </w:p>
    <w:p w:rsidR="00535B56" w:rsidRPr="00535B56" w:rsidRDefault="00535B56" w:rsidP="00535B56">
      <w:pPr>
        <w:pStyle w:val="20"/>
        <w:rPr>
          <w:rFonts w:ascii="Arial" w:hAnsi="Arial" w:cs="Arial"/>
          <w:b/>
          <w:color w:val="000000"/>
          <w:sz w:val="16"/>
          <w:szCs w:val="16"/>
        </w:rPr>
      </w:pPr>
      <w:r w:rsidRPr="00535B56">
        <w:rPr>
          <w:rFonts w:ascii="Arial" w:hAnsi="Arial" w:cs="Arial"/>
          <w:b/>
          <w:color w:val="000000"/>
          <w:sz w:val="16"/>
          <w:szCs w:val="16"/>
        </w:rPr>
        <w:t>АДМИНИСТРАЦИЯ ВАЛДАЙСКОГО МУНИЦИПАЛЬНОГО РАЙОНА</w:t>
      </w:r>
    </w:p>
    <w:p w:rsidR="00535B56" w:rsidRPr="00535B56" w:rsidRDefault="00535B56" w:rsidP="00535B56">
      <w:pPr>
        <w:pStyle w:val="3"/>
        <w:rPr>
          <w:rFonts w:ascii="Arial" w:hAnsi="Arial" w:cs="Arial"/>
          <w:b w:val="0"/>
          <w:sz w:val="16"/>
          <w:szCs w:val="16"/>
        </w:rPr>
      </w:pPr>
      <w:r w:rsidRPr="00535B56">
        <w:rPr>
          <w:rFonts w:ascii="Arial" w:hAnsi="Arial" w:cs="Arial"/>
          <w:b w:val="0"/>
          <w:sz w:val="16"/>
          <w:szCs w:val="16"/>
        </w:rPr>
        <w:t>П О С Т А Н О В Л Е Н И Е</w:t>
      </w:r>
    </w:p>
    <w:p w:rsidR="00535B56" w:rsidRPr="00535B56" w:rsidRDefault="00535B56" w:rsidP="00535B56">
      <w:pPr>
        <w:jc w:val="center"/>
        <w:rPr>
          <w:rFonts w:ascii="Arial" w:hAnsi="Arial" w:cs="Arial"/>
          <w:sz w:val="16"/>
          <w:szCs w:val="16"/>
        </w:rPr>
      </w:pPr>
      <w:r w:rsidRPr="00535B56">
        <w:rPr>
          <w:rFonts w:ascii="Arial" w:hAnsi="Arial" w:cs="Arial"/>
          <w:sz w:val="16"/>
          <w:szCs w:val="16"/>
        </w:rPr>
        <w:t>26.04.2024 № 1076</w:t>
      </w:r>
    </w:p>
    <w:p w:rsidR="00535B56" w:rsidRDefault="00535B56" w:rsidP="00535B56">
      <w:pPr>
        <w:adjustRightInd w:val="0"/>
        <w:jc w:val="center"/>
        <w:rPr>
          <w:rFonts w:ascii="Arial" w:hAnsi="Arial" w:cs="Arial"/>
          <w:b/>
          <w:bCs/>
          <w:color w:val="000000"/>
          <w:sz w:val="16"/>
          <w:szCs w:val="16"/>
        </w:rPr>
      </w:pPr>
      <w:r w:rsidRPr="00535B56">
        <w:rPr>
          <w:rFonts w:ascii="Arial" w:hAnsi="Arial" w:cs="Arial"/>
          <w:b/>
          <w:bCs/>
          <w:spacing w:val="-2"/>
          <w:sz w:val="16"/>
          <w:szCs w:val="16"/>
        </w:rPr>
        <w:t xml:space="preserve">Об утверждении </w:t>
      </w:r>
      <w:r w:rsidRPr="00535B56">
        <w:rPr>
          <w:rFonts w:ascii="Arial" w:hAnsi="Arial" w:cs="Arial"/>
          <w:b/>
          <w:bCs/>
          <w:color w:val="000000"/>
          <w:sz w:val="16"/>
          <w:szCs w:val="16"/>
        </w:rPr>
        <w:t>Состава конкурсной комиссии</w:t>
      </w:r>
      <w:r>
        <w:rPr>
          <w:rFonts w:ascii="Arial" w:hAnsi="Arial" w:cs="Arial"/>
          <w:b/>
          <w:bCs/>
          <w:color w:val="000000"/>
          <w:sz w:val="16"/>
          <w:szCs w:val="16"/>
        </w:rPr>
        <w:t xml:space="preserve"> </w:t>
      </w:r>
      <w:r w:rsidRPr="00535B56">
        <w:rPr>
          <w:rFonts w:ascii="Arial" w:hAnsi="Arial" w:cs="Arial"/>
          <w:b/>
          <w:sz w:val="16"/>
          <w:szCs w:val="16"/>
        </w:rPr>
        <w:t>по рассмотрению заявок социально ориентированных некоммерческих организаций – получателей субсидии,</w:t>
      </w:r>
      <w:r>
        <w:rPr>
          <w:rFonts w:ascii="Arial" w:hAnsi="Arial" w:cs="Arial"/>
          <w:b/>
          <w:sz w:val="16"/>
          <w:szCs w:val="16"/>
        </w:rPr>
        <w:t xml:space="preserve"> </w:t>
      </w:r>
      <w:r w:rsidRPr="00535B56">
        <w:rPr>
          <w:rFonts w:ascii="Arial" w:hAnsi="Arial" w:cs="Arial"/>
          <w:b/>
          <w:bCs/>
          <w:color w:val="000000"/>
          <w:sz w:val="16"/>
          <w:szCs w:val="16"/>
        </w:rPr>
        <w:t>на реализацию социально значимых программ (проектов)</w:t>
      </w:r>
      <w:r>
        <w:rPr>
          <w:rFonts w:ascii="Arial" w:hAnsi="Arial" w:cs="Arial"/>
          <w:b/>
          <w:bCs/>
          <w:color w:val="000000"/>
          <w:sz w:val="16"/>
          <w:szCs w:val="16"/>
        </w:rPr>
        <w:t xml:space="preserve"> </w:t>
      </w:r>
      <w:r w:rsidRPr="00535B56">
        <w:rPr>
          <w:rFonts w:ascii="Arial" w:hAnsi="Arial" w:cs="Arial"/>
          <w:b/>
          <w:bCs/>
          <w:color w:val="000000"/>
          <w:sz w:val="16"/>
          <w:szCs w:val="16"/>
        </w:rPr>
        <w:t xml:space="preserve">по видам деятельности в соответствии </w:t>
      </w:r>
    </w:p>
    <w:p w:rsidR="00535B56" w:rsidRPr="00535B56" w:rsidRDefault="00535B56" w:rsidP="00535B56">
      <w:pPr>
        <w:adjustRightInd w:val="0"/>
        <w:jc w:val="center"/>
        <w:rPr>
          <w:rFonts w:ascii="Arial" w:hAnsi="Arial" w:cs="Arial"/>
          <w:b/>
          <w:bCs/>
          <w:color w:val="000000"/>
          <w:sz w:val="16"/>
          <w:szCs w:val="16"/>
        </w:rPr>
      </w:pPr>
      <w:r w:rsidRPr="00535B56">
        <w:rPr>
          <w:rFonts w:ascii="Arial" w:hAnsi="Arial" w:cs="Arial"/>
          <w:b/>
          <w:bCs/>
          <w:color w:val="000000"/>
          <w:sz w:val="16"/>
          <w:szCs w:val="16"/>
        </w:rPr>
        <w:t>с пунктом 1</w:t>
      </w:r>
      <w:r>
        <w:rPr>
          <w:rFonts w:ascii="Arial" w:hAnsi="Arial" w:cs="Arial"/>
          <w:b/>
          <w:bCs/>
          <w:color w:val="000000"/>
          <w:sz w:val="16"/>
          <w:szCs w:val="16"/>
        </w:rPr>
        <w:t xml:space="preserve"> </w:t>
      </w:r>
      <w:r w:rsidRPr="00535B56">
        <w:rPr>
          <w:rFonts w:ascii="Arial" w:hAnsi="Arial" w:cs="Arial"/>
          <w:b/>
          <w:bCs/>
          <w:color w:val="000000"/>
          <w:sz w:val="16"/>
          <w:szCs w:val="16"/>
        </w:rPr>
        <w:t>статьи 31.1 Федерального закона от 12 января 1996 года</w:t>
      </w:r>
      <w:r>
        <w:rPr>
          <w:rFonts w:ascii="Arial" w:hAnsi="Arial" w:cs="Arial"/>
          <w:b/>
          <w:bCs/>
          <w:color w:val="000000"/>
          <w:sz w:val="16"/>
          <w:szCs w:val="16"/>
        </w:rPr>
        <w:t xml:space="preserve"> </w:t>
      </w:r>
      <w:r w:rsidRPr="00535B56">
        <w:rPr>
          <w:rFonts w:ascii="Arial" w:hAnsi="Arial" w:cs="Arial"/>
          <w:b/>
          <w:bCs/>
          <w:color w:val="000000"/>
          <w:sz w:val="16"/>
          <w:szCs w:val="16"/>
        </w:rPr>
        <w:t>№ 7-ФЗ «О некоммерческих организациях»</w:t>
      </w:r>
    </w:p>
    <w:p w:rsidR="00535B56" w:rsidRPr="00535B56" w:rsidRDefault="00535B56" w:rsidP="00535B56">
      <w:pPr>
        <w:ind w:firstLine="709"/>
        <w:jc w:val="both"/>
        <w:rPr>
          <w:rFonts w:ascii="Arial" w:hAnsi="Arial" w:cs="Arial"/>
          <w:sz w:val="4"/>
          <w:szCs w:val="4"/>
        </w:rPr>
      </w:pPr>
    </w:p>
    <w:p w:rsidR="00535B56" w:rsidRPr="00535B56" w:rsidRDefault="00535B56" w:rsidP="00535B56">
      <w:pPr>
        <w:adjustRightInd w:val="0"/>
        <w:ind w:firstLine="284"/>
        <w:jc w:val="both"/>
        <w:rPr>
          <w:rFonts w:ascii="Arial" w:hAnsi="Arial" w:cs="Arial"/>
          <w:bCs/>
          <w:color w:val="000000"/>
          <w:sz w:val="16"/>
          <w:szCs w:val="16"/>
        </w:rPr>
      </w:pPr>
      <w:r w:rsidRPr="00535B56">
        <w:rPr>
          <w:rFonts w:ascii="Arial" w:hAnsi="Arial" w:cs="Arial"/>
          <w:sz w:val="16"/>
          <w:szCs w:val="16"/>
        </w:rPr>
        <w:t xml:space="preserve">В соответствии со </w:t>
      </w:r>
      <w:hyperlink r:id="rId19" w:history="1">
        <w:r w:rsidRPr="00535B56">
          <w:rPr>
            <w:rFonts w:ascii="Arial" w:hAnsi="Arial" w:cs="Arial"/>
            <w:sz w:val="16"/>
            <w:szCs w:val="16"/>
          </w:rPr>
          <w:t>статьей 78.1</w:t>
        </w:r>
      </w:hyperlink>
      <w:r w:rsidRPr="00535B56">
        <w:rPr>
          <w:rFonts w:ascii="Arial" w:hAnsi="Arial" w:cs="Arial"/>
          <w:sz w:val="16"/>
          <w:szCs w:val="16"/>
        </w:rPr>
        <w:t xml:space="preserve"> Бюджетного кодекса Российской Федерации, федеральными законами от 12 января 1996 года № </w:t>
      </w:r>
      <w:hyperlink r:id="rId20" w:history="1">
        <w:r w:rsidRPr="00535B56">
          <w:rPr>
            <w:rFonts w:ascii="Arial" w:hAnsi="Arial" w:cs="Arial"/>
            <w:sz w:val="16"/>
            <w:szCs w:val="16"/>
          </w:rPr>
          <w:t>7-ФЗ</w:t>
        </w:r>
      </w:hyperlink>
      <w:r w:rsidRPr="00535B56">
        <w:rPr>
          <w:rFonts w:ascii="Arial" w:hAnsi="Arial" w:cs="Arial"/>
          <w:sz w:val="16"/>
          <w:szCs w:val="16"/>
        </w:rPr>
        <w:t xml:space="preserve"> </w:t>
      </w:r>
      <w:r>
        <w:rPr>
          <w:rFonts w:ascii="Arial" w:hAnsi="Arial" w:cs="Arial"/>
          <w:sz w:val="16"/>
          <w:szCs w:val="16"/>
        </w:rPr>
        <w:br/>
      </w:r>
      <w:r w:rsidRPr="00535B56">
        <w:rPr>
          <w:rFonts w:ascii="Arial" w:hAnsi="Arial" w:cs="Arial"/>
          <w:sz w:val="16"/>
          <w:szCs w:val="16"/>
        </w:rPr>
        <w:t xml:space="preserve">«О некоммерческих организациях», от 6 октября 2003 года № </w:t>
      </w:r>
      <w:hyperlink r:id="rId21" w:history="1">
        <w:r w:rsidRPr="00535B56">
          <w:rPr>
            <w:rFonts w:ascii="Arial" w:hAnsi="Arial" w:cs="Arial"/>
            <w:sz w:val="16"/>
            <w:szCs w:val="16"/>
          </w:rPr>
          <w:t>131-ФЗ</w:t>
        </w:r>
      </w:hyperlink>
      <w:r w:rsidRPr="00535B56">
        <w:rPr>
          <w:rFonts w:ascii="Arial" w:hAnsi="Arial" w:cs="Arial"/>
          <w:sz w:val="16"/>
          <w:szCs w:val="16"/>
        </w:rPr>
        <w:t xml:space="preserve"> «Об общих принципах организации местного самоуправления в Российской Федерации», постановлением Администрации Валдайского муниципального района от 26.02.2024 №480 «</w:t>
      </w:r>
      <w:r w:rsidRPr="00535B56">
        <w:rPr>
          <w:rFonts w:ascii="Arial" w:eastAsia="SimSun" w:hAnsi="Arial" w:cs="Arial"/>
          <w:bCs/>
          <w:color w:val="000000"/>
          <w:sz w:val="16"/>
          <w:szCs w:val="16"/>
          <w:lang w:eastAsia="en-US" w:bidi="en-US"/>
        </w:rPr>
        <w:t xml:space="preserve">Об </w:t>
      </w:r>
      <w:r w:rsidRPr="00535B56">
        <w:rPr>
          <w:rFonts w:ascii="Arial" w:hAnsi="Arial" w:cs="Arial"/>
          <w:bCs/>
          <w:color w:val="000000"/>
          <w:sz w:val="16"/>
          <w:szCs w:val="16"/>
        </w:rPr>
        <w:t xml:space="preserve">утверждении Порядка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(проектов) по видам деятельности в соответствии с пунктом 1 статьи 31.1 Федерального закона от </w:t>
      </w:r>
      <w:r>
        <w:rPr>
          <w:rFonts w:ascii="Arial" w:hAnsi="Arial" w:cs="Arial"/>
          <w:bCs/>
          <w:color w:val="000000"/>
          <w:sz w:val="16"/>
          <w:szCs w:val="16"/>
        </w:rPr>
        <w:br/>
      </w:r>
      <w:r w:rsidRPr="00535B56">
        <w:rPr>
          <w:rFonts w:ascii="Arial" w:hAnsi="Arial" w:cs="Arial"/>
          <w:bCs/>
          <w:color w:val="000000"/>
          <w:sz w:val="16"/>
          <w:szCs w:val="16"/>
        </w:rPr>
        <w:t xml:space="preserve">12 января 1996 года № 7-ФЗ «О некоммерческих организациях» </w:t>
      </w:r>
      <w:r w:rsidRPr="00535B56">
        <w:rPr>
          <w:rFonts w:ascii="Arial" w:hAnsi="Arial" w:cs="Arial"/>
          <w:sz w:val="16"/>
          <w:szCs w:val="16"/>
        </w:rPr>
        <w:t>Администрация Валдайского муниципального района</w:t>
      </w:r>
      <w:r w:rsidRPr="00535B56">
        <w:rPr>
          <w:rFonts w:ascii="Arial" w:hAnsi="Arial" w:cs="Arial"/>
          <w:b/>
          <w:sz w:val="16"/>
          <w:szCs w:val="16"/>
        </w:rPr>
        <w:t xml:space="preserve"> ПОСТАНОВЛЯЕТ:</w:t>
      </w:r>
    </w:p>
    <w:p w:rsidR="00535B56" w:rsidRPr="00535B56" w:rsidRDefault="00535B56" w:rsidP="00535B56">
      <w:pPr>
        <w:shd w:val="clear" w:color="auto" w:fill="FFFFFF"/>
        <w:tabs>
          <w:tab w:val="left" w:pos="851"/>
        </w:tabs>
        <w:ind w:firstLine="284"/>
        <w:jc w:val="both"/>
        <w:rPr>
          <w:rFonts w:ascii="Arial" w:hAnsi="Arial" w:cs="Arial"/>
          <w:sz w:val="16"/>
          <w:szCs w:val="16"/>
        </w:rPr>
      </w:pPr>
      <w:r w:rsidRPr="00535B56">
        <w:rPr>
          <w:rFonts w:ascii="Arial" w:hAnsi="Arial" w:cs="Arial"/>
          <w:sz w:val="16"/>
          <w:szCs w:val="16"/>
        </w:rPr>
        <w:t xml:space="preserve">1. Утвердить прилагаемый </w:t>
      </w:r>
      <w:r w:rsidRPr="00535B56">
        <w:rPr>
          <w:rStyle w:val="A40"/>
          <w:b w:val="0"/>
          <w:sz w:val="16"/>
          <w:szCs w:val="16"/>
        </w:rPr>
        <w:t xml:space="preserve">Состав конкурсной комиссии </w:t>
      </w:r>
      <w:r w:rsidRPr="00535B56">
        <w:rPr>
          <w:rFonts w:ascii="Arial" w:hAnsi="Arial" w:cs="Arial"/>
          <w:sz w:val="16"/>
          <w:szCs w:val="16"/>
        </w:rPr>
        <w:t xml:space="preserve">по рассмотрению заявок социально ориентированных некоммерческих организаций – получателей субсидии, </w:t>
      </w:r>
      <w:r w:rsidRPr="00535B56">
        <w:rPr>
          <w:rFonts w:ascii="Arial" w:hAnsi="Arial" w:cs="Arial"/>
          <w:bCs/>
          <w:color w:val="000000"/>
          <w:sz w:val="16"/>
          <w:szCs w:val="16"/>
        </w:rPr>
        <w:t>на реализацию социально значимых программ (проектов) по видам деятельности в соответствии с пунктом 1 статьи 31.1 Федерального закона от 12 января 1996 года № 7-ФЗ «О некоммерческих организациях».</w:t>
      </w:r>
    </w:p>
    <w:p w:rsidR="00535B56" w:rsidRPr="00535B56" w:rsidRDefault="00535B56" w:rsidP="00535B56">
      <w:pPr>
        <w:ind w:firstLine="284"/>
        <w:jc w:val="both"/>
        <w:rPr>
          <w:rFonts w:ascii="Arial" w:hAnsi="Arial" w:cs="Arial"/>
          <w:sz w:val="16"/>
          <w:szCs w:val="16"/>
        </w:rPr>
      </w:pPr>
      <w:r w:rsidRPr="00535B5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35B56" w:rsidRPr="00535B56" w:rsidRDefault="00535B56" w:rsidP="00535B56">
      <w:pPr>
        <w:jc w:val="both"/>
        <w:rPr>
          <w:rFonts w:ascii="Arial" w:hAnsi="Arial" w:cs="Arial"/>
          <w:b/>
          <w:sz w:val="16"/>
          <w:szCs w:val="16"/>
        </w:rPr>
      </w:pPr>
      <w:r w:rsidRPr="00535B56">
        <w:rPr>
          <w:rFonts w:ascii="Arial" w:hAnsi="Arial" w:cs="Arial"/>
          <w:b/>
          <w:sz w:val="16"/>
          <w:szCs w:val="16"/>
        </w:rPr>
        <w:t>Глава муниципального района</w:t>
      </w:r>
      <w:r w:rsidRPr="00535B56">
        <w:rPr>
          <w:rFonts w:ascii="Arial" w:hAnsi="Arial" w:cs="Arial"/>
          <w:b/>
          <w:sz w:val="16"/>
          <w:szCs w:val="16"/>
        </w:rPr>
        <w:tab/>
      </w:r>
      <w:r w:rsidRPr="00535B56">
        <w:rPr>
          <w:rFonts w:ascii="Arial" w:hAnsi="Arial" w:cs="Arial"/>
          <w:b/>
          <w:sz w:val="16"/>
          <w:szCs w:val="16"/>
        </w:rPr>
        <w:tab/>
        <w:t>Ю.В.Стадэ</w:t>
      </w:r>
    </w:p>
    <w:p w:rsidR="00535B56" w:rsidRPr="00535B56" w:rsidRDefault="00535B56" w:rsidP="00535B56">
      <w:pPr>
        <w:pStyle w:val="Pa11"/>
        <w:spacing w:line="240" w:lineRule="auto"/>
        <w:ind w:left="9072"/>
        <w:jc w:val="center"/>
        <w:rPr>
          <w:rStyle w:val="A50"/>
          <w:b w:val="0"/>
          <w:i w:val="0"/>
          <w:sz w:val="12"/>
          <w:szCs w:val="16"/>
        </w:rPr>
      </w:pPr>
      <w:r w:rsidRPr="00535B56">
        <w:rPr>
          <w:rStyle w:val="A50"/>
          <w:b w:val="0"/>
          <w:i w:val="0"/>
          <w:sz w:val="12"/>
          <w:szCs w:val="16"/>
        </w:rPr>
        <w:t>УТВЕРЖДЕН</w:t>
      </w:r>
    </w:p>
    <w:p w:rsidR="00535B56" w:rsidRPr="00535B56" w:rsidRDefault="00535B56" w:rsidP="00535B56">
      <w:pPr>
        <w:pStyle w:val="Pa11"/>
        <w:spacing w:line="240" w:lineRule="auto"/>
        <w:ind w:left="9072"/>
        <w:jc w:val="center"/>
        <w:rPr>
          <w:rStyle w:val="A50"/>
          <w:b w:val="0"/>
          <w:i w:val="0"/>
          <w:sz w:val="12"/>
          <w:szCs w:val="16"/>
        </w:rPr>
      </w:pPr>
      <w:r w:rsidRPr="00535B56">
        <w:rPr>
          <w:rStyle w:val="A50"/>
          <w:b w:val="0"/>
          <w:i w:val="0"/>
          <w:sz w:val="12"/>
          <w:szCs w:val="16"/>
        </w:rPr>
        <w:t>постановлением Администрации</w:t>
      </w:r>
    </w:p>
    <w:p w:rsidR="00535B56" w:rsidRPr="00535B56" w:rsidRDefault="00535B56" w:rsidP="00535B56">
      <w:pPr>
        <w:pStyle w:val="Pa11"/>
        <w:spacing w:line="240" w:lineRule="auto"/>
        <w:ind w:left="9072"/>
        <w:jc w:val="center"/>
        <w:rPr>
          <w:rFonts w:cs="Arial"/>
          <w:sz w:val="12"/>
          <w:szCs w:val="16"/>
        </w:rPr>
      </w:pPr>
      <w:r w:rsidRPr="00535B56">
        <w:rPr>
          <w:rStyle w:val="A50"/>
          <w:b w:val="0"/>
          <w:i w:val="0"/>
          <w:sz w:val="12"/>
          <w:szCs w:val="16"/>
        </w:rPr>
        <w:t>муниципального района</w:t>
      </w:r>
    </w:p>
    <w:p w:rsidR="00535B56" w:rsidRPr="00535B56" w:rsidRDefault="00535B56" w:rsidP="00535B56">
      <w:pPr>
        <w:pStyle w:val="Pa11"/>
        <w:spacing w:line="240" w:lineRule="auto"/>
        <w:ind w:left="9072"/>
        <w:jc w:val="center"/>
        <w:rPr>
          <w:rFonts w:cs="Arial"/>
          <w:sz w:val="12"/>
          <w:szCs w:val="16"/>
        </w:rPr>
      </w:pPr>
      <w:r w:rsidRPr="00535B56">
        <w:rPr>
          <w:rFonts w:cs="Arial"/>
          <w:sz w:val="12"/>
          <w:szCs w:val="16"/>
        </w:rPr>
        <w:t>от 26.04.2024 № 1076</w:t>
      </w:r>
    </w:p>
    <w:p w:rsidR="00535B56" w:rsidRPr="00535B56" w:rsidRDefault="00535B56" w:rsidP="00535B56">
      <w:pPr>
        <w:shd w:val="clear" w:color="auto" w:fill="FFFFFF"/>
        <w:tabs>
          <w:tab w:val="left" w:pos="851"/>
        </w:tabs>
        <w:jc w:val="center"/>
        <w:rPr>
          <w:rStyle w:val="A40"/>
          <w:sz w:val="16"/>
          <w:szCs w:val="16"/>
        </w:rPr>
      </w:pPr>
      <w:r w:rsidRPr="00535B56">
        <w:rPr>
          <w:rStyle w:val="A40"/>
          <w:sz w:val="16"/>
          <w:szCs w:val="16"/>
        </w:rPr>
        <w:t>СОСТАВ</w:t>
      </w:r>
    </w:p>
    <w:p w:rsidR="00FC0244" w:rsidRDefault="00535B56" w:rsidP="00535B56">
      <w:pPr>
        <w:shd w:val="clear" w:color="auto" w:fill="FFFFFF"/>
        <w:tabs>
          <w:tab w:val="left" w:pos="851"/>
        </w:tabs>
        <w:jc w:val="center"/>
        <w:rPr>
          <w:rFonts w:ascii="Arial" w:hAnsi="Arial" w:cs="Arial"/>
          <w:b/>
          <w:sz w:val="16"/>
          <w:szCs w:val="16"/>
        </w:rPr>
      </w:pPr>
      <w:r w:rsidRPr="00535B56">
        <w:rPr>
          <w:rStyle w:val="A40"/>
          <w:sz w:val="16"/>
          <w:szCs w:val="16"/>
        </w:rPr>
        <w:t xml:space="preserve">конкурсной комиссии </w:t>
      </w:r>
      <w:r w:rsidRPr="00535B56">
        <w:rPr>
          <w:rFonts w:ascii="Arial" w:hAnsi="Arial" w:cs="Arial"/>
          <w:b/>
          <w:sz w:val="16"/>
          <w:szCs w:val="16"/>
        </w:rPr>
        <w:t xml:space="preserve">по рассмотрению заявок социально ориентированных некоммерческих организаций – получателей </w:t>
      </w:r>
    </w:p>
    <w:p w:rsidR="00FC0244" w:rsidRDefault="00535B56" w:rsidP="00535B56">
      <w:pPr>
        <w:shd w:val="clear" w:color="auto" w:fill="FFFFFF"/>
        <w:tabs>
          <w:tab w:val="left" w:pos="851"/>
        </w:tabs>
        <w:jc w:val="center"/>
        <w:rPr>
          <w:rFonts w:ascii="Arial" w:hAnsi="Arial" w:cs="Arial"/>
          <w:b/>
          <w:bCs/>
          <w:color w:val="000000"/>
          <w:sz w:val="16"/>
          <w:szCs w:val="16"/>
        </w:rPr>
      </w:pPr>
      <w:r w:rsidRPr="00535B56">
        <w:rPr>
          <w:rFonts w:ascii="Arial" w:hAnsi="Arial" w:cs="Arial"/>
          <w:b/>
          <w:sz w:val="16"/>
          <w:szCs w:val="16"/>
        </w:rPr>
        <w:t xml:space="preserve">субсидии, </w:t>
      </w:r>
      <w:r w:rsidRPr="00535B56">
        <w:rPr>
          <w:rFonts w:ascii="Arial" w:hAnsi="Arial" w:cs="Arial"/>
          <w:b/>
          <w:bCs/>
          <w:color w:val="000000"/>
          <w:sz w:val="16"/>
          <w:szCs w:val="16"/>
        </w:rPr>
        <w:t>на реализацию социально значимых программ</w:t>
      </w:r>
      <w:r>
        <w:rPr>
          <w:rFonts w:ascii="Arial" w:hAnsi="Arial" w:cs="Arial"/>
          <w:b/>
          <w:bCs/>
          <w:color w:val="000000"/>
          <w:sz w:val="16"/>
          <w:szCs w:val="16"/>
        </w:rPr>
        <w:t xml:space="preserve"> </w:t>
      </w:r>
      <w:r w:rsidRPr="00535B56">
        <w:rPr>
          <w:rFonts w:ascii="Arial" w:hAnsi="Arial" w:cs="Arial"/>
          <w:b/>
          <w:bCs/>
          <w:color w:val="000000"/>
          <w:sz w:val="16"/>
          <w:szCs w:val="16"/>
        </w:rPr>
        <w:t>(проектов) по видам деятельности в соответствии</w:t>
      </w:r>
      <w:r>
        <w:rPr>
          <w:rFonts w:ascii="Arial" w:hAnsi="Arial" w:cs="Arial"/>
          <w:b/>
          <w:bCs/>
          <w:color w:val="000000"/>
          <w:sz w:val="16"/>
          <w:szCs w:val="16"/>
        </w:rPr>
        <w:t xml:space="preserve"> </w:t>
      </w:r>
    </w:p>
    <w:p w:rsidR="00535B56" w:rsidRPr="00535B56" w:rsidRDefault="00535B56" w:rsidP="00535B56">
      <w:pPr>
        <w:shd w:val="clear" w:color="auto" w:fill="FFFFFF"/>
        <w:tabs>
          <w:tab w:val="left" w:pos="851"/>
        </w:tabs>
        <w:jc w:val="center"/>
        <w:rPr>
          <w:rFonts w:ascii="Arial" w:hAnsi="Arial" w:cs="Arial"/>
          <w:b/>
          <w:sz w:val="16"/>
          <w:szCs w:val="16"/>
        </w:rPr>
      </w:pPr>
      <w:r w:rsidRPr="00535B56">
        <w:rPr>
          <w:rFonts w:ascii="Arial" w:hAnsi="Arial" w:cs="Arial"/>
          <w:b/>
          <w:bCs/>
          <w:color w:val="000000"/>
          <w:sz w:val="16"/>
          <w:szCs w:val="16"/>
        </w:rPr>
        <w:t>с пунктом 1 статьи 31.1 Федерального закона</w:t>
      </w:r>
      <w:r>
        <w:rPr>
          <w:rFonts w:ascii="Arial" w:hAnsi="Arial" w:cs="Arial"/>
          <w:b/>
          <w:bCs/>
          <w:color w:val="000000"/>
          <w:sz w:val="16"/>
          <w:szCs w:val="16"/>
        </w:rPr>
        <w:t xml:space="preserve"> </w:t>
      </w:r>
      <w:r w:rsidRPr="00535B56">
        <w:rPr>
          <w:rFonts w:ascii="Arial" w:hAnsi="Arial" w:cs="Arial"/>
          <w:b/>
          <w:bCs/>
          <w:color w:val="000000"/>
          <w:sz w:val="16"/>
          <w:szCs w:val="16"/>
        </w:rPr>
        <w:t>от 12 января 1996 года № 7-ФЗ</w:t>
      </w:r>
      <w:r>
        <w:rPr>
          <w:rFonts w:ascii="Arial" w:hAnsi="Arial" w:cs="Arial"/>
          <w:b/>
          <w:bCs/>
          <w:color w:val="000000"/>
          <w:sz w:val="16"/>
          <w:szCs w:val="16"/>
        </w:rPr>
        <w:t xml:space="preserve"> </w:t>
      </w:r>
      <w:r w:rsidRPr="00535B56">
        <w:rPr>
          <w:rFonts w:ascii="Arial" w:hAnsi="Arial" w:cs="Arial"/>
          <w:b/>
          <w:bCs/>
          <w:color w:val="000000"/>
          <w:sz w:val="16"/>
          <w:szCs w:val="16"/>
        </w:rPr>
        <w:t>«О некоммерческих организациях»</w:t>
      </w:r>
    </w:p>
    <w:p w:rsidR="00535B56" w:rsidRPr="00535B56" w:rsidRDefault="00535B56" w:rsidP="00FC0244">
      <w:pPr>
        <w:widowControl w:val="0"/>
        <w:shd w:val="clear" w:color="auto" w:fill="FFFFFF"/>
        <w:autoSpaceDE w:val="0"/>
        <w:ind w:firstLine="284"/>
        <w:jc w:val="both"/>
        <w:rPr>
          <w:rFonts w:ascii="Arial" w:hAnsi="Arial" w:cs="Arial"/>
          <w:bCs/>
          <w:sz w:val="16"/>
          <w:szCs w:val="16"/>
        </w:rPr>
      </w:pPr>
      <w:r w:rsidRPr="00535B56">
        <w:rPr>
          <w:rFonts w:ascii="Arial" w:hAnsi="Arial" w:cs="Arial"/>
          <w:bCs/>
          <w:sz w:val="16"/>
          <w:szCs w:val="16"/>
        </w:rPr>
        <w:t xml:space="preserve">Михайлова Ю.В. – </w:t>
      </w:r>
      <w:r w:rsidRPr="00535B56">
        <w:rPr>
          <w:rFonts w:ascii="Arial" w:hAnsi="Arial" w:cs="Arial"/>
          <w:sz w:val="16"/>
          <w:szCs w:val="16"/>
        </w:rPr>
        <w:t>заместитель Главы администрации муниципального района, председатель комиссии;</w:t>
      </w:r>
    </w:p>
    <w:p w:rsidR="00535B56" w:rsidRPr="00535B56" w:rsidRDefault="00535B56" w:rsidP="00FC0244">
      <w:pPr>
        <w:widowControl w:val="0"/>
        <w:shd w:val="clear" w:color="auto" w:fill="FFFFFF"/>
        <w:tabs>
          <w:tab w:val="left" w:pos="370"/>
        </w:tabs>
        <w:autoSpaceDE w:val="0"/>
        <w:ind w:firstLine="284"/>
        <w:jc w:val="both"/>
        <w:rPr>
          <w:rFonts w:ascii="Arial" w:hAnsi="Arial" w:cs="Arial"/>
          <w:bCs/>
          <w:sz w:val="16"/>
          <w:szCs w:val="16"/>
        </w:rPr>
      </w:pPr>
      <w:r w:rsidRPr="00535B56">
        <w:rPr>
          <w:rFonts w:ascii="Arial" w:hAnsi="Arial" w:cs="Arial"/>
          <w:bCs/>
          <w:sz w:val="16"/>
          <w:szCs w:val="16"/>
        </w:rPr>
        <w:t>Перегуда С.В. – председатель комитета</w:t>
      </w:r>
      <w:r w:rsidRPr="00535B56">
        <w:rPr>
          <w:rFonts w:ascii="Arial" w:hAnsi="Arial" w:cs="Arial"/>
          <w:sz w:val="16"/>
          <w:szCs w:val="16"/>
        </w:rPr>
        <w:t xml:space="preserve"> </w:t>
      </w:r>
      <w:r w:rsidRPr="00535B56">
        <w:rPr>
          <w:rFonts w:ascii="Arial" w:hAnsi="Arial" w:cs="Arial"/>
          <w:bCs/>
          <w:sz w:val="16"/>
          <w:szCs w:val="16"/>
        </w:rPr>
        <w:t>по организационным и общим вопросам</w:t>
      </w:r>
      <w:r w:rsidRPr="00535B56">
        <w:rPr>
          <w:rFonts w:ascii="Arial" w:hAnsi="Arial" w:cs="Arial"/>
          <w:sz w:val="16"/>
          <w:szCs w:val="16"/>
        </w:rPr>
        <w:t xml:space="preserve"> Администрации муниципального района</w:t>
      </w:r>
      <w:r w:rsidRPr="00535B56">
        <w:rPr>
          <w:rFonts w:ascii="Arial" w:hAnsi="Arial" w:cs="Arial"/>
          <w:bCs/>
          <w:sz w:val="16"/>
          <w:szCs w:val="16"/>
        </w:rPr>
        <w:t xml:space="preserve">, </w:t>
      </w:r>
      <w:r w:rsidRPr="00535B56">
        <w:rPr>
          <w:rFonts w:ascii="Arial" w:hAnsi="Arial" w:cs="Arial"/>
          <w:sz w:val="16"/>
          <w:szCs w:val="16"/>
        </w:rPr>
        <w:t>заместитель председателя комиссии;</w:t>
      </w:r>
    </w:p>
    <w:p w:rsidR="00535B56" w:rsidRPr="00535B56" w:rsidRDefault="00535B56" w:rsidP="00FC0244">
      <w:pPr>
        <w:widowControl w:val="0"/>
        <w:shd w:val="clear" w:color="auto" w:fill="FFFFFF"/>
        <w:autoSpaceDE w:val="0"/>
        <w:ind w:firstLine="284"/>
        <w:jc w:val="both"/>
        <w:rPr>
          <w:rFonts w:ascii="Arial" w:hAnsi="Arial" w:cs="Arial"/>
          <w:sz w:val="16"/>
          <w:szCs w:val="16"/>
        </w:rPr>
      </w:pPr>
      <w:r w:rsidRPr="00535B56">
        <w:rPr>
          <w:rFonts w:ascii="Arial" w:hAnsi="Arial" w:cs="Arial"/>
          <w:sz w:val="16"/>
          <w:szCs w:val="16"/>
        </w:rPr>
        <w:t>Самозванова С.П. – ведущий специалист комитета по организационным и общим вопросам Администрации муниципального района, секретарь комиссии.</w:t>
      </w:r>
    </w:p>
    <w:p w:rsidR="00535B56" w:rsidRPr="00535B56" w:rsidRDefault="00535B56" w:rsidP="00FC0244">
      <w:pPr>
        <w:widowControl w:val="0"/>
        <w:shd w:val="clear" w:color="auto" w:fill="FFFFFF"/>
        <w:autoSpaceDE w:val="0"/>
        <w:ind w:firstLine="284"/>
        <w:jc w:val="both"/>
        <w:rPr>
          <w:rFonts w:ascii="Arial" w:hAnsi="Arial" w:cs="Arial"/>
          <w:sz w:val="16"/>
          <w:szCs w:val="16"/>
        </w:rPr>
      </w:pPr>
      <w:r w:rsidRPr="00535B56">
        <w:rPr>
          <w:rFonts w:ascii="Arial" w:hAnsi="Arial" w:cs="Arial"/>
          <w:sz w:val="16"/>
          <w:szCs w:val="16"/>
        </w:rPr>
        <w:t>Члены комиссии:</w:t>
      </w:r>
    </w:p>
    <w:p w:rsidR="00535B56" w:rsidRPr="00535B56" w:rsidRDefault="00535B56" w:rsidP="00FC0244">
      <w:pPr>
        <w:widowControl w:val="0"/>
        <w:shd w:val="clear" w:color="auto" w:fill="FFFFFF"/>
        <w:tabs>
          <w:tab w:val="left" w:pos="370"/>
        </w:tabs>
        <w:autoSpaceDE w:val="0"/>
        <w:ind w:firstLine="284"/>
        <w:jc w:val="both"/>
        <w:rPr>
          <w:rFonts w:ascii="Arial" w:hAnsi="Arial" w:cs="Arial"/>
          <w:bCs/>
          <w:sz w:val="16"/>
          <w:szCs w:val="16"/>
        </w:rPr>
      </w:pPr>
      <w:r w:rsidRPr="00535B56">
        <w:rPr>
          <w:rFonts w:ascii="Arial" w:hAnsi="Arial" w:cs="Arial"/>
          <w:sz w:val="16"/>
          <w:szCs w:val="16"/>
        </w:rPr>
        <w:t>Андреев Л.Ф – председатель Валдайской районной организация Новгородской областной общественной организации ветеранов (пенсионеров) войны, труда, вооруженных сил и правоохранительных органов(по согласованию);</w:t>
      </w:r>
    </w:p>
    <w:p w:rsidR="00535B56" w:rsidRPr="00535B56" w:rsidRDefault="00535B56" w:rsidP="00FC0244">
      <w:pPr>
        <w:widowControl w:val="0"/>
        <w:shd w:val="clear" w:color="auto" w:fill="FFFFFF"/>
        <w:tabs>
          <w:tab w:val="left" w:pos="370"/>
        </w:tabs>
        <w:autoSpaceDE w:val="0"/>
        <w:ind w:firstLine="284"/>
        <w:jc w:val="both"/>
        <w:rPr>
          <w:rFonts w:ascii="Arial" w:hAnsi="Arial" w:cs="Arial"/>
          <w:sz w:val="16"/>
          <w:szCs w:val="16"/>
        </w:rPr>
      </w:pPr>
      <w:r w:rsidRPr="00535B56">
        <w:rPr>
          <w:rFonts w:ascii="Arial" w:hAnsi="Arial" w:cs="Arial"/>
          <w:sz w:val="16"/>
          <w:szCs w:val="16"/>
        </w:rPr>
        <w:t>Дмитриева Г.А. – член Общественного Совета при Администрации Валдайского муниципального района (по согласованию);</w:t>
      </w:r>
    </w:p>
    <w:p w:rsidR="00535B56" w:rsidRPr="00535B56" w:rsidRDefault="00535B56" w:rsidP="00FC0244">
      <w:pPr>
        <w:widowControl w:val="0"/>
        <w:shd w:val="clear" w:color="auto" w:fill="FFFFFF"/>
        <w:tabs>
          <w:tab w:val="left" w:pos="370"/>
        </w:tabs>
        <w:autoSpaceDE w:val="0"/>
        <w:ind w:firstLine="284"/>
        <w:jc w:val="both"/>
        <w:rPr>
          <w:rFonts w:ascii="Arial" w:hAnsi="Arial" w:cs="Arial"/>
          <w:sz w:val="16"/>
          <w:szCs w:val="16"/>
        </w:rPr>
      </w:pPr>
      <w:r w:rsidRPr="00535B56">
        <w:rPr>
          <w:rFonts w:ascii="Arial" w:hAnsi="Arial" w:cs="Arial"/>
          <w:sz w:val="16"/>
          <w:szCs w:val="16"/>
        </w:rPr>
        <w:t>Камаева О.А. – главный специалист отдела правового регулирования Администрации муниципального района;</w:t>
      </w:r>
    </w:p>
    <w:p w:rsidR="00535B56" w:rsidRPr="00535B56" w:rsidRDefault="00535B56" w:rsidP="00FC0244">
      <w:pPr>
        <w:widowControl w:val="0"/>
        <w:shd w:val="clear" w:color="auto" w:fill="FFFFFF"/>
        <w:tabs>
          <w:tab w:val="left" w:pos="370"/>
        </w:tabs>
        <w:autoSpaceDE w:val="0"/>
        <w:ind w:firstLine="284"/>
        <w:jc w:val="both"/>
        <w:rPr>
          <w:rFonts w:ascii="Arial" w:hAnsi="Arial" w:cs="Arial"/>
          <w:sz w:val="16"/>
          <w:szCs w:val="16"/>
        </w:rPr>
      </w:pPr>
      <w:r w:rsidRPr="00535B56">
        <w:rPr>
          <w:rFonts w:ascii="Arial" w:hAnsi="Arial" w:cs="Arial"/>
          <w:sz w:val="16"/>
          <w:szCs w:val="16"/>
        </w:rPr>
        <w:t>Никифорова Т.В. – председатель комитета финансов Администрации муниципального района.</w:t>
      </w:r>
    </w:p>
    <w:p w:rsidR="00C2291E" w:rsidRPr="00535B56" w:rsidRDefault="00C2291E" w:rsidP="00535B56">
      <w:pPr>
        <w:shd w:val="clear" w:color="auto" w:fill="FFFFFF"/>
        <w:suppressAutoHyphens/>
        <w:jc w:val="right"/>
        <w:rPr>
          <w:rFonts w:ascii="Arial" w:hAnsi="Arial" w:cs="Arial"/>
          <w:b/>
          <w:sz w:val="16"/>
          <w:szCs w:val="16"/>
        </w:rPr>
      </w:pPr>
    </w:p>
    <w:p w:rsidR="00C2291E" w:rsidRDefault="00C2291E" w:rsidP="00CA53E8">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t>СОДЕРЖАНИЕ</w:t>
      </w:r>
    </w:p>
    <w:p w:rsidR="009331A6" w:rsidRPr="00216C07" w:rsidRDefault="009331A6"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525C94" w:rsidRPr="000577BB" w:rsidTr="00887D10">
        <w:trPr>
          <w:trHeight w:val="20"/>
        </w:trPr>
        <w:tc>
          <w:tcPr>
            <w:tcW w:w="4615" w:type="pct"/>
          </w:tcPr>
          <w:p w:rsidR="00525C94" w:rsidRPr="000577BB" w:rsidRDefault="00BB6D94" w:rsidP="00BB6D94">
            <w:pPr>
              <w:shd w:val="clear" w:color="auto" w:fill="FFFFFF"/>
              <w:suppressAutoHyphens/>
              <w:rPr>
                <w:rFonts w:ascii="Arial" w:hAnsi="Arial" w:cs="Arial"/>
                <w:sz w:val="16"/>
                <w:szCs w:val="16"/>
              </w:rPr>
            </w:pPr>
            <w:r w:rsidRPr="000577BB">
              <w:rPr>
                <w:rFonts w:ascii="Arial" w:hAnsi="Arial" w:cs="Arial"/>
                <w:sz w:val="16"/>
                <w:szCs w:val="16"/>
              </w:rPr>
              <w:t>Информационное сообщение</w:t>
            </w:r>
          </w:p>
        </w:tc>
        <w:tc>
          <w:tcPr>
            <w:tcW w:w="385" w:type="pct"/>
            <w:vAlign w:val="center"/>
          </w:tcPr>
          <w:p w:rsidR="00525C94" w:rsidRPr="000577BB" w:rsidRDefault="000577BB" w:rsidP="00561427">
            <w:pPr>
              <w:jc w:val="center"/>
              <w:rPr>
                <w:rFonts w:ascii="Arial" w:hAnsi="Arial" w:cs="Arial"/>
                <w:sz w:val="16"/>
                <w:szCs w:val="16"/>
              </w:rPr>
            </w:pPr>
            <w:r w:rsidRPr="000577BB">
              <w:rPr>
                <w:rFonts w:ascii="Arial" w:hAnsi="Arial" w:cs="Arial"/>
                <w:sz w:val="16"/>
                <w:szCs w:val="16"/>
              </w:rPr>
              <w:t>1</w:t>
            </w:r>
          </w:p>
        </w:tc>
      </w:tr>
      <w:tr w:rsidR="00B4582F" w:rsidRPr="000577BB" w:rsidTr="00887D10">
        <w:trPr>
          <w:trHeight w:val="20"/>
        </w:trPr>
        <w:tc>
          <w:tcPr>
            <w:tcW w:w="4615" w:type="pct"/>
          </w:tcPr>
          <w:p w:rsidR="00B4582F" w:rsidRPr="000577BB" w:rsidRDefault="00B4582F" w:rsidP="00B4582F">
            <w:pPr>
              <w:shd w:val="clear" w:color="auto" w:fill="FFFFFF"/>
              <w:suppressAutoHyphens/>
              <w:rPr>
                <w:rFonts w:ascii="Arial" w:hAnsi="Arial" w:cs="Arial"/>
                <w:sz w:val="16"/>
                <w:szCs w:val="16"/>
              </w:rPr>
            </w:pPr>
            <w:r w:rsidRPr="000577BB">
              <w:rPr>
                <w:rFonts w:ascii="Arial" w:hAnsi="Arial" w:cs="Arial"/>
                <w:sz w:val="16"/>
                <w:szCs w:val="16"/>
              </w:rPr>
              <w:t>Информационное сообщение</w:t>
            </w:r>
          </w:p>
        </w:tc>
        <w:tc>
          <w:tcPr>
            <w:tcW w:w="385" w:type="pct"/>
            <w:vAlign w:val="center"/>
          </w:tcPr>
          <w:p w:rsidR="00B4582F" w:rsidRPr="000577BB" w:rsidRDefault="000577BB" w:rsidP="00216C07">
            <w:pPr>
              <w:jc w:val="center"/>
              <w:rPr>
                <w:rFonts w:ascii="Arial" w:hAnsi="Arial" w:cs="Arial"/>
                <w:sz w:val="16"/>
                <w:szCs w:val="16"/>
              </w:rPr>
            </w:pPr>
            <w:r w:rsidRPr="000577BB">
              <w:rPr>
                <w:rFonts w:ascii="Arial" w:hAnsi="Arial" w:cs="Arial"/>
                <w:sz w:val="16"/>
                <w:szCs w:val="16"/>
              </w:rPr>
              <w:t>1-2</w:t>
            </w:r>
          </w:p>
        </w:tc>
      </w:tr>
      <w:tr w:rsidR="00B4582F" w:rsidRPr="000577BB" w:rsidTr="00887D10">
        <w:trPr>
          <w:trHeight w:val="20"/>
        </w:trPr>
        <w:tc>
          <w:tcPr>
            <w:tcW w:w="4615" w:type="pct"/>
          </w:tcPr>
          <w:p w:rsidR="00B4582F" w:rsidRPr="000577BB" w:rsidRDefault="00FD191E" w:rsidP="00FD191E">
            <w:pPr>
              <w:pStyle w:val="affffffffff6"/>
              <w:ind w:firstLine="0"/>
              <w:jc w:val="left"/>
              <w:outlineLvl w:val="0"/>
              <w:rPr>
                <w:rFonts w:ascii="Arial" w:hAnsi="Arial" w:cs="Arial"/>
                <w:sz w:val="16"/>
                <w:szCs w:val="16"/>
              </w:rPr>
            </w:pPr>
            <w:r w:rsidRPr="000577BB">
              <w:rPr>
                <w:rFonts w:ascii="Arial" w:hAnsi="Arial" w:cs="Arial"/>
                <w:sz w:val="16"/>
                <w:szCs w:val="16"/>
                <w:lang w:val="ru-RU"/>
              </w:rPr>
              <w:t>Местные нормативы градостроительного проектирования</w:t>
            </w:r>
          </w:p>
        </w:tc>
        <w:tc>
          <w:tcPr>
            <w:tcW w:w="385" w:type="pct"/>
            <w:vAlign w:val="center"/>
          </w:tcPr>
          <w:p w:rsidR="00B4582F" w:rsidRPr="000577BB" w:rsidRDefault="000577BB" w:rsidP="00460752">
            <w:pPr>
              <w:jc w:val="center"/>
              <w:rPr>
                <w:rFonts w:ascii="Arial" w:hAnsi="Arial" w:cs="Arial"/>
                <w:sz w:val="16"/>
                <w:szCs w:val="16"/>
              </w:rPr>
            </w:pPr>
            <w:r w:rsidRPr="000577BB">
              <w:rPr>
                <w:rFonts w:ascii="Arial" w:hAnsi="Arial" w:cs="Arial"/>
                <w:sz w:val="16"/>
                <w:szCs w:val="16"/>
              </w:rPr>
              <w:t>2-14</w:t>
            </w:r>
          </w:p>
        </w:tc>
      </w:tr>
      <w:tr w:rsidR="00B4582F" w:rsidRPr="000577BB" w:rsidTr="00887D10">
        <w:trPr>
          <w:trHeight w:val="20"/>
        </w:trPr>
        <w:tc>
          <w:tcPr>
            <w:tcW w:w="4615" w:type="pct"/>
          </w:tcPr>
          <w:p w:rsidR="00B4582F" w:rsidRPr="00FC0244" w:rsidRDefault="000577BB" w:rsidP="00FC0244">
            <w:pPr>
              <w:rPr>
                <w:rFonts w:ascii="Arial" w:hAnsi="Arial" w:cs="Arial"/>
                <w:sz w:val="16"/>
                <w:szCs w:val="16"/>
              </w:rPr>
            </w:pPr>
            <w:r w:rsidRPr="00FC0244">
              <w:rPr>
                <w:rFonts w:ascii="Arial" w:hAnsi="Arial" w:cs="Arial"/>
                <w:sz w:val="16"/>
                <w:szCs w:val="16"/>
              </w:rPr>
              <w:t>Проект решения Совета депутатов Валдайского городского поселения «Об исполнении бюджета Валдайского городского поселения за 2023 год»</w:t>
            </w:r>
          </w:p>
        </w:tc>
        <w:tc>
          <w:tcPr>
            <w:tcW w:w="385" w:type="pct"/>
            <w:vAlign w:val="center"/>
          </w:tcPr>
          <w:p w:rsidR="00B4582F" w:rsidRPr="000577BB" w:rsidRDefault="000577BB" w:rsidP="00460752">
            <w:pPr>
              <w:jc w:val="center"/>
              <w:rPr>
                <w:rFonts w:ascii="Arial" w:hAnsi="Arial" w:cs="Arial"/>
                <w:sz w:val="16"/>
                <w:szCs w:val="16"/>
              </w:rPr>
            </w:pPr>
            <w:r w:rsidRPr="000577BB">
              <w:rPr>
                <w:rFonts w:ascii="Arial" w:hAnsi="Arial" w:cs="Arial"/>
                <w:sz w:val="16"/>
                <w:szCs w:val="16"/>
              </w:rPr>
              <w:t>14-</w:t>
            </w:r>
            <w:r w:rsidR="00DA64C0">
              <w:rPr>
                <w:rFonts w:ascii="Arial" w:hAnsi="Arial" w:cs="Arial"/>
                <w:sz w:val="16"/>
                <w:szCs w:val="16"/>
              </w:rPr>
              <w:t>22</w:t>
            </w:r>
          </w:p>
        </w:tc>
      </w:tr>
      <w:tr w:rsidR="00D13C59" w:rsidRPr="000577BB" w:rsidTr="00887D10">
        <w:trPr>
          <w:trHeight w:val="20"/>
        </w:trPr>
        <w:tc>
          <w:tcPr>
            <w:tcW w:w="4615" w:type="pct"/>
          </w:tcPr>
          <w:p w:rsidR="00D13C59" w:rsidRPr="00FC0244" w:rsidRDefault="00D13C59" w:rsidP="00FC0244">
            <w:pPr>
              <w:rPr>
                <w:rFonts w:ascii="Arial" w:hAnsi="Arial" w:cs="Arial"/>
                <w:sz w:val="16"/>
                <w:szCs w:val="16"/>
              </w:rPr>
            </w:pPr>
            <w:r w:rsidRPr="00FC0244">
              <w:rPr>
                <w:rFonts w:ascii="Arial" w:hAnsi="Arial" w:cs="Arial"/>
                <w:sz w:val="16"/>
                <w:szCs w:val="16"/>
              </w:rPr>
              <w:t>Проект решения Думы Валдайского муниципального района «Об исполнении бюджета Валдайского муниципального района за 2023 год»</w:t>
            </w:r>
          </w:p>
        </w:tc>
        <w:tc>
          <w:tcPr>
            <w:tcW w:w="385" w:type="pct"/>
            <w:vAlign w:val="center"/>
          </w:tcPr>
          <w:p w:rsidR="00D13C59" w:rsidRPr="000577BB" w:rsidRDefault="00D13C59" w:rsidP="00460752">
            <w:pPr>
              <w:jc w:val="center"/>
              <w:rPr>
                <w:rFonts w:ascii="Arial" w:hAnsi="Arial" w:cs="Arial"/>
                <w:sz w:val="16"/>
                <w:szCs w:val="16"/>
              </w:rPr>
            </w:pPr>
            <w:r>
              <w:rPr>
                <w:rFonts w:ascii="Arial" w:hAnsi="Arial" w:cs="Arial"/>
                <w:sz w:val="16"/>
                <w:szCs w:val="16"/>
              </w:rPr>
              <w:t>22-</w:t>
            </w:r>
            <w:r w:rsidR="00E13787">
              <w:rPr>
                <w:rFonts w:ascii="Arial" w:hAnsi="Arial" w:cs="Arial"/>
                <w:sz w:val="16"/>
                <w:szCs w:val="16"/>
              </w:rPr>
              <w:t>4</w:t>
            </w:r>
            <w:r w:rsidR="00FC0244">
              <w:rPr>
                <w:rFonts w:ascii="Arial" w:hAnsi="Arial" w:cs="Arial"/>
                <w:sz w:val="16"/>
                <w:szCs w:val="16"/>
              </w:rPr>
              <w:t>4</w:t>
            </w:r>
          </w:p>
        </w:tc>
      </w:tr>
      <w:tr w:rsidR="00D13C59" w:rsidRPr="000577BB" w:rsidTr="00887D10">
        <w:trPr>
          <w:trHeight w:val="20"/>
        </w:trPr>
        <w:tc>
          <w:tcPr>
            <w:tcW w:w="4615" w:type="pct"/>
          </w:tcPr>
          <w:p w:rsidR="00D13C59" w:rsidRPr="00FC0244" w:rsidRDefault="00D13C59" w:rsidP="00FC0244">
            <w:pPr>
              <w:rPr>
                <w:rFonts w:ascii="Arial" w:hAnsi="Arial" w:cs="Arial"/>
                <w:sz w:val="16"/>
                <w:szCs w:val="16"/>
              </w:rPr>
            </w:pPr>
            <w:r w:rsidRPr="00FC0244">
              <w:rPr>
                <w:rFonts w:ascii="Arial" w:hAnsi="Arial" w:cs="Arial"/>
                <w:sz w:val="16"/>
                <w:szCs w:val="16"/>
              </w:rPr>
              <w:t xml:space="preserve">Постановление Администрации Валдайского муниципального района от </w:t>
            </w:r>
            <w:r w:rsidR="00FC0244" w:rsidRPr="00FC0244">
              <w:rPr>
                <w:rFonts w:ascii="Arial" w:hAnsi="Arial" w:cs="Arial"/>
                <w:sz w:val="16"/>
                <w:szCs w:val="16"/>
              </w:rPr>
              <w:t>26.04.2024 № 1076 «</w:t>
            </w:r>
            <w:r w:rsidR="00FC0244" w:rsidRPr="00FC0244">
              <w:rPr>
                <w:rFonts w:ascii="Arial" w:hAnsi="Arial" w:cs="Arial"/>
                <w:bCs/>
                <w:spacing w:val="-2"/>
                <w:sz w:val="16"/>
                <w:szCs w:val="16"/>
              </w:rPr>
              <w:t xml:space="preserve">Об утверждении </w:t>
            </w:r>
            <w:r w:rsidR="00FC0244" w:rsidRPr="00FC0244">
              <w:rPr>
                <w:rFonts w:ascii="Arial" w:hAnsi="Arial" w:cs="Arial"/>
                <w:bCs/>
                <w:color w:val="000000"/>
                <w:sz w:val="16"/>
                <w:szCs w:val="16"/>
              </w:rPr>
              <w:t xml:space="preserve">Состава конкурсной комиссии </w:t>
            </w:r>
            <w:r w:rsidR="00FC0244" w:rsidRPr="00FC0244">
              <w:rPr>
                <w:rFonts w:ascii="Arial" w:hAnsi="Arial" w:cs="Arial"/>
                <w:sz w:val="16"/>
                <w:szCs w:val="16"/>
              </w:rPr>
              <w:t xml:space="preserve">по рассмотрению заявок социально ориентированных некоммерческих организаций – получателей субсидии, </w:t>
            </w:r>
            <w:r w:rsidR="00FC0244" w:rsidRPr="00FC0244">
              <w:rPr>
                <w:rFonts w:ascii="Arial" w:hAnsi="Arial" w:cs="Arial"/>
                <w:bCs/>
                <w:color w:val="000000"/>
                <w:sz w:val="16"/>
                <w:szCs w:val="16"/>
              </w:rPr>
              <w:t>на реализацию социально значимых программ (проектов) по видам деятельности в соответствии с пунктом 1 статьи 31.1 Федерального закона от 12 января 1996 года № 7-ФЗ «О некоммерческих организациях»</w:t>
            </w:r>
          </w:p>
        </w:tc>
        <w:tc>
          <w:tcPr>
            <w:tcW w:w="385" w:type="pct"/>
            <w:vAlign w:val="center"/>
          </w:tcPr>
          <w:p w:rsidR="00D13C59" w:rsidRPr="000577BB" w:rsidRDefault="00FC0244" w:rsidP="00460752">
            <w:pPr>
              <w:jc w:val="center"/>
              <w:rPr>
                <w:rFonts w:ascii="Arial" w:hAnsi="Arial" w:cs="Arial"/>
                <w:sz w:val="16"/>
                <w:szCs w:val="16"/>
              </w:rPr>
            </w:pPr>
            <w:r>
              <w:rPr>
                <w:rFonts w:ascii="Arial" w:hAnsi="Arial" w:cs="Arial"/>
                <w:sz w:val="16"/>
                <w:szCs w:val="16"/>
              </w:rPr>
              <w:t>44</w:t>
            </w:r>
          </w:p>
        </w:tc>
      </w:tr>
      <w:tr w:rsidR="00D13C59" w:rsidRPr="000577BB" w:rsidTr="00887D10">
        <w:trPr>
          <w:trHeight w:val="20"/>
        </w:trPr>
        <w:tc>
          <w:tcPr>
            <w:tcW w:w="4615" w:type="pct"/>
          </w:tcPr>
          <w:p w:rsidR="00D13C59" w:rsidRPr="000577BB" w:rsidRDefault="00D13C59" w:rsidP="000577BB">
            <w:pPr>
              <w:rPr>
                <w:rFonts w:ascii="Arial" w:hAnsi="Arial" w:cs="Arial"/>
                <w:sz w:val="16"/>
                <w:szCs w:val="16"/>
              </w:rPr>
            </w:pPr>
            <w:r w:rsidRPr="000577BB">
              <w:rPr>
                <w:rFonts w:ascii="Arial" w:hAnsi="Arial" w:cs="Arial"/>
                <w:sz w:val="16"/>
                <w:szCs w:val="16"/>
              </w:rPr>
              <w:t>Содержание</w:t>
            </w:r>
          </w:p>
        </w:tc>
        <w:tc>
          <w:tcPr>
            <w:tcW w:w="385" w:type="pct"/>
            <w:vAlign w:val="center"/>
          </w:tcPr>
          <w:p w:rsidR="00D13C59" w:rsidRPr="000577BB" w:rsidRDefault="00FC0244" w:rsidP="00460752">
            <w:pPr>
              <w:jc w:val="center"/>
              <w:rPr>
                <w:rFonts w:ascii="Arial" w:hAnsi="Arial" w:cs="Arial"/>
                <w:sz w:val="16"/>
                <w:szCs w:val="16"/>
              </w:rPr>
            </w:pPr>
            <w:r>
              <w:rPr>
                <w:rFonts w:ascii="Arial" w:hAnsi="Arial" w:cs="Arial"/>
                <w:sz w:val="16"/>
                <w:szCs w:val="16"/>
              </w:rPr>
              <w:t>44</w:t>
            </w:r>
          </w:p>
        </w:tc>
      </w:tr>
    </w:tbl>
    <w:p w:rsidR="00CF37A8" w:rsidRDefault="00CF37A8"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7B1F11" w:rsidRDefault="007B1F11"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FC0244" w:rsidRDefault="00FC0244"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w:t>
      </w:r>
    </w:p>
    <w:p w:rsidR="00972A34" w:rsidRPr="00C52532" w:rsidRDefault="00972A34" w:rsidP="00433AFA">
      <w:pPr>
        <w:rPr>
          <w:rFonts w:ascii="Arial" w:hAnsi="Arial" w:cs="Arial"/>
          <w:sz w:val="4"/>
          <w:szCs w:val="4"/>
        </w:rPr>
      </w:pPr>
    </w:p>
    <w:p w:rsidR="00972A34" w:rsidRPr="00FC0244" w:rsidRDefault="00972A34" w:rsidP="00972A34">
      <w:pPr>
        <w:jc w:val="center"/>
        <w:rPr>
          <w:rFonts w:ascii="Arial" w:hAnsi="Arial" w:cs="Arial"/>
          <w:sz w:val="12"/>
          <w:szCs w:val="12"/>
        </w:rPr>
      </w:pPr>
      <w:r w:rsidRPr="00FC0244">
        <w:rPr>
          <w:rFonts w:ascii="Arial" w:hAnsi="Arial" w:cs="Arial"/>
          <w:sz w:val="12"/>
          <w:szCs w:val="12"/>
        </w:rPr>
        <w:t>«Ва</w:t>
      </w:r>
      <w:r w:rsidR="007C2FAF" w:rsidRPr="00FC0244">
        <w:rPr>
          <w:rFonts w:ascii="Arial" w:hAnsi="Arial" w:cs="Arial"/>
          <w:sz w:val="12"/>
          <w:szCs w:val="12"/>
        </w:rPr>
        <w:t>л</w:t>
      </w:r>
      <w:r w:rsidR="00EE35B9" w:rsidRPr="00FC0244">
        <w:rPr>
          <w:rFonts w:ascii="Arial" w:hAnsi="Arial" w:cs="Arial"/>
          <w:sz w:val="12"/>
          <w:szCs w:val="12"/>
        </w:rPr>
        <w:t xml:space="preserve">дайский </w:t>
      </w:r>
      <w:r w:rsidR="00566894" w:rsidRPr="00FC0244">
        <w:rPr>
          <w:rFonts w:ascii="Arial" w:hAnsi="Arial" w:cs="Arial"/>
          <w:sz w:val="12"/>
          <w:szCs w:val="12"/>
        </w:rPr>
        <w:t xml:space="preserve">Вестник». Бюллетень № </w:t>
      </w:r>
      <w:r w:rsidR="005C71F2" w:rsidRPr="00FC0244">
        <w:rPr>
          <w:rFonts w:ascii="Arial" w:hAnsi="Arial" w:cs="Arial"/>
          <w:sz w:val="12"/>
          <w:szCs w:val="12"/>
        </w:rPr>
        <w:t>2</w:t>
      </w:r>
      <w:r w:rsidR="00BB6D94" w:rsidRPr="00FC0244">
        <w:rPr>
          <w:rFonts w:ascii="Arial" w:hAnsi="Arial" w:cs="Arial"/>
          <w:sz w:val="12"/>
          <w:szCs w:val="12"/>
        </w:rPr>
        <w:t>7</w:t>
      </w:r>
      <w:r w:rsidR="00413518" w:rsidRPr="00FC0244">
        <w:rPr>
          <w:rFonts w:ascii="Arial" w:hAnsi="Arial" w:cs="Arial"/>
          <w:sz w:val="12"/>
          <w:szCs w:val="12"/>
        </w:rPr>
        <w:t xml:space="preserve"> </w:t>
      </w:r>
      <w:r w:rsidR="00EC3082" w:rsidRPr="00FC0244">
        <w:rPr>
          <w:rFonts w:ascii="Arial" w:hAnsi="Arial" w:cs="Arial"/>
          <w:sz w:val="12"/>
          <w:szCs w:val="12"/>
        </w:rPr>
        <w:t>(6</w:t>
      </w:r>
      <w:r w:rsidR="00BB6D94" w:rsidRPr="00FC0244">
        <w:rPr>
          <w:rFonts w:ascii="Arial" w:hAnsi="Arial" w:cs="Arial"/>
          <w:sz w:val="12"/>
          <w:szCs w:val="12"/>
        </w:rPr>
        <w:t>35</w:t>
      </w:r>
      <w:r w:rsidR="00F46BFB" w:rsidRPr="00FC0244">
        <w:rPr>
          <w:rFonts w:ascii="Arial" w:hAnsi="Arial" w:cs="Arial"/>
          <w:sz w:val="12"/>
          <w:szCs w:val="12"/>
        </w:rPr>
        <w:t xml:space="preserve">) от </w:t>
      </w:r>
      <w:r w:rsidR="005C71F2" w:rsidRPr="00FC0244">
        <w:rPr>
          <w:rFonts w:ascii="Arial" w:hAnsi="Arial" w:cs="Arial"/>
          <w:sz w:val="12"/>
          <w:szCs w:val="12"/>
        </w:rPr>
        <w:t>0</w:t>
      </w:r>
      <w:r w:rsidR="00BB6D94" w:rsidRPr="00FC0244">
        <w:rPr>
          <w:rFonts w:ascii="Arial" w:hAnsi="Arial" w:cs="Arial"/>
          <w:sz w:val="12"/>
          <w:szCs w:val="12"/>
        </w:rPr>
        <w:t>3.05</w:t>
      </w:r>
      <w:r w:rsidR="00566894" w:rsidRPr="00FC0244">
        <w:rPr>
          <w:rFonts w:ascii="Arial" w:hAnsi="Arial" w:cs="Arial"/>
          <w:sz w:val="12"/>
          <w:szCs w:val="12"/>
        </w:rPr>
        <w:t>.2024</w:t>
      </w:r>
    </w:p>
    <w:p w:rsidR="00972A34" w:rsidRPr="00FC0244" w:rsidRDefault="00972A34" w:rsidP="00972A34">
      <w:pPr>
        <w:jc w:val="center"/>
        <w:rPr>
          <w:rFonts w:ascii="Arial" w:hAnsi="Arial" w:cs="Arial"/>
          <w:sz w:val="12"/>
          <w:szCs w:val="12"/>
        </w:rPr>
      </w:pPr>
      <w:r w:rsidRPr="00FC0244">
        <w:rPr>
          <w:rFonts w:ascii="Arial" w:hAnsi="Arial" w:cs="Arial"/>
          <w:sz w:val="12"/>
          <w:szCs w:val="12"/>
        </w:rPr>
        <w:t>Учредитель: Дума</w:t>
      </w:r>
      <w:r w:rsidR="00BA114B" w:rsidRPr="00FC0244">
        <w:rPr>
          <w:rFonts w:ascii="Arial" w:hAnsi="Arial" w:cs="Arial"/>
          <w:sz w:val="12"/>
          <w:szCs w:val="12"/>
        </w:rPr>
        <w:t xml:space="preserve"> </w:t>
      </w:r>
      <w:r w:rsidRPr="00FC0244">
        <w:rPr>
          <w:rFonts w:ascii="Arial" w:hAnsi="Arial" w:cs="Arial"/>
          <w:sz w:val="12"/>
          <w:szCs w:val="12"/>
        </w:rPr>
        <w:t>Валдайского муниципального района</w:t>
      </w:r>
    </w:p>
    <w:p w:rsidR="00972A34" w:rsidRPr="00FC0244" w:rsidRDefault="00972A34" w:rsidP="00972A34">
      <w:pPr>
        <w:jc w:val="center"/>
        <w:rPr>
          <w:rFonts w:ascii="Arial" w:hAnsi="Arial" w:cs="Arial"/>
          <w:sz w:val="12"/>
          <w:szCs w:val="12"/>
        </w:rPr>
      </w:pPr>
      <w:r w:rsidRPr="00FC0244">
        <w:rPr>
          <w:rFonts w:ascii="Arial" w:hAnsi="Arial" w:cs="Arial"/>
          <w:sz w:val="12"/>
          <w:szCs w:val="12"/>
        </w:rPr>
        <w:t>Утвержден решением Думы Валдайского</w:t>
      </w:r>
      <w:r w:rsidR="00BA114B" w:rsidRPr="00FC0244">
        <w:rPr>
          <w:rFonts w:ascii="Arial" w:hAnsi="Arial" w:cs="Arial"/>
          <w:sz w:val="12"/>
          <w:szCs w:val="12"/>
        </w:rPr>
        <w:t xml:space="preserve"> </w:t>
      </w:r>
      <w:r w:rsidRPr="00FC0244">
        <w:rPr>
          <w:rFonts w:ascii="Arial" w:hAnsi="Arial" w:cs="Arial"/>
          <w:sz w:val="12"/>
          <w:szCs w:val="12"/>
        </w:rPr>
        <w:t>муниципального района от 27.03.2014 № 289</w:t>
      </w:r>
    </w:p>
    <w:p w:rsidR="00972A34" w:rsidRPr="00FC0244" w:rsidRDefault="00972A34" w:rsidP="00972A34">
      <w:pPr>
        <w:jc w:val="center"/>
        <w:rPr>
          <w:rFonts w:ascii="Arial" w:hAnsi="Arial" w:cs="Arial"/>
          <w:sz w:val="12"/>
          <w:szCs w:val="12"/>
        </w:rPr>
      </w:pPr>
      <w:r w:rsidRPr="00FC0244">
        <w:rPr>
          <w:rFonts w:ascii="Arial" w:hAnsi="Arial" w:cs="Arial"/>
          <w:sz w:val="12"/>
          <w:szCs w:val="12"/>
        </w:rPr>
        <w:t>Главный редактор: Глава Валдайского муниципального района Ю.В. Стадэ, телефон: 2-25-16</w:t>
      </w:r>
    </w:p>
    <w:p w:rsidR="00972A34" w:rsidRPr="00FC0244" w:rsidRDefault="00972A34" w:rsidP="00972A34">
      <w:pPr>
        <w:jc w:val="center"/>
        <w:rPr>
          <w:rFonts w:ascii="Arial" w:hAnsi="Arial" w:cs="Arial"/>
          <w:sz w:val="12"/>
          <w:szCs w:val="12"/>
        </w:rPr>
      </w:pPr>
      <w:r w:rsidRPr="00FC0244">
        <w:rPr>
          <w:rFonts w:ascii="Arial" w:hAnsi="Arial" w:cs="Arial"/>
          <w:sz w:val="12"/>
          <w:szCs w:val="12"/>
        </w:rPr>
        <w:t>Адрес редакции: Новгородская обл., Валдайский район, г.Валдай, пр.Комсомольский, д.19/21</w:t>
      </w:r>
    </w:p>
    <w:p w:rsidR="00972A34" w:rsidRPr="00FC0244" w:rsidRDefault="00972A34" w:rsidP="00972A34">
      <w:pPr>
        <w:jc w:val="center"/>
        <w:rPr>
          <w:rFonts w:ascii="Arial" w:hAnsi="Arial" w:cs="Arial"/>
          <w:sz w:val="12"/>
          <w:szCs w:val="12"/>
        </w:rPr>
      </w:pPr>
      <w:r w:rsidRPr="00FC0244">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FC0244" w:rsidRDefault="00972A34" w:rsidP="00972A34">
      <w:pPr>
        <w:jc w:val="center"/>
        <w:rPr>
          <w:rFonts w:ascii="Arial" w:hAnsi="Arial" w:cs="Arial"/>
          <w:sz w:val="12"/>
          <w:szCs w:val="12"/>
        </w:rPr>
      </w:pPr>
      <w:r w:rsidRPr="00FC0244">
        <w:rPr>
          <w:rFonts w:ascii="Arial" w:hAnsi="Arial" w:cs="Arial"/>
          <w:sz w:val="12"/>
          <w:szCs w:val="12"/>
        </w:rPr>
        <w:t>г. Валдай, пр. Комсомольский, д.19/21 тел/факс 46-310</w:t>
      </w:r>
      <w:r w:rsidR="00614547" w:rsidRPr="00FC0244">
        <w:rPr>
          <w:rFonts w:ascii="Arial" w:hAnsi="Arial" w:cs="Arial"/>
          <w:sz w:val="12"/>
          <w:szCs w:val="12"/>
        </w:rPr>
        <w:t xml:space="preserve"> </w:t>
      </w:r>
      <w:r w:rsidRPr="00FC0244">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FC0244">
        <w:rPr>
          <w:rFonts w:ascii="Arial" w:hAnsi="Arial" w:cs="Arial"/>
          <w:sz w:val="12"/>
          <w:szCs w:val="12"/>
        </w:rPr>
        <w:t>Выходит по пятницам</w:t>
      </w:r>
      <w:r w:rsidR="007B2B8A" w:rsidRPr="00FC0244">
        <w:rPr>
          <w:rFonts w:ascii="Arial" w:hAnsi="Arial" w:cs="Arial"/>
          <w:sz w:val="12"/>
          <w:szCs w:val="12"/>
        </w:rPr>
        <w:t xml:space="preserve">. </w:t>
      </w:r>
      <w:r w:rsidR="00843155" w:rsidRPr="00FC0244">
        <w:rPr>
          <w:rFonts w:ascii="Arial" w:hAnsi="Arial" w:cs="Arial"/>
          <w:sz w:val="12"/>
          <w:szCs w:val="12"/>
        </w:rPr>
        <w:t xml:space="preserve">Объем </w:t>
      </w:r>
      <w:r w:rsidR="00FC0244" w:rsidRPr="00FC0244">
        <w:rPr>
          <w:rFonts w:ascii="Arial" w:hAnsi="Arial" w:cs="Arial"/>
          <w:sz w:val="12"/>
          <w:szCs w:val="12"/>
        </w:rPr>
        <w:t>44</w:t>
      </w:r>
      <w:r w:rsidRPr="00FC0244">
        <w:rPr>
          <w:rFonts w:ascii="Arial" w:hAnsi="Arial" w:cs="Arial"/>
          <w:sz w:val="12"/>
          <w:szCs w:val="12"/>
        </w:rPr>
        <w:t xml:space="preserve"> п.л. Тираж </w:t>
      </w:r>
      <w:r w:rsidR="001D52DC" w:rsidRPr="00FC0244">
        <w:rPr>
          <w:rFonts w:ascii="Arial" w:hAnsi="Arial" w:cs="Arial"/>
          <w:sz w:val="12"/>
          <w:szCs w:val="12"/>
        </w:rPr>
        <w:t>30</w:t>
      </w:r>
      <w:r w:rsidRPr="00FC0244">
        <w:rPr>
          <w:rFonts w:ascii="Arial" w:hAnsi="Arial" w:cs="Arial"/>
          <w:sz w:val="12"/>
          <w:szCs w:val="12"/>
        </w:rPr>
        <w:t xml:space="preserve"> экз. Распространяется бесплатно.</w:t>
      </w:r>
    </w:p>
    <w:sectPr w:rsidR="00972A34" w:rsidRPr="00972A34" w:rsidSect="00F26982">
      <w:headerReference w:type="even" r:id="rId22"/>
      <w:headerReference w:type="default" r:id="rId23"/>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A5B" w:rsidRDefault="00BF0A5B">
      <w:r>
        <w:separator/>
      </w:r>
    </w:p>
  </w:endnote>
  <w:endnote w:type="continuationSeparator" w:id="1">
    <w:p w:rsidR="00BF0A5B" w:rsidRDefault="00BF0A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A5B" w:rsidRDefault="00BF0A5B">
      <w:r>
        <w:separator/>
      </w:r>
    </w:p>
  </w:footnote>
  <w:footnote w:type="continuationSeparator" w:id="1">
    <w:p w:rsidR="00BF0A5B" w:rsidRDefault="00BF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D3" w:rsidRPr="00C14209" w:rsidRDefault="00FE26D3" w:rsidP="00C14209">
    <w:pPr>
      <w:pStyle w:val="a9"/>
      <w:rPr>
        <w:sz w:val="12"/>
        <w:szCs w:val="12"/>
      </w:rPr>
    </w:pPr>
    <w:r w:rsidRPr="00E65CCB">
      <w:rPr>
        <w:sz w:val="12"/>
        <w:szCs w:val="12"/>
      </w:rPr>
      <w:t xml:space="preserve">страница </w:t>
    </w:r>
    <w:r w:rsidR="004B6627" w:rsidRPr="00E65CCB">
      <w:rPr>
        <w:sz w:val="12"/>
        <w:szCs w:val="12"/>
      </w:rPr>
      <w:fldChar w:fldCharType="begin"/>
    </w:r>
    <w:r w:rsidRPr="00E65CCB">
      <w:rPr>
        <w:sz w:val="12"/>
        <w:szCs w:val="12"/>
      </w:rPr>
      <w:instrText xml:space="preserve"> PAGE   \* MERGEFORMAT </w:instrText>
    </w:r>
    <w:r w:rsidR="004B6627" w:rsidRPr="00E65CCB">
      <w:rPr>
        <w:sz w:val="12"/>
        <w:szCs w:val="12"/>
      </w:rPr>
      <w:fldChar w:fldCharType="separate"/>
    </w:r>
    <w:r w:rsidR="00713A70">
      <w:rPr>
        <w:noProof/>
        <w:sz w:val="12"/>
        <w:szCs w:val="12"/>
      </w:rPr>
      <w:t>44</w:t>
    </w:r>
    <w:r w:rsidR="004B662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6D3" w:rsidRPr="008F785E" w:rsidRDefault="00FE26D3" w:rsidP="00E65CCB">
    <w:pPr>
      <w:pStyle w:val="a9"/>
      <w:jc w:val="right"/>
      <w:rPr>
        <w:sz w:val="12"/>
        <w:szCs w:val="12"/>
      </w:rPr>
    </w:pPr>
    <w:r w:rsidRPr="008F785E">
      <w:rPr>
        <w:sz w:val="12"/>
        <w:szCs w:val="12"/>
      </w:rPr>
      <w:t xml:space="preserve">страница </w:t>
    </w:r>
    <w:r w:rsidR="004B6627" w:rsidRPr="008F785E">
      <w:rPr>
        <w:sz w:val="12"/>
        <w:szCs w:val="12"/>
      </w:rPr>
      <w:fldChar w:fldCharType="begin"/>
    </w:r>
    <w:r w:rsidRPr="008F785E">
      <w:rPr>
        <w:sz w:val="12"/>
        <w:szCs w:val="12"/>
      </w:rPr>
      <w:instrText xml:space="preserve"> PAGE   \* MERGEFORMAT </w:instrText>
    </w:r>
    <w:r w:rsidR="004B6627" w:rsidRPr="008F785E">
      <w:rPr>
        <w:sz w:val="12"/>
        <w:szCs w:val="12"/>
      </w:rPr>
      <w:fldChar w:fldCharType="separate"/>
    </w:r>
    <w:r w:rsidR="00713A70">
      <w:rPr>
        <w:noProof/>
        <w:sz w:val="12"/>
        <w:szCs w:val="12"/>
      </w:rPr>
      <w:t>43</w:t>
    </w:r>
    <w:r w:rsidR="004B6627"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BAF13F2"/>
    <w:multiLevelType w:val="hybridMultilevel"/>
    <w:tmpl w:val="228EF5FC"/>
    <w:lvl w:ilvl="0" w:tplc="A524E2E6">
      <w:start w:val="1"/>
      <w:numFmt w:val="decimal"/>
      <w:suff w:val="space"/>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2">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3">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31"/>
  </w:num>
  <w:num w:numId="5">
    <w:abstractNumId w:val="18"/>
  </w:num>
  <w:num w:numId="6">
    <w:abstractNumId w:val="0"/>
  </w:num>
  <w:num w:numId="7">
    <w:abstractNumId w:val="19"/>
  </w:num>
  <w:num w:numId="8">
    <w:abstractNumId w:val="28"/>
  </w:num>
  <w:num w:numId="9">
    <w:abstractNumId w:val="32"/>
  </w:num>
  <w:num w:numId="10">
    <w:abstractNumId w:val="14"/>
  </w:num>
  <w:num w:numId="11">
    <w:abstractNumId w:val="16"/>
  </w:num>
  <w:num w:numId="12">
    <w:abstractNumId w:val="26"/>
  </w:num>
  <w:num w:numId="13">
    <w:abstractNumId w:val="25"/>
  </w:num>
  <w:num w:numId="14">
    <w:abstractNumId w:val="23"/>
  </w:num>
  <w:num w:numId="15">
    <w:abstractNumId w:val="17"/>
  </w:num>
  <w:num w:numId="16">
    <w:abstractNumId w:val="30"/>
  </w:num>
  <w:num w:numId="17">
    <w:abstractNumId w:val="22"/>
  </w:num>
  <w:num w:numId="18">
    <w:abstractNumId w:val="15"/>
  </w:num>
  <w:num w:numId="19">
    <w:abstractNumId w:val="27"/>
  </w:num>
  <w:num w:numId="20">
    <w:abstractNumId w:val="33"/>
  </w:num>
  <w:num w:numId="21">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88985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8C"/>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7BB"/>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79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CEF"/>
    <w:rsid w:val="000D0D06"/>
    <w:rsid w:val="000D0D27"/>
    <w:rsid w:val="000D1021"/>
    <w:rsid w:val="000D131E"/>
    <w:rsid w:val="000D1363"/>
    <w:rsid w:val="000D1F12"/>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9C6"/>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5A99"/>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28A"/>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2DE0"/>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71A"/>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5AF0"/>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237"/>
    <w:rsid w:val="00354905"/>
    <w:rsid w:val="003550C8"/>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0E97"/>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086"/>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53C9"/>
    <w:rsid w:val="004B5830"/>
    <w:rsid w:val="004B5B67"/>
    <w:rsid w:val="004B6172"/>
    <w:rsid w:val="004B6627"/>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5BBD"/>
    <w:rsid w:val="004C6084"/>
    <w:rsid w:val="004C63A6"/>
    <w:rsid w:val="004C674A"/>
    <w:rsid w:val="004C6A6D"/>
    <w:rsid w:val="004C6B66"/>
    <w:rsid w:val="004C6E16"/>
    <w:rsid w:val="004C75BB"/>
    <w:rsid w:val="004C7862"/>
    <w:rsid w:val="004C7BBE"/>
    <w:rsid w:val="004D02C1"/>
    <w:rsid w:val="004D0DB7"/>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74C0"/>
    <w:rsid w:val="004F7559"/>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B56"/>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901"/>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580"/>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2E80"/>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A70"/>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F11"/>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503"/>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662"/>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101"/>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096"/>
    <w:rsid w:val="00A53188"/>
    <w:rsid w:val="00A53B8E"/>
    <w:rsid w:val="00A53E83"/>
    <w:rsid w:val="00A5401B"/>
    <w:rsid w:val="00A54128"/>
    <w:rsid w:val="00A5455D"/>
    <w:rsid w:val="00A545EF"/>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8F9"/>
    <w:rsid w:val="00A81BA7"/>
    <w:rsid w:val="00A81D80"/>
    <w:rsid w:val="00A83468"/>
    <w:rsid w:val="00A834E7"/>
    <w:rsid w:val="00A834F4"/>
    <w:rsid w:val="00A83767"/>
    <w:rsid w:val="00A838CB"/>
    <w:rsid w:val="00A83F58"/>
    <w:rsid w:val="00A8437D"/>
    <w:rsid w:val="00A84767"/>
    <w:rsid w:val="00A84C15"/>
    <w:rsid w:val="00A84E9D"/>
    <w:rsid w:val="00A85045"/>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82F"/>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CE1"/>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6D94"/>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A5B"/>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91E"/>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6D04"/>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3C59"/>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4C0"/>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082"/>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787"/>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E5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7B"/>
    <w:rsid w:val="00EA19FB"/>
    <w:rsid w:val="00EA1A30"/>
    <w:rsid w:val="00EA1C26"/>
    <w:rsid w:val="00EA1E4A"/>
    <w:rsid w:val="00EA2156"/>
    <w:rsid w:val="00EA234E"/>
    <w:rsid w:val="00EA25BB"/>
    <w:rsid w:val="00EA2CC6"/>
    <w:rsid w:val="00EA2D89"/>
    <w:rsid w:val="00EA2EF7"/>
    <w:rsid w:val="00EA3081"/>
    <w:rsid w:val="00EA3133"/>
    <w:rsid w:val="00EA38AC"/>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DF"/>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940"/>
    <w:rsid w:val="00F73A6C"/>
    <w:rsid w:val="00F73C0C"/>
    <w:rsid w:val="00F73FE9"/>
    <w:rsid w:val="00F74085"/>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244"/>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91E"/>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2B5"/>
    <w:rsid w:val="00FE26D3"/>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header" w:qFormat="1"/>
    <w:lsdException w:name="index heading" w:uiPriority="0"/>
    <w:lsdException w:name="caption" w:qFormat="1"/>
    <w:lsdException w:name="table of figures" w:uiPriority="0"/>
    <w:lsdException w:name="page number" w:qFormat="1"/>
    <w:lsdException w:name="table of authorities" w:uiPriority="0"/>
    <w:lsdException w:name="macro" w:uiPriority="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0"/>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qFormat="1"/>
    <w:lsdException w:name="Strong" w:semiHidden="0" w:unhideWhenUsed="0" w:qFormat="1"/>
    <w:lsdException w:name="Emphasis" w:semiHidden="0" w:unhideWhenUsed="0" w:qFormat="1"/>
    <w:lsdException w:name="Document Map" w:qFormat="1"/>
    <w:lsdException w:name="HTML Top of Form" w:uiPriority="0"/>
    <w:lsdException w:name="Normal (Web)" w:qFormat="1"/>
    <w:lsdException w:name="HTML Preformatted" w:qFormat="1"/>
    <w:lsdException w:name="Normal Table" w:uiPriority="0"/>
    <w:lsdException w:name="Outline List 3" w:uiPriority="0"/>
    <w:lsdException w:name="Balloon Text"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9"/>
    <w:qFormat/>
    <w:rsid w:val="00B36FE9"/>
    <w:pPr>
      <w:keepNext/>
      <w:jc w:val="center"/>
      <w:outlineLvl w:val="2"/>
    </w:pPr>
    <w:rPr>
      <w:b/>
      <w:sz w:val="28"/>
      <w:szCs w:val="20"/>
    </w:rPr>
  </w:style>
  <w:style w:type="paragraph" w:styleId="4">
    <w:name w:val="heading 4"/>
    <w:basedOn w:val="a4"/>
    <w:next w:val="a4"/>
    <w:link w:val="40"/>
    <w:uiPriority w:val="99"/>
    <w:qFormat/>
    <w:rsid w:val="00DB0514"/>
    <w:pPr>
      <w:keepNext/>
      <w:spacing w:before="240" w:after="60"/>
      <w:outlineLvl w:val="3"/>
    </w:pPr>
    <w:rPr>
      <w:b/>
      <w:bCs/>
      <w:sz w:val="28"/>
      <w:szCs w:val="28"/>
    </w:rPr>
  </w:style>
  <w:style w:type="paragraph" w:styleId="5">
    <w:name w:val="heading 5"/>
    <w:basedOn w:val="a4"/>
    <w:next w:val="a4"/>
    <w:link w:val="50"/>
    <w:uiPriority w:val="99"/>
    <w:qFormat/>
    <w:rsid w:val="00382565"/>
    <w:pPr>
      <w:spacing w:before="240" w:after="60"/>
      <w:outlineLvl w:val="4"/>
    </w:pPr>
    <w:rPr>
      <w:rFonts w:ascii="Calibri" w:hAnsi="Calibri"/>
      <w:b/>
      <w:bCs/>
      <w:i/>
      <w:iCs/>
      <w:sz w:val="26"/>
      <w:szCs w:val="26"/>
    </w:rPr>
  </w:style>
  <w:style w:type="paragraph" w:styleId="6">
    <w:name w:val="heading 6"/>
    <w:basedOn w:val="a4"/>
    <w:next w:val="a4"/>
    <w:link w:val="60"/>
    <w:uiPriority w:val="99"/>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uiPriority w:val="99"/>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uiPriority w:val="9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uiPriority w:val="99"/>
    <w:qFormat/>
    <w:rsid w:val="00B36FE9"/>
    <w:rPr>
      <w:rFonts w:ascii="Times New Roman" w:eastAsia="Times New Roman" w:hAnsi="Times New Roman"/>
      <w:b/>
      <w:sz w:val="28"/>
    </w:rPr>
  </w:style>
  <w:style w:type="character" w:customStyle="1" w:styleId="40">
    <w:name w:val="Заголовок 4 Знак"/>
    <w:link w:val="4"/>
    <w:uiPriority w:val="99"/>
    <w:rsid w:val="00B36FE9"/>
    <w:rPr>
      <w:rFonts w:ascii="Times New Roman" w:eastAsia="Times New Roman" w:hAnsi="Times New Roman"/>
      <w:b/>
      <w:bCs/>
      <w:sz w:val="28"/>
      <w:szCs w:val="28"/>
    </w:rPr>
  </w:style>
  <w:style w:type="character" w:customStyle="1" w:styleId="50">
    <w:name w:val="Заголовок 5 Знак"/>
    <w:link w:val="5"/>
    <w:uiPriority w:val="99"/>
    <w:rsid w:val="00382565"/>
    <w:rPr>
      <w:rFonts w:ascii="Calibri" w:eastAsia="Times New Roman" w:hAnsi="Calibri" w:cs="Times New Roman"/>
      <w:b/>
      <w:bCs/>
      <w:i/>
      <w:iCs/>
      <w:sz w:val="26"/>
      <w:szCs w:val="26"/>
    </w:rPr>
  </w:style>
  <w:style w:type="character" w:customStyle="1" w:styleId="60">
    <w:name w:val="Заголовок 6 Знак"/>
    <w:link w:val="6"/>
    <w:uiPriority w:val="99"/>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uiPriority w:val="99"/>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uiPriority w:val="99"/>
    <w:qFormat/>
    <w:rsid w:val="00B53A06"/>
  </w:style>
  <w:style w:type="table" w:styleId="ab">
    <w:name w:val="Table Grid"/>
    <w:aliases w:val="Table Grid Report"/>
    <w:basedOn w:val="a6"/>
    <w:uiPriority w:val="9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uiPriority w:val="99"/>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99"/>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uiPriority w:val="99"/>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uiPriority w:val="99"/>
    <w:rsid w:val="005D7F3F"/>
    <w:rPr>
      <w:rFonts w:ascii="Times New Roman" w:eastAsia="Times New Roman" w:hAnsi="Times New Roman"/>
      <w:sz w:val="24"/>
      <w:szCs w:val="24"/>
    </w:rPr>
  </w:style>
  <w:style w:type="paragraph" w:styleId="22">
    <w:name w:val="Body Text 2"/>
    <w:basedOn w:val="a4"/>
    <w:link w:val="23"/>
    <w:uiPriority w:val="99"/>
    <w:qFormat/>
    <w:rsid w:val="003D5E30"/>
    <w:pPr>
      <w:spacing w:after="120" w:line="480" w:lineRule="auto"/>
    </w:pPr>
  </w:style>
  <w:style w:type="character" w:customStyle="1" w:styleId="23">
    <w:name w:val="Основной текст 2 Знак"/>
    <w:link w:val="22"/>
    <w:uiPriority w:val="99"/>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uiPriority w:val="99"/>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uiPriority w:val="99"/>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uiPriority w:val="99"/>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uiPriority w:val="99"/>
    <w:qFormat/>
    <w:rsid w:val="002E0041"/>
    <w:pPr>
      <w:ind w:firstLine="720"/>
      <w:jc w:val="both"/>
    </w:pPr>
    <w:rPr>
      <w:szCs w:val="20"/>
    </w:rPr>
  </w:style>
  <w:style w:type="character" w:customStyle="1" w:styleId="35">
    <w:name w:val="Основной текст с отступом 3 Знак"/>
    <w:link w:val="34"/>
    <w:uiPriority w:val="99"/>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uiPriority w:val="99"/>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uiPriority w:val="99"/>
    <w:locked/>
    <w:rsid w:val="00C70C57"/>
    <w:rPr>
      <w:rFonts w:ascii="Courier New" w:eastAsia="Times New Roman" w:hAnsi="Courier New" w:cs="Courier New"/>
    </w:rPr>
  </w:style>
  <w:style w:type="paragraph" w:styleId="aff2">
    <w:name w:val="No Spacing"/>
    <w:link w:val="aff3"/>
    <w:uiPriority w:val="99"/>
    <w:qFormat/>
    <w:rsid w:val="002E0041"/>
    <w:rPr>
      <w:sz w:val="22"/>
      <w:szCs w:val="22"/>
      <w:lang w:eastAsia="en-US"/>
    </w:rPr>
  </w:style>
  <w:style w:type="character" w:customStyle="1" w:styleId="aff3">
    <w:name w:val="Без интервала Знак"/>
    <w:link w:val="aff2"/>
    <w:uiPriority w:val="99"/>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99"/>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99"/>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99"/>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uiPriority w:val="99"/>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uiPriority w:val="99"/>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uiPriority w:val="99"/>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uiPriority w:val="99"/>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uiPriority w:val="99"/>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uiPriority w:val="99"/>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uiPriority w:val="99"/>
    <w:qFormat/>
    <w:rsid w:val="001740AE"/>
    <w:pPr>
      <w:ind w:firstLine="210"/>
    </w:pPr>
  </w:style>
  <w:style w:type="character" w:customStyle="1" w:styleId="2d">
    <w:name w:val="Красная строка 2 Знак"/>
    <w:basedOn w:val="af6"/>
    <w:link w:val="2c"/>
    <w:uiPriority w:val="99"/>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uiPriority w:val="99"/>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uiPriority w:val="99"/>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uiPriority w:val="9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9">
    <w:name w:val="Без интервала1"/>
    <w:rsid w:val="00031B3A"/>
    <w:rPr>
      <w:rFonts w:ascii="Times New Roman" w:eastAsia="Times New Roman" w:hAnsi="Times New Roman"/>
      <w:sz w:val="24"/>
      <w:szCs w:val="24"/>
    </w:rPr>
  </w:style>
  <w:style w:type="character" w:customStyle="1" w:styleId="blk">
    <w:name w:val="blk"/>
    <w:basedOn w:val="a5"/>
    <w:uiPriority w:val="99"/>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a">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uiPriority w:val="99"/>
    <w:rsid w:val="00DC0E3B"/>
    <w:pPr>
      <w:ind w:left="566" w:hanging="283"/>
    </w:pPr>
  </w:style>
  <w:style w:type="paragraph" w:styleId="afffff">
    <w:name w:val="Body Text First Indent"/>
    <w:basedOn w:val="ac"/>
    <w:link w:val="afffff0"/>
    <w:uiPriority w:val="99"/>
    <w:rsid w:val="00DC0E3B"/>
    <w:pPr>
      <w:spacing w:after="120"/>
      <w:ind w:firstLine="210"/>
    </w:pPr>
    <w:rPr>
      <w:sz w:val="24"/>
      <w:szCs w:val="24"/>
    </w:rPr>
  </w:style>
  <w:style w:type="character" w:customStyle="1" w:styleId="afffff0">
    <w:name w:val="Красная строка Знак"/>
    <w:basedOn w:val="ad"/>
    <w:link w:val="afffff"/>
    <w:uiPriority w:val="99"/>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b">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c">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d">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uiPriority w:val="99"/>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e">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
    <w:name w:val="Название объекта1"/>
    <w:basedOn w:val="a4"/>
    <w:rsid w:val="00C70C57"/>
    <w:pPr>
      <w:suppressLineNumbers/>
      <w:spacing w:before="120" w:after="120"/>
    </w:pPr>
    <w:rPr>
      <w:i/>
      <w:iCs/>
      <w:lang w:eastAsia="zh-CN"/>
    </w:rPr>
  </w:style>
  <w:style w:type="character" w:customStyle="1" w:styleId="1ff0">
    <w:name w:val="Нижний колонтитул Знак1"/>
    <w:basedOn w:val="a5"/>
    <w:locked/>
    <w:rsid w:val="00C70C57"/>
    <w:rPr>
      <w:rFonts w:ascii="Times New Roman" w:hAnsi="Times New Roman" w:cs="Times New Roman"/>
      <w:sz w:val="24"/>
      <w:szCs w:val="24"/>
      <w:lang w:eastAsia="zh-CN"/>
    </w:rPr>
  </w:style>
  <w:style w:type="paragraph" w:customStyle="1" w:styleId="1ff1">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2">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3">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4">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5">
    <w:name w:val="1"/>
    <w:basedOn w:val="a4"/>
    <w:uiPriority w:val="99"/>
    <w:rsid w:val="00DE2F3E"/>
    <w:pPr>
      <w:spacing w:after="160" w:line="240" w:lineRule="exact"/>
    </w:pPr>
    <w:rPr>
      <w:rFonts w:ascii="Verdana" w:hAnsi="Verdana"/>
      <w:lang w:val="en-US" w:eastAsia="en-US"/>
    </w:rPr>
  </w:style>
  <w:style w:type="paragraph" w:customStyle="1" w:styleId="1ff6">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7">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8">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9">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a">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b">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c">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d">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e">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0">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1">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2">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3">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4">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5">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6">
    <w:name w:val="Нет списка1"/>
    <w:next w:val="a7"/>
    <w:semiHidden/>
    <w:rsid w:val="009F357E"/>
  </w:style>
  <w:style w:type="paragraph" w:customStyle="1" w:styleId="1fff7">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8">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9">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a">
    <w:name w:val="Заголовок №1_"/>
    <w:link w:val="1fffb"/>
    <w:qFormat/>
    <w:rsid w:val="00D43EC0"/>
    <w:rPr>
      <w:b/>
      <w:bCs/>
      <w:sz w:val="28"/>
      <w:szCs w:val="28"/>
      <w:shd w:val="clear" w:color="auto" w:fill="FFFFFF"/>
    </w:rPr>
  </w:style>
  <w:style w:type="paragraph" w:customStyle="1" w:styleId="1fffb">
    <w:name w:val="Заголовок №1"/>
    <w:basedOn w:val="a4"/>
    <w:link w:val="1fffa"/>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c">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d">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e">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0">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1">
    <w:name w:val="Егор1+"/>
    <w:basedOn w:val="affffffffff8"/>
    <w:uiPriority w:val="99"/>
    <w:rsid w:val="00FB7D0B"/>
  </w:style>
  <w:style w:type="paragraph" w:customStyle="1" w:styleId="1ffff2">
    <w:name w:val="Егор1"/>
    <w:basedOn w:val="a4"/>
    <w:link w:val="1ffff3"/>
    <w:uiPriority w:val="99"/>
    <w:rsid w:val="00FB7D0B"/>
    <w:pPr>
      <w:spacing w:before="120" w:after="120"/>
      <w:jc w:val="center"/>
    </w:pPr>
    <w:rPr>
      <w:b/>
      <w:i/>
      <w:sz w:val="28"/>
      <w:szCs w:val="26"/>
    </w:rPr>
  </w:style>
  <w:style w:type="character" w:customStyle="1" w:styleId="1ffff3">
    <w:name w:val="Егор1 Знак"/>
    <w:basedOn w:val="a5"/>
    <w:link w:val="1ffff2"/>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4">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5">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6">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6"/>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9"/>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7">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8">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9">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b">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d">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84615047">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6122226">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19058118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9916605">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331342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0996740">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78808793">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87082102">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597036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8055851">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59729743">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68260332">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5145769">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8455067">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005125">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49540184">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6905560">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0765438">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826334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49402743">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006421">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249458">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27112323">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56505140">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491385">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19022290">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5617158">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18896454">
      <w:bodyDiv w:val="1"/>
      <w:marLeft w:val="0"/>
      <w:marRight w:val="0"/>
      <w:marTop w:val="0"/>
      <w:marBottom w:val="0"/>
      <w:divBdr>
        <w:top w:val="none" w:sz="0" w:space="0" w:color="auto"/>
        <w:left w:val="none" w:sz="0" w:space="0" w:color="auto"/>
        <w:bottom w:val="none" w:sz="0" w:space="0" w:color="auto"/>
        <w:right w:val="none" w:sz="0" w:space="0" w:color="auto"/>
      </w:divBdr>
    </w:div>
    <w:div w:id="1719237406">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6461216">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3450739">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8861181">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2007805">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6810786">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7514380">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sport.gov.ru/activities/economy/" TargetMode="External"/><Relationship Id="rId18" Type="http://schemas.openxmlformats.org/officeDocument/2006/relationships/hyperlink" Target="http://economy.gov.ru/minec" TargetMode="External"/><Relationship Id="rId3" Type="http://schemas.openxmlformats.org/officeDocument/2006/relationships/styles" Target="styles.xml"/><Relationship Id="rId21" Type="http://schemas.openxmlformats.org/officeDocument/2006/relationships/hyperlink" Target="consultantplus://offline/ref=99B3BC2B8E573E469A8FC83CDC6FDE06852D0DB7DD1D7EA4224FB268CB656D356CEC455DAEDB8B627C62FDABB0c1pEG"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gks.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gis.economy.gov.ru" TargetMode="External"/><Relationship Id="rId20" Type="http://schemas.openxmlformats.org/officeDocument/2006/relationships/hyperlink" Target="consultantplus://offline/ref=99B3BC2B8E573E469A8FC83CDC6FDE06852D07B5D21D7EA4224FB268CB656D357EEC1D51ACD69E372C38AAA6B314149B201636CEBDc5p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insport.gov.ru/activities/economy/" TargetMode="External"/><Relationship Id="rId23" Type="http://schemas.openxmlformats.org/officeDocument/2006/relationships/header" Target="header2.xml"/><Relationship Id="rId10" Type="http://schemas.openxmlformats.org/officeDocument/2006/relationships/hyperlink" Target="https://login.consultant.ru/link/?req=doc&amp;base=LAW&amp;n=465799&amp;dst=100158" TargetMode="External"/><Relationship Id="rId19" Type="http://schemas.openxmlformats.org/officeDocument/2006/relationships/hyperlink" Target="consultantplus://offline/ref=99B3BC2B8E573E469A8FC83CDC6FDE06852C0FB0D71C7EA4224FB268CB656D357EEC1D54A9D29D68292DBBFEBF1D028420092ACCBF57c2p0G" TargetMode="External"/><Relationship Id="rId4" Type="http://schemas.openxmlformats.org/officeDocument/2006/relationships/settings" Target="settings.xml"/><Relationship Id="rId9" Type="http://schemas.openxmlformats.org/officeDocument/2006/relationships/hyperlink" Target="consultantplus://offline/ref=ACF5FAD3076CFC8144376F9DFC25BBA2F5E0E133F27E1B316FD1BCB1C6J1n1J" TargetMode="External"/><Relationship Id="rId14" Type="http://schemas.openxmlformats.org/officeDocument/2006/relationships/hyperlink" Target="consultantplus://offline/ref=ACF5FAD3076CFC8144376F9DFC25BBA2F5E0E133F27E1B316FD1BCB1C6J1n1J"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3;&#1086;&#1074;&#1075;&#1086;&#1088;&#1086;&#1076;&#1089;&#1082;&#1072;&#1103;%20&#1042;&#1072;&#1083;&#1076;&#1072;&#1081;\&#1048;&#1089;&#1093;&#1086;&#1076;&#1085;&#1099;&#1077;%20&#1076;&#1072;&#1085;&#1085;&#1099;&#1077;\&#1084;&#1085;&#1075;&#1087;%20&#1088;&#1072;&#1089;&#1095;&#1077;&#1090;&#1099;%20&#1042;&#1072;&#1083;&#1076;&#1072;&#1081;&#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3;&#1086;&#1074;&#1075;&#1086;&#1088;&#1086;&#1076;&#1089;&#1082;&#1072;&#1103;%20&#1042;&#1072;&#1083;&#1076;&#1072;&#1081;\&#1048;&#1089;&#1093;&#1086;&#1076;&#1085;&#1099;&#1077;%20&#1076;&#1072;&#1085;&#1085;&#1099;&#1077;\&#1084;&#1085;&#1075;&#1087;%20&#1088;&#1072;&#1089;&#1095;&#1077;&#1090;&#1099;%20&#1042;&#1072;&#1083;&#1076;&#1072;&#1081;&#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barChart>
        <c:barDir val="col"/>
        <c:grouping val="stacked"/>
        <c:ser>
          <c:idx val="0"/>
          <c:order val="0"/>
          <c:tx>
            <c:strRef>
              <c:f>Лист1!$A$25</c:f>
              <c:strCache>
                <c:ptCount val="1"/>
                <c:pt idx="0">
                  <c:v>Городское население</c:v>
                </c:pt>
              </c:strCache>
            </c:strRef>
          </c:tx>
          <c:dLbls>
            <c:showVal val="1"/>
          </c:dLbls>
          <c:cat>
            <c:strRef>
              <c:f>Лист1!$B$24:$G$24</c:f>
              <c:strCache>
                <c:ptCount val="6"/>
                <c:pt idx="0">
                  <c:v>2012 год</c:v>
                </c:pt>
                <c:pt idx="1">
                  <c:v>2013 год</c:v>
                </c:pt>
                <c:pt idx="2">
                  <c:v>2014 год</c:v>
                </c:pt>
                <c:pt idx="3">
                  <c:v>2015 год</c:v>
                </c:pt>
                <c:pt idx="4">
                  <c:v>2016 год</c:v>
                </c:pt>
                <c:pt idx="5">
                  <c:v>2017 год</c:v>
                </c:pt>
              </c:strCache>
            </c:strRef>
          </c:cat>
          <c:val>
            <c:numRef>
              <c:f>Лист1!$B$25:$G$25</c:f>
              <c:numCache>
                <c:formatCode>General</c:formatCode>
                <c:ptCount val="6"/>
                <c:pt idx="0">
                  <c:v>15539</c:v>
                </c:pt>
                <c:pt idx="1">
                  <c:v>15152</c:v>
                </c:pt>
                <c:pt idx="2">
                  <c:v>14758</c:v>
                </c:pt>
                <c:pt idx="3">
                  <c:v>14614</c:v>
                </c:pt>
                <c:pt idx="4">
                  <c:v>14589</c:v>
                </c:pt>
                <c:pt idx="5">
                  <c:v>14379</c:v>
                </c:pt>
              </c:numCache>
            </c:numRef>
          </c:val>
        </c:ser>
        <c:ser>
          <c:idx val="1"/>
          <c:order val="1"/>
          <c:tx>
            <c:strRef>
              <c:f>Лист1!$A$26</c:f>
              <c:strCache>
                <c:ptCount val="1"/>
                <c:pt idx="0">
                  <c:v>Сельское население</c:v>
                </c:pt>
              </c:strCache>
            </c:strRef>
          </c:tx>
          <c:dLbls>
            <c:showVal val="1"/>
          </c:dLbls>
          <c:cat>
            <c:strRef>
              <c:f>Лист1!$B$24:$G$24</c:f>
              <c:strCache>
                <c:ptCount val="6"/>
                <c:pt idx="0">
                  <c:v>2012 год</c:v>
                </c:pt>
                <c:pt idx="1">
                  <c:v>2013 год</c:v>
                </c:pt>
                <c:pt idx="2">
                  <c:v>2014 год</c:v>
                </c:pt>
                <c:pt idx="3">
                  <c:v>2015 год</c:v>
                </c:pt>
                <c:pt idx="4">
                  <c:v>2016 год</c:v>
                </c:pt>
                <c:pt idx="5">
                  <c:v>2017 год</c:v>
                </c:pt>
              </c:strCache>
            </c:strRef>
          </c:cat>
          <c:val>
            <c:numRef>
              <c:f>Лист1!$B$26:$G$26</c:f>
              <c:numCache>
                <c:formatCode>General</c:formatCode>
                <c:ptCount val="6"/>
                <c:pt idx="0">
                  <c:v>10025</c:v>
                </c:pt>
                <c:pt idx="1">
                  <c:v>9822</c:v>
                </c:pt>
                <c:pt idx="2">
                  <c:v>9827</c:v>
                </c:pt>
                <c:pt idx="3">
                  <c:v>9623</c:v>
                </c:pt>
                <c:pt idx="4">
                  <c:v>9579</c:v>
                </c:pt>
                <c:pt idx="5">
                  <c:v>9397</c:v>
                </c:pt>
              </c:numCache>
            </c:numRef>
          </c:val>
        </c:ser>
        <c:dLbls>
          <c:showVal val="1"/>
        </c:dLbls>
        <c:overlap val="100"/>
        <c:axId val="68808064"/>
        <c:axId val="68813952"/>
      </c:barChart>
      <c:catAx>
        <c:axId val="68808064"/>
        <c:scaling>
          <c:orientation val="minMax"/>
        </c:scaling>
        <c:axPos val="b"/>
        <c:tickLblPos val="nextTo"/>
        <c:crossAx val="68813952"/>
        <c:crosses val="autoZero"/>
        <c:auto val="1"/>
        <c:lblAlgn val="ctr"/>
        <c:lblOffset val="100"/>
      </c:catAx>
      <c:valAx>
        <c:axId val="68813952"/>
        <c:scaling>
          <c:orientation val="minMax"/>
        </c:scaling>
        <c:axPos val="l"/>
        <c:majorGridlines/>
        <c:title>
          <c:tx>
            <c:rich>
              <a:bodyPr rot="-5400000" vert="horz"/>
              <a:lstStyle/>
              <a:p>
                <a:pPr>
                  <a:defRPr/>
                </a:pPr>
                <a:r>
                  <a:rPr lang="ru-RU"/>
                  <a:t>чел.</a:t>
                </a:r>
              </a:p>
            </c:rich>
          </c:tx>
        </c:title>
        <c:numFmt formatCode="General" sourceLinked="1"/>
        <c:tickLblPos val="nextTo"/>
        <c:crossAx val="68808064"/>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0.1421359275483057"/>
          <c:y val="0.16755046528274875"/>
          <c:w val="0.82494316196823458"/>
          <c:h val="0.78611119064662349"/>
        </c:manualLayout>
      </c:layout>
      <c:pie3DChart>
        <c:varyColors val="1"/>
        <c:ser>
          <c:idx val="0"/>
          <c:order val="0"/>
          <c:dLbls>
            <c:numFmt formatCode="0.0%" sourceLinked="0"/>
            <c:showVal val="1"/>
            <c:showCatName val="1"/>
            <c:showPercent val="1"/>
            <c:showLeaderLines val="1"/>
          </c:dLbls>
          <c:cat>
            <c:strRef>
              <c:f>Лист1!$A$14:$A$22</c:f>
              <c:strCache>
                <c:ptCount val="9"/>
                <c:pt idx="0">
                  <c:v>Валдайское ГП</c:v>
                </c:pt>
                <c:pt idx="1">
                  <c:v>Едровское СП</c:v>
                </c:pt>
                <c:pt idx="2">
                  <c:v>Ивантеевское СП</c:v>
                </c:pt>
                <c:pt idx="3">
                  <c:v>Короцкое СП</c:v>
                </c:pt>
                <c:pt idx="4">
                  <c:v>Костовское СП</c:v>
                </c:pt>
                <c:pt idx="5">
                  <c:v>Любницкое СП</c:v>
                </c:pt>
                <c:pt idx="6">
                  <c:v>Рощинское СП</c:v>
                </c:pt>
                <c:pt idx="7">
                  <c:v>Семёновщинское СП</c:v>
                </c:pt>
                <c:pt idx="8">
                  <c:v>Яжелбицкое СП</c:v>
                </c:pt>
              </c:strCache>
            </c:strRef>
          </c:cat>
          <c:val>
            <c:numRef>
              <c:f>Лист1!$B$14:$B$22</c:f>
              <c:numCache>
                <c:formatCode>General</c:formatCode>
                <c:ptCount val="9"/>
                <c:pt idx="0">
                  <c:v>15169</c:v>
                </c:pt>
                <c:pt idx="1">
                  <c:v>1605</c:v>
                </c:pt>
                <c:pt idx="2">
                  <c:v>1006</c:v>
                </c:pt>
                <c:pt idx="3">
                  <c:v>443</c:v>
                </c:pt>
                <c:pt idx="4">
                  <c:v>429</c:v>
                </c:pt>
                <c:pt idx="5">
                  <c:v>687</c:v>
                </c:pt>
                <c:pt idx="6">
                  <c:v>936</c:v>
                </c:pt>
                <c:pt idx="7">
                  <c:v>548</c:v>
                </c:pt>
                <c:pt idx="8">
                  <c:v>2953</c:v>
                </c:pt>
              </c:numCache>
            </c:numRef>
          </c:val>
        </c:ser>
        <c:dLbls>
          <c:showVal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57AC-3753-40F8-A60A-BE1CAACD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67999</Words>
  <Characters>387598</Characters>
  <Application>Microsoft Office Word</Application>
  <DocSecurity>0</DocSecurity>
  <Lines>3229</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2024-05-03T12:56:00Z</dcterms:created>
  <dcterms:modified xsi:type="dcterms:W3CDTF">2024-05-03T12:56:00Z</dcterms:modified>
</cp:coreProperties>
</file>