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6C1451" w:rsidP="00D200E8">
      <w:pPr>
        <w:tabs>
          <w:tab w:val="left" w:pos="5954"/>
        </w:tabs>
        <w:jc w:val="center"/>
        <w:rPr>
          <w:rFonts w:ascii="Arial" w:hAnsi="Arial" w:cs="Arial"/>
          <w:b/>
          <w:sz w:val="2"/>
          <w:szCs w:val="2"/>
        </w:rPr>
      </w:pPr>
      <w:r w:rsidRPr="006C1451">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0261D8" w:rsidRPr="00457FCB" w:rsidRDefault="000261D8" w:rsidP="003962F5">
                  <w:pPr>
                    <w:rPr>
                      <w:rFonts w:ascii="Arial" w:hAnsi="Arial" w:cs="Arial"/>
                      <w:b/>
                      <w:sz w:val="4"/>
                      <w:szCs w:val="4"/>
                    </w:rPr>
                  </w:pPr>
                </w:p>
                <w:p w:rsidR="000261D8" w:rsidRPr="007E55DE" w:rsidRDefault="000261D8" w:rsidP="003962F5">
                  <w:pPr>
                    <w:rPr>
                      <w:b/>
                    </w:rPr>
                  </w:pPr>
                  <w:r>
                    <w:rPr>
                      <w:b/>
                    </w:rPr>
                    <w:t xml:space="preserve">30 </w:t>
                  </w:r>
                  <w:r w:rsidRPr="007E55DE">
                    <w:rPr>
                      <w:b/>
                    </w:rPr>
                    <w:t>(</w:t>
                  </w:r>
                  <w:r>
                    <w:rPr>
                      <w:b/>
                    </w:rPr>
                    <w:t xml:space="preserve">638) от 20 мая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4D2E3B" w:rsidRDefault="004D2E3B" w:rsidP="00216C07">
      <w:pPr>
        <w:shd w:val="clear" w:color="auto" w:fill="FFFFFF"/>
        <w:suppressAutoHyphens/>
        <w:jc w:val="center"/>
        <w:rPr>
          <w:rFonts w:ascii="Arial" w:hAnsi="Arial" w:cs="Arial"/>
          <w:b/>
          <w:sz w:val="16"/>
          <w:szCs w:val="16"/>
        </w:rPr>
      </w:pP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ДУМА ВАЛДАЙСКОГО МУНИЦИПАЛЬНОГО РАЙОНА</w:t>
      </w:r>
    </w:p>
    <w:p w:rsidR="002E2A18" w:rsidRPr="002E2A18" w:rsidRDefault="002E2A18" w:rsidP="002E2A18">
      <w:pPr>
        <w:pStyle w:val="20"/>
        <w:rPr>
          <w:rFonts w:ascii="Arial" w:hAnsi="Arial" w:cs="Arial"/>
          <w:color w:val="000000"/>
          <w:sz w:val="16"/>
          <w:szCs w:val="16"/>
        </w:rPr>
      </w:pPr>
      <w:r w:rsidRPr="002E2A18">
        <w:rPr>
          <w:rFonts w:ascii="Arial" w:hAnsi="Arial" w:cs="Arial"/>
          <w:color w:val="000000"/>
          <w:sz w:val="16"/>
          <w:szCs w:val="16"/>
        </w:rPr>
        <w:t>Р Е Ш Е Н И Е</w:t>
      </w:r>
    </w:p>
    <w:p w:rsidR="00E30496" w:rsidRPr="00E30496" w:rsidRDefault="00E30496" w:rsidP="00E30496">
      <w:pPr>
        <w:jc w:val="center"/>
        <w:rPr>
          <w:rFonts w:ascii="Arial" w:hAnsi="Arial" w:cs="Arial"/>
          <w:b/>
          <w:sz w:val="16"/>
          <w:szCs w:val="16"/>
        </w:rPr>
      </w:pPr>
      <w:r w:rsidRPr="00E30496">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E30496">
        <w:rPr>
          <w:rFonts w:ascii="Arial" w:hAnsi="Arial" w:cs="Arial"/>
          <w:b/>
          <w:sz w:val="16"/>
          <w:szCs w:val="16"/>
        </w:rPr>
        <w:t>муниципального района от 27.12.2023 № 271</w:t>
      </w:r>
    </w:p>
    <w:p w:rsidR="00E30496" w:rsidRPr="00E30496" w:rsidRDefault="00E30496" w:rsidP="00E30496">
      <w:pPr>
        <w:ind w:firstLine="284"/>
        <w:jc w:val="both"/>
        <w:rPr>
          <w:rFonts w:ascii="Arial" w:hAnsi="Arial" w:cs="Arial"/>
          <w:b/>
          <w:sz w:val="16"/>
          <w:szCs w:val="16"/>
        </w:rPr>
      </w:pPr>
      <w:r w:rsidRPr="00E30496">
        <w:rPr>
          <w:rFonts w:ascii="Arial" w:hAnsi="Arial" w:cs="Arial"/>
          <w:b/>
          <w:sz w:val="16"/>
          <w:szCs w:val="16"/>
        </w:rPr>
        <w:t xml:space="preserve">Принято Думой Валдайского муниципального района </w:t>
      </w:r>
      <w:r>
        <w:rPr>
          <w:rFonts w:ascii="Arial" w:hAnsi="Arial" w:cs="Arial"/>
          <w:b/>
          <w:sz w:val="16"/>
          <w:szCs w:val="16"/>
        </w:rPr>
        <w:t xml:space="preserve">20 </w:t>
      </w:r>
      <w:r w:rsidRPr="00E30496">
        <w:rPr>
          <w:rFonts w:ascii="Arial" w:hAnsi="Arial" w:cs="Arial"/>
          <w:b/>
          <w:sz w:val="16"/>
          <w:szCs w:val="16"/>
        </w:rPr>
        <w:t>мая 2024</w:t>
      </w:r>
      <w:r w:rsidRPr="00E30496">
        <w:rPr>
          <w:rFonts w:ascii="Arial" w:hAnsi="Arial" w:cs="Arial"/>
          <w:sz w:val="16"/>
          <w:szCs w:val="16"/>
        </w:rPr>
        <w:t> </w:t>
      </w:r>
      <w:r w:rsidRPr="00E30496">
        <w:rPr>
          <w:rFonts w:ascii="Arial" w:hAnsi="Arial" w:cs="Arial"/>
          <w:b/>
          <w:sz w:val="16"/>
          <w:szCs w:val="16"/>
        </w:rPr>
        <w:t>года</w:t>
      </w:r>
    </w:p>
    <w:p w:rsidR="00E30496" w:rsidRPr="00E30496" w:rsidRDefault="00E30496" w:rsidP="00E30496">
      <w:pPr>
        <w:ind w:firstLine="284"/>
        <w:jc w:val="both"/>
        <w:rPr>
          <w:rFonts w:ascii="Arial" w:hAnsi="Arial" w:cs="Arial"/>
          <w:sz w:val="16"/>
          <w:szCs w:val="16"/>
        </w:rPr>
      </w:pPr>
      <w:r w:rsidRPr="00E30496">
        <w:rPr>
          <w:rFonts w:ascii="Arial" w:hAnsi="Arial" w:cs="Arial"/>
          <w:sz w:val="16"/>
          <w:szCs w:val="16"/>
        </w:rPr>
        <w:t xml:space="preserve">Дума Валдайского муниципального района </w:t>
      </w:r>
      <w:r w:rsidRPr="00E30496">
        <w:rPr>
          <w:rFonts w:ascii="Arial" w:hAnsi="Arial" w:cs="Arial"/>
          <w:b/>
          <w:sz w:val="16"/>
          <w:szCs w:val="16"/>
        </w:rPr>
        <w:t>РЕШИЛА:</w:t>
      </w:r>
    </w:p>
    <w:p w:rsidR="00E30496" w:rsidRPr="00E30496" w:rsidRDefault="00E30496" w:rsidP="00E30496">
      <w:pPr>
        <w:ind w:firstLine="284"/>
        <w:jc w:val="both"/>
        <w:rPr>
          <w:rFonts w:ascii="Arial" w:hAnsi="Arial" w:cs="Arial"/>
          <w:sz w:val="16"/>
          <w:szCs w:val="16"/>
        </w:rPr>
      </w:pPr>
      <w:r w:rsidRPr="00E30496">
        <w:rPr>
          <w:rFonts w:ascii="Arial" w:hAnsi="Arial" w:cs="Arial"/>
          <w:sz w:val="16"/>
          <w:szCs w:val="16"/>
        </w:rPr>
        <w:t>1. Внести в решение Думы Валдайского муниципального района от 27.12.2023  № 271 "О бюджете Валдайского муниципального района на 2024 год и на плановый период 2025 и 2026 годов" следующие изменения:</w:t>
      </w:r>
    </w:p>
    <w:p w:rsidR="00E30496" w:rsidRDefault="00E30496" w:rsidP="00E30496">
      <w:pPr>
        <w:ind w:firstLine="284"/>
        <w:jc w:val="both"/>
        <w:rPr>
          <w:rFonts w:ascii="Arial" w:hAnsi="Arial" w:cs="Arial"/>
          <w:sz w:val="16"/>
          <w:szCs w:val="16"/>
        </w:rPr>
      </w:pPr>
      <w:r w:rsidRPr="00E30496">
        <w:rPr>
          <w:rFonts w:ascii="Arial" w:hAnsi="Arial" w:cs="Arial"/>
          <w:sz w:val="16"/>
          <w:szCs w:val="16"/>
        </w:rPr>
        <w:t>1.1. В приложении 6 к решению Думы Валдайского муниципального района "О бюджете Валдайского муниципального района на 2024 год и на плановый период 2025 и 2026 годов" строки:</w:t>
      </w:r>
    </w:p>
    <w:p w:rsidR="00E30496" w:rsidRPr="00E30496" w:rsidRDefault="00E30496" w:rsidP="00E30496">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85"/>
        <w:gridCol w:w="565"/>
        <w:gridCol w:w="568"/>
        <w:gridCol w:w="992"/>
        <w:gridCol w:w="570"/>
        <w:gridCol w:w="851"/>
        <w:gridCol w:w="708"/>
        <w:gridCol w:w="711"/>
      </w:tblGrid>
      <w:tr w:rsidR="00962B72" w:rsidRPr="00E30496" w:rsidTr="00962B72">
        <w:trPr>
          <w:trHeight w:val="20"/>
        </w:trPr>
        <w:tc>
          <w:tcPr>
            <w:tcW w:w="28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2"/>
              <w:rPr>
                <w:rFonts w:ascii="Arial" w:hAnsi="Arial" w:cs="Arial"/>
                <w:color w:val="000000"/>
                <w:sz w:val="12"/>
                <w:szCs w:val="12"/>
              </w:rPr>
            </w:pPr>
            <w:r w:rsidRPr="00E3049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249"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900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0100000000</w:t>
            </w:r>
          </w:p>
        </w:tc>
        <w:tc>
          <w:tcPr>
            <w:tcW w:w="251"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2 774 800,00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877 300,00</w:t>
            </w:r>
          </w:p>
        </w:tc>
        <w:tc>
          <w:tcPr>
            <w:tcW w:w="313"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881 700,00</w:t>
            </w:r>
          </w:p>
        </w:tc>
      </w:tr>
      <w:tr w:rsidR="00962B72" w:rsidRPr="00E30496" w:rsidTr="00962B72">
        <w:trPr>
          <w:trHeight w:val="20"/>
        </w:trPr>
        <w:tc>
          <w:tcPr>
            <w:tcW w:w="28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2"/>
              <w:rPr>
                <w:rFonts w:ascii="Arial" w:hAnsi="Arial" w:cs="Arial"/>
                <w:color w:val="000000"/>
                <w:sz w:val="12"/>
                <w:szCs w:val="12"/>
              </w:rPr>
            </w:pPr>
            <w:r w:rsidRPr="00E30496">
              <w:rPr>
                <w:rFonts w:ascii="Arial" w:hAnsi="Arial" w:cs="Arial"/>
                <w:color w:val="000000"/>
                <w:sz w:val="12"/>
                <w:szCs w:val="12"/>
              </w:rPr>
              <w:t>Расходы муниципального образования на решение вопросов местного значения</w:t>
            </w:r>
          </w:p>
        </w:tc>
        <w:tc>
          <w:tcPr>
            <w:tcW w:w="249"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900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9400000000</w:t>
            </w:r>
          </w:p>
        </w:tc>
        <w:tc>
          <w:tcPr>
            <w:tcW w:w="251"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85 361 805,00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0,00</w:t>
            </w:r>
          </w:p>
        </w:tc>
        <w:tc>
          <w:tcPr>
            <w:tcW w:w="313"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0,00</w:t>
            </w:r>
          </w:p>
        </w:tc>
      </w:tr>
      <w:tr w:rsidR="00962B72" w:rsidRPr="00E30496" w:rsidTr="00962B72">
        <w:trPr>
          <w:trHeight w:val="20"/>
        </w:trPr>
        <w:tc>
          <w:tcPr>
            <w:tcW w:w="28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3"/>
              <w:rPr>
                <w:rFonts w:ascii="Arial" w:hAnsi="Arial" w:cs="Arial"/>
                <w:color w:val="000000"/>
                <w:sz w:val="12"/>
                <w:szCs w:val="12"/>
              </w:rPr>
            </w:pPr>
            <w:r w:rsidRPr="00E3049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9"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3"/>
              <w:rPr>
                <w:rFonts w:ascii="Arial" w:hAnsi="Arial" w:cs="Arial"/>
                <w:color w:val="000000"/>
                <w:sz w:val="12"/>
                <w:szCs w:val="12"/>
              </w:rPr>
            </w:pPr>
            <w:r w:rsidRPr="00E30496">
              <w:rPr>
                <w:rFonts w:ascii="Arial" w:hAnsi="Arial" w:cs="Arial"/>
                <w:color w:val="000000"/>
                <w:sz w:val="12"/>
                <w:szCs w:val="12"/>
              </w:rPr>
              <w:t>900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3"/>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3"/>
              <w:rPr>
                <w:rFonts w:ascii="Arial" w:hAnsi="Arial" w:cs="Arial"/>
                <w:color w:val="000000"/>
                <w:sz w:val="12"/>
                <w:szCs w:val="12"/>
              </w:rPr>
            </w:pPr>
            <w:r w:rsidRPr="00E30496">
              <w:rPr>
                <w:rFonts w:ascii="Arial" w:hAnsi="Arial" w:cs="Arial"/>
                <w:color w:val="000000"/>
                <w:sz w:val="12"/>
                <w:szCs w:val="12"/>
              </w:rPr>
              <w:t>9430000000</w:t>
            </w:r>
          </w:p>
        </w:tc>
        <w:tc>
          <w:tcPr>
            <w:tcW w:w="251"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3"/>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3"/>
              <w:rPr>
                <w:rFonts w:ascii="Arial" w:hAnsi="Arial" w:cs="Arial"/>
                <w:color w:val="000000"/>
                <w:sz w:val="12"/>
                <w:szCs w:val="12"/>
              </w:rPr>
            </w:pPr>
            <w:r w:rsidRPr="00E30496">
              <w:rPr>
                <w:rFonts w:ascii="Arial" w:hAnsi="Arial" w:cs="Arial"/>
                <w:color w:val="000000"/>
                <w:sz w:val="12"/>
                <w:szCs w:val="12"/>
              </w:rPr>
              <w:t>85 361 805,00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3"/>
              <w:rPr>
                <w:rFonts w:ascii="Arial" w:hAnsi="Arial" w:cs="Arial"/>
                <w:color w:val="000000"/>
                <w:sz w:val="12"/>
                <w:szCs w:val="12"/>
              </w:rPr>
            </w:pPr>
            <w:r w:rsidRPr="00E30496">
              <w:rPr>
                <w:rFonts w:ascii="Arial" w:hAnsi="Arial" w:cs="Arial"/>
                <w:color w:val="000000"/>
                <w:sz w:val="12"/>
                <w:szCs w:val="12"/>
              </w:rPr>
              <w:t>0,00</w:t>
            </w:r>
          </w:p>
        </w:tc>
        <w:tc>
          <w:tcPr>
            <w:tcW w:w="313"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3"/>
              <w:rPr>
                <w:rFonts w:ascii="Arial" w:hAnsi="Arial" w:cs="Arial"/>
                <w:color w:val="000000"/>
                <w:sz w:val="12"/>
                <w:szCs w:val="12"/>
              </w:rPr>
            </w:pPr>
            <w:r w:rsidRPr="00E30496">
              <w:rPr>
                <w:rFonts w:ascii="Arial" w:hAnsi="Arial" w:cs="Arial"/>
                <w:color w:val="000000"/>
                <w:sz w:val="12"/>
                <w:szCs w:val="12"/>
              </w:rPr>
              <w:t>0,00</w:t>
            </w:r>
          </w:p>
        </w:tc>
      </w:tr>
    </w:tbl>
    <w:p w:rsidR="00E30496" w:rsidRPr="00E30496" w:rsidRDefault="00E30496" w:rsidP="00E30496">
      <w:pPr>
        <w:ind w:firstLine="284"/>
        <w:jc w:val="both"/>
        <w:rPr>
          <w:rFonts w:ascii="Arial" w:hAnsi="Arial" w:cs="Arial"/>
          <w:sz w:val="4"/>
          <w:szCs w:val="4"/>
        </w:rPr>
      </w:pPr>
    </w:p>
    <w:p w:rsidR="00E30496" w:rsidRDefault="00E30496" w:rsidP="00E30496">
      <w:pPr>
        <w:ind w:firstLine="284"/>
        <w:jc w:val="both"/>
        <w:rPr>
          <w:rFonts w:ascii="Arial" w:hAnsi="Arial" w:cs="Arial"/>
          <w:sz w:val="16"/>
          <w:szCs w:val="16"/>
        </w:rPr>
      </w:pPr>
      <w:r w:rsidRPr="00E30496">
        <w:rPr>
          <w:rFonts w:ascii="Arial" w:hAnsi="Arial" w:cs="Arial"/>
          <w:sz w:val="16"/>
          <w:szCs w:val="16"/>
        </w:rPr>
        <w:t>изложить в редакции</w:t>
      </w:r>
      <w:r w:rsidRPr="00E30496">
        <w:rPr>
          <w:rFonts w:ascii="Arial" w:hAnsi="Arial" w:cs="Arial"/>
          <w:sz w:val="16"/>
          <w:szCs w:val="16"/>
          <w:lang w:val="en-US"/>
        </w:rPr>
        <w:t>:</w:t>
      </w:r>
    </w:p>
    <w:p w:rsidR="00E30496" w:rsidRPr="00E30496" w:rsidRDefault="00E30496" w:rsidP="00E30496">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85"/>
        <w:gridCol w:w="565"/>
        <w:gridCol w:w="568"/>
        <w:gridCol w:w="992"/>
        <w:gridCol w:w="568"/>
        <w:gridCol w:w="851"/>
        <w:gridCol w:w="708"/>
        <w:gridCol w:w="713"/>
      </w:tblGrid>
      <w:tr w:rsidR="00962B72" w:rsidRPr="00E30496" w:rsidTr="00962B72">
        <w:trPr>
          <w:trHeight w:val="20"/>
        </w:trPr>
        <w:tc>
          <w:tcPr>
            <w:tcW w:w="28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2"/>
              <w:rPr>
                <w:rFonts w:ascii="Arial" w:hAnsi="Arial" w:cs="Arial"/>
                <w:color w:val="000000"/>
                <w:sz w:val="12"/>
                <w:szCs w:val="12"/>
              </w:rPr>
            </w:pPr>
            <w:r w:rsidRPr="00E3049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249"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900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0100000000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82 816 605,00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877 300,00</w:t>
            </w:r>
          </w:p>
        </w:tc>
        <w:tc>
          <w:tcPr>
            <w:tcW w:w="314"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881 700,00</w:t>
            </w:r>
          </w:p>
        </w:tc>
      </w:tr>
      <w:tr w:rsidR="00962B72" w:rsidRPr="00E30496" w:rsidTr="00962B72">
        <w:trPr>
          <w:trHeight w:val="20"/>
        </w:trPr>
        <w:tc>
          <w:tcPr>
            <w:tcW w:w="28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2"/>
              <w:rPr>
                <w:rFonts w:ascii="Arial" w:hAnsi="Arial" w:cs="Arial"/>
                <w:color w:val="000000"/>
                <w:sz w:val="12"/>
                <w:szCs w:val="12"/>
              </w:rPr>
            </w:pPr>
            <w:r w:rsidRPr="00E30496">
              <w:rPr>
                <w:rFonts w:ascii="Arial" w:hAnsi="Arial" w:cs="Arial"/>
                <w:color w:val="000000"/>
                <w:sz w:val="12"/>
                <w:szCs w:val="12"/>
              </w:rPr>
              <w:t>Расходы муниципального образования на решение вопросов местного значения</w:t>
            </w:r>
          </w:p>
        </w:tc>
        <w:tc>
          <w:tcPr>
            <w:tcW w:w="249"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900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9400000000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5 320 000,00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0,00</w:t>
            </w:r>
          </w:p>
        </w:tc>
        <w:tc>
          <w:tcPr>
            <w:tcW w:w="314"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0,00</w:t>
            </w:r>
          </w:p>
        </w:tc>
      </w:tr>
      <w:tr w:rsidR="00962B72" w:rsidRPr="00E30496" w:rsidTr="00962B72">
        <w:trPr>
          <w:trHeight w:val="20"/>
        </w:trPr>
        <w:tc>
          <w:tcPr>
            <w:tcW w:w="28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3"/>
              <w:rPr>
                <w:rFonts w:ascii="Arial" w:hAnsi="Arial" w:cs="Arial"/>
                <w:color w:val="000000"/>
                <w:sz w:val="12"/>
                <w:szCs w:val="12"/>
              </w:rPr>
            </w:pPr>
            <w:r w:rsidRPr="00E3049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9"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3"/>
              <w:rPr>
                <w:rFonts w:ascii="Arial" w:hAnsi="Arial" w:cs="Arial"/>
                <w:color w:val="000000"/>
                <w:sz w:val="12"/>
                <w:szCs w:val="12"/>
              </w:rPr>
            </w:pPr>
            <w:r w:rsidRPr="00E30496">
              <w:rPr>
                <w:rFonts w:ascii="Arial" w:hAnsi="Arial" w:cs="Arial"/>
                <w:color w:val="000000"/>
                <w:sz w:val="12"/>
                <w:szCs w:val="12"/>
              </w:rPr>
              <w:t>900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3"/>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3"/>
              <w:rPr>
                <w:rFonts w:ascii="Arial" w:hAnsi="Arial" w:cs="Arial"/>
                <w:color w:val="000000"/>
                <w:sz w:val="12"/>
                <w:szCs w:val="12"/>
              </w:rPr>
            </w:pPr>
            <w:r w:rsidRPr="00E30496">
              <w:rPr>
                <w:rFonts w:ascii="Arial" w:hAnsi="Arial" w:cs="Arial"/>
                <w:color w:val="000000"/>
                <w:sz w:val="12"/>
                <w:szCs w:val="12"/>
              </w:rPr>
              <w:t>9430000000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3"/>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3"/>
              <w:rPr>
                <w:rFonts w:ascii="Arial" w:hAnsi="Arial" w:cs="Arial"/>
                <w:color w:val="000000"/>
                <w:sz w:val="12"/>
                <w:szCs w:val="12"/>
              </w:rPr>
            </w:pPr>
            <w:r w:rsidRPr="00E30496">
              <w:rPr>
                <w:rFonts w:ascii="Arial" w:hAnsi="Arial" w:cs="Arial"/>
                <w:color w:val="000000"/>
                <w:sz w:val="12"/>
                <w:szCs w:val="12"/>
              </w:rPr>
              <w:t>5 320 000,00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3"/>
              <w:rPr>
                <w:rFonts w:ascii="Arial" w:hAnsi="Arial" w:cs="Arial"/>
                <w:color w:val="000000"/>
                <w:sz w:val="12"/>
                <w:szCs w:val="12"/>
              </w:rPr>
            </w:pPr>
            <w:r w:rsidRPr="00E30496">
              <w:rPr>
                <w:rFonts w:ascii="Arial" w:hAnsi="Arial" w:cs="Arial"/>
                <w:color w:val="000000"/>
                <w:sz w:val="12"/>
                <w:szCs w:val="12"/>
              </w:rPr>
              <w:t>0,00</w:t>
            </w:r>
          </w:p>
        </w:tc>
        <w:tc>
          <w:tcPr>
            <w:tcW w:w="314"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3"/>
              <w:rPr>
                <w:rFonts w:ascii="Arial" w:hAnsi="Arial" w:cs="Arial"/>
                <w:color w:val="000000"/>
                <w:sz w:val="12"/>
                <w:szCs w:val="12"/>
              </w:rPr>
            </w:pPr>
            <w:r w:rsidRPr="00E30496">
              <w:rPr>
                <w:rFonts w:ascii="Arial" w:hAnsi="Arial" w:cs="Arial"/>
                <w:color w:val="000000"/>
                <w:sz w:val="12"/>
                <w:szCs w:val="12"/>
              </w:rPr>
              <w:t>0,00</w:t>
            </w:r>
          </w:p>
        </w:tc>
      </w:tr>
    </w:tbl>
    <w:p w:rsidR="00E30496" w:rsidRPr="00E30496" w:rsidRDefault="00E30496" w:rsidP="00E30496">
      <w:pPr>
        <w:jc w:val="both"/>
        <w:rPr>
          <w:rFonts w:ascii="Arial" w:hAnsi="Arial" w:cs="Arial"/>
          <w:sz w:val="4"/>
          <w:szCs w:val="4"/>
        </w:rPr>
      </w:pPr>
    </w:p>
    <w:p w:rsidR="00E30496" w:rsidRDefault="00E30496" w:rsidP="00E30496">
      <w:pPr>
        <w:ind w:firstLine="284"/>
        <w:jc w:val="both"/>
        <w:rPr>
          <w:rFonts w:ascii="Arial" w:hAnsi="Arial" w:cs="Arial"/>
          <w:sz w:val="16"/>
          <w:szCs w:val="16"/>
        </w:rPr>
      </w:pPr>
      <w:r w:rsidRPr="00E30496">
        <w:rPr>
          <w:rFonts w:ascii="Arial" w:hAnsi="Arial" w:cs="Arial"/>
          <w:sz w:val="16"/>
          <w:szCs w:val="16"/>
        </w:rPr>
        <w:t>исключить строки</w:t>
      </w:r>
      <w:r w:rsidRPr="00E30496">
        <w:rPr>
          <w:rFonts w:ascii="Arial" w:hAnsi="Arial" w:cs="Arial"/>
          <w:sz w:val="16"/>
          <w:szCs w:val="16"/>
          <w:lang w:val="en-US"/>
        </w:rPr>
        <w:t>:</w:t>
      </w:r>
    </w:p>
    <w:p w:rsidR="00E30496" w:rsidRPr="00E30496" w:rsidRDefault="00E30496" w:rsidP="00E30496">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09"/>
        <w:gridCol w:w="568"/>
        <w:gridCol w:w="708"/>
        <w:gridCol w:w="992"/>
        <w:gridCol w:w="568"/>
        <w:gridCol w:w="849"/>
        <w:gridCol w:w="427"/>
        <w:gridCol w:w="429"/>
      </w:tblGrid>
      <w:tr w:rsidR="00962B72" w:rsidRPr="00E30496" w:rsidTr="00962B72">
        <w:trPr>
          <w:trHeight w:val="20"/>
        </w:trPr>
        <w:tc>
          <w:tcPr>
            <w:tcW w:w="300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5"/>
              <w:rPr>
                <w:rFonts w:ascii="Arial" w:hAnsi="Arial" w:cs="Arial"/>
                <w:color w:val="000000"/>
                <w:sz w:val="12"/>
                <w:szCs w:val="12"/>
              </w:rPr>
            </w:pPr>
            <w:r w:rsidRPr="00E30496">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5"/>
              <w:rPr>
                <w:rFonts w:ascii="Arial" w:hAnsi="Arial" w:cs="Arial"/>
                <w:color w:val="000000"/>
                <w:sz w:val="12"/>
                <w:szCs w:val="12"/>
              </w:rPr>
            </w:pPr>
            <w:r w:rsidRPr="00E30496">
              <w:rPr>
                <w:rFonts w:ascii="Arial" w:hAnsi="Arial" w:cs="Arial"/>
                <w:color w:val="000000"/>
                <w:sz w:val="12"/>
                <w:szCs w:val="12"/>
              </w:rPr>
              <w:t>900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5"/>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5"/>
              <w:rPr>
                <w:rFonts w:ascii="Arial" w:hAnsi="Arial" w:cs="Arial"/>
                <w:color w:val="000000"/>
                <w:sz w:val="12"/>
                <w:szCs w:val="12"/>
              </w:rPr>
            </w:pPr>
            <w:r w:rsidRPr="00E30496">
              <w:rPr>
                <w:rFonts w:ascii="Arial" w:hAnsi="Arial" w:cs="Arial"/>
                <w:color w:val="000000"/>
                <w:sz w:val="12"/>
                <w:szCs w:val="12"/>
              </w:rPr>
              <w:t>94300L4700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5"/>
              <w:rPr>
                <w:rFonts w:ascii="Arial" w:hAnsi="Arial" w:cs="Arial"/>
                <w:color w:val="000000"/>
                <w:sz w:val="12"/>
                <w:szCs w:val="12"/>
              </w:rPr>
            </w:pPr>
            <w:r w:rsidRPr="00E30496">
              <w:rPr>
                <w:rFonts w:ascii="Arial" w:hAnsi="Arial" w:cs="Arial"/>
                <w:color w:val="000000"/>
                <w:sz w:val="12"/>
                <w:szCs w:val="12"/>
              </w:rPr>
              <w:t>000</w:t>
            </w:r>
          </w:p>
        </w:tc>
        <w:tc>
          <w:tcPr>
            <w:tcW w:w="374"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5"/>
              <w:rPr>
                <w:rFonts w:ascii="Arial" w:hAnsi="Arial" w:cs="Arial"/>
                <w:color w:val="000000"/>
                <w:sz w:val="12"/>
                <w:szCs w:val="12"/>
              </w:rPr>
            </w:pPr>
            <w:r w:rsidRPr="00E30496">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5"/>
              <w:rPr>
                <w:rFonts w:ascii="Arial" w:hAnsi="Arial" w:cs="Arial"/>
                <w:color w:val="000000"/>
                <w:sz w:val="12"/>
                <w:szCs w:val="12"/>
              </w:rPr>
            </w:pPr>
            <w:r w:rsidRPr="00E30496">
              <w:rPr>
                <w:rFonts w:ascii="Arial" w:hAnsi="Arial" w:cs="Arial"/>
                <w:color w:val="000000"/>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5"/>
              <w:rPr>
                <w:rFonts w:ascii="Arial" w:hAnsi="Arial" w:cs="Arial"/>
                <w:color w:val="000000"/>
                <w:sz w:val="12"/>
                <w:szCs w:val="12"/>
              </w:rPr>
            </w:pPr>
            <w:r w:rsidRPr="00E30496">
              <w:rPr>
                <w:rFonts w:ascii="Arial" w:hAnsi="Arial" w:cs="Arial"/>
                <w:color w:val="000000"/>
                <w:sz w:val="12"/>
                <w:szCs w:val="12"/>
              </w:rPr>
              <w:t>0,00</w:t>
            </w:r>
          </w:p>
        </w:tc>
      </w:tr>
      <w:tr w:rsidR="00962B72" w:rsidRPr="00E30496" w:rsidTr="00962B72">
        <w:trPr>
          <w:trHeight w:val="20"/>
        </w:trPr>
        <w:tc>
          <w:tcPr>
            <w:tcW w:w="300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6"/>
              <w:rPr>
                <w:rFonts w:ascii="Arial" w:hAnsi="Arial" w:cs="Arial"/>
                <w:color w:val="000000"/>
                <w:sz w:val="12"/>
                <w:szCs w:val="12"/>
              </w:rPr>
            </w:pPr>
            <w:r w:rsidRPr="00E30496">
              <w:rPr>
                <w:rFonts w:ascii="Arial" w:hAnsi="Arial" w:cs="Arial"/>
                <w:color w:val="000000"/>
                <w:sz w:val="12"/>
                <w:szCs w:val="12"/>
              </w:rPr>
              <w:t>Прочая закупка товаров, работ и услуг</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6"/>
              <w:rPr>
                <w:rFonts w:ascii="Arial" w:hAnsi="Arial" w:cs="Arial"/>
                <w:color w:val="000000"/>
                <w:sz w:val="12"/>
                <w:szCs w:val="12"/>
              </w:rPr>
            </w:pPr>
            <w:r w:rsidRPr="00E30496">
              <w:rPr>
                <w:rFonts w:ascii="Arial" w:hAnsi="Arial" w:cs="Arial"/>
                <w:color w:val="000000"/>
                <w:sz w:val="12"/>
                <w:szCs w:val="12"/>
              </w:rPr>
              <w:t>900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6"/>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6"/>
              <w:rPr>
                <w:rFonts w:ascii="Arial" w:hAnsi="Arial" w:cs="Arial"/>
                <w:color w:val="000000"/>
                <w:sz w:val="12"/>
                <w:szCs w:val="12"/>
              </w:rPr>
            </w:pPr>
            <w:r w:rsidRPr="00E30496">
              <w:rPr>
                <w:rFonts w:ascii="Arial" w:hAnsi="Arial" w:cs="Arial"/>
                <w:color w:val="000000"/>
                <w:sz w:val="12"/>
                <w:szCs w:val="12"/>
              </w:rPr>
              <w:t>94300L4700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6"/>
              <w:rPr>
                <w:rFonts w:ascii="Arial" w:hAnsi="Arial" w:cs="Arial"/>
                <w:color w:val="000000"/>
                <w:sz w:val="12"/>
                <w:szCs w:val="12"/>
              </w:rPr>
            </w:pPr>
            <w:r w:rsidRPr="00E30496">
              <w:rPr>
                <w:rFonts w:ascii="Arial" w:hAnsi="Arial" w:cs="Arial"/>
                <w:color w:val="000000"/>
                <w:sz w:val="12"/>
                <w:szCs w:val="12"/>
              </w:rPr>
              <w:t>244</w:t>
            </w:r>
          </w:p>
        </w:tc>
        <w:tc>
          <w:tcPr>
            <w:tcW w:w="374"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6"/>
              <w:rPr>
                <w:rFonts w:ascii="Arial" w:hAnsi="Arial" w:cs="Arial"/>
                <w:color w:val="000000"/>
                <w:sz w:val="12"/>
                <w:szCs w:val="12"/>
              </w:rPr>
            </w:pPr>
            <w:r w:rsidRPr="00E30496">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6"/>
              <w:rPr>
                <w:rFonts w:ascii="Arial" w:hAnsi="Arial" w:cs="Arial"/>
                <w:color w:val="000000"/>
                <w:sz w:val="12"/>
                <w:szCs w:val="12"/>
              </w:rPr>
            </w:pPr>
            <w:r w:rsidRPr="00E30496">
              <w:rPr>
                <w:rFonts w:ascii="Arial" w:hAnsi="Arial" w:cs="Arial"/>
                <w:color w:val="000000"/>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6"/>
              <w:rPr>
                <w:rFonts w:ascii="Arial" w:hAnsi="Arial" w:cs="Arial"/>
                <w:color w:val="000000"/>
                <w:sz w:val="12"/>
                <w:szCs w:val="12"/>
              </w:rPr>
            </w:pPr>
            <w:r w:rsidRPr="00E30496">
              <w:rPr>
                <w:rFonts w:ascii="Arial" w:hAnsi="Arial" w:cs="Arial"/>
                <w:color w:val="000000"/>
                <w:sz w:val="12"/>
                <w:szCs w:val="12"/>
              </w:rPr>
              <w:t>0,00</w:t>
            </w:r>
          </w:p>
        </w:tc>
      </w:tr>
    </w:tbl>
    <w:p w:rsidR="00E30496" w:rsidRPr="00E30496" w:rsidRDefault="00E30496" w:rsidP="00E30496">
      <w:pPr>
        <w:jc w:val="both"/>
        <w:rPr>
          <w:rFonts w:ascii="Arial" w:hAnsi="Arial" w:cs="Arial"/>
          <w:sz w:val="4"/>
          <w:szCs w:val="4"/>
        </w:rPr>
      </w:pPr>
    </w:p>
    <w:p w:rsidR="00E30496" w:rsidRDefault="00E30496" w:rsidP="00E30496">
      <w:pPr>
        <w:ind w:firstLine="284"/>
        <w:jc w:val="both"/>
        <w:rPr>
          <w:rFonts w:ascii="Arial" w:hAnsi="Arial" w:cs="Arial"/>
          <w:sz w:val="16"/>
          <w:szCs w:val="16"/>
        </w:rPr>
      </w:pPr>
      <w:r w:rsidRPr="00E30496">
        <w:rPr>
          <w:rFonts w:ascii="Arial" w:hAnsi="Arial" w:cs="Arial"/>
          <w:sz w:val="16"/>
          <w:szCs w:val="16"/>
        </w:rPr>
        <w:t>добавить строки</w:t>
      </w:r>
      <w:r w:rsidRPr="00E30496">
        <w:rPr>
          <w:rFonts w:ascii="Arial" w:hAnsi="Arial" w:cs="Arial"/>
          <w:sz w:val="16"/>
          <w:szCs w:val="16"/>
          <w:lang w:val="en-US"/>
        </w:rPr>
        <w:t>:</w:t>
      </w:r>
    </w:p>
    <w:p w:rsidR="00E30496" w:rsidRPr="00E30496" w:rsidRDefault="00E30496" w:rsidP="00E30496">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09"/>
        <w:gridCol w:w="568"/>
        <w:gridCol w:w="708"/>
        <w:gridCol w:w="992"/>
        <w:gridCol w:w="568"/>
        <w:gridCol w:w="851"/>
        <w:gridCol w:w="427"/>
        <w:gridCol w:w="427"/>
      </w:tblGrid>
      <w:tr w:rsidR="00962B72" w:rsidRPr="00E30496" w:rsidTr="00962B72">
        <w:trPr>
          <w:trHeight w:val="20"/>
        </w:trPr>
        <w:tc>
          <w:tcPr>
            <w:tcW w:w="300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both"/>
              <w:rPr>
                <w:rFonts w:ascii="Arial" w:hAnsi="Arial" w:cs="Arial"/>
                <w:sz w:val="12"/>
                <w:szCs w:val="12"/>
              </w:rPr>
            </w:pPr>
            <w:r w:rsidRPr="00E30496">
              <w:rPr>
                <w:rFonts w:ascii="Arial" w:hAnsi="Arial" w:cs="Arial"/>
                <w:sz w:val="12"/>
                <w:szCs w:val="12"/>
              </w:rPr>
              <w:t>Ликвидация накопленного вреда окружающей среде</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900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0100400000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both"/>
              <w:rPr>
                <w:rFonts w:ascii="Arial" w:hAnsi="Arial" w:cs="Arial"/>
                <w:sz w:val="12"/>
                <w:szCs w:val="12"/>
              </w:rPr>
            </w:pPr>
            <w:r w:rsidRPr="00E30496">
              <w:rPr>
                <w:rFonts w:ascii="Arial" w:hAnsi="Arial" w:cs="Arial"/>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0,00</w:t>
            </w:r>
          </w:p>
        </w:tc>
      </w:tr>
      <w:tr w:rsidR="00962B72" w:rsidRPr="00E30496" w:rsidTr="00962B72">
        <w:trPr>
          <w:trHeight w:val="20"/>
        </w:trPr>
        <w:tc>
          <w:tcPr>
            <w:tcW w:w="300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both"/>
              <w:rPr>
                <w:rFonts w:ascii="Arial" w:hAnsi="Arial" w:cs="Arial"/>
                <w:sz w:val="12"/>
                <w:szCs w:val="12"/>
              </w:rPr>
            </w:pPr>
            <w:r w:rsidRPr="00E30496">
              <w:rPr>
                <w:rFonts w:ascii="Arial" w:hAnsi="Arial" w:cs="Arial"/>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900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01004</w:t>
            </w:r>
            <w:r w:rsidRPr="00E30496">
              <w:rPr>
                <w:rFonts w:ascii="Arial" w:hAnsi="Arial" w:cs="Arial"/>
                <w:sz w:val="12"/>
                <w:szCs w:val="12"/>
                <w:lang w:val="en-US"/>
              </w:rPr>
              <w:t>L</w:t>
            </w:r>
            <w:r w:rsidRPr="00E30496">
              <w:rPr>
                <w:rFonts w:ascii="Arial" w:hAnsi="Arial" w:cs="Arial"/>
                <w:sz w:val="12"/>
                <w:szCs w:val="12"/>
              </w:rPr>
              <w:t>4700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both"/>
              <w:rPr>
                <w:rFonts w:ascii="Arial" w:hAnsi="Arial" w:cs="Arial"/>
                <w:sz w:val="12"/>
                <w:szCs w:val="12"/>
              </w:rPr>
            </w:pPr>
            <w:r w:rsidRPr="00E30496">
              <w:rPr>
                <w:rFonts w:ascii="Arial" w:hAnsi="Arial" w:cs="Arial"/>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0,00</w:t>
            </w:r>
          </w:p>
        </w:tc>
      </w:tr>
      <w:tr w:rsidR="00962B72" w:rsidRPr="00E30496" w:rsidTr="00962B72">
        <w:trPr>
          <w:trHeight w:val="20"/>
        </w:trPr>
        <w:tc>
          <w:tcPr>
            <w:tcW w:w="300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both"/>
              <w:rPr>
                <w:rFonts w:ascii="Arial" w:hAnsi="Arial" w:cs="Arial"/>
                <w:sz w:val="12"/>
                <w:szCs w:val="12"/>
              </w:rPr>
            </w:pPr>
            <w:r w:rsidRPr="00E30496">
              <w:rPr>
                <w:rFonts w:ascii="Arial" w:hAnsi="Arial" w:cs="Arial"/>
                <w:sz w:val="12"/>
                <w:szCs w:val="12"/>
              </w:rPr>
              <w:t>Прочая закупка товаров, работ и услуг</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900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rPr>
                <w:rFonts w:ascii="Arial" w:hAnsi="Arial" w:cs="Arial"/>
                <w:sz w:val="12"/>
                <w:szCs w:val="12"/>
              </w:rPr>
            </w:pPr>
            <w:r w:rsidRPr="00E30496">
              <w:rPr>
                <w:rFonts w:ascii="Arial" w:hAnsi="Arial" w:cs="Arial"/>
                <w:sz w:val="12"/>
                <w:szCs w:val="12"/>
              </w:rPr>
              <w:t>01004</w:t>
            </w:r>
            <w:r w:rsidRPr="00E30496">
              <w:rPr>
                <w:rFonts w:ascii="Arial" w:hAnsi="Arial" w:cs="Arial"/>
                <w:sz w:val="12"/>
                <w:szCs w:val="12"/>
                <w:lang w:val="en-US"/>
              </w:rPr>
              <w:t>L</w:t>
            </w:r>
            <w:r w:rsidRPr="00E30496">
              <w:rPr>
                <w:rFonts w:ascii="Arial" w:hAnsi="Arial" w:cs="Arial"/>
                <w:sz w:val="12"/>
                <w:szCs w:val="12"/>
              </w:rPr>
              <w:t>4700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both"/>
              <w:rPr>
                <w:rFonts w:ascii="Arial" w:hAnsi="Arial" w:cs="Arial"/>
                <w:sz w:val="12"/>
                <w:szCs w:val="12"/>
              </w:rPr>
            </w:pPr>
            <w:r w:rsidRPr="00E30496">
              <w:rPr>
                <w:rFonts w:ascii="Arial" w:hAnsi="Arial" w:cs="Arial"/>
                <w:sz w:val="12"/>
                <w:szCs w:val="12"/>
              </w:rPr>
              <w:t>244</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rPr>
                <w:rFonts w:ascii="Arial" w:hAnsi="Arial" w:cs="Arial"/>
                <w:sz w:val="12"/>
                <w:szCs w:val="12"/>
              </w:rPr>
            </w:pPr>
            <w:r w:rsidRPr="00E30496">
              <w:rPr>
                <w:rFonts w:ascii="Arial" w:hAnsi="Arial" w:cs="Arial"/>
                <w:sz w:val="12"/>
                <w:szCs w:val="12"/>
              </w:rPr>
              <w:t>0,00</w:t>
            </w:r>
          </w:p>
        </w:tc>
      </w:tr>
    </w:tbl>
    <w:p w:rsidR="00E30496" w:rsidRDefault="00E30496" w:rsidP="00E30496">
      <w:pPr>
        <w:jc w:val="both"/>
        <w:rPr>
          <w:rFonts w:ascii="Arial" w:hAnsi="Arial" w:cs="Arial"/>
          <w:sz w:val="4"/>
          <w:szCs w:val="4"/>
        </w:rPr>
      </w:pPr>
    </w:p>
    <w:p w:rsidR="00E30496" w:rsidRPr="00E30496" w:rsidRDefault="00E30496" w:rsidP="00E30496">
      <w:pPr>
        <w:jc w:val="both"/>
        <w:rPr>
          <w:rFonts w:ascii="Arial" w:hAnsi="Arial" w:cs="Arial"/>
          <w:sz w:val="4"/>
          <w:szCs w:val="4"/>
        </w:rPr>
      </w:pPr>
    </w:p>
    <w:p w:rsidR="00E30496" w:rsidRDefault="00E30496" w:rsidP="00E30496">
      <w:pPr>
        <w:ind w:firstLine="284"/>
        <w:jc w:val="both"/>
        <w:rPr>
          <w:rFonts w:ascii="Arial" w:hAnsi="Arial" w:cs="Arial"/>
          <w:sz w:val="16"/>
          <w:szCs w:val="16"/>
        </w:rPr>
      </w:pPr>
      <w:r w:rsidRPr="00E30496">
        <w:rPr>
          <w:rFonts w:ascii="Arial" w:hAnsi="Arial" w:cs="Arial"/>
          <w:sz w:val="16"/>
          <w:szCs w:val="16"/>
        </w:rPr>
        <w:t>1.2. В приложении 7 к решению Думы Вал</w:t>
      </w:r>
      <w:r>
        <w:rPr>
          <w:rFonts w:ascii="Arial" w:hAnsi="Arial" w:cs="Arial"/>
          <w:sz w:val="16"/>
          <w:szCs w:val="16"/>
        </w:rPr>
        <w:t>дайского муниципального района «</w:t>
      </w:r>
      <w:r w:rsidRPr="00E30496">
        <w:rPr>
          <w:rFonts w:ascii="Arial" w:hAnsi="Arial" w:cs="Arial"/>
          <w:sz w:val="16"/>
          <w:szCs w:val="16"/>
        </w:rPr>
        <w:t>О бюджете Валдайского муниципального района на 2024 год и на плановый период 2025 и 2026 годов</w:t>
      </w:r>
      <w:r>
        <w:rPr>
          <w:rFonts w:ascii="Arial" w:hAnsi="Arial" w:cs="Arial"/>
          <w:sz w:val="16"/>
          <w:szCs w:val="16"/>
        </w:rPr>
        <w:t>»</w:t>
      </w:r>
      <w:r w:rsidRPr="00E30496">
        <w:rPr>
          <w:rFonts w:ascii="Arial" w:hAnsi="Arial" w:cs="Arial"/>
          <w:sz w:val="16"/>
          <w:szCs w:val="16"/>
        </w:rPr>
        <w:t xml:space="preserve"> строки:</w:t>
      </w:r>
    </w:p>
    <w:p w:rsidR="00E30496" w:rsidRPr="00E30496" w:rsidRDefault="00E30496" w:rsidP="00E30496">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50"/>
        <w:gridCol w:w="568"/>
        <w:gridCol w:w="992"/>
        <w:gridCol w:w="568"/>
        <w:gridCol w:w="851"/>
        <w:gridCol w:w="708"/>
        <w:gridCol w:w="713"/>
      </w:tblGrid>
      <w:tr w:rsidR="00E30496" w:rsidRPr="00E30496" w:rsidTr="00962B72">
        <w:trPr>
          <w:trHeight w:val="227"/>
        </w:trPr>
        <w:tc>
          <w:tcPr>
            <w:tcW w:w="306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1"/>
              <w:rPr>
                <w:rFonts w:ascii="Arial" w:hAnsi="Arial" w:cs="Arial"/>
                <w:color w:val="000000"/>
                <w:sz w:val="12"/>
                <w:szCs w:val="12"/>
              </w:rPr>
            </w:pPr>
            <w:r w:rsidRPr="00E3049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1"/>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1"/>
              <w:rPr>
                <w:rFonts w:ascii="Arial" w:hAnsi="Arial" w:cs="Arial"/>
                <w:color w:val="000000"/>
                <w:sz w:val="12"/>
                <w:szCs w:val="12"/>
              </w:rPr>
            </w:pPr>
            <w:r w:rsidRPr="00E30496">
              <w:rPr>
                <w:rFonts w:ascii="Arial" w:hAnsi="Arial" w:cs="Arial"/>
                <w:color w:val="000000"/>
                <w:sz w:val="12"/>
                <w:szCs w:val="12"/>
              </w:rPr>
              <w:t>0100000000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1"/>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1"/>
              <w:rPr>
                <w:rFonts w:ascii="Arial" w:hAnsi="Arial" w:cs="Arial"/>
                <w:color w:val="000000"/>
                <w:sz w:val="12"/>
                <w:szCs w:val="12"/>
              </w:rPr>
            </w:pPr>
            <w:r w:rsidRPr="00E30496">
              <w:rPr>
                <w:rFonts w:ascii="Arial" w:hAnsi="Arial" w:cs="Arial"/>
                <w:color w:val="000000"/>
                <w:sz w:val="12"/>
                <w:szCs w:val="12"/>
              </w:rPr>
              <w:t>2 774 800,00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1"/>
              <w:rPr>
                <w:rFonts w:ascii="Arial" w:hAnsi="Arial" w:cs="Arial"/>
                <w:color w:val="000000"/>
                <w:sz w:val="12"/>
                <w:szCs w:val="12"/>
              </w:rPr>
            </w:pPr>
            <w:r w:rsidRPr="00E30496">
              <w:rPr>
                <w:rFonts w:ascii="Arial" w:hAnsi="Arial" w:cs="Arial"/>
                <w:color w:val="000000"/>
                <w:sz w:val="12"/>
                <w:szCs w:val="12"/>
              </w:rPr>
              <w:t>877 300,00</w:t>
            </w:r>
          </w:p>
        </w:tc>
        <w:tc>
          <w:tcPr>
            <w:tcW w:w="314"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1"/>
              <w:rPr>
                <w:rFonts w:ascii="Arial" w:hAnsi="Arial" w:cs="Arial"/>
                <w:color w:val="000000"/>
                <w:sz w:val="12"/>
                <w:szCs w:val="12"/>
              </w:rPr>
            </w:pPr>
            <w:r w:rsidRPr="00E30496">
              <w:rPr>
                <w:rFonts w:ascii="Arial" w:hAnsi="Arial" w:cs="Arial"/>
                <w:color w:val="000000"/>
                <w:sz w:val="12"/>
                <w:szCs w:val="12"/>
              </w:rPr>
              <w:t>881 700,00</w:t>
            </w:r>
          </w:p>
        </w:tc>
      </w:tr>
      <w:tr w:rsidR="00E30496" w:rsidRPr="00E30496" w:rsidTr="00962B72">
        <w:trPr>
          <w:trHeight w:val="227"/>
        </w:trPr>
        <w:tc>
          <w:tcPr>
            <w:tcW w:w="306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1"/>
              <w:rPr>
                <w:rFonts w:ascii="Arial" w:hAnsi="Arial" w:cs="Arial"/>
                <w:color w:val="000000"/>
                <w:sz w:val="12"/>
                <w:szCs w:val="12"/>
              </w:rPr>
            </w:pPr>
            <w:r w:rsidRPr="00E30496">
              <w:rPr>
                <w:rFonts w:ascii="Arial" w:hAnsi="Arial" w:cs="Arial"/>
                <w:color w:val="000000"/>
                <w:sz w:val="12"/>
                <w:szCs w:val="12"/>
              </w:rPr>
              <w:t>Расходы муниципального образования на решение вопросов местного значения</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1"/>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1"/>
              <w:rPr>
                <w:rFonts w:ascii="Arial" w:hAnsi="Arial" w:cs="Arial"/>
                <w:color w:val="000000"/>
                <w:sz w:val="12"/>
                <w:szCs w:val="12"/>
              </w:rPr>
            </w:pPr>
            <w:r w:rsidRPr="00E30496">
              <w:rPr>
                <w:rFonts w:ascii="Arial" w:hAnsi="Arial" w:cs="Arial"/>
                <w:color w:val="000000"/>
                <w:sz w:val="12"/>
                <w:szCs w:val="12"/>
              </w:rPr>
              <w:t>9400000000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1"/>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1"/>
              <w:rPr>
                <w:rFonts w:ascii="Arial" w:hAnsi="Arial" w:cs="Arial"/>
                <w:color w:val="000000"/>
                <w:sz w:val="12"/>
                <w:szCs w:val="12"/>
              </w:rPr>
            </w:pPr>
            <w:r w:rsidRPr="00E30496">
              <w:rPr>
                <w:rFonts w:ascii="Arial" w:hAnsi="Arial" w:cs="Arial"/>
                <w:color w:val="000000"/>
                <w:sz w:val="12"/>
                <w:szCs w:val="12"/>
              </w:rPr>
              <w:t>85 361 805,00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1"/>
              <w:rPr>
                <w:rFonts w:ascii="Arial" w:hAnsi="Arial" w:cs="Arial"/>
                <w:color w:val="000000"/>
                <w:sz w:val="12"/>
                <w:szCs w:val="12"/>
              </w:rPr>
            </w:pPr>
            <w:r w:rsidRPr="00E30496">
              <w:rPr>
                <w:rFonts w:ascii="Arial" w:hAnsi="Arial" w:cs="Arial"/>
                <w:color w:val="000000"/>
                <w:sz w:val="12"/>
                <w:szCs w:val="12"/>
              </w:rPr>
              <w:t>0,00</w:t>
            </w:r>
          </w:p>
        </w:tc>
        <w:tc>
          <w:tcPr>
            <w:tcW w:w="314"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1"/>
              <w:rPr>
                <w:rFonts w:ascii="Arial" w:hAnsi="Arial" w:cs="Arial"/>
                <w:color w:val="000000"/>
                <w:sz w:val="12"/>
                <w:szCs w:val="12"/>
              </w:rPr>
            </w:pPr>
            <w:r w:rsidRPr="00E30496">
              <w:rPr>
                <w:rFonts w:ascii="Arial" w:hAnsi="Arial" w:cs="Arial"/>
                <w:color w:val="000000"/>
                <w:sz w:val="12"/>
                <w:szCs w:val="12"/>
              </w:rPr>
              <w:t>0,00</w:t>
            </w:r>
          </w:p>
        </w:tc>
      </w:tr>
      <w:tr w:rsidR="00E30496" w:rsidRPr="00E30496" w:rsidTr="00962B72">
        <w:trPr>
          <w:trHeight w:val="227"/>
        </w:trPr>
        <w:tc>
          <w:tcPr>
            <w:tcW w:w="306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outlineLvl w:val="2"/>
              <w:rPr>
                <w:rFonts w:ascii="Arial" w:hAnsi="Arial" w:cs="Arial"/>
                <w:color w:val="000000"/>
                <w:sz w:val="12"/>
                <w:szCs w:val="12"/>
              </w:rPr>
            </w:pPr>
            <w:r w:rsidRPr="00E3049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9430000000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center"/>
              <w:outlineLvl w:val="2"/>
              <w:rPr>
                <w:rFonts w:ascii="Arial" w:hAnsi="Arial" w:cs="Arial"/>
                <w:color w:val="000000"/>
                <w:sz w:val="12"/>
                <w:szCs w:val="12"/>
              </w:rPr>
            </w:pPr>
            <w:r w:rsidRPr="00E30496">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85 361 805,00</w:t>
            </w:r>
          </w:p>
        </w:tc>
        <w:tc>
          <w:tcPr>
            <w:tcW w:w="312"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0,00</w:t>
            </w:r>
          </w:p>
        </w:tc>
        <w:tc>
          <w:tcPr>
            <w:tcW w:w="314" w:type="pct"/>
            <w:tcBorders>
              <w:top w:val="single" w:sz="4" w:space="0" w:color="auto"/>
              <w:left w:val="single" w:sz="4" w:space="0" w:color="auto"/>
              <w:bottom w:val="single" w:sz="4" w:space="0" w:color="auto"/>
              <w:right w:val="single" w:sz="4" w:space="0" w:color="auto"/>
            </w:tcBorders>
            <w:hideMark/>
          </w:tcPr>
          <w:p w:rsidR="00E30496" w:rsidRPr="00E30496" w:rsidRDefault="00E30496" w:rsidP="00E30496">
            <w:pPr>
              <w:jc w:val="right"/>
              <w:outlineLvl w:val="2"/>
              <w:rPr>
                <w:rFonts w:ascii="Arial" w:hAnsi="Arial" w:cs="Arial"/>
                <w:color w:val="000000"/>
                <w:sz w:val="12"/>
                <w:szCs w:val="12"/>
              </w:rPr>
            </w:pPr>
            <w:r w:rsidRPr="00E30496">
              <w:rPr>
                <w:rFonts w:ascii="Arial" w:hAnsi="Arial" w:cs="Arial"/>
                <w:color w:val="000000"/>
                <w:sz w:val="12"/>
                <w:szCs w:val="12"/>
              </w:rPr>
              <w:t>0,00</w:t>
            </w:r>
          </w:p>
        </w:tc>
      </w:tr>
    </w:tbl>
    <w:p w:rsidR="0073474E" w:rsidRPr="0073474E" w:rsidRDefault="0073474E" w:rsidP="00E30496">
      <w:pPr>
        <w:jc w:val="both"/>
        <w:rPr>
          <w:rFonts w:ascii="Arial" w:hAnsi="Arial" w:cs="Arial"/>
          <w:sz w:val="4"/>
          <w:szCs w:val="4"/>
        </w:rPr>
      </w:pPr>
    </w:p>
    <w:p w:rsidR="00E30496" w:rsidRDefault="00E30496" w:rsidP="0073474E">
      <w:pPr>
        <w:ind w:firstLine="284"/>
        <w:jc w:val="both"/>
        <w:rPr>
          <w:rFonts w:ascii="Arial" w:hAnsi="Arial" w:cs="Arial"/>
          <w:sz w:val="16"/>
          <w:szCs w:val="16"/>
        </w:rPr>
      </w:pPr>
      <w:r w:rsidRPr="00E30496">
        <w:rPr>
          <w:rFonts w:ascii="Arial" w:hAnsi="Arial" w:cs="Arial"/>
          <w:sz w:val="16"/>
          <w:szCs w:val="16"/>
        </w:rPr>
        <w:t>изложить в редакции</w:t>
      </w:r>
      <w:r w:rsidRPr="00E30496">
        <w:rPr>
          <w:rFonts w:ascii="Arial" w:hAnsi="Arial" w:cs="Arial"/>
          <w:sz w:val="16"/>
          <w:szCs w:val="16"/>
          <w:lang w:val="en-US"/>
        </w:rPr>
        <w:t>:</w:t>
      </w:r>
    </w:p>
    <w:p w:rsidR="0073474E" w:rsidRPr="0073474E" w:rsidRDefault="0073474E" w:rsidP="00E30496">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50"/>
        <w:gridCol w:w="568"/>
        <w:gridCol w:w="992"/>
        <w:gridCol w:w="568"/>
        <w:gridCol w:w="851"/>
        <w:gridCol w:w="708"/>
        <w:gridCol w:w="713"/>
      </w:tblGrid>
      <w:tr w:rsidR="00E30496" w:rsidRPr="0073474E" w:rsidTr="00962B72">
        <w:trPr>
          <w:trHeight w:val="227"/>
        </w:trPr>
        <w:tc>
          <w:tcPr>
            <w:tcW w:w="306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1"/>
              <w:rPr>
                <w:rFonts w:ascii="Arial" w:hAnsi="Arial" w:cs="Arial"/>
                <w:color w:val="000000"/>
                <w:sz w:val="12"/>
                <w:szCs w:val="12"/>
              </w:rPr>
            </w:pPr>
            <w:r w:rsidRPr="0073474E">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1"/>
              <w:rPr>
                <w:rFonts w:ascii="Arial" w:hAnsi="Arial" w:cs="Arial"/>
                <w:color w:val="000000"/>
                <w:sz w:val="12"/>
                <w:szCs w:val="12"/>
              </w:rPr>
            </w:pPr>
            <w:r w:rsidRPr="0073474E">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1"/>
              <w:rPr>
                <w:rFonts w:ascii="Arial" w:hAnsi="Arial" w:cs="Arial"/>
                <w:color w:val="000000"/>
                <w:sz w:val="12"/>
                <w:szCs w:val="12"/>
              </w:rPr>
            </w:pPr>
            <w:r w:rsidRPr="0073474E">
              <w:rPr>
                <w:rFonts w:ascii="Arial" w:hAnsi="Arial" w:cs="Arial"/>
                <w:color w:val="000000"/>
                <w:sz w:val="12"/>
                <w:szCs w:val="12"/>
              </w:rPr>
              <w:t>0100000000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1"/>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1"/>
              <w:rPr>
                <w:rFonts w:ascii="Arial" w:hAnsi="Arial" w:cs="Arial"/>
                <w:color w:val="000000"/>
                <w:sz w:val="12"/>
                <w:szCs w:val="12"/>
              </w:rPr>
            </w:pPr>
            <w:r w:rsidRPr="0073474E">
              <w:rPr>
                <w:rFonts w:ascii="Arial" w:hAnsi="Arial" w:cs="Arial"/>
                <w:color w:val="000000"/>
                <w:sz w:val="12"/>
                <w:szCs w:val="12"/>
              </w:rPr>
              <w:t>82 816 605,00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1"/>
              <w:rPr>
                <w:rFonts w:ascii="Arial" w:hAnsi="Arial" w:cs="Arial"/>
                <w:color w:val="000000"/>
                <w:sz w:val="12"/>
                <w:szCs w:val="12"/>
              </w:rPr>
            </w:pPr>
            <w:r w:rsidRPr="0073474E">
              <w:rPr>
                <w:rFonts w:ascii="Arial" w:hAnsi="Arial" w:cs="Arial"/>
                <w:color w:val="000000"/>
                <w:sz w:val="12"/>
                <w:szCs w:val="12"/>
              </w:rPr>
              <w:t>877 300,00</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1"/>
              <w:rPr>
                <w:rFonts w:ascii="Arial" w:hAnsi="Arial" w:cs="Arial"/>
                <w:color w:val="000000"/>
                <w:sz w:val="12"/>
                <w:szCs w:val="12"/>
              </w:rPr>
            </w:pPr>
            <w:r w:rsidRPr="0073474E">
              <w:rPr>
                <w:rFonts w:ascii="Arial" w:hAnsi="Arial" w:cs="Arial"/>
                <w:color w:val="000000"/>
                <w:sz w:val="12"/>
                <w:szCs w:val="12"/>
              </w:rPr>
              <w:t>881 700,00</w:t>
            </w:r>
          </w:p>
        </w:tc>
      </w:tr>
      <w:tr w:rsidR="00E30496" w:rsidRPr="0073474E" w:rsidTr="00962B72">
        <w:trPr>
          <w:trHeight w:val="227"/>
        </w:trPr>
        <w:tc>
          <w:tcPr>
            <w:tcW w:w="306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1"/>
              <w:rPr>
                <w:rFonts w:ascii="Arial" w:hAnsi="Arial" w:cs="Arial"/>
                <w:color w:val="000000"/>
                <w:sz w:val="12"/>
                <w:szCs w:val="12"/>
              </w:rPr>
            </w:pPr>
            <w:r w:rsidRPr="0073474E">
              <w:rPr>
                <w:rFonts w:ascii="Arial" w:hAnsi="Arial" w:cs="Arial"/>
                <w:color w:val="000000"/>
                <w:sz w:val="12"/>
                <w:szCs w:val="12"/>
              </w:rPr>
              <w:t>Расходы муниципального образования на решение вопросов местного значения</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1"/>
              <w:rPr>
                <w:rFonts w:ascii="Arial" w:hAnsi="Arial" w:cs="Arial"/>
                <w:color w:val="000000"/>
                <w:sz w:val="12"/>
                <w:szCs w:val="12"/>
              </w:rPr>
            </w:pPr>
            <w:r w:rsidRPr="0073474E">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1"/>
              <w:rPr>
                <w:rFonts w:ascii="Arial" w:hAnsi="Arial" w:cs="Arial"/>
                <w:color w:val="000000"/>
                <w:sz w:val="12"/>
                <w:szCs w:val="12"/>
              </w:rPr>
            </w:pPr>
            <w:r w:rsidRPr="0073474E">
              <w:rPr>
                <w:rFonts w:ascii="Arial" w:hAnsi="Arial" w:cs="Arial"/>
                <w:color w:val="000000"/>
                <w:sz w:val="12"/>
                <w:szCs w:val="12"/>
              </w:rPr>
              <w:t>9400000000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1"/>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1"/>
              <w:rPr>
                <w:rFonts w:ascii="Arial" w:hAnsi="Arial" w:cs="Arial"/>
                <w:color w:val="000000"/>
                <w:sz w:val="12"/>
                <w:szCs w:val="12"/>
              </w:rPr>
            </w:pPr>
            <w:r w:rsidRPr="0073474E">
              <w:rPr>
                <w:rFonts w:ascii="Arial" w:hAnsi="Arial" w:cs="Arial"/>
                <w:color w:val="000000"/>
                <w:sz w:val="12"/>
                <w:szCs w:val="12"/>
              </w:rPr>
              <w:t>5 320 000,00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1"/>
              <w:rPr>
                <w:rFonts w:ascii="Arial" w:hAnsi="Arial" w:cs="Arial"/>
                <w:color w:val="000000"/>
                <w:sz w:val="12"/>
                <w:szCs w:val="12"/>
              </w:rPr>
            </w:pPr>
            <w:r w:rsidRPr="0073474E">
              <w:rPr>
                <w:rFonts w:ascii="Arial" w:hAnsi="Arial" w:cs="Arial"/>
                <w:color w:val="000000"/>
                <w:sz w:val="12"/>
                <w:szCs w:val="12"/>
              </w:rPr>
              <w:t>0,00</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1"/>
              <w:rPr>
                <w:rFonts w:ascii="Arial" w:hAnsi="Arial" w:cs="Arial"/>
                <w:color w:val="000000"/>
                <w:sz w:val="12"/>
                <w:szCs w:val="12"/>
              </w:rPr>
            </w:pPr>
            <w:r w:rsidRPr="0073474E">
              <w:rPr>
                <w:rFonts w:ascii="Arial" w:hAnsi="Arial" w:cs="Arial"/>
                <w:color w:val="000000"/>
                <w:sz w:val="12"/>
                <w:szCs w:val="12"/>
              </w:rPr>
              <w:t>0,00</w:t>
            </w:r>
          </w:p>
        </w:tc>
      </w:tr>
      <w:tr w:rsidR="00E30496" w:rsidRPr="0073474E" w:rsidTr="00962B72">
        <w:trPr>
          <w:trHeight w:val="227"/>
        </w:trPr>
        <w:tc>
          <w:tcPr>
            <w:tcW w:w="306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2"/>
              <w:rPr>
                <w:rFonts w:ascii="Arial" w:hAnsi="Arial" w:cs="Arial"/>
                <w:color w:val="000000"/>
                <w:sz w:val="12"/>
                <w:szCs w:val="12"/>
              </w:rPr>
            </w:pPr>
            <w:r w:rsidRPr="0073474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2"/>
              <w:rPr>
                <w:rFonts w:ascii="Arial" w:hAnsi="Arial" w:cs="Arial"/>
                <w:color w:val="000000"/>
                <w:sz w:val="12"/>
                <w:szCs w:val="12"/>
              </w:rPr>
            </w:pPr>
            <w:r w:rsidRPr="0073474E">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2"/>
              <w:rPr>
                <w:rFonts w:ascii="Arial" w:hAnsi="Arial" w:cs="Arial"/>
                <w:color w:val="000000"/>
                <w:sz w:val="12"/>
                <w:szCs w:val="12"/>
              </w:rPr>
            </w:pPr>
            <w:r w:rsidRPr="0073474E">
              <w:rPr>
                <w:rFonts w:ascii="Arial" w:hAnsi="Arial" w:cs="Arial"/>
                <w:color w:val="000000"/>
                <w:sz w:val="12"/>
                <w:szCs w:val="12"/>
              </w:rPr>
              <w:t>9430000000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2"/>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2"/>
              <w:rPr>
                <w:rFonts w:ascii="Arial" w:hAnsi="Arial" w:cs="Arial"/>
                <w:color w:val="000000"/>
                <w:sz w:val="12"/>
                <w:szCs w:val="12"/>
              </w:rPr>
            </w:pPr>
            <w:r w:rsidRPr="0073474E">
              <w:rPr>
                <w:rFonts w:ascii="Arial" w:hAnsi="Arial" w:cs="Arial"/>
                <w:color w:val="000000"/>
                <w:sz w:val="12"/>
                <w:szCs w:val="12"/>
              </w:rPr>
              <w:t>5 320 000,00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2"/>
              <w:rPr>
                <w:rFonts w:ascii="Arial" w:hAnsi="Arial" w:cs="Arial"/>
                <w:color w:val="000000"/>
                <w:sz w:val="12"/>
                <w:szCs w:val="12"/>
              </w:rPr>
            </w:pPr>
            <w:r w:rsidRPr="0073474E">
              <w:rPr>
                <w:rFonts w:ascii="Arial" w:hAnsi="Arial" w:cs="Arial"/>
                <w:color w:val="000000"/>
                <w:sz w:val="12"/>
                <w:szCs w:val="12"/>
              </w:rPr>
              <w:t>0,00</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2"/>
              <w:rPr>
                <w:rFonts w:ascii="Arial" w:hAnsi="Arial" w:cs="Arial"/>
                <w:color w:val="000000"/>
                <w:sz w:val="12"/>
                <w:szCs w:val="12"/>
              </w:rPr>
            </w:pPr>
            <w:r w:rsidRPr="0073474E">
              <w:rPr>
                <w:rFonts w:ascii="Arial" w:hAnsi="Arial" w:cs="Arial"/>
                <w:color w:val="000000"/>
                <w:sz w:val="12"/>
                <w:szCs w:val="12"/>
              </w:rPr>
              <w:t>0,00</w:t>
            </w:r>
          </w:p>
        </w:tc>
      </w:tr>
    </w:tbl>
    <w:p w:rsidR="0073474E" w:rsidRPr="0073474E" w:rsidRDefault="0073474E" w:rsidP="00E30496">
      <w:pPr>
        <w:jc w:val="both"/>
        <w:rPr>
          <w:rFonts w:ascii="Arial" w:hAnsi="Arial" w:cs="Arial"/>
          <w:sz w:val="4"/>
          <w:szCs w:val="4"/>
        </w:rPr>
      </w:pPr>
    </w:p>
    <w:p w:rsidR="00E30496" w:rsidRDefault="00E30496" w:rsidP="0073474E">
      <w:pPr>
        <w:ind w:firstLine="284"/>
        <w:jc w:val="both"/>
        <w:rPr>
          <w:rFonts w:ascii="Arial" w:hAnsi="Arial" w:cs="Arial"/>
          <w:sz w:val="16"/>
          <w:szCs w:val="16"/>
        </w:rPr>
      </w:pPr>
      <w:r w:rsidRPr="00E30496">
        <w:rPr>
          <w:rFonts w:ascii="Arial" w:hAnsi="Arial" w:cs="Arial"/>
          <w:sz w:val="16"/>
          <w:szCs w:val="16"/>
        </w:rPr>
        <w:t>исключить строки</w:t>
      </w:r>
      <w:r w:rsidRPr="00E30496">
        <w:rPr>
          <w:rFonts w:ascii="Arial" w:hAnsi="Arial" w:cs="Arial"/>
          <w:sz w:val="16"/>
          <w:szCs w:val="16"/>
          <w:lang w:val="en-US"/>
        </w:rPr>
        <w:t>:</w:t>
      </w:r>
    </w:p>
    <w:p w:rsidR="0073474E" w:rsidRPr="0073474E" w:rsidRDefault="0073474E" w:rsidP="00E30496">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17"/>
        <w:gridCol w:w="568"/>
        <w:gridCol w:w="992"/>
        <w:gridCol w:w="568"/>
        <w:gridCol w:w="849"/>
        <w:gridCol w:w="427"/>
        <w:gridCol w:w="429"/>
      </w:tblGrid>
      <w:tr w:rsidR="00962B72"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5"/>
              <w:rPr>
                <w:rFonts w:ascii="Arial" w:hAnsi="Arial" w:cs="Arial"/>
                <w:color w:val="000000"/>
                <w:sz w:val="12"/>
                <w:szCs w:val="12"/>
              </w:rPr>
            </w:pPr>
            <w:r w:rsidRPr="0073474E">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5"/>
              <w:rPr>
                <w:rFonts w:ascii="Arial" w:hAnsi="Arial" w:cs="Arial"/>
                <w:color w:val="000000"/>
                <w:sz w:val="12"/>
                <w:szCs w:val="12"/>
              </w:rPr>
            </w:pPr>
            <w:r w:rsidRPr="0073474E">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5"/>
              <w:rPr>
                <w:rFonts w:ascii="Arial" w:hAnsi="Arial" w:cs="Arial"/>
                <w:color w:val="000000"/>
                <w:sz w:val="12"/>
                <w:szCs w:val="12"/>
              </w:rPr>
            </w:pPr>
            <w:r w:rsidRPr="0073474E">
              <w:rPr>
                <w:rFonts w:ascii="Arial" w:hAnsi="Arial" w:cs="Arial"/>
                <w:color w:val="000000"/>
                <w:sz w:val="12"/>
                <w:szCs w:val="12"/>
              </w:rPr>
              <w:t>94300L4700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5"/>
              <w:rPr>
                <w:rFonts w:ascii="Arial" w:hAnsi="Arial" w:cs="Arial"/>
                <w:color w:val="000000"/>
                <w:sz w:val="12"/>
                <w:szCs w:val="12"/>
              </w:rPr>
            </w:pPr>
            <w:r w:rsidRPr="0073474E">
              <w:rPr>
                <w:rFonts w:ascii="Arial" w:hAnsi="Arial" w:cs="Arial"/>
                <w:color w:val="000000"/>
                <w:sz w:val="12"/>
                <w:szCs w:val="12"/>
              </w:rPr>
              <w:t>000</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5"/>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5"/>
              <w:rPr>
                <w:rFonts w:ascii="Arial" w:hAnsi="Arial" w:cs="Arial"/>
                <w:color w:val="000000"/>
                <w:sz w:val="12"/>
                <w:szCs w:val="12"/>
              </w:rPr>
            </w:pPr>
            <w:r w:rsidRPr="0073474E">
              <w:rPr>
                <w:rFonts w:ascii="Arial" w:hAnsi="Arial" w:cs="Arial"/>
                <w:color w:val="000000"/>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5"/>
              <w:rPr>
                <w:rFonts w:ascii="Arial" w:hAnsi="Arial" w:cs="Arial"/>
                <w:color w:val="000000"/>
                <w:sz w:val="12"/>
                <w:szCs w:val="12"/>
              </w:rPr>
            </w:pPr>
            <w:r w:rsidRPr="0073474E">
              <w:rPr>
                <w:rFonts w:ascii="Arial" w:hAnsi="Arial" w:cs="Arial"/>
                <w:color w:val="000000"/>
                <w:sz w:val="12"/>
                <w:szCs w:val="12"/>
              </w:rPr>
              <w:t>0,00</w:t>
            </w:r>
          </w:p>
        </w:tc>
      </w:tr>
      <w:tr w:rsidR="00962B72"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6"/>
              <w:rPr>
                <w:rFonts w:ascii="Arial" w:hAnsi="Arial" w:cs="Arial"/>
                <w:color w:val="000000"/>
                <w:sz w:val="12"/>
                <w:szCs w:val="12"/>
              </w:rPr>
            </w:pPr>
            <w:r w:rsidRPr="0073474E">
              <w:rPr>
                <w:rFonts w:ascii="Arial" w:hAnsi="Arial" w:cs="Arial"/>
                <w:color w:val="000000"/>
                <w:sz w:val="12"/>
                <w:szCs w:val="12"/>
              </w:rPr>
              <w:t>Прочая закупка товаров, работ и услуг</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94300L4700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244</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r>
    </w:tbl>
    <w:p w:rsidR="0073474E" w:rsidRPr="0073474E" w:rsidRDefault="0073474E" w:rsidP="00E30496">
      <w:pPr>
        <w:jc w:val="both"/>
        <w:rPr>
          <w:rFonts w:ascii="Arial" w:hAnsi="Arial" w:cs="Arial"/>
          <w:sz w:val="4"/>
          <w:szCs w:val="4"/>
        </w:rPr>
      </w:pPr>
    </w:p>
    <w:p w:rsidR="00E30496" w:rsidRDefault="00E30496" w:rsidP="0073474E">
      <w:pPr>
        <w:ind w:firstLine="284"/>
        <w:jc w:val="both"/>
        <w:rPr>
          <w:rFonts w:ascii="Arial" w:hAnsi="Arial" w:cs="Arial"/>
          <w:sz w:val="16"/>
          <w:szCs w:val="16"/>
        </w:rPr>
      </w:pPr>
      <w:r w:rsidRPr="00E30496">
        <w:rPr>
          <w:rFonts w:ascii="Arial" w:hAnsi="Arial" w:cs="Arial"/>
          <w:sz w:val="16"/>
          <w:szCs w:val="16"/>
        </w:rPr>
        <w:t>добавить строки</w:t>
      </w:r>
      <w:r w:rsidRPr="00E30496">
        <w:rPr>
          <w:rFonts w:ascii="Arial" w:hAnsi="Arial" w:cs="Arial"/>
          <w:sz w:val="16"/>
          <w:szCs w:val="16"/>
          <w:lang w:val="en-US"/>
        </w:rPr>
        <w:t>:</w:t>
      </w:r>
    </w:p>
    <w:p w:rsidR="0073474E" w:rsidRPr="0073474E" w:rsidRDefault="0073474E" w:rsidP="00E30496">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17"/>
        <w:gridCol w:w="568"/>
        <w:gridCol w:w="992"/>
        <w:gridCol w:w="568"/>
        <w:gridCol w:w="849"/>
        <w:gridCol w:w="427"/>
        <w:gridCol w:w="429"/>
      </w:tblGrid>
      <w:tr w:rsidR="00E30496"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Ликвидация накопленного вреда окружающей среде</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0100400000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000</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0,00</w:t>
            </w:r>
          </w:p>
        </w:tc>
      </w:tr>
      <w:tr w:rsidR="00E30496"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01004</w:t>
            </w:r>
            <w:r w:rsidRPr="0073474E">
              <w:rPr>
                <w:rFonts w:ascii="Arial" w:hAnsi="Arial" w:cs="Arial"/>
                <w:sz w:val="12"/>
                <w:szCs w:val="12"/>
                <w:lang w:val="en-US"/>
              </w:rPr>
              <w:t>L</w:t>
            </w:r>
            <w:r w:rsidRPr="0073474E">
              <w:rPr>
                <w:rFonts w:ascii="Arial" w:hAnsi="Arial" w:cs="Arial"/>
                <w:sz w:val="12"/>
                <w:szCs w:val="12"/>
              </w:rPr>
              <w:t>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000</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0,00</w:t>
            </w:r>
          </w:p>
        </w:tc>
      </w:tr>
      <w:tr w:rsidR="00E30496"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Прочая закупка товаров, работ и услуг</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0605</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01004</w:t>
            </w:r>
            <w:r w:rsidRPr="0073474E">
              <w:rPr>
                <w:rFonts w:ascii="Arial" w:hAnsi="Arial" w:cs="Arial"/>
                <w:sz w:val="12"/>
                <w:szCs w:val="12"/>
                <w:lang w:val="en-US"/>
              </w:rPr>
              <w:t>L</w:t>
            </w:r>
            <w:r w:rsidRPr="0073474E">
              <w:rPr>
                <w:rFonts w:ascii="Arial" w:hAnsi="Arial" w:cs="Arial"/>
                <w:sz w:val="12"/>
                <w:szCs w:val="12"/>
              </w:rPr>
              <w:t>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244</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sz w:val="12"/>
                <w:szCs w:val="12"/>
              </w:rPr>
            </w:pPr>
            <w:r w:rsidRPr="0073474E">
              <w:rPr>
                <w:rFonts w:ascii="Arial" w:hAnsi="Arial" w:cs="Arial"/>
                <w:sz w:val="12"/>
                <w:szCs w:val="12"/>
              </w:rPr>
              <w:t>0,00</w:t>
            </w:r>
          </w:p>
        </w:tc>
      </w:tr>
    </w:tbl>
    <w:p w:rsidR="00E30496" w:rsidRPr="0073474E" w:rsidRDefault="00E30496" w:rsidP="00E30496">
      <w:pPr>
        <w:jc w:val="both"/>
        <w:rPr>
          <w:rFonts w:ascii="Arial" w:hAnsi="Arial" w:cs="Arial"/>
          <w:sz w:val="8"/>
          <w:szCs w:val="8"/>
        </w:rPr>
      </w:pPr>
    </w:p>
    <w:p w:rsidR="00E30496" w:rsidRPr="00E30496" w:rsidRDefault="00E30496" w:rsidP="0073474E">
      <w:pPr>
        <w:ind w:firstLine="284"/>
        <w:jc w:val="both"/>
        <w:rPr>
          <w:rFonts w:ascii="Arial" w:hAnsi="Arial" w:cs="Arial"/>
          <w:sz w:val="16"/>
          <w:szCs w:val="16"/>
        </w:rPr>
      </w:pPr>
      <w:r w:rsidRPr="00E30496">
        <w:rPr>
          <w:rFonts w:ascii="Arial" w:hAnsi="Arial" w:cs="Arial"/>
          <w:sz w:val="16"/>
          <w:szCs w:val="16"/>
        </w:rPr>
        <w:t>1.3. В приложении 8 к решению Думы Вал</w:t>
      </w:r>
      <w:r w:rsidR="0073474E">
        <w:rPr>
          <w:rFonts w:ascii="Arial" w:hAnsi="Arial" w:cs="Arial"/>
          <w:sz w:val="16"/>
          <w:szCs w:val="16"/>
        </w:rPr>
        <w:t>дайского муниципального района «</w:t>
      </w:r>
      <w:r w:rsidRPr="00E30496">
        <w:rPr>
          <w:rFonts w:ascii="Arial" w:hAnsi="Arial" w:cs="Arial"/>
          <w:sz w:val="16"/>
          <w:szCs w:val="16"/>
        </w:rPr>
        <w:t>О бюджете Валдайского муниципального района на 2024 год и на плановый период 2025 и 2026 годов</w:t>
      </w:r>
      <w:r w:rsidR="0073474E">
        <w:rPr>
          <w:rFonts w:ascii="Arial" w:hAnsi="Arial" w:cs="Arial"/>
          <w:sz w:val="16"/>
          <w:szCs w:val="16"/>
        </w:rPr>
        <w:t>»</w:t>
      </w:r>
      <w:r w:rsidRPr="00E30496">
        <w:rPr>
          <w:rFonts w:ascii="Arial" w:hAnsi="Arial" w:cs="Arial"/>
          <w:sz w:val="16"/>
          <w:szCs w:val="16"/>
        </w:rPr>
        <w:t xml:space="preserve"> строки:</w:t>
      </w:r>
    </w:p>
    <w:p w:rsidR="00E30496" w:rsidRPr="0073474E" w:rsidRDefault="00E30496" w:rsidP="00E30496">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3"/>
        <w:gridCol w:w="849"/>
        <w:gridCol w:w="568"/>
        <w:gridCol w:w="568"/>
        <w:gridCol w:w="851"/>
        <w:gridCol w:w="708"/>
        <w:gridCol w:w="713"/>
      </w:tblGrid>
      <w:tr w:rsidR="00E30496" w:rsidRPr="0073474E" w:rsidTr="00962B72">
        <w:trPr>
          <w:trHeight w:val="20"/>
        </w:trPr>
        <w:tc>
          <w:tcPr>
            <w:tcW w:w="312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rPr>
                <w:rFonts w:ascii="Arial" w:hAnsi="Arial" w:cs="Arial"/>
                <w:color w:val="000000"/>
                <w:sz w:val="12"/>
                <w:szCs w:val="12"/>
              </w:rPr>
            </w:pPr>
            <w:r w:rsidRPr="0073474E">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0100000000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2 774 800,00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877 300,00</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881 700,00</w:t>
            </w:r>
          </w:p>
        </w:tc>
      </w:tr>
      <w:tr w:rsidR="00E30496" w:rsidRPr="0073474E" w:rsidTr="00962B72">
        <w:trPr>
          <w:trHeight w:val="20"/>
        </w:trPr>
        <w:tc>
          <w:tcPr>
            <w:tcW w:w="312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rPr>
                <w:rFonts w:ascii="Arial" w:hAnsi="Arial" w:cs="Arial"/>
                <w:color w:val="000000"/>
                <w:sz w:val="12"/>
                <w:szCs w:val="12"/>
              </w:rPr>
            </w:pPr>
            <w:r w:rsidRPr="0073474E">
              <w:rPr>
                <w:rFonts w:ascii="Arial" w:hAnsi="Arial" w:cs="Arial"/>
                <w:color w:val="000000"/>
                <w:sz w:val="12"/>
                <w:szCs w:val="12"/>
              </w:rPr>
              <w:t>Расходы муниципального образования на решение вопросов местного значения</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9400000000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153 240 592,40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32 366 998,63</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32 337 838,63</w:t>
            </w:r>
          </w:p>
        </w:tc>
      </w:tr>
      <w:tr w:rsidR="00E30496" w:rsidRPr="0073474E" w:rsidTr="00962B72">
        <w:trPr>
          <w:trHeight w:val="20"/>
        </w:trPr>
        <w:tc>
          <w:tcPr>
            <w:tcW w:w="312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0"/>
              <w:rPr>
                <w:rFonts w:ascii="Arial" w:hAnsi="Arial" w:cs="Arial"/>
                <w:color w:val="000000"/>
                <w:sz w:val="12"/>
                <w:szCs w:val="12"/>
              </w:rPr>
            </w:pPr>
            <w:r w:rsidRPr="0073474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0"/>
              <w:rPr>
                <w:rFonts w:ascii="Arial" w:hAnsi="Arial" w:cs="Arial"/>
                <w:color w:val="000000"/>
                <w:sz w:val="12"/>
                <w:szCs w:val="12"/>
              </w:rPr>
            </w:pPr>
            <w:r w:rsidRPr="0073474E">
              <w:rPr>
                <w:rFonts w:ascii="Arial" w:hAnsi="Arial" w:cs="Arial"/>
                <w:color w:val="000000"/>
                <w:sz w:val="12"/>
                <w:szCs w:val="12"/>
              </w:rPr>
              <w:t>9430000000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0"/>
              <w:rPr>
                <w:rFonts w:ascii="Arial" w:hAnsi="Arial" w:cs="Arial"/>
                <w:color w:val="000000"/>
                <w:sz w:val="12"/>
                <w:szCs w:val="12"/>
              </w:rPr>
            </w:pPr>
            <w:r w:rsidRPr="0073474E">
              <w:rPr>
                <w:rFonts w:ascii="Arial" w:hAnsi="Arial" w:cs="Arial"/>
                <w:color w:val="000000"/>
                <w:sz w:val="12"/>
                <w:szCs w:val="12"/>
              </w:rPr>
              <w:t>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0"/>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0"/>
              <w:rPr>
                <w:rFonts w:ascii="Arial" w:hAnsi="Arial" w:cs="Arial"/>
                <w:color w:val="000000"/>
                <w:sz w:val="12"/>
                <w:szCs w:val="12"/>
              </w:rPr>
            </w:pPr>
            <w:r w:rsidRPr="0073474E">
              <w:rPr>
                <w:rFonts w:ascii="Arial" w:hAnsi="Arial" w:cs="Arial"/>
                <w:color w:val="000000"/>
                <w:sz w:val="12"/>
                <w:szCs w:val="12"/>
              </w:rPr>
              <w:t>153 240 592,40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0"/>
              <w:rPr>
                <w:rFonts w:ascii="Arial" w:hAnsi="Arial" w:cs="Arial"/>
                <w:color w:val="000000"/>
                <w:sz w:val="12"/>
                <w:szCs w:val="12"/>
              </w:rPr>
            </w:pPr>
            <w:r w:rsidRPr="0073474E">
              <w:rPr>
                <w:rFonts w:ascii="Arial" w:hAnsi="Arial" w:cs="Arial"/>
                <w:color w:val="000000"/>
                <w:sz w:val="12"/>
                <w:szCs w:val="12"/>
              </w:rPr>
              <w:t>32 366 998,63</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0"/>
              <w:rPr>
                <w:rFonts w:ascii="Arial" w:hAnsi="Arial" w:cs="Arial"/>
                <w:color w:val="000000"/>
                <w:sz w:val="12"/>
                <w:szCs w:val="12"/>
              </w:rPr>
            </w:pPr>
            <w:r w:rsidRPr="0073474E">
              <w:rPr>
                <w:rFonts w:ascii="Arial" w:hAnsi="Arial" w:cs="Arial"/>
                <w:color w:val="000000"/>
                <w:sz w:val="12"/>
                <w:szCs w:val="12"/>
              </w:rPr>
              <w:t>32 337 838,63</w:t>
            </w:r>
          </w:p>
        </w:tc>
      </w:tr>
    </w:tbl>
    <w:p w:rsidR="0073474E" w:rsidRPr="0073474E" w:rsidRDefault="0073474E" w:rsidP="00E30496">
      <w:pPr>
        <w:jc w:val="both"/>
        <w:rPr>
          <w:rFonts w:ascii="Arial" w:hAnsi="Arial" w:cs="Arial"/>
          <w:sz w:val="4"/>
          <w:szCs w:val="4"/>
        </w:rPr>
      </w:pPr>
    </w:p>
    <w:p w:rsidR="00E30496" w:rsidRDefault="00E30496" w:rsidP="0073474E">
      <w:pPr>
        <w:ind w:firstLine="284"/>
        <w:jc w:val="both"/>
        <w:rPr>
          <w:rFonts w:ascii="Arial" w:hAnsi="Arial" w:cs="Arial"/>
          <w:sz w:val="16"/>
          <w:szCs w:val="16"/>
        </w:rPr>
      </w:pPr>
      <w:r w:rsidRPr="00E30496">
        <w:rPr>
          <w:rFonts w:ascii="Arial" w:hAnsi="Arial" w:cs="Arial"/>
          <w:sz w:val="16"/>
          <w:szCs w:val="16"/>
        </w:rPr>
        <w:t>изложить в редакции</w:t>
      </w:r>
      <w:r w:rsidRPr="00E30496">
        <w:rPr>
          <w:rFonts w:ascii="Arial" w:hAnsi="Arial" w:cs="Arial"/>
          <w:sz w:val="16"/>
          <w:szCs w:val="16"/>
          <w:lang w:val="en-US"/>
        </w:rPr>
        <w:t>:</w:t>
      </w:r>
    </w:p>
    <w:p w:rsidR="0073474E" w:rsidRPr="0073474E" w:rsidRDefault="0073474E" w:rsidP="00E30496">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3"/>
        <w:gridCol w:w="849"/>
        <w:gridCol w:w="568"/>
        <w:gridCol w:w="568"/>
        <w:gridCol w:w="851"/>
        <w:gridCol w:w="708"/>
        <w:gridCol w:w="713"/>
      </w:tblGrid>
      <w:tr w:rsidR="00E30496" w:rsidRPr="0073474E" w:rsidTr="00962B72">
        <w:trPr>
          <w:trHeight w:val="20"/>
        </w:trPr>
        <w:tc>
          <w:tcPr>
            <w:tcW w:w="312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rPr>
                <w:rFonts w:ascii="Arial" w:hAnsi="Arial" w:cs="Arial"/>
                <w:color w:val="000000"/>
                <w:sz w:val="12"/>
                <w:szCs w:val="12"/>
              </w:rPr>
            </w:pPr>
            <w:r w:rsidRPr="0073474E">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0100000000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82 816 605,00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877 300,00</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881 700,00</w:t>
            </w:r>
          </w:p>
        </w:tc>
      </w:tr>
      <w:tr w:rsidR="00E30496" w:rsidRPr="0073474E" w:rsidTr="00962B72">
        <w:trPr>
          <w:trHeight w:val="20"/>
        </w:trPr>
        <w:tc>
          <w:tcPr>
            <w:tcW w:w="312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rPr>
                <w:rFonts w:ascii="Arial" w:hAnsi="Arial" w:cs="Arial"/>
                <w:color w:val="000000"/>
                <w:sz w:val="12"/>
                <w:szCs w:val="12"/>
              </w:rPr>
            </w:pPr>
            <w:r w:rsidRPr="0073474E">
              <w:rPr>
                <w:rFonts w:ascii="Arial" w:hAnsi="Arial" w:cs="Arial"/>
                <w:color w:val="000000"/>
                <w:sz w:val="12"/>
                <w:szCs w:val="12"/>
              </w:rPr>
              <w:t>Расходы муниципального образования на решение вопросов местного значения</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9400000000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73 198 787,40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32 366 998,63</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rPr>
                <w:rFonts w:ascii="Arial" w:hAnsi="Arial" w:cs="Arial"/>
                <w:color w:val="000000"/>
                <w:sz w:val="12"/>
                <w:szCs w:val="12"/>
              </w:rPr>
            </w:pPr>
            <w:r w:rsidRPr="0073474E">
              <w:rPr>
                <w:rFonts w:ascii="Arial" w:hAnsi="Arial" w:cs="Arial"/>
                <w:color w:val="000000"/>
                <w:sz w:val="12"/>
                <w:szCs w:val="12"/>
              </w:rPr>
              <w:t>32 337 838,63</w:t>
            </w:r>
          </w:p>
        </w:tc>
      </w:tr>
      <w:tr w:rsidR="00E30496" w:rsidRPr="0073474E" w:rsidTr="00962B72">
        <w:trPr>
          <w:trHeight w:val="20"/>
        </w:trPr>
        <w:tc>
          <w:tcPr>
            <w:tcW w:w="312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0"/>
              <w:rPr>
                <w:rFonts w:ascii="Arial" w:hAnsi="Arial" w:cs="Arial"/>
                <w:color w:val="000000"/>
                <w:sz w:val="12"/>
                <w:szCs w:val="12"/>
              </w:rPr>
            </w:pPr>
            <w:r w:rsidRPr="0073474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0"/>
              <w:rPr>
                <w:rFonts w:ascii="Arial" w:hAnsi="Arial" w:cs="Arial"/>
                <w:color w:val="000000"/>
                <w:sz w:val="12"/>
                <w:szCs w:val="12"/>
              </w:rPr>
            </w:pPr>
            <w:r w:rsidRPr="0073474E">
              <w:rPr>
                <w:rFonts w:ascii="Arial" w:hAnsi="Arial" w:cs="Arial"/>
                <w:color w:val="000000"/>
                <w:sz w:val="12"/>
                <w:szCs w:val="12"/>
              </w:rPr>
              <w:t>9430000000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0"/>
              <w:rPr>
                <w:rFonts w:ascii="Arial" w:hAnsi="Arial" w:cs="Arial"/>
                <w:color w:val="000000"/>
                <w:sz w:val="12"/>
                <w:szCs w:val="12"/>
              </w:rPr>
            </w:pPr>
            <w:r w:rsidRPr="0073474E">
              <w:rPr>
                <w:rFonts w:ascii="Arial" w:hAnsi="Arial" w:cs="Arial"/>
                <w:color w:val="000000"/>
                <w:sz w:val="12"/>
                <w:szCs w:val="12"/>
              </w:rPr>
              <w:t>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0"/>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0"/>
              <w:rPr>
                <w:rFonts w:ascii="Arial" w:hAnsi="Arial" w:cs="Arial"/>
                <w:color w:val="000000"/>
                <w:sz w:val="12"/>
                <w:szCs w:val="12"/>
              </w:rPr>
            </w:pPr>
            <w:r w:rsidRPr="0073474E">
              <w:rPr>
                <w:rFonts w:ascii="Arial" w:hAnsi="Arial" w:cs="Arial"/>
                <w:color w:val="000000"/>
                <w:sz w:val="12"/>
                <w:szCs w:val="12"/>
              </w:rPr>
              <w:t>73 198 787,40</w:t>
            </w:r>
          </w:p>
        </w:tc>
        <w:tc>
          <w:tcPr>
            <w:tcW w:w="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0"/>
              <w:rPr>
                <w:rFonts w:ascii="Arial" w:hAnsi="Arial" w:cs="Arial"/>
                <w:color w:val="000000"/>
                <w:sz w:val="12"/>
                <w:szCs w:val="12"/>
              </w:rPr>
            </w:pPr>
            <w:r w:rsidRPr="0073474E">
              <w:rPr>
                <w:rFonts w:ascii="Arial" w:hAnsi="Arial" w:cs="Arial"/>
                <w:color w:val="000000"/>
                <w:sz w:val="12"/>
                <w:szCs w:val="12"/>
              </w:rPr>
              <w:t>32 366 998,63</w:t>
            </w:r>
          </w:p>
        </w:tc>
        <w:tc>
          <w:tcPr>
            <w:tcW w:w="31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0"/>
              <w:rPr>
                <w:rFonts w:ascii="Arial" w:hAnsi="Arial" w:cs="Arial"/>
                <w:color w:val="000000"/>
                <w:sz w:val="12"/>
                <w:szCs w:val="12"/>
              </w:rPr>
            </w:pPr>
            <w:r w:rsidRPr="0073474E">
              <w:rPr>
                <w:rFonts w:ascii="Arial" w:hAnsi="Arial" w:cs="Arial"/>
                <w:color w:val="000000"/>
                <w:sz w:val="12"/>
                <w:szCs w:val="12"/>
              </w:rPr>
              <w:t>32 337 838,63</w:t>
            </w:r>
          </w:p>
        </w:tc>
      </w:tr>
    </w:tbl>
    <w:p w:rsidR="0073474E" w:rsidRPr="0073474E" w:rsidRDefault="0073474E" w:rsidP="00E30496">
      <w:pPr>
        <w:jc w:val="both"/>
        <w:rPr>
          <w:rFonts w:ascii="Arial" w:hAnsi="Arial" w:cs="Arial"/>
          <w:sz w:val="4"/>
          <w:szCs w:val="4"/>
        </w:rPr>
      </w:pPr>
    </w:p>
    <w:p w:rsidR="00E30496" w:rsidRDefault="00E30496" w:rsidP="0073474E">
      <w:pPr>
        <w:ind w:firstLine="284"/>
        <w:jc w:val="both"/>
        <w:rPr>
          <w:rFonts w:ascii="Arial" w:hAnsi="Arial" w:cs="Arial"/>
          <w:sz w:val="16"/>
          <w:szCs w:val="16"/>
        </w:rPr>
      </w:pPr>
      <w:r w:rsidRPr="00E30496">
        <w:rPr>
          <w:rFonts w:ascii="Arial" w:hAnsi="Arial" w:cs="Arial"/>
          <w:sz w:val="16"/>
          <w:szCs w:val="16"/>
        </w:rPr>
        <w:t>исключить строки</w:t>
      </w:r>
      <w:r w:rsidRPr="00E30496">
        <w:rPr>
          <w:rFonts w:ascii="Arial" w:hAnsi="Arial" w:cs="Arial"/>
          <w:sz w:val="16"/>
          <w:szCs w:val="16"/>
          <w:lang w:val="en-US"/>
        </w:rPr>
        <w:t>:</w:t>
      </w:r>
    </w:p>
    <w:p w:rsidR="0073474E" w:rsidRPr="0073474E" w:rsidRDefault="0073474E" w:rsidP="00E30496">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17"/>
        <w:gridCol w:w="992"/>
        <w:gridCol w:w="568"/>
        <w:gridCol w:w="568"/>
        <w:gridCol w:w="851"/>
        <w:gridCol w:w="427"/>
        <w:gridCol w:w="427"/>
      </w:tblGrid>
      <w:tr w:rsidR="00E30496"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outlineLvl w:val="5"/>
              <w:rPr>
                <w:rFonts w:ascii="Arial" w:hAnsi="Arial" w:cs="Arial"/>
                <w:color w:val="000000"/>
                <w:sz w:val="12"/>
                <w:szCs w:val="12"/>
              </w:rPr>
            </w:pPr>
            <w:r w:rsidRPr="0073474E">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5"/>
              <w:rPr>
                <w:rFonts w:ascii="Arial" w:hAnsi="Arial" w:cs="Arial"/>
                <w:color w:val="000000"/>
                <w:sz w:val="12"/>
                <w:szCs w:val="12"/>
              </w:rPr>
            </w:pPr>
            <w:r w:rsidRPr="0073474E">
              <w:rPr>
                <w:rFonts w:ascii="Arial" w:hAnsi="Arial" w:cs="Arial"/>
                <w:color w:val="000000"/>
                <w:sz w:val="12"/>
                <w:szCs w:val="12"/>
              </w:rPr>
              <w:t>94300L4700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5"/>
              <w:rPr>
                <w:rFonts w:ascii="Arial" w:hAnsi="Arial" w:cs="Arial"/>
                <w:color w:val="000000"/>
                <w:sz w:val="12"/>
                <w:szCs w:val="12"/>
              </w:rPr>
            </w:pPr>
            <w:r w:rsidRPr="0073474E">
              <w:rPr>
                <w:rFonts w:ascii="Arial" w:hAnsi="Arial" w:cs="Arial"/>
                <w:color w:val="000000"/>
                <w:sz w:val="12"/>
                <w:szCs w:val="12"/>
              </w:rPr>
              <w:t>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5"/>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5"/>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5"/>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5"/>
              <w:rPr>
                <w:rFonts w:ascii="Arial" w:hAnsi="Arial" w:cs="Arial"/>
                <w:color w:val="000000"/>
                <w:sz w:val="12"/>
                <w:szCs w:val="12"/>
              </w:rPr>
            </w:pPr>
            <w:r w:rsidRPr="0073474E">
              <w:rPr>
                <w:rFonts w:ascii="Arial" w:hAnsi="Arial" w:cs="Arial"/>
                <w:color w:val="000000"/>
                <w:sz w:val="12"/>
                <w:szCs w:val="12"/>
              </w:rPr>
              <w:t>0,00</w:t>
            </w:r>
          </w:p>
        </w:tc>
      </w:tr>
      <w:tr w:rsidR="00E30496"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outlineLvl w:val="6"/>
              <w:rPr>
                <w:rFonts w:ascii="Arial" w:hAnsi="Arial" w:cs="Arial"/>
                <w:color w:val="000000"/>
                <w:sz w:val="12"/>
                <w:szCs w:val="12"/>
              </w:rPr>
            </w:pPr>
            <w:r w:rsidRPr="0073474E">
              <w:rPr>
                <w:rFonts w:ascii="Arial" w:hAnsi="Arial" w:cs="Arial"/>
                <w:color w:val="000000"/>
                <w:sz w:val="12"/>
                <w:szCs w:val="12"/>
              </w:rPr>
              <w:t>Охрана окружающей среды</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6"/>
              <w:rPr>
                <w:rFonts w:ascii="Arial" w:hAnsi="Arial" w:cs="Arial"/>
                <w:color w:val="000000"/>
                <w:sz w:val="12"/>
                <w:szCs w:val="12"/>
              </w:rPr>
            </w:pPr>
            <w:r w:rsidRPr="0073474E">
              <w:rPr>
                <w:rFonts w:ascii="Arial" w:hAnsi="Arial" w:cs="Arial"/>
                <w:color w:val="000000"/>
                <w:sz w:val="12"/>
                <w:szCs w:val="12"/>
              </w:rPr>
              <w:t>94300L4700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6"/>
              <w:rPr>
                <w:rFonts w:ascii="Arial" w:hAnsi="Arial" w:cs="Arial"/>
                <w:color w:val="000000"/>
                <w:sz w:val="12"/>
                <w:szCs w:val="12"/>
              </w:rPr>
            </w:pPr>
            <w:r w:rsidRPr="0073474E">
              <w:rPr>
                <w:rFonts w:ascii="Arial" w:hAnsi="Arial" w:cs="Arial"/>
                <w:color w:val="000000"/>
                <w:sz w:val="12"/>
                <w:szCs w:val="12"/>
              </w:rPr>
              <w:t>0600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6"/>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0,00</w:t>
            </w:r>
          </w:p>
        </w:tc>
      </w:tr>
      <w:tr w:rsidR="00E30496"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outlineLvl w:val="6"/>
              <w:rPr>
                <w:rFonts w:ascii="Arial" w:hAnsi="Arial" w:cs="Arial"/>
                <w:color w:val="000000"/>
                <w:sz w:val="12"/>
                <w:szCs w:val="12"/>
              </w:rPr>
            </w:pPr>
            <w:r w:rsidRPr="0073474E">
              <w:rPr>
                <w:rFonts w:ascii="Arial" w:hAnsi="Arial" w:cs="Arial"/>
                <w:color w:val="000000"/>
                <w:sz w:val="12"/>
                <w:szCs w:val="12"/>
              </w:rPr>
              <w:t>Другие вопросы в области охраны окружающей среды</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962B72">
            <w:pPr>
              <w:jc w:val="center"/>
              <w:rPr>
                <w:rFonts w:ascii="Arial" w:hAnsi="Arial" w:cs="Arial"/>
                <w:sz w:val="12"/>
                <w:szCs w:val="12"/>
              </w:rPr>
            </w:pPr>
            <w:r w:rsidRPr="0073474E">
              <w:rPr>
                <w:rFonts w:ascii="Arial" w:hAnsi="Arial" w:cs="Arial"/>
                <w:color w:val="000000"/>
                <w:sz w:val="12"/>
                <w:szCs w:val="12"/>
              </w:rPr>
              <w:t>94300L4700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6"/>
              <w:rPr>
                <w:rFonts w:ascii="Arial" w:hAnsi="Arial" w:cs="Arial"/>
                <w:color w:val="000000"/>
                <w:sz w:val="12"/>
                <w:szCs w:val="12"/>
              </w:rPr>
            </w:pPr>
            <w:r w:rsidRPr="0073474E">
              <w:rPr>
                <w:rFonts w:ascii="Arial" w:hAnsi="Arial" w:cs="Arial"/>
                <w:color w:val="000000"/>
                <w:sz w:val="12"/>
                <w:szCs w:val="12"/>
              </w:rPr>
              <w:t>0605</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6"/>
              <w:rPr>
                <w:rFonts w:ascii="Arial" w:hAnsi="Arial" w:cs="Arial"/>
                <w:color w:val="000000"/>
                <w:sz w:val="12"/>
                <w:szCs w:val="12"/>
              </w:rPr>
            </w:pPr>
            <w:r w:rsidRPr="0073474E">
              <w:rPr>
                <w:rFonts w:ascii="Arial" w:hAnsi="Arial" w:cs="Arial"/>
                <w:color w:val="000000"/>
                <w:sz w:val="12"/>
                <w:szCs w:val="12"/>
              </w:rPr>
              <w:t>000</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0,00</w:t>
            </w:r>
          </w:p>
        </w:tc>
      </w:tr>
      <w:tr w:rsidR="00E30496" w:rsidRPr="0073474E" w:rsidTr="00962B72">
        <w:trPr>
          <w:trHeight w:val="20"/>
        </w:trPr>
        <w:tc>
          <w:tcPr>
            <w:tcW w:w="3312"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outlineLvl w:val="6"/>
              <w:rPr>
                <w:rFonts w:ascii="Arial" w:hAnsi="Arial" w:cs="Arial"/>
                <w:color w:val="000000"/>
                <w:sz w:val="12"/>
                <w:szCs w:val="12"/>
              </w:rPr>
            </w:pPr>
            <w:r w:rsidRPr="0073474E">
              <w:rPr>
                <w:rFonts w:ascii="Arial" w:hAnsi="Arial" w:cs="Arial"/>
                <w:color w:val="000000"/>
                <w:sz w:val="12"/>
                <w:szCs w:val="12"/>
              </w:rPr>
              <w:t>Прочая закупка товаров, работ и услуг</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962B72">
            <w:pPr>
              <w:jc w:val="center"/>
              <w:rPr>
                <w:rFonts w:ascii="Arial" w:hAnsi="Arial" w:cs="Arial"/>
                <w:sz w:val="12"/>
                <w:szCs w:val="12"/>
              </w:rPr>
            </w:pPr>
            <w:r w:rsidRPr="0073474E">
              <w:rPr>
                <w:rFonts w:ascii="Arial" w:hAnsi="Arial" w:cs="Arial"/>
                <w:color w:val="000000"/>
                <w:sz w:val="12"/>
                <w:szCs w:val="12"/>
              </w:rPr>
              <w:t>94300L4700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6"/>
              <w:rPr>
                <w:rFonts w:ascii="Arial" w:hAnsi="Arial" w:cs="Arial"/>
                <w:color w:val="000000"/>
                <w:sz w:val="12"/>
                <w:szCs w:val="12"/>
              </w:rPr>
            </w:pPr>
            <w:r w:rsidRPr="0073474E">
              <w:rPr>
                <w:rFonts w:ascii="Arial" w:hAnsi="Arial" w:cs="Arial"/>
                <w:color w:val="000000"/>
                <w:sz w:val="12"/>
                <w:szCs w:val="12"/>
              </w:rPr>
              <w:t>0605</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center"/>
              <w:outlineLvl w:val="6"/>
              <w:rPr>
                <w:rFonts w:ascii="Arial" w:hAnsi="Arial" w:cs="Arial"/>
                <w:color w:val="000000"/>
                <w:sz w:val="12"/>
                <w:szCs w:val="12"/>
              </w:rPr>
            </w:pPr>
            <w:r w:rsidRPr="0073474E">
              <w:rPr>
                <w:rFonts w:ascii="Arial" w:hAnsi="Arial" w:cs="Arial"/>
                <w:color w:val="000000"/>
                <w:sz w:val="12"/>
                <w:szCs w:val="12"/>
              </w:rPr>
              <w:t>244</w:t>
            </w:r>
          </w:p>
        </w:tc>
        <w:tc>
          <w:tcPr>
            <w:tcW w:w="375"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73474E">
            <w:pPr>
              <w:jc w:val="right"/>
              <w:outlineLvl w:val="6"/>
              <w:rPr>
                <w:rFonts w:ascii="Arial" w:hAnsi="Arial" w:cs="Arial"/>
                <w:color w:val="000000"/>
                <w:sz w:val="12"/>
                <w:szCs w:val="12"/>
              </w:rPr>
            </w:pPr>
            <w:r w:rsidRPr="0073474E">
              <w:rPr>
                <w:rFonts w:ascii="Arial" w:hAnsi="Arial" w:cs="Arial"/>
                <w:color w:val="000000"/>
                <w:sz w:val="12"/>
                <w:szCs w:val="12"/>
              </w:rPr>
              <w:t>0,00</w:t>
            </w:r>
          </w:p>
        </w:tc>
      </w:tr>
    </w:tbl>
    <w:p w:rsidR="00E30496" w:rsidRPr="0073474E" w:rsidRDefault="00E30496" w:rsidP="00E30496">
      <w:pPr>
        <w:jc w:val="both"/>
        <w:rPr>
          <w:rFonts w:ascii="Arial" w:hAnsi="Arial" w:cs="Arial"/>
          <w:sz w:val="4"/>
          <w:szCs w:val="4"/>
        </w:rPr>
      </w:pPr>
    </w:p>
    <w:p w:rsidR="00962B72" w:rsidRDefault="00962B72" w:rsidP="0073474E">
      <w:pPr>
        <w:ind w:firstLine="284"/>
        <w:jc w:val="both"/>
        <w:rPr>
          <w:rFonts w:ascii="Arial" w:hAnsi="Arial" w:cs="Arial"/>
          <w:sz w:val="16"/>
          <w:szCs w:val="16"/>
        </w:rPr>
      </w:pPr>
    </w:p>
    <w:p w:rsidR="00E30496" w:rsidRDefault="00E30496" w:rsidP="0073474E">
      <w:pPr>
        <w:ind w:firstLine="284"/>
        <w:jc w:val="both"/>
        <w:rPr>
          <w:rFonts w:ascii="Arial" w:hAnsi="Arial" w:cs="Arial"/>
          <w:sz w:val="16"/>
          <w:szCs w:val="16"/>
        </w:rPr>
      </w:pPr>
      <w:r w:rsidRPr="00E30496">
        <w:rPr>
          <w:rFonts w:ascii="Arial" w:hAnsi="Arial" w:cs="Arial"/>
          <w:sz w:val="16"/>
          <w:szCs w:val="16"/>
        </w:rPr>
        <w:lastRenderedPageBreak/>
        <w:t>добавить строки</w:t>
      </w:r>
      <w:r w:rsidRPr="00E30496">
        <w:rPr>
          <w:rFonts w:ascii="Arial" w:hAnsi="Arial" w:cs="Arial"/>
          <w:sz w:val="16"/>
          <w:szCs w:val="16"/>
          <w:lang w:val="en-US"/>
        </w:rPr>
        <w:t>:</w:t>
      </w:r>
    </w:p>
    <w:p w:rsidR="0073474E" w:rsidRPr="0073474E" w:rsidRDefault="0073474E" w:rsidP="00E30496">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20"/>
        <w:gridCol w:w="991"/>
        <w:gridCol w:w="568"/>
        <w:gridCol w:w="568"/>
        <w:gridCol w:w="849"/>
        <w:gridCol w:w="427"/>
        <w:gridCol w:w="427"/>
      </w:tblGrid>
      <w:tr w:rsidR="00E30496" w:rsidRPr="0073474E" w:rsidTr="00962B72">
        <w:trPr>
          <w:trHeight w:val="20"/>
        </w:trPr>
        <w:tc>
          <w:tcPr>
            <w:tcW w:w="3313"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Ликвидация накопленного вреда окружающей среде</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5"/>
              <w:rPr>
                <w:rFonts w:ascii="Arial" w:hAnsi="Arial" w:cs="Arial"/>
                <w:color w:val="000000"/>
                <w:sz w:val="12"/>
                <w:szCs w:val="12"/>
              </w:rPr>
            </w:pPr>
            <w:r w:rsidRPr="0073474E">
              <w:rPr>
                <w:rFonts w:ascii="Arial" w:hAnsi="Arial" w:cs="Arial"/>
                <w:color w:val="000000"/>
                <w:sz w:val="12"/>
                <w:szCs w:val="12"/>
              </w:rPr>
              <w:t>0100400000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5"/>
              <w:rPr>
                <w:rFonts w:ascii="Arial" w:hAnsi="Arial" w:cs="Arial"/>
                <w:color w:val="000000"/>
                <w:sz w:val="12"/>
                <w:szCs w:val="12"/>
              </w:rPr>
            </w:pPr>
            <w:r w:rsidRPr="0073474E">
              <w:rPr>
                <w:rFonts w:ascii="Arial" w:hAnsi="Arial" w:cs="Arial"/>
                <w:color w:val="000000"/>
                <w:sz w:val="12"/>
                <w:szCs w:val="12"/>
              </w:rPr>
              <w:t>0000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5"/>
              <w:rPr>
                <w:rFonts w:ascii="Arial" w:hAnsi="Arial" w:cs="Arial"/>
                <w:color w:val="000000"/>
                <w:sz w:val="12"/>
                <w:szCs w:val="12"/>
              </w:rPr>
            </w:pPr>
            <w:r w:rsidRPr="0073474E">
              <w:rPr>
                <w:rFonts w:ascii="Arial" w:hAnsi="Arial" w:cs="Arial"/>
                <w:color w:val="000000"/>
                <w:sz w:val="12"/>
                <w:szCs w:val="12"/>
              </w:rPr>
              <w:t>000</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5"/>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5"/>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5"/>
              <w:rPr>
                <w:rFonts w:ascii="Arial" w:hAnsi="Arial" w:cs="Arial"/>
                <w:color w:val="000000"/>
                <w:sz w:val="12"/>
                <w:szCs w:val="12"/>
              </w:rPr>
            </w:pPr>
            <w:r w:rsidRPr="0073474E">
              <w:rPr>
                <w:rFonts w:ascii="Arial" w:hAnsi="Arial" w:cs="Arial"/>
                <w:color w:val="000000"/>
                <w:sz w:val="12"/>
                <w:szCs w:val="12"/>
              </w:rPr>
              <w:t>0,00</w:t>
            </w:r>
          </w:p>
        </w:tc>
      </w:tr>
      <w:tr w:rsidR="00E30496" w:rsidRPr="0073474E" w:rsidTr="00962B72">
        <w:trPr>
          <w:trHeight w:val="20"/>
        </w:trPr>
        <w:tc>
          <w:tcPr>
            <w:tcW w:w="3313"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both"/>
              <w:rPr>
                <w:rFonts w:ascii="Arial" w:hAnsi="Arial" w:cs="Arial"/>
                <w:sz w:val="12"/>
                <w:szCs w:val="12"/>
              </w:rPr>
            </w:pPr>
            <w:r w:rsidRPr="0073474E">
              <w:rPr>
                <w:rFonts w:ascii="Arial" w:hAnsi="Arial" w:cs="Arial"/>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rPr>
                <w:rFonts w:ascii="Arial" w:hAnsi="Arial" w:cs="Arial"/>
                <w:sz w:val="12"/>
                <w:szCs w:val="12"/>
              </w:rPr>
            </w:pPr>
            <w:r w:rsidRPr="0073474E">
              <w:rPr>
                <w:rFonts w:ascii="Arial" w:hAnsi="Arial" w:cs="Arial"/>
                <w:sz w:val="12"/>
                <w:szCs w:val="12"/>
              </w:rPr>
              <w:t>01004</w:t>
            </w:r>
            <w:r w:rsidRPr="0073474E">
              <w:rPr>
                <w:rFonts w:ascii="Arial" w:hAnsi="Arial" w:cs="Arial"/>
                <w:sz w:val="12"/>
                <w:szCs w:val="12"/>
                <w:lang w:val="en-US"/>
              </w:rPr>
              <w:t>L</w:t>
            </w:r>
            <w:r w:rsidRPr="0073474E">
              <w:rPr>
                <w:rFonts w:ascii="Arial" w:hAnsi="Arial" w:cs="Arial"/>
                <w:sz w:val="12"/>
                <w:szCs w:val="12"/>
              </w:rPr>
              <w:t>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0600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000</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r>
      <w:tr w:rsidR="00E30496" w:rsidRPr="0073474E" w:rsidTr="00962B72">
        <w:trPr>
          <w:trHeight w:val="20"/>
        </w:trPr>
        <w:tc>
          <w:tcPr>
            <w:tcW w:w="3313"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6"/>
              <w:rPr>
                <w:rFonts w:ascii="Arial" w:hAnsi="Arial" w:cs="Arial"/>
                <w:color w:val="000000"/>
                <w:sz w:val="12"/>
                <w:szCs w:val="12"/>
              </w:rPr>
            </w:pPr>
            <w:r w:rsidRPr="0073474E">
              <w:rPr>
                <w:rFonts w:ascii="Arial" w:hAnsi="Arial" w:cs="Arial"/>
                <w:color w:val="000000"/>
                <w:sz w:val="12"/>
                <w:szCs w:val="12"/>
              </w:rPr>
              <w:t>Охрана окружающей среды</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rPr>
                <w:rFonts w:ascii="Arial" w:hAnsi="Arial" w:cs="Arial"/>
                <w:sz w:val="12"/>
                <w:szCs w:val="12"/>
              </w:rPr>
            </w:pPr>
            <w:r w:rsidRPr="0073474E">
              <w:rPr>
                <w:rFonts w:ascii="Arial" w:hAnsi="Arial" w:cs="Arial"/>
                <w:sz w:val="12"/>
                <w:szCs w:val="12"/>
              </w:rPr>
              <w:t>01004</w:t>
            </w:r>
            <w:r w:rsidRPr="0073474E">
              <w:rPr>
                <w:rFonts w:ascii="Arial" w:hAnsi="Arial" w:cs="Arial"/>
                <w:sz w:val="12"/>
                <w:szCs w:val="12"/>
                <w:lang w:val="en-US"/>
              </w:rPr>
              <w:t>L</w:t>
            </w:r>
            <w:r w:rsidRPr="0073474E">
              <w:rPr>
                <w:rFonts w:ascii="Arial" w:hAnsi="Arial" w:cs="Arial"/>
                <w:sz w:val="12"/>
                <w:szCs w:val="12"/>
              </w:rPr>
              <w:t>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0605</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000</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r>
      <w:tr w:rsidR="00E30496" w:rsidRPr="0073474E" w:rsidTr="00962B72">
        <w:trPr>
          <w:trHeight w:val="20"/>
        </w:trPr>
        <w:tc>
          <w:tcPr>
            <w:tcW w:w="3313"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6"/>
              <w:rPr>
                <w:rFonts w:ascii="Arial" w:hAnsi="Arial" w:cs="Arial"/>
                <w:color w:val="000000"/>
                <w:sz w:val="12"/>
                <w:szCs w:val="12"/>
              </w:rPr>
            </w:pPr>
            <w:r w:rsidRPr="0073474E">
              <w:rPr>
                <w:rFonts w:ascii="Arial" w:hAnsi="Arial" w:cs="Arial"/>
                <w:color w:val="000000"/>
                <w:sz w:val="12"/>
                <w:szCs w:val="12"/>
              </w:rPr>
              <w:t>Другие вопросы в области охраны окружающей среды</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rPr>
                <w:rFonts w:ascii="Arial" w:hAnsi="Arial" w:cs="Arial"/>
                <w:sz w:val="12"/>
                <w:szCs w:val="12"/>
              </w:rPr>
            </w:pPr>
            <w:r w:rsidRPr="0073474E">
              <w:rPr>
                <w:rFonts w:ascii="Arial" w:hAnsi="Arial" w:cs="Arial"/>
                <w:sz w:val="12"/>
                <w:szCs w:val="12"/>
              </w:rPr>
              <w:t>01004</w:t>
            </w:r>
            <w:r w:rsidRPr="0073474E">
              <w:rPr>
                <w:rFonts w:ascii="Arial" w:hAnsi="Arial" w:cs="Arial"/>
                <w:sz w:val="12"/>
                <w:szCs w:val="12"/>
                <w:lang w:val="en-US"/>
              </w:rPr>
              <w:t>L</w:t>
            </w:r>
            <w:r w:rsidRPr="0073474E">
              <w:rPr>
                <w:rFonts w:ascii="Arial" w:hAnsi="Arial" w:cs="Arial"/>
                <w:sz w:val="12"/>
                <w:szCs w:val="12"/>
              </w:rPr>
              <w:t>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0605</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000</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r>
      <w:tr w:rsidR="00E30496" w:rsidRPr="0073474E" w:rsidTr="00962B72">
        <w:trPr>
          <w:trHeight w:val="20"/>
        </w:trPr>
        <w:tc>
          <w:tcPr>
            <w:tcW w:w="3313"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outlineLvl w:val="6"/>
              <w:rPr>
                <w:rFonts w:ascii="Arial" w:hAnsi="Arial" w:cs="Arial"/>
                <w:color w:val="000000"/>
                <w:sz w:val="12"/>
                <w:szCs w:val="12"/>
              </w:rPr>
            </w:pPr>
            <w:r w:rsidRPr="0073474E">
              <w:rPr>
                <w:rFonts w:ascii="Arial" w:hAnsi="Arial" w:cs="Arial"/>
                <w:color w:val="000000"/>
                <w:sz w:val="12"/>
                <w:szCs w:val="12"/>
              </w:rPr>
              <w:t>Прочая закупка товаров, работ и услуг</w:t>
            </w:r>
          </w:p>
        </w:tc>
        <w:tc>
          <w:tcPr>
            <w:tcW w:w="437"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rPr>
                <w:rFonts w:ascii="Arial" w:hAnsi="Arial" w:cs="Arial"/>
                <w:sz w:val="12"/>
                <w:szCs w:val="12"/>
              </w:rPr>
            </w:pPr>
            <w:r w:rsidRPr="0073474E">
              <w:rPr>
                <w:rFonts w:ascii="Arial" w:hAnsi="Arial" w:cs="Arial"/>
                <w:sz w:val="12"/>
                <w:szCs w:val="12"/>
              </w:rPr>
              <w:t>01004</w:t>
            </w:r>
            <w:r w:rsidRPr="0073474E">
              <w:rPr>
                <w:rFonts w:ascii="Arial" w:hAnsi="Arial" w:cs="Arial"/>
                <w:sz w:val="12"/>
                <w:szCs w:val="12"/>
                <w:lang w:val="en-US"/>
              </w:rPr>
              <w:t>L</w:t>
            </w:r>
            <w:r w:rsidRPr="0073474E">
              <w:rPr>
                <w:rFonts w:ascii="Arial" w:hAnsi="Arial" w:cs="Arial"/>
                <w:sz w:val="12"/>
                <w:szCs w:val="12"/>
              </w:rPr>
              <w:t>4700</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0605</w:t>
            </w:r>
          </w:p>
        </w:tc>
        <w:tc>
          <w:tcPr>
            <w:tcW w:w="250"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center"/>
              <w:outlineLvl w:val="6"/>
              <w:rPr>
                <w:rFonts w:ascii="Arial" w:hAnsi="Arial" w:cs="Arial"/>
                <w:color w:val="000000"/>
                <w:sz w:val="12"/>
                <w:szCs w:val="12"/>
              </w:rPr>
            </w:pPr>
            <w:r w:rsidRPr="0073474E">
              <w:rPr>
                <w:rFonts w:ascii="Arial" w:hAnsi="Arial" w:cs="Arial"/>
                <w:color w:val="000000"/>
                <w:sz w:val="12"/>
                <w:szCs w:val="12"/>
              </w:rPr>
              <w:t>244</w:t>
            </w:r>
          </w:p>
        </w:tc>
        <w:tc>
          <w:tcPr>
            <w:tcW w:w="374"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80 041 805,00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c>
          <w:tcPr>
            <w:tcW w:w="188" w:type="pct"/>
            <w:tcBorders>
              <w:top w:val="single" w:sz="4" w:space="0" w:color="auto"/>
              <w:left w:val="single" w:sz="4" w:space="0" w:color="auto"/>
              <w:bottom w:val="single" w:sz="4" w:space="0" w:color="auto"/>
              <w:right w:val="single" w:sz="4" w:space="0" w:color="auto"/>
            </w:tcBorders>
            <w:hideMark/>
          </w:tcPr>
          <w:p w:rsidR="00E30496" w:rsidRPr="0073474E" w:rsidRDefault="00E30496" w:rsidP="00E30496">
            <w:pPr>
              <w:jc w:val="right"/>
              <w:outlineLvl w:val="6"/>
              <w:rPr>
                <w:rFonts w:ascii="Arial" w:hAnsi="Arial" w:cs="Arial"/>
                <w:color w:val="000000"/>
                <w:sz w:val="12"/>
                <w:szCs w:val="12"/>
              </w:rPr>
            </w:pPr>
            <w:r w:rsidRPr="0073474E">
              <w:rPr>
                <w:rFonts w:ascii="Arial" w:hAnsi="Arial" w:cs="Arial"/>
                <w:color w:val="000000"/>
                <w:sz w:val="12"/>
                <w:szCs w:val="12"/>
              </w:rPr>
              <w:t>0,00</w:t>
            </w:r>
          </w:p>
        </w:tc>
      </w:tr>
    </w:tbl>
    <w:p w:rsidR="0073474E" w:rsidRPr="0073474E" w:rsidRDefault="0073474E" w:rsidP="00E30496">
      <w:pPr>
        <w:jc w:val="both"/>
        <w:rPr>
          <w:rFonts w:ascii="Arial" w:hAnsi="Arial" w:cs="Arial"/>
          <w:sz w:val="4"/>
          <w:szCs w:val="4"/>
        </w:rPr>
      </w:pPr>
    </w:p>
    <w:p w:rsidR="00E30496" w:rsidRPr="00E30496" w:rsidRDefault="00E30496" w:rsidP="0073474E">
      <w:pPr>
        <w:ind w:firstLine="284"/>
        <w:jc w:val="both"/>
        <w:rPr>
          <w:rFonts w:ascii="Arial" w:hAnsi="Arial" w:cs="Arial"/>
          <w:sz w:val="16"/>
          <w:szCs w:val="16"/>
        </w:rPr>
      </w:pPr>
      <w:r w:rsidRPr="00E30496">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w:t>
      </w:r>
      <w:r w:rsidR="0073474E">
        <w:rPr>
          <w:rFonts w:ascii="Arial" w:hAnsi="Arial" w:cs="Arial"/>
          <w:sz w:val="16"/>
          <w:szCs w:val="16"/>
        </w:rPr>
        <w:t>«Интернет»</w:t>
      </w:r>
      <w:r w:rsidRPr="00E30496">
        <w:rPr>
          <w:rFonts w:ascii="Arial" w:hAnsi="Arial" w:cs="Arial"/>
          <w:sz w:val="16"/>
          <w:szCs w:val="16"/>
        </w:rPr>
        <w:t>.</w:t>
      </w:r>
    </w:p>
    <w:tbl>
      <w:tblPr>
        <w:tblW w:w="5000" w:type="pct"/>
        <w:tblCellMar>
          <w:left w:w="0" w:type="dxa"/>
          <w:right w:w="0" w:type="dxa"/>
        </w:tblCellMar>
        <w:tblLook w:val="01E0"/>
      </w:tblPr>
      <w:tblGrid>
        <w:gridCol w:w="5670"/>
        <w:gridCol w:w="5670"/>
      </w:tblGrid>
      <w:tr w:rsidR="002E2A18" w:rsidRPr="002E2A18" w:rsidTr="002E2A18">
        <w:trPr>
          <w:trHeight w:val="397"/>
        </w:trPr>
        <w:tc>
          <w:tcPr>
            <w:tcW w:w="2500" w:type="pct"/>
          </w:tcPr>
          <w:p w:rsidR="002E2A18" w:rsidRDefault="002E2A18" w:rsidP="002E2A18">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2E2A18" w:rsidRPr="007F1E71" w:rsidRDefault="002E2A18" w:rsidP="007F1E71">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tc>
        <w:tc>
          <w:tcPr>
            <w:tcW w:w="2500" w:type="pct"/>
          </w:tcPr>
          <w:p w:rsidR="002E2A18" w:rsidRPr="002E2A18" w:rsidRDefault="002E2A18" w:rsidP="002E2A18">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E2A18" w:rsidRPr="002E2A18" w:rsidRDefault="002E2A18" w:rsidP="007F1E71">
            <w:pPr>
              <w:jc w:val="both"/>
              <w:rPr>
                <w:rFonts w:ascii="Arial" w:hAnsi="Arial" w:cs="Arial"/>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tc>
      </w:tr>
    </w:tbl>
    <w:p w:rsidR="003D28C3" w:rsidRPr="007F1E71" w:rsidRDefault="00E30496" w:rsidP="007F1E71">
      <w:pPr>
        <w:shd w:val="clear" w:color="auto" w:fill="FFFFFF"/>
        <w:suppressAutoHyphens/>
        <w:rPr>
          <w:rFonts w:ascii="Arial" w:hAnsi="Arial" w:cs="Arial"/>
          <w:b/>
          <w:sz w:val="16"/>
          <w:szCs w:val="16"/>
        </w:rPr>
      </w:pPr>
      <w:r w:rsidRPr="007F1E71">
        <w:rPr>
          <w:rFonts w:ascii="Arial" w:hAnsi="Arial" w:cs="Arial"/>
          <w:color w:val="000000"/>
          <w:sz w:val="16"/>
          <w:szCs w:val="16"/>
        </w:rPr>
        <w:t>«20» мая 2024 года №</w:t>
      </w:r>
      <w:r w:rsidRPr="0099057D">
        <w:rPr>
          <w:rFonts w:ascii="Arial" w:hAnsi="Arial" w:cs="Arial"/>
          <w:color w:val="000000"/>
          <w:sz w:val="16"/>
          <w:szCs w:val="16"/>
        </w:rPr>
        <w:t xml:space="preserve"> 314</w:t>
      </w:r>
    </w:p>
    <w:p w:rsidR="002939CC" w:rsidRPr="00EA1504" w:rsidRDefault="002939CC" w:rsidP="00EA1504">
      <w:pPr>
        <w:shd w:val="clear" w:color="auto" w:fill="FFFFFF"/>
        <w:suppressAutoHyphens/>
        <w:jc w:val="right"/>
        <w:rPr>
          <w:rFonts w:ascii="Arial" w:hAnsi="Arial" w:cs="Arial"/>
          <w:b/>
          <w:sz w:val="16"/>
          <w:szCs w:val="16"/>
        </w:rPr>
      </w:pPr>
    </w:p>
    <w:p w:rsidR="0099057D" w:rsidRDefault="0099057D" w:rsidP="0099057D">
      <w:pPr>
        <w:pStyle w:val="20"/>
        <w:rPr>
          <w:rFonts w:ascii="Arial" w:hAnsi="Arial" w:cs="Arial"/>
          <w:b/>
          <w:color w:val="000000"/>
          <w:sz w:val="16"/>
          <w:szCs w:val="16"/>
        </w:rPr>
      </w:pPr>
      <w:r>
        <w:rPr>
          <w:rFonts w:ascii="Arial" w:hAnsi="Arial" w:cs="Arial"/>
          <w:b/>
          <w:color w:val="000000"/>
          <w:sz w:val="16"/>
          <w:szCs w:val="16"/>
        </w:rPr>
        <w:t>АДМИНИСТРАЦИЯ ВАЛДАЙСКОГО МУНИЦИПАЛЬНОГО РАЙОНА</w:t>
      </w:r>
    </w:p>
    <w:p w:rsidR="0099057D" w:rsidRDefault="0099057D" w:rsidP="0099057D">
      <w:pPr>
        <w:pStyle w:val="3"/>
        <w:rPr>
          <w:rFonts w:ascii="Arial" w:hAnsi="Arial" w:cs="Arial"/>
          <w:b w:val="0"/>
          <w:sz w:val="16"/>
          <w:szCs w:val="16"/>
        </w:rPr>
      </w:pPr>
      <w:r>
        <w:rPr>
          <w:rFonts w:ascii="Arial" w:hAnsi="Arial" w:cs="Arial"/>
          <w:sz w:val="16"/>
          <w:szCs w:val="16"/>
        </w:rPr>
        <w:t>П О С Т А Н О В Л Е Н И Е</w:t>
      </w:r>
    </w:p>
    <w:p w:rsidR="0099057D" w:rsidRDefault="0099057D" w:rsidP="0099057D">
      <w:pPr>
        <w:shd w:val="clear" w:color="auto" w:fill="FFFFFF"/>
        <w:suppressAutoHyphens/>
        <w:jc w:val="center"/>
        <w:rPr>
          <w:rFonts w:ascii="Arial" w:hAnsi="Arial" w:cs="Arial"/>
          <w:sz w:val="16"/>
          <w:szCs w:val="16"/>
        </w:rPr>
      </w:pPr>
      <w:r>
        <w:rPr>
          <w:rFonts w:ascii="Arial" w:hAnsi="Arial" w:cs="Arial"/>
          <w:sz w:val="16"/>
          <w:szCs w:val="16"/>
        </w:rPr>
        <w:t>15.05.2024 № 1272</w:t>
      </w:r>
    </w:p>
    <w:p w:rsidR="0099057D" w:rsidRDefault="0099057D" w:rsidP="0099057D">
      <w:pPr>
        <w:jc w:val="center"/>
        <w:rPr>
          <w:rFonts w:ascii="Arial" w:hAnsi="Arial" w:cs="Arial"/>
          <w:b/>
          <w:sz w:val="16"/>
          <w:szCs w:val="16"/>
        </w:rPr>
      </w:pPr>
      <w:r w:rsidRPr="0099057D">
        <w:rPr>
          <w:rFonts w:ascii="Arial" w:hAnsi="Arial" w:cs="Arial"/>
          <w:b/>
          <w:sz w:val="16"/>
          <w:szCs w:val="16"/>
        </w:rPr>
        <w:t xml:space="preserve">О проведении публичных слушаний по вопросу предоставления разрешения на </w:t>
      </w:r>
    </w:p>
    <w:p w:rsidR="0099057D" w:rsidRPr="0099057D" w:rsidRDefault="0099057D" w:rsidP="0099057D">
      <w:pPr>
        <w:jc w:val="center"/>
        <w:rPr>
          <w:rFonts w:ascii="Arial" w:hAnsi="Arial" w:cs="Arial"/>
          <w:b/>
          <w:sz w:val="16"/>
          <w:szCs w:val="16"/>
        </w:rPr>
      </w:pPr>
      <w:r w:rsidRPr="0099057D">
        <w:rPr>
          <w:rFonts w:ascii="Arial" w:hAnsi="Arial" w:cs="Arial"/>
          <w:b/>
          <w:sz w:val="16"/>
          <w:szCs w:val="16"/>
        </w:rPr>
        <w:t>условно разрешённый вид использования земельного участка</w:t>
      </w:r>
    </w:p>
    <w:p w:rsidR="0099057D" w:rsidRPr="0099057D" w:rsidRDefault="0099057D" w:rsidP="0099057D">
      <w:pPr>
        <w:ind w:firstLine="284"/>
        <w:jc w:val="both"/>
        <w:rPr>
          <w:rFonts w:ascii="Arial" w:hAnsi="Arial" w:cs="Arial"/>
          <w:b/>
          <w:sz w:val="16"/>
          <w:szCs w:val="16"/>
        </w:rPr>
      </w:pPr>
      <w:r w:rsidRPr="0099057D">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9057D">
        <w:rPr>
          <w:rFonts w:ascii="Arial" w:hAnsi="Arial" w:cs="Arial"/>
          <w:b/>
          <w:sz w:val="16"/>
          <w:szCs w:val="16"/>
        </w:rPr>
        <w:t>ПОСТАНОВЛЯЕТ:</w:t>
      </w:r>
    </w:p>
    <w:p w:rsidR="0099057D" w:rsidRPr="0099057D" w:rsidRDefault="0099057D" w:rsidP="0099057D">
      <w:pPr>
        <w:ind w:firstLine="284"/>
        <w:jc w:val="both"/>
        <w:rPr>
          <w:rFonts w:ascii="Arial" w:hAnsi="Arial" w:cs="Arial"/>
          <w:sz w:val="16"/>
          <w:szCs w:val="16"/>
        </w:rPr>
      </w:pPr>
      <w:r w:rsidRPr="0099057D">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53:03:0105049:51, расположенного по адресу: Российская Федерация, Новгородская область, р-н Валдайский, Валдайское городское поселение, г. Валдай, ул. Выскодно 2, площадью 17 297 кв.м, на условно разрешённый вид использования в территориальной зоне П.1. (Коммунально – складская зона) – </w:t>
      </w:r>
      <w:r w:rsidRPr="0099057D">
        <w:rPr>
          <w:rFonts w:ascii="Arial" w:hAnsi="Arial" w:cs="Arial"/>
          <w:color w:val="000000"/>
          <w:sz w:val="16"/>
          <w:szCs w:val="16"/>
        </w:rPr>
        <w:t>спорт</w:t>
      </w:r>
      <w:r w:rsidRPr="0099057D">
        <w:rPr>
          <w:rFonts w:ascii="Arial" w:hAnsi="Arial" w:cs="Arial"/>
          <w:sz w:val="16"/>
          <w:szCs w:val="16"/>
        </w:rPr>
        <w:t>.</w:t>
      </w:r>
    </w:p>
    <w:p w:rsidR="0099057D" w:rsidRPr="0099057D" w:rsidRDefault="0099057D" w:rsidP="0099057D">
      <w:pPr>
        <w:ind w:firstLine="284"/>
        <w:jc w:val="both"/>
        <w:rPr>
          <w:rFonts w:ascii="Arial" w:hAnsi="Arial" w:cs="Arial"/>
          <w:sz w:val="16"/>
          <w:szCs w:val="16"/>
        </w:rPr>
      </w:pPr>
      <w:r w:rsidRPr="0099057D">
        <w:rPr>
          <w:rFonts w:ascii="Arial" w:hAnsi="Arial" w:cs="Arial"/>
          <w:sz w:val="16"/>
          <w:szCs w:val="16"/>
        </w:rPr>
        <w:t>2. Публичные слушания назначить на 24 июня 2024 года в 14.00 часов в кабинете 406 Администрации Валдайского муниципального района по адресу: Новгородская область, г. Валдай, пр. Комсомольский, д. 19/21.</w:t>
      </w:r>
    </w:p>
    <w:p w:rsidR="0099057D" w:rsidRPr="0099057D" w:rsidRDefault="0099057D" w:rsidP="0099057D">
      <w:pPr>
        <w:ind w:firstLine="284"/>
        <w:jc w:val="both"/>
        <w:rPr>
          <w:rFonts w:ascii="Arial" w:hAnsi="Arial" w:cs="Arial"/>
          <w:sz w:val="16"/>
          <w:szCs w:val="16"/>
        </w:rPr>
      </w:pPr>
      <w:r w:rsidRPr="0099057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9057D" w:rsidRPr="0099057D" w:rsidRDefault="0099057D" w:rsidP="0099057D">
      <w:pPr>
        <w:jc w:val="both"/>
        <w:rPr>
          <w:rFonts w:ascii="Arial" w:hAnsi="Arial" w:cs="Arial"/>
          <w:sz w:val="16"/>
          <w:szCs w:val="16"/>
        </w:rPr>
      </w:pPr>
      <w:r>
        <w:rPr>
          <w:rFonts w:ascii="Arial" w:hAnsi="Arial" w:cs="Arial"/>
          <w:sz w:val="16"/>
          <w:szCs w:val="16"/>
        </w:rPr>
        <w:t>Г</w:t>
      </w:r>
      <w:r w:rsidRPr="0099057D">
        <w:rPr>
          <w:rFonts w:ascii="Arial" w:hAnsi="Arial" w:cs="Arial"/>
          <w:b/>
          <w:sz w:val="16"/>
          <w:szCs w:val="16"/>
        </w:rPr>
        <w:t>лава муниципального района</w:t>
      </w:r>
      <w:r w:rsidRPr="0099057D">
        <w:rPr>
          <w:rFonts w:ascii="Arial" w:hAnsi="Arial" w:cs="Arial"/>
          <w:b/>
          <w:sz w:val="16"/>
          <w:szCs w:val="16"/>
        </w:rPr>
        <w:tab/>
      </w:r>
      <w:r w:rsidRPr="0099057D">
        <w:rPr>
          <w:rFonts w:ascii="Arial" w:hAnsi="Arial" w:cs="Arial"/>
          <w:b/>
          <w:sz w:val="16"/>
          <w:szCs w:val="16"/>
        </w:rPr>
        <w:tab/>
        <w:t>Ю.В.Стадэ</w:t>
      </w:r>
    </w:p>
    <w:p w:rsidR="0099057D" w:rsidRDefault="0099057D" w:rsidP="0099057D">
      <w:pPr>
        <w:shd w:val="clear" w:color="auto" w:fill="FFFFFF"/>
        <w:suppressAutoHyphens/>
        <w:jc w:val="center"/>
        <w:rPr>
          <w:rFonts w:ascii="Arial" w:hAnsi="Arial" w:cs="Arial"/>
          <w:b/>
          <w:sz w:val="16"/>
          <w:szCs w:val="16"/>
        </w:rPr>
      </w:pPr>
    </w:p>
    <w:p w:rsidR="0099057D" w:rsidRDefault="0099057D" w:rsidP="0099057D">
      <w:pPr>
        <w:shd w:val="clear" w:color="auto" w:fill="FFFFFF"/>
        <w:suppressAutoHyphens/>
        <w:jc w:val="center"/>
        <w:rPr>
          <w:rFonts w:ascii="Arial" w:hAnsi="Arial" w:cs="Arial"/>
          <w:b/>
          <w:sz w:val="16"/>
          <w:szCs w:val="16"/>
        </w:rPr>
      </w:pPr>
    </w:p>
    <w:p w:rsidR="002939CC" w:rsidRDefault="002939CC" w:rsidP="00EA1504">
      <w:pPr>
        <w:shd w:val="clear" w:color="auto" w:fill="FFFFFF"/>
        <w:suppressAutoHyphens/>
        <w:jc w:val="right"/>
        <w:rPr>
          <w:rFonts w:ascii="Arial" w:hAnsi="Arial" w:cs="Arial"/>
          <w:b/>
          <w:sz w:val="16"/>
          <w:szCs w:val="16"/>
        </w:rPr>
      </w:pPr>
    </w:p>
    <w:p w:rsidR="007D190D" w:rsidRDefault="007D190D" w:rsidP="00EA1504">
      <w:pPr>
        <w:shd w:val="clear" w:color="auto" w:fill="FFFFFF"/>
        <w:suppressAutoHyphens/>
        <w:jc w:val="right"/>
        <w:rPr>
          <w:rFonts w:ascii="Arial" w:hAnsi="Arial" w:cs="Arial"/>
          <w:b/>
          <w:sz w:val="16"/>
          <w:szCs w:val="16"/>
        </w:rPr>
      </w:pPr>
    </w:p>
    <w:p w:rsidR="007D190D" w:rsidRDefault="007D190D" w:rsidP="00EA1504">
      <w:pPr>
        <w:shd w:val="clear" w:color="auto" w:fill="FFFFFF"/>
        <w:suppressAutoHyphens/>
        <w:jc w:val="right"/>
        <w:rPr>
          <w:rFonts w:ascii="Arial" w:hAnsi="Arial" w:cs="Arial"/>
          <w:b/>
          <w:sz w:val="16"/>
          <w:szCs w:val="16"/>
        </w:rPr>
      </w:pPr>
    </w:p>
    <w:p w:rsidR="007D190D" w:rsidRPr="00EA1504" w:rsidRDefault="007D190D" w:rsidP="00EA1504">
      <w:pPr>
        <w:shd w:val="clear" w:color="auto" w:fill="FFFFFF"/>
        <w:suppressAutoHyphens/>
        <w:jc w:val="right"/>
        <w:rPr>
          <w:rFonts w:ascii="Arial" w:hAnsi="Arial" w:cs="Arial"/>
          <w:b/>
          <w:sz w:val="16"/>
          <w:szCs w:val="16"/>
        </w:rPr>
      </w:pPr>
    </w:p>
    <w:p w:rsidR="002939CC" w:rsidRPr="00EA1504" w:rsidRDefault="002939CC"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3D28C3" w:rsidRPr="00887D10" w:rsidTr="00887D10">
        <w:trPr>
          <w:trHeight w:val="20"/>
        </w:trPr>
        <w:tc>
          <w:tcPr>
            <w:tcW w:w="4615" w:type="pct"/>
          </w:tcPr>
          <w:p w:rsidR="003D28C3" w:rsidRPr="00644461" w:rsidRDefault="003D28C3" w:rsidP="00E30496">
            <w:pPr>
              <w:rPr>
                <w:sz w:val="14"/>
              </w:rPr>
            </w:pPr>
            <w:r w:rsidRPr="00644461">
              <w:rPr>
                <w:rFonts w:ascii="Arial" w:hAnsi="Arial" w:cs="Arial"/>
                <w:sz w:val="16"/>
                <w:szCs w:val="16"/>
              </w:rPr>
              <w:t xml:space="preserve">Решение Думы Валдайского муниципального района от </w:t>
            </w:r>
            <w:r w:rsidR="007F1E71">
              <w:rPr>
                <w:rFonts w:ascii="Arial" w:hAnsi="Arial" w:cs="Arial"/>
                <w:sz w:val="16"/>
                <w:szCs w:val="16"/>
              </w:rPr>
              <w:t>20.05.2024 № 314 «</w:t>
            </w:r>
            <w:r w:rsidR="007F1E71" w:rsidRPr="007F1E71">
              <w:rPr>
                <w:rFonts w:ascii="Arial" w:hAnsi="Arial" w:cs="Arial"/>
                <w:sz w:val="16"/>
                <w:szCs w:val="16"/>
              </w:rPr>
              <w:t>О внесении изменений в решение Думы Валдайского муниципального района от 27.12.2023 № 271»</w:t>
            </w:r>
          </w:p>
        </w:tc>
        <w:tc>
          <w:tcPr>
            <w:tcW w:w="385" w:type="pct"/>
            <w:vAlign w:val="center"/>
          </w:tcPr>
          <w:p w:rsidR="003D28C3" w:rsidRPr="00887D10" w:rsidRDefault="00962B72" w:rsidP="00460752">
            <w:pPr>
              <w:jc w:val="center"/>
              <w:rPr>
                <w:rFonts w:ascii="Arial" w:hAnsi="Arial" w:cs="Arial"/>
                <w:sz w:val="16"/>
                <w:szCs w:val="16"/>
              </w:rPr>
            </w:pPr>
            <w:r>
              <w:rPr>
                <w:rFonts w:ascii="Arial" w:hAnsi="Arial" w:cs="Arial"/>
                <w:sz w:val="16"/>
                <w:szCs w:val="16"/>
              </w:rPr>
              <w:t>1-2</w:t>
            </w:r>
          </w:p>
        </w:tc>
      </w:tr>
      <w:tr w:rsidR="002E2A18" w:rsidRPr="00887D10" w:rsidTr="00887D10">
        <w:trPr>
          <w:trHeight w:val="20"/>
        </w:trPr>
        <w:tc>
          <w:tcPr>
            <w:tcW w:w="4615" w:type="pct"/>
          </w:tcPr>
          <w:p w:rsidR="002E2A18" w:rsidRPr="0099057D" w:rsidRDefault="0099057D" w:rsidP="0099057D">
            <w:pPr>
              <w:rPr>
                <w:rFonts w:ascii="Arial" w:hAnsi="Arial" w:cs="Arial"/>
                <w:sz w:val="16"/>
                <w:szCs w:val="16"/>
              </w:rPr>
            </w:pPr>
            <w:r w:rsidRPr="0099057D">
              <w:rPr>
                <w:rFonts w:ascii="Arial" w:hAnsi="Arial" w:cs="Arial"/>
                <w:sz w:val="16"/>
                <w:szCs w:val="16"/>
              </w:rPr>
              <w:t xml:space="preserve">Постановление Администрации </w:t>
            </w:r>
            <w:r>
              <w:rPr>
                <w:rFonts w:ascii="Arial" w:hAnsi="Arial" w:cs="Arial"/>
                <w:sz w:val="16"/>
                <w:szCs w:val="16"/>
              </w:rPr>
              <w:t>Валдайского муниципального района от 15.05.2024 № 1272 «</w:t>
            </w:r>
            <w:r w:rsidRPr="0099057D">
              <w:rPr>
                <w:rFonts w:ascii="Arial" w:hAnsi="Arial" w:cs="Arial"/>
                <w:sz w:val="16"/>
                <w:szCs w:val="16"/>
              </w:rPr>
              <w:t>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vAlign w:val="center"/>
          </w:tcPr>
          <w:p w:rsidR="002E2A18" w:rsidRPr="00887D10" w:rsidRDefault="0099057D" w:rsidP="00460752">
            <w:pPr>
              <w:jc w:val="center"/>
              <w:rPr>
                <w:rFonts w:ascii="Arial" w:hAnsi="Arial" w:cs="Arial"/>
                <w:sz w:val="16"/>
                <w:szCs w:val="16"/>
              </w:rPr>
            </w:pPr>
            <w:r>
              <w:rPr>
                <w:rFonts w:ascii="Arial" w:hAnsi="Arial" w:cs="Arial"/>
                <w:sz w:val="16"/>
                <w:szCs w:val="16"/>
              </w:rPr>
              <w:t>2</w:t>
            </w:r>
          </w:p>
        </w:tc>
      </w:tr>
      <w:tr w:rsidR="003D28C3" w:rsidRPr="00887D10" w:rsidTr="00E30CB5">
        <w:trPr>
          <w:trHeight w:val="20"/>
        </w:trPr>
        <w:tc>
          <w:tcPr>
            <w:tcW w:w="4615" w:type="pct"/>
          </w:tcPr>
          <w:p w:rsidR="003D28C3" w:rsidRPr="002856C6" w:rsidRDefault="003D28C3" w:rsidP="00E30CB5">
            <w:pPr>
              <w:rPr>
                <w:rFonts w:ascii="Arial" w:hAnsi="Arial" w:cs="Arial"/>
                <w:sz w:val="16"/>
                <w:szCs w:val="16"/>
              </w:rPr>
            </w:pPr>
            <w:r w:rsidRPr="002856C6">
              <w:rPr>
                <w:rFonts w:ascii="Arial" w:hAnsi="Arial" w:cs="Arial"/>
                <w:sz w:val="16"/>
                <w:szCs w:val="16"/>
              </w:rPr>
              <w:t>Содержание</w:t>
            </w:r>
          </w:p>
        </w:tc>
        <w:tc>
          <w:tcPr>
            <w:tcW w:w="385" w:type="pct"/>
            <w:vAlign w:val="center"/>
          </w:tcPr>
          <w:p w:rsidR="003D28C3" w:rsidRPr="00887D10" w:rsidRDefault="0099057D" w:rsidP="00E30CB5">
            <w:pPr>
              <w:jc w:val="center"/>
              <w:rPr>
                <w:rFonts w:ascii="Arial" w:hAnsi="Arial" w:cs="Arial"/>
                <w:sz w:val="16"/>
                <w:szCs w:val="16"/>
              </w:rPr>
            </w:pPr>
            <w:r>
              <w:rPr>
                <w:rFonts w:ascii="Arial" w:hAnsi="Arial" w:cs="Arial"/>
                <w:sz w:val="16"/>
                <w:szCs w:val="16"/>
              </w:rPr>
              <w:t>2</w:t>
            </w:r>
          </w:p>
        </w:tc>
      </w:tr>
    </w:tbl>
    <w:p w:rsidR="00FF65CF" w:rsidRDefault="00FF65CF"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7D190D" w:rsidRDefault="007D190D" w:rsidP="000B2260">
      <w:pPr>
        <w:jc w:val="right"/>
        <w:rPr>
          <w:rFonts w:ascii="Arial" w:hAnsi="Arial" w:cs="Arial"/>
          <w:sz w:val="16"/>
          <w:szCs w:val="16"/>
        </w:rPr>
      </w:pPr>
    </w:p>
    <w:p w:rsidR="007D190D" w:rsidRDefault="007D190D"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7D190D">
      <w:pPr>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2939CC" w:rsidRDefault="00972A34" w:rsidP="00972A34">
      <w:pPr>
        <w:jc w:val="center"/>
        <w:rPr>
          <w:rFonts w:ascii="Arial" w:hAnsi="Arial" w:cs="Arial"/>
          <w:sz w:val="12"/>
          <w:szCs w:val="12"/>
        </w:rPr>
      </w:pPr>
      <w:r w:rsidRPr="002939CC">
        <w:rPr>
          <w:rFonts w:ascii="Arial" w:hAnsi="Arial" w:cs="Arial"/>
          <w:sz w:val="12"/>
          <w:szCs w:val="12"/>
        </w:rPr>
        <w:t>«Ва</w:t>
      </w:r>
      <w:r w:rsidR="007C2FAF" w:rsidRPr="002939CC">
        <w:rPr>
          <w:rFonts w:ascii="Arial" w:hAnsi="Arial" w:cs="Arial"/>
          <w:sz w:val="12"/>
          <w:szCs w:val="12"/>
        </w:rPr>
        <w:t>л</w:t>
      </w:r>
      <w:r w:rsidR="00EE35B9" w:rsidRPr="002939CC">
        <w:rPr>
          <w:rFonts w:ascii="Arial" w:hAnsi="Arial" w:cs="Arial"/>
          <w:sz w:val="12"/>
          <w:szCs w:val="12"/>
        </w:rPr>
        <w:t xml:space="preserve">дайский </w:t>
      </w:r>
      <w:r w:rsidR="00566894" w:rsidRPr="002939CC">
        <w:rPr>
          <w:rFonts w:ascii="Arial" w:hAnsi="Arial" w:cs="Arial"/>
          <w:sz w:val="12"/>
          <w:szCs w:val="12"/>
        </w:rPr>
        <w:t xml:space="preserve">Вестник». Бюллетень № </w:t>
      </w:r>
      <w:r w:rsidR="007D190D">
        <w:rPr>
          <w:rFonts w:ascii="Arial" w:hAnsi="Arial" w:cs="Arial"/>
          <w:sz w:val="12"/>
          <w:szCs w:val="12"/>
        </w:rPr>
        <w:t>30</w:t>
      </w:r>
      <w:r w:rsidR="00413518" w:rsidRPr="002939CC">
        <w:rPr>
          <w:rFonts w:ascii="Arial" w:hAnsi="Arial" w:cs="Arial"/>
          <w:sz w:val="12"/>
          <w:szCs w:val="12"/>
        </w:rPr>
        <w:t xml:space="preserve"> </w:t>
      </w:r>
      <w:r w:rsidR="00EC3082" w:rsidRPr="002939CC">
        <w:rPr>
          <w:rFonts w:ascii="Arial" w:hAnsi="Arial" w:cs="Arial"/>
          <w:sz w:val="12"/>
          <w:szCs w:val="12"/>
        </w:rPr>
        <w:t>(6</w:t>
      </w:r>
      <w:r w:rsidR="00737883" w:rsidRPr="002939CC">
        <w:rPr>
          <w:rFonts w:ascii="Arial" w:hAnsi="Arial" w:cs="Arial"/>
          <w:sz w:val="12"/>
          <w:szCs w:val="12"/>
        </w:rPr>
        <w:t>3</w:t>
      </w:r>
      <w:r w:rsidR="007D190D">
        <w:rPr>
          <w:rFonts w:ascii="Arial" w:hAnsi="Arial" w:cs="Arial"/>
          <w:sz w:val="12"/>
          <w:szCs w:val="12"/>
        </w:rPr>
        <w:t>8</w:t>
      </w:r>
      <w:r w:rsidR="00F46BFB" w:rsidRPr="002939CC">
        <w:rPr>
          <w:rFonts w:ascii="Arial" w:hAnsi="Arial" w:cs="Arial"/>
          <w:sz w:val="12"/>
          <w:szCs w:val="12"/>
        </w:rPr>
        <w:t xml:space="preserve">) от </w:t>
      </w:r>
      <w:r w:rsidR="007D190D">
        <w:rPr>
          <w:rFonts w:ascii="Arial" w:hAnsi="Arial" w:cs="Arial"/>
          <w:sz w:val="12"/>
          <w:szCs w:val="12"/>
        </w:rPr>
        <w:t>20.05</w:t>
      </w:r>
      <w:r w:rsidR="00566894" w:rsidRPr="002939CC">
        <w:rPr>
          <w:rFonts w:ascii="Arial" w:hAnsi="Arial" w:cs="Arial"/>
          <w:sz w:val="12"/>
          <w:szCs w:val="12"/>
        </w:rPr>
        <w:t>.2024</w:t>
      </w:r>
    </w:p>
    <w:p w:rsidR="00972A34" w:rsidRPr="002939CC" w:rsidRDefault="00972A34" w:rsidP="00972A34">
      <w:pPr>
        <w:jc w:val="center"/>
        <w:rPr>
          <w:rFonts w:ascii="Arial" w:hAnsi="Arial" w:cs="Arial"/>
          <w:sz w:val="12"/>
          <w:szCs w:val="12"/>
        </w:rPr>
      </w:pPr>
      <w:r w:rsidRPr="002939CC">
        <w:rPr>
          <w:rFonts w:ascii="Arial" w:hAnsi="Arial" w:cs="Arial"/>
          <w:sz w:val="12"/>
          <w:szCs w:val="12"/>
        </w:rPr>
        <w:t>Учредитель: Дума</w:t>
      </w:r>
      <w:r w:rsidR="00BA114B" w:rsidRPr="002939CC">
        <w:rPr>
          <w:rFonts w:ascii="Arial" w:hAnsi="Arial" w:cs="Arial"/>
          <w:sz w:val="12"/>
          <w:szCs w:val="12"/>
        </w:rPr>
        <w:t xml:space="preserve"> </w:t>
      </w:r>
      <w:r w:rsidRPr="002939CC">
        <w:rPr>
          <w:rFonts w:ascii="Arial" w:hAnsi="Arial" w:cs="Arial"/>
          <w:sz w:val="12"/>
          <w:szCs w:val="12"/>
        </w:rPr>
        <w:t>Валдайского муниципального района</w:t>
      </w:r>
    </w:p>
    <w:p w:rsidR="00972A34" w:rsidRPr="002939CC" w:rsidRDefault="00972A34" w:rsidP="00972A34">
      <w:pPr>
        <w:jc w:val="center"/>
        <w:rPr>
          <w:rFonts w:ascii="Arial" w:hAnsi="Arial" w:cs="Arial"/>
          <w:sz w:val="12"/>
          <w:szCs w:val="12"/>
        </w:rPr>
      </w:pPr>
      <w:r w:rsidRPr="002939CC">
        <w:rPr>
          <w:rFonts w:ascii="Arial" w:hAnsi="Arial" w:cs="Arial"/>
          <w:sz w:val="12"/>
          <w:szCs w:val="12"/>
        </w:rPr>
        <w:t>Утвержден решением Думы Валдайского</w:t>
      </w:r>
      <w:r w:rsidR="00BA114B" w:rsidRPr="002939CC">
        <w:rPr>
          <w:rFonts w:ascii="Arial" w:hAnsi="Arial" w:cs="Arial"/>
          <w:sz w:val="12"/>
          <w:szCs w:val="12"/>
        </w:rPr>
        <w:t xml:space="preserve"> </w:t>
      </w:r>
      <w:r w:rsidRPr="002939CC">
        <w:rPr>
          <w:rFonts w:ascii="Arial" w:hAnsi="Arial" w:cs="Arial"/>
          <w:sz w:val="12"/>
          <w:szCs w:val="12"/>
        </w:rPr>
        <w:t>муниципального района от 27.03.2014 № 289</w:t>
      </w:r>
    </w:p>
    <w:p w:rsidR="00972A34" w:rsidRPr="002939CC" w:rsidRDefault="00972A34" w:rsidP="00972A34">
      <w:pPr>
        <w:jc w:val="center"/>
        <w:rPr>
          <w:rFonts w:ascii="Arial" w:hAnsi="Arial" w:cs="Arial"/>
          <w:sz w:val="12"/>
          <w:szCs w:val="12"/>
        </w:rPr>
      </w:pPr>
      <w:r w:rsidRPr="002939CC">
        <w:rPr>
          <w:rFonts w:ascii="Arial" w:hAnsi="Arial" w:cs="Arial"/>
          <w:sz w:val="12"/>
          <w:szCs w:val="12"/>
        </w:rPr>
        <w:t>Главный редактор: Глава Валдайского муниципального района Ю.В. Стадэ, телефон: 2-25-16</w:t>
      </w:r>
    </w:p>
    <w:p w:rsidR="00972A34" w:rsidRPr="002939CC" w:rsidRDefault="00972A34" w:rsidP="00972A34">
      <w:pPr>
        <w:jc w:val="center"/>
        <w:rPr>
          <w:rFonts w:ascii="Arial" w:hAnsi="Arial" w:cs="Arial"/>
          <w:sz w:val="12"/>
          <w:szCs w:val="12"/>
        </w:rPr>
      </w:pPr>
      <w:r w:rsidRPr="002939CC">
        <w:rPr>
          <w:rFonts w:ascii="Arial" w:hAnsi="Arial" w:cs="Arial"/>
          <w:sz w:val="12"/>
          <w:szCs w:val="12"/>
        </w:rPr>
        <w:t>Адрес редакции: Новгородская обл., Валдайский район, г.Валдай, пр.Комсомольский, д.19/21</w:t>
      </w:r>
    </w:p>
    <w:p w:rsidR="00972A34" w:rsidRPr="002939CC" w:rsidRDefault="00972A34" w:rsidP="00972A34">
      <w:pPr>
        <w:jc w:val="center"/>
        <w:rPr>
          <w:rFonts w:ascii="Arial" w:hAnsi="Arial" w:cs="Arial"/>
          <w:sz w:val="12"/>
          <w:szCs w:val="12"/>
        </w:rPr>
      </w:pPr>
      <w:r w:rsidRPr="002939C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939CC" w:rsidRDefault="00972A34" w:rsidP="00972A34">
      <w:pPr>
        <w:jc w:val="center"/>
        <w:rPr>
          <w:rFonts w:ascii="Arial" w:hAnsi="Arial" w:cs="Arial"/>
          <w:sz w:val="12"/>
          <w:szCs w:val="12"/>
        </w:rPr>
      </w:pPr>
      <w:r w:rsidRPr="002939CC">
        <w:rPr>
          <w:rFonts w:ascii="Arial" w:hAnsi="Arial" w:cs="Arial"/>
          <w:sz w:val="12"/>
          <w:szCs w:val="12"/>
        </w:rPr>
        <w:t>г. Валдай, пр. Комсомольский, д.19/21 тел/факс 46-310</w:t>
      </w:r>
      <w:r w:rsidR="00614547" w:rsidRPr="002939CC">
        <w:rPr>
          <w:rFonts w:ascii="Arial" w:hAnsi="Arial" w:cs="Arial"/>
          <w:sz w:val="12"/>
          <w:szCs w:val="12"/>
        </w:rPr>
        <w:t xml:space="preserve"> </w:t>
      </w:r>
      <w:r w:rsidRPr="002939C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939CC">
        <w:rPr>
          <w:rFonts w:ascii="Arial" w:hAnsi="Arial" w:cs="Arial"/>
          <w:sz w:val="12"/>
          <w:szCs w:val="12"/>
        </w:rPr>
        <w:t>Выходит по пятницам</w:t>
      </w:r>
      <w:r w:rsidR="007B2B8A" w:rsidRPr="002939CC">
        <w:rPr>
          <w:rFonts w:ascii="Arial" w:hAnsi="Arial" w:cs="Arial"/>
          <w:sz w:val="12"/>
          <w:szCs w:val="12"/>
        </w:rPr>
        <w:t xml:space="preserve">. </w:t>
      </w:r>
      <w:r w:rsidR="00843155" w:rsidRPr="002939CC">
        <w:rPr>
          <w:rFonts w:ascii="Arial" w:hAnsi="Arial" w:cs="Arial"/>
          <w:sz w:val="12"/>
          <w:szCs w:val="12"/>
        </w:rPr>
        <w:t xml:space="preserve">Объем </w:t>
      </w:r>
      <w:r w:rsidR="007D190D">
        <w:rPr>
          <w:rFonts w:ascii="Arial" w:hAnsi="Arial" w:cs="Arial"/>
          <w:sz w:val="12"/>
          <w:szCs w:val="12"/>
        </w:rPr>
        <w:t>2</w:t>
      </w:r>
      <w:r w:rsidRPr="002939CC">
        <w:rPr>
          <w:rFonts w:ascii="Arial" w:hAnsi="Arial" w:cs="Arial"/>
          <w:sz w:val="12"/>
          <w:szCs w:val="12"/>
        </w:rPr>
        <w:t xml:space="preserve"> п.л. Тираж </w:t>
      </w:r>
      <w:r w:rsidR="001D52DC" w:rsidRPr="002939CC">
        <w:rPr>
          <w:rFonts w:ascii="Arial" w:hAnsi="Arial" w:cs="Arial"/>
          <w:sz w:val="12"/>
          <w:szCs w:val="12"/>
        </w:rPr>
        <w:t>30</w:t>
      </w:r>
      <w:r w:rsidRPr="002939CC">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A79" w:rsidRDefault="00416A79">
      <w:r>
        <w:separator/>
      </w:r>
    </w:p>
  </w:endnote>
  <w:endnote w:type="continuationSeparator" w:id="1">
    <w:p w:rsidR="00416A79" w:rsidRDefault="00416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A79" w:rsidRDefault="00416A79">
      <w:r>
        <w:separator/>
      </w:r>
    </w:p>
  </w:footnote>
  <w:footnote w:type="continuationSeparator" w:id="1">
    <w:p w:rsidR="00416A79" w:rsidRDefault="00416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D8" w:rsidRPr="00C14209" w:rsidRDefault="000261D8" w:rsidP="00C14209">
    <w:pPr>
      <w:pStyle w:val="a9"/>
      <w:rPr>
        <w:sz w:val="12"/>
        <w:szCs w:val="12"/>
      </w:rPr>
    </w:pPr>
    <w:r w:rsidRPr="00E65CCB">
      <w:rPr>
        <w:sz w:val="12"/>
        <w:szCs w:val="12"/>
      </w:rPr>
      <w:t xml:space="preserve">страница </w:t>
    </w:r>
    <w:r w:rsidR="006C1451" w:rsidRPr="00E65CCB">
      <w:rPr>
        <w:sz w:val="12"/>
        <w:szCs w:val="12"/>
      </w:rPr>
      <w:fldChar w:fldCharType="begin"/>
    </w:r>
    <w:r w:rsidRPr="00E65CCB">
      <w:rPr>
        <w:sz w:val="12"/>
        <w:szCs w:val="12"/>
      </w:rPr>
      <w:instrText xml:space="preserve"> PAGE   \* MERGEFORMAT </w:instrText>
    </w:r>
    <w:r w:rsidR="006C1451" w:rsidRPr="00E65CCB">
      <w:rPr>
        <w:sz w:val="12"/>
        <w:szCs w:val="12"/>
      </w:rPr>
      <w:fldChar w:fldCharType="separate"/>
    </w:r>
    <w:r w:rsidR="007D190D">
      <w:rPr>
        <w:noProof/>
        <w:sz w:val="12"/>
        <w:szCs w:val="12"/>
      </w:rPr>
      <w:t>2</w:t>
    </w:r>
    <w:r w:rsidR="006C145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D8" w:rsidRPr="008F785E" w:rsidRDefault="000261D8" w:rsidP="00E65CCB">
    <w:pPr>
      <w:pStyle w:val="a9"/>
      <w:jc w:val="right"/>
      <w:rPr>
        <w:sz w:val="12"/>
        <w:szCs w:val="12"/>
      </w:rPr>
    </w:pPr>
    <w:r w:rsidRPr="008F785E">
      <w:rPr>
        <w:sz w:val="12"/>
        <w:szCs w:val="12"/>
      </w:rPr>
      <w:t xml:space="preserve">страница </w:t>
    </w:r>
    <w:r w:rsidR="006C1451" w:rsidRPr="008F785E">
      <w:rPr>
        <w:sz w:val="12"/>
        <w:szCs w:val="12"/>
      </w:rPr>
      <w:fldChar w:fldCharType="begin"/>
    </w:r>
    <w:r w:rsidRPr="008F785E">
      <w:rPr>
        <w:sz w:val="12"/>
        <w:szCs w:val="12"/>
      </w:rPr>
      <w:instrText xml:space="preserve"> PAGE   \* MERGEFORMAT </w:instrText>
    </w:r>
    <w:r w:rsidR="006C1451" w:rsidRPr="008F785E">
      <w:rPr>
        <w:sz w:val="12"/>
        <w:szCs w:val="12"/>
      </w:rPr>
      <w:fldChar w:fldCharType="separate"/>
    </w:r>
    <w:r w:rsidR="007D190D">
      <w:rPr>
        <w:noProof/>
        <w:sz w:val="12"/>
        <w:szCs w:val="12"/>
      </w:rPr>
      <w:t>3</w:t>
    </w:r>
    <w:r w:rsidR="006C145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5">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2"/>
  </w:num>
  <w:num w:numId="3">
    <w:abstractNumId w:val="33"/>
  </w:num>
  <w:num w:numId="4">
    <w:abstractNumId w:val="44"/>
  </w:num>
  <w:num w:numId="5">
    <w:abstractNumId w:val="18"/>
  </w:num>
  <w:num w:numId="6">
    <w:abstractNumId w:val="0"/>
  </w:num>
  <w:num w:numId="7">
    <w:abstractNumId w:val="19"/>
  </w:num>
  <w:num w:numId="8">
    <w:abstractNumId w:val="37"/>
  </w:num>
  <w:num w:numId="9">
    <w:abstractNumId w:val="46"/>
  </w:num>
  <w:num w:numId="10">
    <w:abstractNumId w:val="14"/>
  </w:num>
  <w:num w:numId="11">
    <w:abstractNumId w:val="16"/>
  </w:num>
  <w:num w:numId="12">
    <w:abstractNumId w:val="36"/>
  </w:num>
  <w:num w:numId="13">
    <w:abstractNumId w:val="35"/>
  </w:num>
  <w:num w:numId="14">
    <w:abstractNumId w:val="31"/>
  </w:num>
  <w:num w:numId="15">
    <w:abstractNumId w:val="17"/>
  </w:num>
  <w:num w:numId="16">
    <w:abstractNumId w:val="40"/>
  </w:num>
  <w:num w:numId="17">
    <w:abstractNumId w:val="30"/>
  </w:num>
  <w:num w:numId="18">
    <w:abstractNumId w:val="24"/>
  </w:num>
  <w:num w:numId="19">
    <w:abstractNumId w:val="1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34"/>
  </w:num>
  <w:num w:numId="28">
    <w:abstractNumId w:val="47"/>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9"/>
  </w:num>
  <w:num w:numId="32">
    <w:abstractNumId w:val="45"/>
  </w:num>
  <w:num w:numId="33">
    <w:abstractNumId w:val="32"/>
  </w:num>
  <w:num w:numId="34">
    <w:abstractNumId w:val="21"/>
  </w:num>
  <w:num w:numId="35">
    <w:abstractNumId w:val="42"/>
  </w:num>
  <w:num w:numId="36">
    <w:abstractNumId w:val="3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1955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18C"/>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7F0"/>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2</cp:revision>
  <cp:lastPrinted>2024-04-05T12:55:00Z</cp:lastPrinted>
  <dcterms:created xsi:type="dcterms:W3CDTF">2024-05-20T12:18:00Z</dcterms:created>
  <dcterms:modified xsi:type="dcterms:W3CDTF">2024-05-20T12:18:00Z</dcterms:modified>
</cp:coreProperties>
</file>