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DC0F23" w:rsidP="00D200E8">
      <w:pPr>
        <w:tabs>
          <w:tab w:val="left" w:pos="5954"/>
        </w:tabs>
        <w:jc w:val="center"/>
        <w:rPr>
          <w:rFonts w:ascii="Arial" w:hAnsi="Arial" w:cs="Arial"/>
          <w:b/>
          <w:sz w:val="2"/>
          <w:szCs w:val="2"/>
        </w:rPr>
      </w:pPr>
      <w:r w:rsidRPr="00DC0F23">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7570E" w:rsidRPr="00457FCB" w:rsidRDefault="00E7570E" w:rsidP="003962F5">
                  <w:pPr>
                    <w:rPr>
                      <w:rFonts w:ascii="Arial" w:hAnsi="Arial" w:cs="Arial"/>
                      <w:b/>
                      <w:sz w:val="4"/>
                      <w:szCs w:val="4"/>
                    </w:rPr>
                  </w:pPr>
                </w:p>
                <w:p w:rsidR="00E7570E" w:rsidRPr="007E55DE" w:rsidRDefault="00E7570E" w:rsidP="003962F5">
                  <w:pPr>
                    <w:rPr>
                      <w:b/>
                    </w:rPr>
                  </w:pPr>
                  <w:r>
                    <w:rPr>
                      <w:b/>
                    </w:rPr>
                    <w:t xml:space="preserve">34 </w:t>
                  </w:r>
                  <w:r w:rsidRPr="007E55DE">
                    <w:rPr>
                      <w:b/>
                    </w:rPr>
                    <w:t>(</w:t>
                  </w:r>
                  <w:r>
                    <w:rPr>
                      <w:b/>
                    </w:rPr>
                    <w:t>642) от 7 июня</w:t>
                  </w:r>
                  <w:r w:rsidRPr="00D46794">
                    <w:rPr>
                      <w:b/>
                    </w:rPr>
                    <w:t xml:space="preserve"> 2024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22040D" w:rsidRPr="00F45B8B" w:rsidRDefault="0022040D" w:rsidP="0022040D">
      <w:pPr>
        <w:jc w:val="center"/>
        <w:rPr>
          <w:rFonts w:ascii="Arial" w:hAnsi="Arial" w:cs="Arial"/>
          <w:b/>
          <w:sz w:val="16"/>
          <w:szCs w:val="16"/>
        </w:rPr>
      </w:pPr>
      <w:r w:rsidRPr="00F45B8B">
        <w:rPr>
          <w:rFonts w:ascii="Arial" w:hAnsi="Arial" w:cs="Arial"/>
          <w:b/>
          <w:sz w:val="16"/>
          <w:szCs w:val="16"/>
        </w:rPr>
        <w:t>ИНФОРМАЦИОННОЕ СООБЩЕНИЕ</w:t>
      </w:r>
    </w:p>
    <w:p w:rsidR="008F238E" w:rsidRPr="00232B62" w:rsidRDefault="008F238E" w:rsidP="00F95BCF">
      <w:pPr>
        <w:jc w:val="right"/>
        <w:rPr>
          <w:rFonts w:ascii="Arial" w:hAnsi="Arial" w:cs="Arial"/>
          <w:sz w:val="4"/>
          <w:szCs w:val="4"/>
        </w:rPr>
      </w:pPr>
    </w:p>
    <w:p w:rsidR="00232B62" w:rsidRPr="00232B62" w:rsidRDefault="00232B62" w:rsidP="00232B62">
      <w:pPr>
        <w:ind w:firstLine="284"/>
        <w:jc w:val="both"/>
        <w:rPr>
          <w:rFonts w:ascii="Arial" w:hAnsi="Arial" w:cs="Arial"/>
          <w:sz w:val="16"/>
          <w:szCs w:val="16"/>
        </w:rPr>
      </w:pPr>
      <w:r w:rsidRPr="00232B62">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w:t>
      </w:r>
      <w:r>
        <w:rPr>
          <w:rFonts w:ascii="Arial" w:hAnsi="Arial" w:cs="Arial"/>
          <w:sz w:val="16"/>
          <w:szCs w:val="16"/>
        </w:rPr>
        <w:br/>
      </w:r>
      <w:r w:rsidRPr="00232B62">
        <w:rPr>
          <w:rFonts w:ascii="Arial" w:hAnsi="Arial" w:cs="Arial"/>
          <w:sz w:val="16"/>
          <w:szCs w:val="16"/>
        </w:rPr>
        <w:t>из земель населённых пунктов, расположенного:</w:t>
      </w:r>
    </w:p>
    <w:p w:rsidR="00232B62" w:rsidRPr="00E7570E" w:rsidRDefault="00232B62" w:rsidP="00232B62">
      <w:pPr>
        <w:ind w:firstLine="284"/>
        <w:jc w:val="both"/>
        <w:rPr>
          <w:rFonts w:ascii="Arial" w:hAnsi="Arial" w:cs="Arial"/>
          <w:sz w:val="16"/>
          <w:szCs w:val="16"/>
        </w:rPr>
      </w:pPr>
      <w:r w:rsidRPr="00232B62">
        <w:rPr>
          <w:rFonts w:ascii="Arial" w:hAnsi="Arial" w:cs="Arial"/>
          <w:sz w:val="16"/>
          <w:szCs w:val="16"/>
        </w:rPr>
        <w:t xml:space="preserve">Российская Федерация, </w:t>
      </w:r>
      <w:r w:rsidRPr="00E7570E">
        <w:rPr>
          <w:rFonts w:ascii="Arial" w:hAnsi="Arial" w:cs="Arial"/>
          <w:sz w:val="16"/>
          <w:szCs w:val="16"/>
        </w:rPr>
        <w:t xml:space="preserve">Новгородская область, Валдайский муниципальный район, Валдайское городское поселение, г. Валдай, площадью </w:t>
      </w:r>
      <w:r w:rsidRPr="00E7570E">
        <w:rPr>
          <w:rFonts w:ascii="Arial" w:hAnsi="Arial" w:cs="Arial"/>
          <w:sz w:val="16"/>
          <w:szCs w:val="16"/>
        </w:rPr>
        <w:br/>
        <w:t xml:space="preserve">370 кв.м., для ведения личного подсобного хозяйства (ориентир: данный земельный участок примыкает с восточной стороны к земельному участку </w:t>
      </w:r>
      <w:r w:rsidRPr="00E7570E">
        <w:rPr>
          <w:rFonts w:ascii="Arial" w:hAnsi="Arial" w:cs="Arial"/>
          <w:sz w:val="16"/>
          <w:szCs w:val="16"/>
        </w:rPr>
        <w:br/>
        <w:t>с кадастровым номером 53:03:0102016:154);</w:t>
      </w:r>
    </w:p>
    <w:p w:rsidR="00232B62" w:rsidRPr="00E7570E" w:rsidRDefault="00232B62" w:rsidP="00232B62">
      <w:pPr>
        <w:ind w:firstLine="284"/>
        <w:jc w:val="both"/>
        <w:rPr>
          <w:rFonts w:ascii="Arial" w:hAnsi="Arial" w:cs="Arial"/>
          <w:sz w:val="16"/>
          <w:szCs w:val="16"/>
        </w:rPr>
      </w:pPr>
      <w:r w:rsidRPr="00E7570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232B62" w:rsidRPr="00E7570E" w:rsidRDefault="00232B62" w:rsidP="00232B62">
      <w:pPr>
        <w:ind w:firstLine="284"/>
        <w:jc w:val="both"/>
        <w:rPr>
          <w:rStyle w:val="apple-style-span"/>
          <w:rFonts w:ascii="Arial" w:hAnsi="Arial" w:cs="Arial"/>
          <w:sz w:val="16"/>
          <w:szCs w:val="16"/>
        </w:rPr>
      </w:pPr>
      <w:r w:rsidRPr="00E7570E">
        <w:rPr>
          <w:rFonts w:ascii="Arial" w:hAnsi="Arial" w:cs="Arial"/>
          <w:sz w:val="16"/>
          <w:szCs w:val="16"/>
        </w:rPr>
        <w:t xml:space="preserve">Заявления принимаются в течение тридцати дней со дня опубликования данного сообщения (по 08.07.2024 включительно). </w:t>
      </w:r>
    </w:p>
    <w:p w:rsidR="00232B62" w:rsidRPr="00E7570E" w:rsidRDefault="00232B62" w:rsidP="00232B62">
      <w:pPr>
        <w:ind w:firstLine="284"/>
        <w:contextualSpacing/>
        <w:jc w:val="both"/>
        <w:rPr>
          <w:rFonts w:ascii="Arial" w:hAnsi="Arial" w:cs="Arial"/>
          <w:sz w:val="16"/>
          <w:szCs w:val="16"/>
          <w:shd w:val="clear" w:color="auto" w:fill="FFFFFF"/>
        </w:rPr>
      </w:pPr>
      <w:r w:rsidRPr="00E7570E">
        <w:rPr>
          <w:rStyle w:val="apple-style-span"/>
          <w:rFonts w:ascii="Arial" w:hAnsi="Arial" w:cs="Arial"/>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w:t>
      </w:r>
      <w:r w:rsidRPr="00E7570E">
        <w:rPr>
          <w:rStyle w:val="apple-style-span"/>
          <w:rFonts w:ascii="Arial" w:hAnsi="Arial" w:cs="Arial"/>
          <w:sz w:val="16"/>
          <w:szCs w:val="16"/>
          <w:shd w:val="clear" w:color="auto" w:fill="FFFFFF"/>
        </w:rPr>
        <w:br/>
        <w:t>по адресу: Новгородская область, г.Валдай, пр.Комсомольский, д.19/21, каб.409, тел.: 8 (816-66) 46-318.</w:t>
      </w:r>
      <w:r w:rsidRPr="00E7570E">
        <w:rPr>
          <w:rFonts w:ascii="Arial" w:hAnsi="Arial" w:cs="Arial"/>
          <w:sz w:val="16"/>
          <w:szCs w:val="16"/>
        </w:rPr>
        <w:t xml:space="preserve"> </w:t>
      </w:r>
    </w:p>
    <w:p w:rsidR="00232B62" w:rsidRPr="00232B62" w:rsidRDefault="00232B62" w:rsidP="00232B62">
      <w:pPr>
        <w:ind w:firstLine="284"/>
        <w:jc w:val="both"/>
        <w:rPr>
          <w:rFonts w:ascii="Arial" w:hAnsi="Arial" w:cs="Arial"/>
          <w:sz w:val="16"/>
          <w:szCs w:val="16"/>
        </w:rPr>
      </w:pPr>
      <w:r w:rsidRPr="00E7570E">
        <w:rPr>
          <w:rFonts w:ascii="Arial" w:hAnsi="Arial" w:cs="Arial"/>
          <w:sz w:val="16"/>
          <w:szCs w:val="16"/>
        </w:rPr>
        <w:t>Со схемой расположения земельного участка на бумажном</w:t>
      </w:r>
      <w:r w:rsidRPr="00232B62">
        <w:rPr>
          <w:rFonts w:ascii="Arial" w:hAnsi="Arial" w:cs="Arial"/>
          <w:sz w:val="16"/>
          <w:szCs w:val="16"/>
        </w:rPr>
        <w:t xml:space="preserve">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232B62" w:rsidRPr="00232B62" w:rsidRDefault="00232B62" w:rsidP="00232B62">
      <w:pPr>
        <w:ind w:firstLine="284"/>
        <w:jc w:val="both"/>
        <w:rPr>
          <w:rFonts w:ascii="Arial" w:hAnsi="Arial" w:cs="Arial"/>
          <w:sz w:val="16"/>
          <w:szCs w:val="16"/>
        </w:rPr>
      </w:pPr>
      <w:r w:rsidRPr="00232B62">
        <w:rPr>
          <w:rFonts w:ascii="Arial" w:hAnsi="Arial" w:cs="Arial"/>
          <w:sz w:val="16"/>
          <w:szCs w:val="16"/>
        </w:rPr>
        <w:t>При поступлении двух или более заявлений земельный участок предоставляется на торгах.</w:t>
      </w:r>
    </w:p>
    <w:p w:rsidR="00232B62" w:rsidRPr="00232B62" w:rsidRDefault="00232B62" w:rsidP="00232B62">
      <w:pPr>
        <w:jc w:val="both"/>
        <w:rPr>
          <w:rFonts w:ascii="Arial" w:hAnsi="Arial" w:cs="Arial"/>
          <w:b/>
          <w:bCs/>
          <w:sz w:val="16"/>
          <w:szCs w:val="16"/>
        </w:rPr>
      </w:pPr>
      <w:r w:rsidRPr="00232B62">
        <w:rPr>
          <w:rFonts w:ascii="Arial" w:hAnsi="Arial" w:cs="Arial"/>
          <w:b/>
          <w:bCs/>
          <w:sz w:val="16"/>
          <w:szCs w:val="16"/>
        </w:rPr>
        <w:t>Председатель</w:t>
      </w:r>
      <w:r>
        <w:rPr>
          <w:rFonts w:ascii="Arial" w:hAnsi="Arial" w:cs="Arial"/>
          <w:b/>
          <w:bCs/>
          <w:sz w:val="16"/>
          <w:szCs w:val="16"/>
        </w:rPr>
        <w:t xml:space="preserve"> комитета </w:t>
      </w:r>
      <w:r>
        <w:rPr>
          <w:rFonts w:ascii="Arial" w:hAnsi="Arial" w:cs="Arial"/>
          <w:b/>
          <w:bCs/>
          <w:sz w:val="16"/>
          <w:szCs w:val="16"/>
        </w:rPr>
        <w:tab/>
      </w:r>
      <w:r>
        <w:rPr>
          <w:rFonts w:ascii="Arial" w:hAnsi="Arial" w:cs="Arial"/>
          <w:b/>
          <w:bCs/>
          <w:sz w:val="16"/>
          <w:szCs w:val="16"/>
        </w:rPr>
        <w:tab/>
      </w:r>
      <w:r w:rsidRPr="00232B62">
        <w:rPr>
          <w:rFonts w:ascii="Arial" w:hAnsi="Arial" w:cs="Arial"/>
          <w:b/>
          <w:bCs/>
          <w:sz w:val="16"/>
          <w:szCs w:val="16"/>
        </w:rPr>
        <w:t>Е.А. Растригина</w:t>
      </w:r>
    </w:p>
    <w:p w:rsidR="0022040D" w:rsidRDefault="0022040D" w:rsidP="00F95BCF">
      <w:pPr>
        <w:jc w:val="right"/>
        <w:rPr>
          <w:rFonts w:ascii="Arial" w:hAnsi="Arial" w:cs="Arial"/>
          <w:sz w:val="16"/>
          <w:szCs w:val="16"/>
        </w:rPr>
      </w:pPr>
    </w:p>
    <w:p w:rsidR="0022040D" w:rsidRPr="0022040D" w:rsidRDefault="0022040D" w:rsidP="0022040D">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22040D" w:rsidRPr="0022040D" w:rsidRDefault="0022040D" w:rsidP="0022040D">
      <w:pPr>
        <w:pStyle w:val="3"/>
        <w:rPr>
          <w:rFonts w:ascii="Arial" w:hAnsi="Arial" w:cs="Arial"/>
          <w:b w:val="0"/>
          <w:sz w:val="16"/>
          <w:szCs w:val="16"/>
        </w:rPr>
      </w:pPr>
      <w:r w:rsidRPr="0022040D">
        <w:rPr>
          <w:rFonts w:ascii="Arial" w:hAnsi="Arial" w:cs="Arial"/>
          <w:b w:val="0"/>
          <w:sz w:val="16"/>
          <w:szCs w:val="16"/>
        </w:rPr>
        <w:t>П О С Т А Н О В Л Е Н И Е</w:t>
      </w:r>
    </w:p>
    <w:p w:rsidR="0022040D" w:rsidRPr="0022040D" w:rsidRDefault="0022040D" w:rsidP="0022040D">
      <w:pPr>
        <w:jc w:val="center"/>
        <w:rPr>
          <w:rFonts w:ascii="Arial" w:hAnsi="Arial" w:cs="Arial"/>
          <w:sz w:val="16"/>
          <w:szCs w:val="16"/>
        </w:rPr>
      </w:pPr>
      <w:r w:rsidRPr="0022040D">
        <w:rPr>
          <w:rFonts w:ascii="Arial" w:hAnsi="Arial" w:cs="Arial"/>
          <w:sz w:val="16"/>
          <w:szCs w:val="16"/>
        </w:rPr>
        <w:t>06.06.2024 № 1431</w:t>
      </w:r>
    </w:p>
    <w:p w:rsidR="0022040D" w:rsidRPr="0022040D" w:rsidRDefault="0022040D" w:rsidP="0022040D">
      <w:pPr>
        <w:pStyle w:val="western"/>
        <w:spacing w:before="0" w:beforeAutospacing="0" w:after="0" w:afterAutospacing="0"/>
        <w:jc w:val="center"/>
        <w:rPr>
          <w:rFonts w:ascii="Arial" w:hAnsi="Arial" w:cs="Arial"/>
          <w:b/>
          <w:bCs/>
          <w:sz w:val="16"/>
          <w:szCs w:val="16"/>
        </w:rPr>
      </w:pPr>
      <w:r w:rsidRPr="0022040D">
        <w:rPr>
          <w:rFonts w:ascii="Arial" w:hAnsi="Arial" w:cs="Arial"/>
          <w:b/>
          <w:bCs/>
          <w:sz w:val="16"/>
          <w:szCs w:val="16"/>
        </w:rPr>
        <w:t>О внесении изменений в схему</w:t>
      </w:r>
      <w:r>
        <w:rPr>
          <w:rFonts w:ascii="Arial" w:hAnsi="Arial" w:cs="Arial"/>
          <w:b/>
          <w:bCs/>
          <w:sz w:val="16"/>
          <w:szCs w:val="16"/>
        </w:rPr>
        <w:t xml:space="preserve"> </w:t>
      </w:r>
      <w:r w:rsidRPr="0022040D">
        <w:rPr>
          <w:rFonts w:ascii="Arial" w:hAnsi="Arial" w:cs="Arial"/>
          <w:b/>
          <w:bCs/>
          <w:sz w:val="16"/>
          <w:szCs w:val="16"/>
        </w:rPr>
        <w:t>водоснабжения и водоотведения</w:t>
      </w:r>
    </w:p>
    <w:p w:rsidR="0022040D" w:rsidRPr="0022040D" w:rsidRDefault="0022040D" w:rsidP="0022040D">
      <w:pPr>
        <w:pStyle w:val="western"/>
        <w:spacing w:before="0" w:beforeAutospacing="0" w:after="0" w:afterAutospacing="0"/>
        <w:jc w:val="center"/>
        <w:rPr>
          <w:rFonts w:ascii="Arial" w:hAnsi="Arial" w:cs="Arial"/>
          <w:sz w:val="16"/>
          <w:szCs w:val="16"/>
        </w:rPr>
      </w:pPr>
      <w:r w:rsidRPr="0022040D">
        <w:rPr>
          <w:rFonts w:ascii="Arial" w:hAnsi="Arial" w:cs="Arial"/>
          <w:b/>
          <w:bCs/>
          <w:sz w:val="16"/>
          <w:szCs w:val="16"/>
        </w:rPr>
        <w:t>Ивантеевского сельского поселения</w:t>
      </w:r>
    </w:p>
    <w:p w:rsidR="0022040D" w:rsidRPr="0022040D" w:rsidRDefault="0022040D" w:rsidP="0022040D">
      <w:pPr>
        <w:pStyle w:val="aff2"/>
        <w:ind w:firstLine="709"/>
        <w:jc w:val="both"/>
        <w:rPr>
          <w:rFonts w:ascii="Arial" w:hAnsi="Arial" w:cs="Arial"/>
          <w:sz w:val="4"/>
          <w:szCs w:val="4"/>
        </w:rPr>
      </w:pPr>
    </w:p>
    <w:p w:rsidR="0022040D" w:rsidRPr="0022040D" w:rsidRDefault="0022040D" w:rsidP="0022040D">
      <w:pPr>
        <w:pStyle w:val="aff2"/>
        <w:ind w:firstLine="284"/>
        <w:jc w:val="both"/>
        <w:rPr>
          <w:rFonts w:ascii="Arial" w:hAnsi="Arial" w:cs="Arial"/>
          <w:b/>
          <w:sz w:val="16"/>
          <w:szCs w:val="16"/>
        </w:rPr>
      </w:pPr>
      <w:r w:rsidRPr="0022040D">
        <w:rPr>
          <w:rFonts w:ascii="Arial" w:hAnsi="Arial" w:cs="Arial"/>
          <w:sz w:val="16"/>
          <w:szCs w:val="16"/>
        </w:rPr>
        <w:t xml:space="preserve">В соответствии с федеральными законами от 7 декабря 2011 года № 416-ФЗ «О водоснабжении и водоотведении», от 6 октября 2003 года </w:t>
      </w:r>
      <w:r>
        <w:rPr>
          <w:rFonts w:ascii="Arial" w:hAnsi="Arial" w:cs="Arial"/>
          <w:sz w:val="16"/>
          <w:szCs w:val="16"/>
        </w:rPr>
        <w:br/>
      </w:r>
      <w:r w:rsidRPr="0022040D">
        <w:rPr>
          <w:rFonts w:ascii="Arial" w:hAnsi="Arial" w:cs="Arial"/>
          <w:sz w:val="16"/>
          <w:szCs w:val="16"/>
        </w:rPr>
        <w:t xml:space="preserve">№ 131-ФЗ «Об общих принципах организации местного самоуправления в Российской Федерации», Уставом Валдайского муниципального района Администрация Валдайского муниципального района </w:t>
      </w:r>
      <w:r w:rsidRPr="0022040D">
        <w:rPr>
          <w:rFonts w:ascii="Arial" w:hAnsi="Arial" w:cs="Arial"/>
          <w:b/>
          <w:sz w:val="16"/>
          <w:szCs w:val="16"/>
        </w:rPr>
        <w:t>ПОСТАНОВЛЯЕТ:</w:t>
      </w:r>
    </w:p>
    <w:p w:rsidR="0022040D" w:rsidRPr="0022040D" w:rsidRDefault="0022040D" w:rsidP="0022040D">
      <w:pPr>
        <w:pStyle w:val="aff2"/>
        <w:ind w:firstLine="284"/>
        <w:jc w:val="both"/>
        <w:rPr>
          <w:rFonts w:ascii="Arial" w:hAnsi="Arial" w:cs="Arial"/>
          <w:sz w:val="16"/>
          <w:szCs w:val="16"/>
        </w:rPr>
      </w:pPr>
      <w:r w:rsidRPr="0022040D">
        <w:rPr>
          <w:rFonts w:ascii="Arial" w:hAnsi="Arial" w:cs="Arial"/>
          <w:sz w:val="16"/>
          <w:szCs w:val="16"/>
        </w:rPr>
        <w:t>1. Внести изменения в постановление Администрации Валдайского муниципального района «Об утверждении схемы водоснабжения и водоотведения Ивантеевского сельского поселения» от 13.04.2023 № 628, изложив в прилагаемой редакции.</w:t>
      </w:r>
    </w:p>
    <w:p w:rsidR="0022040D" w:rsidRPr="0022040D" w:rsidRDefault="0022040D" w:rsidP="0022040D">
      <w:pPr>
        <w:ind w:firstLine="284"/>
        <w:jc w:val="both"/>
        <w:rPr>
          <w:rFonts w:ascii="Arial" w:hAnsi="Arial" w:cs="Arial"/>
          <w:sz w:val="16"/>
          <w:szCs w:val="16"/>
        </w:rPr>
      </w:pPr>
      <w:r w:rsidRPr="002204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040D" w:rsidRPr="0022040D" w:rsidRDefault="0022040D" w:rsidP="0022040D">
      <w:pPr>
        <w:jc w:val="both"/>
        <w:rPr>
          <w:rFonts w:ascii="Arial" w:hAnsi="Arial" w:cs="Arial"/>
          <w:b/>
          <w:sz w:val="16"/>
          <w:szCs w:val="16"/>
        </w:rPr>
      </w:pPr>
      <w:r w:rsidRPr="0022040D">
        <w:rPr>
          <w:rFonts w:ascii="Arial" w:hAnsi="Arial" w:cs="Arial"/>
          <w:b/>
          <w:sz w:val="16"/>
          <w:szCs w:val="16"/>
        </w:rPr>
        <w:t>Глава муниципального района</w:t>
      </w:r>
      <w:r w:rsidRPr="0022040D">
        <w:rPr>
          <w:rFonts w:ascii="Arial" w:hAnsi="Arial" w:cs="Arial"/>
          <w:b/>
          <w:sz w:val="16"/>
          <w:szCs w:val="16"/>
        </w:rPr>
        <w:tab/>
      </w:r>
      <w:r w:rsidRPr="0022040D">
        <w:rPr>
          <w:rFonts w:ascii="Arial" w:hAnsi="Arial" w:cs="Arial"/>
          <w:b/>
          <w:sz w:val="16"/>
          <w:szCs w:val="16"/>
        </w:rPr>
        <w:tab/>
        <w:t>Ю.В.Стадэ</w:t>
      </w:r>
    </w:p>
    <w:p w:rsidR="0022040D" w:rsidRPr="004A397F" w:rsidRDefault="0022040D" w:rsidP="004A397F">
      <w:pPr>
        <w:ind w:left="9072"/>
        <w:jc w:val="center"/>
        <w:rPr>
          <w:rFonts w:ascii="Arial" w:hAnsi="Arial" w:cs="Arial"/>
          <w:sz w:val="12"/>
          <w:szCs w:val="16"/>
        </w:rPr>
      </w:pPr>
      <w:r w:rsidRPr="004A397F">
        <w:rPr>
          <w:rFonts w:ascii="Arial" w:hAnsi="Arial" w:cs="Arial"/>
          <w:sz w:val="12"/>
          <w:szCs w:val="16"/>
        </w:rPr>
        <w:t>Приложение</w:t>
      </w:r>
    </w:p>
    <w:p w:rsidR="0022040D" w:rsidRPr="004A397F" w:rsidRDefault="0022040D" w:rsidP="004A397F">
      <w:pPr>
        <w:ind w:left="9072"/>
        <w:jc w:val="center"/>
        <w:rPr>
          <w:rFonts w:ascii="Arial" w:hAnsi="Arial" w:cs="Arial"/>
          <w:sz w:val="12"/>
          <w:szCs w:val="16"/>
        </w:rPr>
      </w:pPr>
      <w:r w:rsidRPr="004A397F">
        <w:rPr>
          <w:rFonts w:ascii="Arial" w:hAnsi="Arial" w:cs="Arial"/>
          <w:sz w:val="12"/>
          <w:szCs w:val="16"/>
        </w:rPr>
        <w:t>к постановлению Администрации</w:t>
      </w:r>
    </w:p>
    <w:p w:rsidR="0022040D" w:rsidRPr="004A397F" w:rsidRDefault="0022040D" w:rsidP="004A397F">
      <w:pPr>
        <w:ind w:left="9072"/>
        <w:jc w:val="center"/>
        <w:rPr>
          <w:rFonts w:ascii="Arial" w:hAnsi="Arial" w:cs="Arial"/>
          <w:sz w:val="12"/>
          <w:szCs w:val="16"/>
        </w:rPr>
      </w:pPr>
      <w:r w:rsidRPr="004A397F">
        <w:rPr>
          <w:rFonts w:ascii="Arial" w:hAnsi="Arial" w:cs="Arial"/>
          <w:sz w:val="12"/>
          <w:szCs w:val="16"/>
        </w:rPr>
        <w:t xml:space="preserve">муниципального района </w:t>
      </w:r>
    </w:p>
    <w:p w:rsidR="0022040D" w:rsidRPr="004A397F" w:rsidRDefault="0022040D" w:rsidP="004A397F">
      <w:pPr>
        <w:ind w:left="9072"/>
        <w:jc w:val="center"/>
        <w:rPr>
          <w:rFonts w:ascii="Arial" w:hAnsi="Arial" w:cs="Arial"/>
          <w:sz w:val="12"/>
          <w:szCs w:val="16"/>
        </w:rPr>
      </w:pPr>
      <w:r w:rsidRPr="004A397F">
        <w:rPr>
          <w:rFonts w:ascii="Arial" w:hAnsi="Arial" w:cs="Arial"/>
          <w:sz w:val="12"/>
          <w:szCs w:val="16"/>
        </w:rPr>
        <w:t>от 06.06.2024 № 1431</w:t>
      </w:r>
    </w:p>
    <w:p w:rsidR="0022040D" w:rsidRPr="0022040D" w:rsidRDefault="0022040D" w:rsidP="0022040D">
      <w:pPr>
        <w:pStyle w:val="aff2"/>
        <w:jc w:val="center"/>
        <w:rPr>
          <w:rFonts w:ascii="Arial" w:hAnsi="Arial" w:cs="Arial"/>
          <w:b/>
          <w:sz w:val="16"/>
          <w:szCs w:val="16"/>
        </w:rPr>
      </w:pPr>
      <w:r w:rsidRPr="0022040D">
        <w:rPr>
          <w:rFonts w:ascii="Arial" w:hAnsi="Arial" w:cs="Arial"/>
          <w:b/>
          <w:sz w:val="16"/>
          <w:szCs w:val="16"/>
        </w:rPr>
        <w:t xml:space="preserve">СХЕМА </w:t>
      </w:r>
    </w:p>
    <w:p w:rsidR="0022040D" w:rsidRPr="0022040D" w:rsidRDefault="0022040D" w:rsidP="0022040D">
      <w:pPr>
        <w:pStyle w:val="aff2"/>
        <w:jc w:val="center"/>
        <w:rPr>
          <w:rFonts w:ascii="Arial" w:hAnsi="Arial" w:cs="Arial"/>
          <w:b/>
          <w:sz w:val="16"/>
          <w:szCs w:val="16"/>
        </w:rPr>
      </w:pPr>
      <w:r w:rsidRPr="0022040D">
        <w:rPr>
          <w:rFonts w:ascii="Arial" w:hAnsi="Arial" w:cs="Arial"/>
          <w:b/>
          <w:sz w:val="16"/>
          <w:szCs w:val="16"/>
        </w:rPr>
        <w:t>ВОДОСНАБЖЕНИЯ И ВОДООТВЕДЕНИЯ НА ТЕРРИТОРИИ ИВАНТЕЕВОСКОГО СЕЛЬСКОГО ПОСЕЛЕНИЯ</w:t>
      </w:r>
    </w:p>
    <w:p w:rsidR="004A397F" w:rsidRDefault="0022040D" w:rsidP="0022040D">
      <w:pPr>
        <w:pStyle w:val="aff2"/>
        <w:ind w:firstLine="709"/>
        <w:jc w:val="center"/>
        <w:rPr>
          <w:rFonts w:ascii="Arial" w:hAnsi="Arial" w:cs="Arial"/>
          <w:b/>
          <w:sz w:val="16"/>
          <w:szCs w:val="16"/>
        </w:rPr>
      </w:pPr>
      <w:r w:rsidRPr="0022040D">
        <w:rPr>
          <w:rFonts w:ascii="Arial" w:hAnsi="Arial" w:cs="Arial"/>
          <w:b/>
          <w:sz w:val="16"/>
          <w:szCs w:val="16"/>
        </w:rPr>
        <w:t xml:space="preserve">1. Основные направления, принципы, задачи и целевые показатели развития </w:t>
      </w:r>
    </w:p>
    <w:p w:rsidR="0022040D" w:rsidRPr="0022040D" w:rsidRDefault="0022040D" w:rsidP="0022040D">
      <w:pPr>
        <w:pStyle w:val="aff2"/>
        <w:ind w:firstLine="709"/>
        <w:jc w:val="center"/>
        <w:rPr>
          <w:rFonts w:ascii="Arial" w:hAnsi="Arial" w:cs="Arial"/>
          <w:b/>
          <w:sz w:val="16"/>
          <w:szCs w:val="16"/>
        </w:rPr>
      </w:pPr>
      <w:r w:rsidRPr="0022040D">
        <w:rPr>
          <w:rFonts w:ascii="Arial" w:hAnsi="Arial" w:cs="Arial"/>
          <w:b/>
          <w:sz w:val="16"/>
          <w:szCs w:val="16"/>
        </w:rPr>
        <w:t>централизованных систем водоснабжения и водоотведения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 xml:space="preserve">1) схема водоснабжения и водоотведения </w:t>
      </w:r>
      <w:hyperlink r:id="rId9" w:tooltip="Поселение" w:history="1">
        <w:r w:rsidRPr="0022040D">
          <w:rPr>
            <w:rFonts w:ascii="Arial" w:hAnsi="Arial" w:cs="Arial"/>
            <w:sz w:val="16"/>
            <w:szCs w:val="16"/>
          </w:rPr>
          <w:t>поселения</w:t>
        </w:r>
      </w:hyperlink>
      <w:r w:rsidRPr="0022040D">
        <w:rPr>
          <w:rFonts w:ascii="Arial" w:hAnsi="Arial" w:cs="Arial"/>
          <w:sz w:val="16"/>
          <w:szCs w:val="16"/>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0" w:tooltip="Энергосбережение" w:history="1">
        <w:r w:rsidRPr="0022040D">
          <w:rPr>
            <w:rFonts w:ascii="Arial" w:hAnsi="Arial" w:cs="Arial"/>
            <w:sz w:val="16"/>
            <w:szCs w:val="16"/>
          </w:rPr>
          <w:t>энергосбережения и повышения энергетической эффективности</w:t>
        </w:r>
      </w:hyperlink>
      <w:r w:rsidRPr="0022040D">
        <w:rPr>
          <w:rFonts w:ascii="Arial" w:hAnsi="Arial" w:cs="Arial"/>
          <w:sz w:val="16"/>
          <w:szCs w:val="16"/>
        </w:rPr>
        <w:t>, санитарной и экологической безопасности;</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2) водоотведение - прием, транспортировка и очистка сточных вод с использованием централизованной системы водоотведения;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3) водоподготовка - обработка воды, обеспечивающая ее использование в качестве питьевой или технической воды;</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22040D" w:rsidRPr="0022040D" w:rsidRDefault="0022040D" w:rsidP="0022040D">
      <w:pPr>
        <w:pStyle w:val="aff2"/>
        <w:jc w:val="center"/>
        <w:rPr>
          <w:rFonts w:ascii="Arial" w:hAnsi="Arial" w:cs="Arial"/>
          <w:b/>
          <w:sz w:val="16"/>
          <w:szCs w:val="16"/>
        </w:rPr>
      </w:pPr>
      <w:r w:rsidRPr="0022040D">
        <w:rPr>
          <w:rFonts w:ascii="Arial" w:hAnsi="Arial" w:cs="Arial"/>
          <w:b/>
          <w:sz w:val="16"/>
          <w:szCs w:val="16"/>
        </w:rPr>
        <w:t>2. Основные цели и задачи схемы водоснабжения и водоотведения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1) 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2)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3) повышение надежности работы систем водоснабжения и водоотведения в соответствии с нормативными требованиями;</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минимизация затрат на водоснабжение и водоотведение в расчете на каждого потребителя в долгосрочной перспективе;</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4) обеспечение жителей сельского поселения водоснабжением и водоотведением;</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5) 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6) улучшение качества жизни за последнее десятилетие обусловливает необходимость соответствующего развит</w:t>
      </w:r>
      <w:r w:rsidR="004A397F">
        <w:rPr>
          <w:rFonts w:ascii="Arial" w:hAnsi="Arial" w:cs="Arial"/>
          <w:sz w:val="16"/>
          <w:szCs w:val="16"/>
        </w:rPr>
        <w:t xml:space="preserve">ия коммунальной инфраструктуры </w:t>
      </w:r>
      <w:r w:rsidRPr="0022040D">
        <w:rPr>
          <w:rFonts w:ascii="Arial" w:hAnsi="Arial" w:cs="Arial"/>
          <w:sz w:val="16"/>
          <w:szCs w:val="16"/>
        </w:rPr>
        <w:t>существующих объектов.</w:t>
      </w:r>
    </w:p>
    <w:p w:rsidR="004A397F" w:rsidRDefault="0022040D" w:rsidP="0022040D">
      <w:pPr>
        <w:pStyle w:val="aff2"/>
        <w:jc w:val="center"/>
        <w:rPr>
          <w:rFonts w:ascii="Arial" w:hAnsi="Arial" w:cs="Arial"/>
          <w:b/>
          <w:sz w:val="16"/>
          <w:szCs w:val="16"/>
        </w:rPr>
      </w:pPr>
      <w:r w:rsidRPr="0022040D">
        <w:rPr>
          <w:rFonts w:ascii="Arial" w:hAnsi="Arial" w:cs="Arial"/>
          <w:b/>
          <w:sz w:val="16"/>
          <w:szCs w:val="16"/>
        </w:rPr>
        <w:t xml:space="preserve">3. К полномочиям органов местного самоуправления поселения по организации </w:t>
      </w:r>
    </w:p>
    <w:p w:rsidR="0022040D" w:rsidRPr="0022040D" w:rsidRDefault="0022040D" w:rsidP="0022040D">
      <w:pPr>
        <w:pStyle w:val="aff2"/>
        <w:jc w:val="center"/>
        <w:rPr>
          <w:rFonts w:ascii="Arial" w:hAnsi="Arial" w:cs="Arial"/>
          <w:b/>
          <w:sz w:val="16"/>
          <w:szCs w:val="16"/>
        </w:rPr>
      </w:pPr>
      <w:r w:rsidRPr="0022040D">
        <w:rPr>
          <w:rFonts w:ascii="Arial" w:hAnsi="Arial" w:cs="Arial"/>
          <w:b/>
          <w:sz w:val="16"/>
          <w:szCs w:val="16"/>
        </w:rPr>
        <w:t>водоснабжения и водоотведения на соответствующих территориях относятся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4) утверждение схем водоснабжения и водоотведения поселения;</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5) утверждение технических заданий на разработку инвестиционных программ;</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6) согласование инвестиционных программ;</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22040D" w:rsidRPr="0022040D" w:rsidRDefault="0022040D" w:rsidP="004A397F">
      <w:pPr>
        <w:pStyle w:val="aff2"/>
        <w:ind w:firstLine="284"/>
        <w:jc w:val="both"/>
        <w:rPr>
          <w:rFonts w:ascii="Arial" w:hAnsi="Arial" w:cs="Arial"/>
          <w:sz w:val="16"/>
          <w:szCs w:val="16"/>
        </w:rPr>
      </w:pPr>
      <w:r w:rsidRPr="0022040D">
        <w:rPr>
          <w:rFonts w:ascii="Arial" w:hAnsi="Arial" w:cs="Arial"/>
          <w:sz w:val="16"/>
          <w:szCs w:val="16"/>
        </w:rPr>
        <w:t>Органы местного самоуправления поселения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4. Краткая характеристика природных условий</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Ивантеевское сельское поселение (далее – Ивантеевское СП) – муниципальное образование в Валдайском муниципальном районе (далее – Валдайский МР) Новгородской области России и является одним из 8 аналогичных административно-территориальных образований (поселений).</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Площадь поселения – 36 337 га.</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Располагается к юго-востоку от территории областного центра г. Великий Новгород.</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w:t>
      </w:r>
      <w:r w:rsidRPr="0022040D">
        <w:rPr>
          <w:rFonts w:ascii="Arial" w:hAnsi="Arial" w:cs="Arial"/>
          <w:sz w:val="16"/>
          <w:szCs w:val="16"/>
          <w:vertAlign w:val="superscript"/>
        </w:rPr>
        <w:t>о</w:t>
      </w:r>
      <w:r w:rsidRPr="0022040D">
        <w:rPr>
          <w:rFonts w:ascii="Arial" w:hAnsi="Arial" w:cs="Arial"/>
          <w:sz w:val="16"/>
          <w:szCs w:val="16"/>
        </w:rPr>
        <w:t>С. Самым теплым месяцем является июль, средняя температура которого колеблется в пределах 16,9</w:t>
      </w:r>
      <w:r w:rsidRPr="0022040D">
        <w:rPr>
          <w:rFonts w:ascii="Arial" w:hAnsi="Arial" w:cs="Arial"/>
          <w:sz w:val="16"/>
          <w:szCs w:val="16"/>
          <w:vertAlign w:val="superscript"/>
        </w:rPr>
        <w:t>о</w:t>
      </w:r>
      <w:r w:rsidRPr="0022040D">
        <w:rPr>
          <w:rFonts w:ascii="Arial" w:hAnsi="Arial" w:cs="Arial"/>
          <w:sz w:val="16"/>
          <w:szCs w:val="16"/>
        </w:rPr>
        <w:t>-17,8°С. Средняя многолетняя температура зимы (январь) составляет (-)7,9</w:t>
      </w:r>
      <w:r w:rsidRPr="0022040D">
        <w:rPr>
          <w:rFonts w:ascii="Arial" w:hAnsi="Arial" w:cs="Arial"/>
          <w:sz w:val="16"/>
          <w:szCs w:val="16"/>
          <w:vertAlign w:val="superscript"/>
        </w:rPr>
        <w:t>о</w:t>
      </w:r>
      <w:r w:rsidRPr="0022040D">
        <w:rPr>
          <w:rFonts w:ascii="Arial" w:hAnsi="Arial" w:cs="Arial"/>
          <w:sz w:val="16"/>
          <w:szCs w:val="16"/>
        </w:rPr>
        <w:t>-(-) 8,7°С. Число дней с отрицательной температурой во все часы суток – 93. Расчетная зимняя температура при проектировании отопления и вентиляции принята (-27°С), продолжительность отопительного периода – 221 сутки.</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состав Ивантеевского СП входят 19 населенных пунктов: деревни Большое Городно, Большое Уклейно, Буяково, Вишневка, Ивантеево, Княжёво, Козлово, Малое Городно, Малое Уклейно, Миробудицы, Мысловичи, Нива, Новая Ивановка, Новинка, Русские Новики, Савкино, Симаниха, Сухая Ветошь и Яконово.</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Административным центром Ивантеевского СП является д. Ивантеево.</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Численность населения Ивантеевского СП на 01.01.2023 – 970 человек, что составляет 0,021% от общего населения области и 7,60% от общего населения Валдайского МР.</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Гидрологические условия характеризуются наличием подземных вод как в четвертичной толще, так и в коренных породах. Воды четвертичных отложений приурочены по всем генетическим разностям и гидравлически связаны между собой. Водовмещающими являются пески различной крупности и генезиса, а также торф. Глубина залегания безнапорного горизонта со свободной поверхностью колеблется от 0 до 5 м, на повышенных участках (озах, камах) до 10 - 15 м воды четвертичных отложений характеризуются малой водообильностью. Вследствие загрязненности и малой водообильности воды четвертичных отложений ограниченно пригодны для хозяйственно-бытовых нужд и могут быть использованы только мелкими водопотребителями.</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Основными источниками водоснабжения в пределах рассматриваемой территории являются воды коренных пород: для западной части территории – подземные воды верхнедевонских пород (надбиловский горизонт), для восточной – воды нижнего карбона (веневско-протвинский, тульско-михайловский).</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Минеральные воды распространены повсеместно в породах девона на глубине до 150 м. С глубиной минерализация их возрастает, усиливаются их лечебные свойства.</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настоящее время источником водоснабжения потребителей сельского поселения являются шахтные колодцы общего и частного пользования и артезианские скважины. Вблизи д. Ивантеево расположен бывший военный городок Валдай-5 с инженерной инфраструктурой. В нем имеется централизованная сеть водоснабжения с артезианскими скважинами (3 шт.)</w:t>
      </w:r>
    </w:p>
    <w:p w:rsidR="0022040D" w:rsidRPr="0022040D" w:rsidRDefault="0022040D" w:rsidP="0022040D">
      <w:pPr>
        <w:jc w:val="center"/>
        <w:rPr>
          <w:rFonts w:ascii="Arial" w:hAnsi="Arial" w:cs="Arial"/>
          <w:sz w:val="16"/>
          <w:szCs w:val="16"/>
        </w:rPr>
      </w:pPr>
      <w:r w:rsidRPr="0022040D">
        <w:rPr>
          <w:rFonts w:ascii="Arial" w:hAnsi="Arial" w:cs="Arial"/>
          <w:b/>
          <w:sz w:val="16"/>
          <w:szCs w:val="16"/>
        </w:rPr>
        <w:t>5. Жилищное строительство и жилищная обеспеченность</w:t>
      </w:r>
    </w:p>
    <w:p w:rsidR="0022040D" w:rsidRPr="0022040D" w:rsidRDefault="0022040D" w:rsidP="004A397F">
      <w:pPr>
        <w:pStyle w:val="af7"/>
        <w:spacing w:before="0" w:beforeAutospacing="0" w:after="0" w:afterAutospacing="0"/>
        <w:ind w:firstLine="284"/>
        <w:jc w:val="both"/>
        <w:rPr>
          <w:rFonts w:ascii="Arial" w:hAnsi="Arial" w:cs="Arial"/>
          <w:color w:val="202122"/>
          <w:sz w:val="16"/>
          <w:szCs w:val="16"/>
        </w:rPr>
      </w:pPr>
      <w:r w:rsidRPr="0022040D">
        <w:rPr>
          <w:rFonts w:ascii="Arial" w:hAnsi="Arial" w:cs="Arial"/>
          <w:color w:val="202122"/>
          <w:sz w:val="16"/>
          <w:szCs w:val="16"/>
        </w:rPr>
        <w:t>В деревне Ивантеево имеется шесть многоквартирных 5-этажных жилых домов, действует фельдшерско-акушерских пункт и почтовое отделение ФГУП «Почта России», муниципальное образовательное учреждение «Школа № 7» и детский сад, дом культуры; также имеются 3 магазина.</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Ивантеевоского СП.</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соответствии с данными, представленными Администрацией Ивантеевского СП, наличие общей площади жилого фонда на территории поселения составляет 17085,5 м</w:t>
      </w:r>
      <w:r w:rsidRPr="0022040D">
        <w:rPr>
          <w:rFonts w:ascii="Arial" w:hAnsi="Arial" w:cs="Arial"/>
          <w:sz w:val="16"/>
          <w:szCs w:val="16"/>
          <w:vertAlign w:val="superscript"/>
        </w:rPr>
        <w:t>2</w:t>
      </w:r>
      <w:r w:rsidRPr="0022040D">
        <w:rPr>
          <w:rFonts w:ascii="Arial" w:hAnsi="Arial" w:cs="Arial"/>
          <w:sz w:val="16"/>
          <w:szCs w:val="16"/>
        </w:rPr>
        <w:t>.</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Ивантеевском СП частный жилищный фонд составляет 48% от всего жилищного фонда поселения.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Товарищество собственников жилья «Валдай-5» имеет в управлении 6 МКД.</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Общая территория обслуживания 20997,00 кв.ч.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9"/>
        <w:gridCol w:w="2225"/>
        <w:gridCol w:w="1605"/>
        <w:gridCol w:w="1180"/>
        <w:gridCol w:w="1791"/>
        <w:gridCol w:w="1773"/>
        <w:gridCol w:w="2007"/>
      </w:tblGrid>
      <w:tr w:rsidR="0022040D" w:rsidRPr="004A397F" w:rsidTr="004A397F">
        <w:trPr>
          <w:trHeight w:val="20"/>
        </w:trPr>
        <w:tc>
          <w:tcPr>
            <w:tcW w:w="339"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Дом №</w:t>
            </w:r>
          </w:p>
        </w:tc>
        <w:tc>
          <w:tcPr>
            <w:tcW w:w="98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Количество квартир</w:t>
            </w:r>
          </w:p>
        </w:tc>
        <w:tc>
          <w:tcPr>
            <w:tcW w:w="707"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Год постройки</w:t>
            </w:r>
          </w:p>
        </w:tc>
        <w:tc>
          <w:tcPr>
            <w:tcW w:w="52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Этажность</w:t>
            </w:r>
          </w:p>
        </w:tc>
        <w:tc>
          <w:tcPr>
            <w:tcW w:w="789"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Общая площадь</w:t>
            </w:r>
          </w:p>
        </w:tc>
        <w:tc>
          <w:tcPr>
            <w:tcW w:w="781"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Жилая площадь</w:t>
            </w:r>
          </w:p>
        </w:tc>
        <w:tc>
          <w:tcPr>
            <w:tcW w:w="884"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Нежилая площадь</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75</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1966</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4959,6</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3105,3</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1854,3</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75</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1966</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4945,2</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3116,9</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1828,3</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42</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1967</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6472,9</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1868,1</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2967,9</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75</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1965</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5067,6</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3107,3</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1961,0</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75</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1966</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4954,8</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3108,8</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1846,0</w:t>
            </w:r>
          </w:p>
        </w:tc>
      </w:tr>
      <w:tr w:rsidR="0022040D" w:rsidRPr="004A397F" w:rsidTr="004A397F">
        <w:trPr>
          <w:trHeight w:val="20"/>
        </w:trPr>
        <w:tc>
          <w:tcPr>
            <w:tcW w:w="33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6</w:t>
            </w:r>
          </w:p>
        </w:tc>
        <w:tc>
          <w:tcPr>
            <w:tcW w:w="98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75</w:t>
            </w:r>
          </w:p>
        </w:tc>
        <w:tc>
          <w:tcPr>
            <w:tcW w:w="707"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1966</w:t>
            </w:r>
          </w:p>
        </w:tc>
        <w:tc>
          <w:tcPr>
            <w:tcW w:w="520"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789"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4959,8</w:t>
            </w:r>
          </w:p>
        </w:tc>
        <w:tc>
          <w:tcPr>
            <w:tcW w:w="7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3104,3</w:t>
            </w:r>
          </w:p>
        </w:tc>
        <w:tc>
          <w:tcPr>
            <w:tcW w:w="884"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1855,</w:t>
            </w:r>
          </w:p>
        </w:tc>
      </w:tr>
    </w:tbl>
    <w:p w:rsidR="0022040D" w:rsidRPr="004A397F" w:rsidRDefault="0022040D" w:rsidP="0022040D">
      <w:pPr>
        <w:pStyle w:val="aff5"/>
        <w:ind w:left="0"/>
        <w:jc w:val="right"/>
        <w:rPr>
          <w:rFonts w:ascii="Arial" w:hAnsi="Arial" w:cs="Arial"/>
          <w:sz w:val="6"/>
          <w:szCs w:val="6"/>
        </w:rPr>
      </w:pPr>
    </w:p>
    <w:p w:rsidR="0022040D" w:rsidRPr="0022040D" w:rsidRDefault="0022040D" w:rsidP="0022040D">
      <w:pPr>
        <w:pStyle w:val="aff5"/>
        <w:ind w:left="0"/>
        <w:jc w:val="center"/>
        <w:rPr>
          <w:rFonts w:ascii="Arial" w:hAnsi="Arial" w:cs="Arial"/>
          <w:b/>
          <w:sz w:val="16"/>
          <w:szCs w:val="16"/>
        </w:rPr>
      </w:pPr>
      <w:r w:rsidRPr="0022040D">
        <w:rPr>
          <w:rFonts w:ascii="Arial" w:hAnsi="Arial" w:cs="Arial"/>
          <w:b/>
          <w:sz w:val="16"/>
          <w:szCs w:val="16"/>
        </w:rPr>
        <w:t>6. Данные организаций, расположенных в черте населенных пунктов поселения</w:t>
      </w:r>
    </w:p>
    <w:p w:rsidR="0022040D" w:rsidRPr="0022040D" w:rsidRDefault="0022040D" w:rsidP="0022040D">
      <w:pPr>
        <w:jc w:val="center"/>
        <w:rPr>
          <w:rFonts w:ascii="Arial" w:hAnsi="Arial" w:cs="Arial"/>
          <w:sz w:val="16"/>
          <w:szCs w:val="16"/>
        </w:rPr>
      </w:pPr>
      <w:r w:rsidRPr="0022040D">
        <w:rPr>
          <w:rFonts w:ascii="Arial" w:hAnsi="Arial" w:cs="Arial"/>
          <w:sz w:val="16"/>
          <w:szCs w:val="16"/>
        </w:rPr>
        <w:t>На территории поселения находятся:</w:t>
      </w:r>
    </w:p>
    <w:p w:rsidR="0022040D" w:rsidRPr="0022040D" w:rsidRDefault="0022040D" w:rsidP="0022040D">
      <w:pPr>
        <w:jc w:val="center"/>
        <w:rPr>
          <w:rFonts w:ascii="Arial" w:hAnsi="Arial" w:cs="Arial"/>
          <w:sz w:val="16"/>
          <w:szCs w:val="16"/>
        </w:rPr>
      </w:pPr>
      <w:r w:rsidRPr="0022040D">
        <w:rPr>
          <w:rFonts w:ascii="Arial" w:hAnsi="Arial" w:cs="Arial"/>
          <w:sz w:val="16"/>
          <w:szCs w:val="16"/>
        </w:rPr>
        <w:t>Предприятия 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86"/>
        <w:gridCol w:w="2306"/>
        <w:gridCol w:w="2958"/>
      </w:tblGrid>
      <w:tr w:rsidR="0022040D" w:rsidRPr="004A397F" w:rsidTr="00232B62">
        <w:trPr>
          <w:trHeight w:val="138"/>
        </w:trPr>
        <w:tc>
          <w:tcPr>
            <w:tcW w:w="2681" w:type="pct"/>
            <w:vMerge w:val="restar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 предприятия, организации</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(указать адрес, телефон)</w:t>
            </w:r>
          </w:p>
        </w:tc>
        <w:tc>
          <w:tcPr>
            <w:tcW w:w="1016" w:type="pct"/>
            <w:vMerge w:val="restar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ИНН/ОГРН/</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ОГРНИП</w:t>
            </w:r>
          </w:p>
        </w:tc>
        <w:tc>
          <w:tcPr>
            <w:tcW w:w="1303" w:type="pct"/>
            <w:vMerge w:val="restar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Вид экономической деятельности</w:t>
            </w:r>
          </w:p>
        </w:tc>
      </w:tr>
      <w:tr w:rsidR="0022040D" w:rsidRPr="004A397F" w:rsidTr="00232B62">
        <w:trPr>
          <w:trHeight w:val="138"/>
        </w:trPr>
        <w:tc>
          <w:tcPr>
            <w:tcW w:w="2681" w:type="pct"/>
            <w:vMerge/>
          </w:tcPr>
          <w:p w:rsidR="0022040D" w:rsidRPr="004A397F" w:rsidRDefault="0022040D" w:rsidP="0022040D">
            <w:pPr>
              <w:rPr>
                <w:rFonts w:ascii="Arial" w:hAnsi="Arial" w:cs="Arial"/>
                <w:sz w:val="12"/>
                <w:szCs w:val="16"/>
              </w:rPr>
            </w:pPr>
          </w:p>
        </w:tc>
        <w:tc>
          <w:tcPr>
            <w:tcW w:w="1016" w:type="pct"/>
            <w:vMerge/>
          </w:tcPr>
          <w:p w:rsidR="0022040D" w:rsidRPr="004A397F" w:rsidRDefault="0022040D" w:rsidP="0022040D">
            <w:pPr>
              <w:rPr>
                <w:rFonts w:ascii="Arial" w:hAnsi="Arial" w:cs="Arial"/>
                <w:sz w:val="12"/>
                <w:szCs w:val="16"/>
              </w:rPr>
            </w:pPr>
          </w:p>
        </w:tc>
        <w:tc>
          <w:tcPr>
            <w:tcW w:w="1303" w:type="pct"/>
            <w:vMerge/>
          </w:tcPr>
          <w:p w:rsidR="0022040D" w:rsidRPr="004A397F" w:rsidRDefault="0022040D" w:rsidP="0022040D">
            <w:pPr>
              <w:rPr>
                <w:rFonts w:ascii="Arial" w:hAnsi="Arial" w:cs="Arial"/>
                <w:sz w:val="12"/>
                <w:szCs w:val="16"/>
              </w:rPr>
            </w:pPr>
          </w:p>
        </w:tc>
      </w:tr>
      <w:tr w:rsidR="0022040D" w:rsidRPr="004A397F" w:rsidTr="00232B62">
        <w:trPr>
          <w:trHeight w:val="20"/>
        </w:trPr>
        <w:tc>
          <w:tcPr>
            <w:tcW w:w="2681" w:type="pct"/>
          </w:tcPr>
          <w:p w:rsidR="0022040D" w:rsidRPr="004A397F" w:rsidRDefault="0022040D" w:rsidP="0022040D">
            <w:pPr>
              <w:rPr>
                <w:rFonts w:ascii="Arial" w:hAnsi="Arial" w:cs="Arial"/>
                <w:sz w:val="12"/>
                <w:szCs w:val="16"/>
              </w:rPr>
            </w:pPr>
            <w:r w:rsidRPr="004A397F">
              <w:rPr>
                <w:rFonts w:ascii="Arial" w:hAnsi="Arial" w:cs="Arial"/>
                <w:sz w:val="12"/>
                <w:szCs w:val="16"/>
              </w:rPr>
              <w:t>«Валдайская Робинзонада ООО «Мастерская детского отдыха» Новгородская обл, Валдайский район, д. Симаниха, д. 718001/1</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7702389493</w:t>
            </w:r>
          </w:p>
          <w:p w:rsidR="0022040D" w:rsidRPr="004A397F" w:rsidRDefault="0022040D" w:rsidP="0022040D">
            <w:pPr>
              <w:rPr>
                <w:rFonts w:ascii="Arial" w:hAnsi="Arial" w:cs="Arial"/>
                <w:sz w:val="12"/>
                <w:szCs w:val="16"/>
              </w:rPr>
            </w:pPr>
            <w:r w:rsidRPr="004A397F">
              <w:rPr>
                <w:rFonts w:ascii="Arial" w:hAnsi="Arial" w:cs="Arial"/>
                <w:sz w:val="12"/>
                <w:szCs w:val="16"/>
              </w:rPr>
              <w:t>1157746806700</w:t>
            </w:r>
          </w:p>
        </w:tc>
        <w:tc>
          <w:tcPr>
            <w:tcW w:w="1303" w:type="pct"/>
          </w:tcPr>
          <w:p w:rsidR="0022040D" w:rsidRPr="004A397F" w:rsidRDefault="0022040D" w:rsidP="0022040D">
            <w:pPr>
              <w:rPr>
                <w:rFonts w:ascii="Arial" w:hAnsi="Arial" w:cs="Arial"/>
                <w:sz w:val="12"/>
                <w:szCs w:val="16"/>
              </w:rPr>
            </w:pPr>
            <w:r w:rsidRPr="004A397F">
              <w:rPr>
                <w:rFonts w:ascii="Arial" w:hAnsi="Arial" w:cs="Arial"/>
                <w:sz w:val="12"/>
                <w:szCs w:val="16"/>
              </w:rPr>
              <w:t>жилой городок для временного проживания, отдыха и занятий спортом детей</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НовГУ, Учебно-оздоровительный центр, </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База «Городно» Новгородская обл., Валдайский р-н, д. Большое Городно</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5321033744 1025300780075</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жилой городок для временного проживания и обучения</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База отдыха «Великое озеро» ООО «Велье» Новгородская обл., Валдайский р-н, д. Симаниха, ул. Береговая, д. 1</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5302014182 1155331000065</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база отдыха: здание кафе, административное здание, гостевые дома</w:t>
            </w:r>
          </w:p>
        </w:tc>
      </w:tr>
      <w:tr w:rsidR="0022040D" w:rsidRPr="004A397F" w:rsidTr="00232B62">
        <w:trPr>
          <w:trHeight w:val="20"/>
        </w:trPr>
        <w:tc>
          <w:tcPr>
            <w:tcW w:w="2681" w:type="pct"/>
          </w:tcPr>
          <w:p w:rsidR="0022040D" w:rsidRPr="004A397F" w:rsidRDefault="0022040D" w:rsidP="004A397F">
            <w:pPr>
              <w:widowControl w:val="0"/>
              <w:rPr>
                <w:rFonts w:ascii="Arial" w:hAnsi="Arial" w:cs="Arial"/>
                <w:sz w:val="12"/>
                <w:szCs w:val="16"/>
              </w:rPr>
            </w:pPr>
            <w:r w:rsidRPr="004A397F">
              <w:rPr>
                <w:rFonts w:ascii="Arial" w:hAnsi="Arial" w:cs="Arial"/>
                <w:sz w:val="12"/>
                <w:szCs w:val="16"/>
              </w:rPr>
              <w:t>ООО «Север» Новгородская обл., Валдайский р-н, д. Ивантеево, ул. Озерная, д. 3</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 xml:space="preserve">5300001371 1215300005403 </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помещение продовольственного магазина</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Индивидуальный предприниматель </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Новгородская обл., Валдайский р-н, д. Ивантеево, ул. Озерная, д. 18</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530202114620 320532100016061</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здание продовольственного магазина  </w:t>
            </w:r>
          </w:p>
        </w:tc>
      </w:tr>
      <w:tr w:rsidR="0022040D" w:rsidRPr="004A397F" w:rsidTr="00232B62">
        <w:trPr>
          <w:trHeight w:val="20"/>
        </w:trPr>
        <w:tc>
          <w:tcPr>
            <w:tcW w:w="2681" w:type="pct"/>
          </w:tcPr>
          <w:p w:rsidR="0022040D" w:rsidRPr="004A397F" w:rsidRDefault="0022040D" w:rsidP="004A397F">
            <w:pPr>
              <w:widowControl w:val="0"/>
              <w:rPr>
                <w:rFonts w:ascii="Arial" w:hAnsi="Arial" w:cs="Arial"/>
                <w:sz w:val="12"/>
                <w:szCs w:val="16"/>
                <w:shd w:val="clear" w:color="auto" w:fill="FFD821"/>
              </w:rPr>
            </w:pPr>
            <w:r w:rsidRPr="004A397F">
              <w:rPr>
                <w:rFonts w:ascii="Arial" w:hAnsi="Arial" w:cs="Arial"/>
                <w:sz w:val="12"/>
                <w:szCs w:val="16"/>
              </w:rPr>
              <w:t>ООО «Сфера»Новгородская обл., Валдайский р-н, д. Ивантеево, ул. Озерная, ул. Верхняя, д. 21</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5302013693</w:t>
            </w:r>
          </w:p>
          <w:p w:rsidR="0022040D" w:rsidRPr="004A397F" w:rsidRDefault="0022040D" w:rsidP="0022040D">
            <w:pPr>
              <w:rPr>
                <w:rFonts w:ascii="Arial" w:hAnsi="Arial" w:cs="Arial"/>
                <w:sz w:val="12"/>
                <w:szCs w:val="16"/>
              </w:rPr>
            </w:pPr>
            <w:r w:rsidRPr="004A397F">
              <w:rPr>
                <w:rFonts w:ascii="Arial" w:hAnsi="Arial" w:cs="Arial"/>
                <w:sz w:val="12"/>
                <w:szCs w:val="16"/>
              </w:rPr>
              <w:t xml:space="preserve">1125302000537 </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здание продовольственного магазина </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Индивидуальный предприниматель </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Новгородская обл., Валдайский р-н, д. Ивантеево, ул. Озерная, д. 9</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530200128836</w:t>
            </w:r>
          </w:p>
          <w:p w:rsidR="0022040D" w:rsidRPr="004A397F" w:rsidRDefault="0022040D" w:rsidP="0022040D">
            <w:pPr>
              <w:rPr>
                <w:rFonts w:ascii="Arial" w:hAnsi="Arial" w:cs="Arial"/>
                <w:sz w:val="12"/>
                <w:szCs w:val="16"/>
              </w:rPr>
            </w:pPr>
            <w:r w:rsidRPr="004A397F">
              <w:rPr>
                <w:rFonts w:ascii="Arial" w:hAnsi="Arial" w:cs="Arial"/>
                <w:sz w:val="12"/>
                <w:szCs w:val="16"/>
              </w:rPr>
              <w:t>304530226000011</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здание гаража для размещения и ремонта техники </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Индивидуальный предприниматель </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Новгородская обл., Валдайский р-н, д. Ивантеево, ул. Озерная</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530200312377</w:t>
            </w:r>
          </w:p>
          <w:p w:rsidR="0022040D" w:rsidRPr="004A397F" w:rsidRDefault="0022040D" w:rsidP="0022040D">
            <w:pPr>
              <w:widowControl w:val="0"/>
              <w:rPr>
                <w:rFonts w:ascii="Arial" w:hAnsi="Arial" w:cs="Arial"/>
                <w:sz w:val="12"/>
                <w:szCs w:val="16"/>
              </w:rPr>
            </w:pPr>
            <w:r w:rsidRPr="004A397F">
              <w:rPr>
                <w:rFonts w:ascii="Arial" w:hAnsi="Arial" w:cs="Arial"/>
                <w:sz w:val="12"/>
                <w:szCs w:val="16"/>
              </w:rPr>
              <w:t>314533122300020</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здание гаража для размещения и ремонта техники</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Правление ТСЖ «Валдай-5»</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Новгородская обл., Валдайский р-н, д. Ивантеево, ул. Озерная, д. 3, офф. 23</w:t>
            </w:r>
          </w:p>
        </w:tc>
        <w:tc>
          <w:tcPr>
            <w:tcW w:w="1016" w:type="pct"/>
          </w:tcPr>
          <w:p w:rsidR="0022040D" w:rsidRPr="004A397F" w:rsidRDefault="0022040D" w:rsidP="0022040D">
            <w:pPr>
              <w:rPr>
                <w:rFonts w:ascii="Arial" w:hAnsi="Arial" w:cs="Arial"/>
                <w:sz w:val="12"/>
                <w:szCs w:val="16"/>
              </w:rPr>
            </w:pPr>
            <w:r w:rsidRPr="004A397F">
              <w:rPr>
                <w:rFonts w:ascii="Arial" w:hAnsi="Arial" w:cs="Arial"/>
                <w:sz w:val="12"/>
                <w:szCs w:val="16"/>
              </w:rPr>
              <w:t xml:space="preserve"> 5302013284 </w:t>
            </w:r>
          </w:p>
          <w:p w:rsidR="0022040D" w:rsidRPr="004A397F" w:rsidRDefault="0022040D" w:rsidP="0022040D">
            <w:pPr>
              <w:rPr>
                <w:rFonts w:ascii="Arial" w:hAnsi="Arial" w:cs="Arial"/>
                <w:sz w:val="12"/>
                <w:szCs w:val="16"/>
              </w:rPr>
            </w:pPr>
            <w:r w:rsidRPr="004A397F">
              <w:rPr>
                <w:rFonts w:ascii="Arial" w:hAnsi="Arial" w:cs="Arial"/>
                <w:sz w:val="12"/>
                <w:szCs w:val="16"/>
              </w:rPr>
              <w:t>1105302000561</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помещение офиса</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Котельная № 13 Валдайского теплового участка</w:t>
            </w:r>
            <w:r w:rsidR="004A397F">
              <w:rPr>
                <w:rFonts w:ascii="Arial" w:hAnsi="Arial" w:cs="Arial"/>
                <w:sz w:val="12"/>
                <w:szCs w:val="16"/>
              </w:rPr>
              <w:t xml:space="preserve"> </w:t>
            </w:r>
            <w:r w:rsidRPr="004A397F">
              <w:rPr>
                <w:rFonts w:ascii="Arial" w:hAnsi="Arial" w:cs="Arial"/>
                <w:sz w:val="12"/>
                <w:szCs w:val="16"/>
              </w:rPr>
              <w:t xml:space="preserve">ООО «Тепловая компания Новгородская» </w:t>
            </w:r>
          </w:p>
          <w:p w:rsidR="0022040D" w:rsidRPr="004A397F" w:rsidRDefault="0022040D" w:rsidP="004A397F">
            <w:pPr>
              <w:widowControl w:val="0"/>
              <w:rPr>
                <w:rFonts w:ascii="Arial" w:hAnsi="Arial" w:cs="Arial"/>
                <w:sz w:val="12"/>
                <w:szCs w:val="16"/>
                <w:shd w:val="clear" w:color="auto" w:fill="FFD821"/>
              </w:rPr>
            </w:pPr>
            <w:r w:rsidRPr="004A397F">
              <w:rPr>
                <w:rFonts w:ascii="Arial" w:hAnsi="Arial" w:cs="Arial"/>
                <w:sz w:val="12"/>
                <w:szCs w:val="16"/>
              </w:rPr>
              <w:t>Новгородская обл., Валдайский р-н,</w:t>
            </w:r>
            <w:r w:rsidR="004A397F">
              <w:rPr>
                <w:rFonts w:ascii="Arial" w:hAnsi="Arial" w:cs="Arial"/>
                <w:sz w:val="12"/>
                <w:szCs w:val="16"/>
              </w:rPr>
              <w:t xml:space="preserve"> </w:t>
            </w:r>
            <w:r w:rsidRPr="004A397F">
              <w:rPr>
                <w:rFonts w:ascii="Arial" w:hAnsi="Arial" w:cs="Arial"/>
                <w:sz w:val="12"/>
                <w:szCs w:val="16"/>
              </w:rPr>
              <w:t>д. Ивантеево, ул. Озерная, д. 10</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5321160478 </w:t>
            </w:r>
          </w:p>
          <w:p w:rsidR="0022040D" w:rsidRPr="004A397F" w:rsidRDefault="0022040D" w:rsidP="0022040D">
            <w:pPr>
              <w:rPr>
                <w:rFonts w:ascii="Arial" w:hAnsi="Arial" w:cs="Arial"/>
                <w:sz w:val="12"/>
                <w:szCs w:val="16"/>
              </w:rPr>
            </w:pPr>
            <w:r w:rsidRPr="004A397F">
              <w:rPr>
                <w:rFonts w:ascii="Arial" w:hAnsi="Arial" w:cs="Arial"/>
                <w:sz w:val="12"/>
                <w:szCs w:val="16"/>
              </w:rPr>
              <w:t xml:space="preserve">1135321001188 </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помещение офиса</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Правление ТСЖ «Валдай-5»</w:t>
            </w:r>
            <w:r w:rsidR="004A397F">
              <w:rPr>
                <w:rFonts w:ascii="Arial" w:hAnsi="Arial" w:cs="Arial"/>
                <w:sz w:val="12"/>
                <w:szCs w:val="16"/>
              </w:rPr>
              <w:t xml:space="preserve"> </w:t>
            </w:r>
            <w:r w:rsidRPr="004A397F">
              <w:rPr>
                <w:rFonts w:ascii="Arial" w:hAnsi="Arial" w:cs="Arial"/>
                <w:sz w:val="12"/>
                <w:szCs w:val="16"/>
              </w:rPr>
              <w:t>Новгородская обл., Валдайский р-н,</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д. Ивантеево, ул. Озерная, д. 3, офф. 23</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5302013284 </w:t>
            </w:r>
            <w:r w:rsidRPr="004A397F">
              <w:rPr>
                <w:rFonts w:ascii="Arial" w:hAnsi="Arial" w:cs="Arial"/>
                <w:sz w:val="12"/>
                <w:szCs w:val="16"/>
              </w:rPr>
              <w:br/>
              <w:t>1105302000561</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помещение офиса</w:t>
            </w:r>
          </w:p>
        </w:tc>
      </w:tr>
      <w:tr w:rsidR="0022040D" w:rsidRPr="004A397F" w:rsidTr="00232B62">
        <w:trPr>
          <w:trHeight w:val="20"/>
        </w:trPr>
        <w:tc>
          <w:tcPr>
            <w:tcW w:w="2681"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Администрация Ивантеевского сельского поселения Новгородская обл., Валдайский р-н, д. Ивантеево, ул. Зеленая, д. 1</w:t>
            </w:r>
          </w:p>
        </w:tc>
        <w:tc>
          <w:tcPr>
            <w:tcW w:w="1016"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5302011181</w:t>
            </w:r>
          </w:p>
          <w:p w:rsidR="0022040D" w:rsidRPr="004A397F" w:rsidRDefault="0022040D" w:rsidP="0022040D">
            <w:pPr>
              <w:widowControl w:val="0"/>
              <w:rPr>
                <w:rFonts w:ascii="Arial" w:hAnsi="Arial" w:cs="Arial"/>
                <w:sz w:val="12"/>
                <w:szCs w:val="16"/>
              </w:rPr>
            </w:pPr>
            <w:r w:rsidRPr="004A397F">
              <w:rPr>
                <w:rFonts w:ascii="Arial" w:hAnsi="Arial" w:cs="Arial"/>
                <w:sz w:val="12"/>
                <w:szCs w:val="16"/>
              </w:rPr>
              <w:t>1065302000280</w:t>
            </w:r>
          </w:p>
        </w:tc>
        <w:tc>
          <w:tcPr>
            <w:tcW w:w="130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административное здание</w:t>
            </w:r>
          </w:p>
        </w:tc>
      </w:tr>
    </w:tbl>
    <w:p w:rsidR="00232B62" w:rsidRDefault="00232B62" w:rsidP="0022040D">
      <w:pPr>
        <w:jc w:val="center"/>
        <w:outlineLvl w:val="8"/>
        <w:rPr>
          <w:rFonts w:ascii="Arial" w:hAnsi="Arial" w:cs="Arial"/>
          <w:sz w:val="16"/>
          <w:szCs w:val="16"/>
        </w:rPr>
      </w:pPr>
    </w:p>
    <w:p w:rsidR="0022040D" w:rsidRPr="0022040D" w:rsidRDefault="0022040D" w:rsidP="0022040D">
      <w:pPr>
        <w:jc w:val="center"/>
        <w:outlineLvl w:val="8"/>
        <w:rPr>
          <w:rFonts w:ascii="Arial" w:hAnsi="Arial" w:cs="Arial"/>
          <w:sz w:val="16"/>
          <w:szCs w:val="16"/>
        </w:rPr>
      </w:pPr>
      <w:r w:rsidRPr="0022040D">
        <w:rPr>
          <w:rFonts w:ascii="Arial" w:hAnsi="Arial" w:cs="Arial"/>
          <w:sz w:val="16"/>
          <w:szCs w:val="16"/>
        </w:rPr>
        <w:lastRenderedPageBreak/>
        <w:t>Учебные заведения, детские дошкольные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
        <w:gridCol w:w="6490"/>
        <w:gridCol w:w="1135"/>
        <w:gridCol w:w="815"/>
        <w:gridCol w:w="2733"/>
      </w:tblGrid>
      <w:tr w:rsidR="0022040D" w:rsidRPr="004A397F" w:rsidTr="00232B62">
        <w:trPr>
          <w:trHeight w:val="232"/>
        </w:trPr>
        <w:tc>
          <w:tcPr>
            <w:tcW w:w="78"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w:t>
            </w:r>
          </w:p>
        </w:tc>
        <w:tc>
          <w:tcPr>
            <w:tcW w:w="2859"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w:t>
            </w:r>
          </w:p>
        </w:tc>
        <w:tc>
          <w:tcPr>
            <w:tcW w:w="50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Улица</w:t>
            </w:r>
          </w:p>
        </w:tc>
        <w:tc>
          <w:tcPr>
            <w:tcW w:w="359"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дома</w:t>
            </w:r>
          </w:p>
        </w:tc>
        <w:tc>
          <w:tcPr>
            <w:tcW w:w="1204"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Руководитель</w:t>
            </w: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59"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359"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1204"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6</w:t>
            </w: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59"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 xml:space="preserve">Муниципальное автономное общеобразовательное учреждение средняя общеобразовательная школа № 7, </w:t>
            </w:r>
          </w:p>
          <w:p w:rsidR="0022040D" w:rsidRPr="004A397F" w:rsidRDefault="0022040D" w:rsidP="0022040D">
            <w:pPr>
              <w:widowControl w:val="0"/>
              <w:rPr>
                <w:rFonts w:ascii="Arial" w:hAnsi="Arial" w:cs="Arial"/>
                <w:sz w:val="12"/>
                <w:szCs w:val="16"/>
                <w:shd w:val="clear" w:color="auto" w:fill="FFD821"/>
              </w:rPr>
            </w:pPr>
            <w:r w:rsidRPr="004A397F">
              <w:rPr>
                <w:rFonts w:ascii="Arial" w:hAnsi="Arial" w:cs="Arial"/>
                <w:sz w:val="12"/>
                <w:szCs w:val="16"/>
              </w:rPr>
              <w:t>детский сад № 3 «Ягодка»</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Озерная</w:t>
            </w:r>
          </w:p>
        </w:tc>
        <w:tc>
          <w:tcPr>
            <w:tcW w:w="359"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9</w:t>
            </w:r>
          </w:p>
        </w:tc>
        <w:tc>
          <w:tcPr>
            <w:tcW w:w="1204"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Алексеева Анна Николаевна</w:t>
            </w:r>
          </w:p>
          <w:p w:rsidR="0022040D" w:rsidRPr="004A397F" w:rsidRDefault="0022040D" w:rsidP="0022040D">
            <w:pPr>
              <w:jc w:val="center"/>
              <w:rPr>
                <w:rFonts w:ascii="Arial" w:hAnsi="Arial" w:cs="Arial"/>
                <w:sz w:val="12"/>
                <w:szCs w:val="16"/>
              </w:rPr>
            </w:pPr>
            <w:r w:rsidRPr="004A397F">
              <w:rPr>
                <w:rFonts w:ascii="Arial" w:hAnsi="Arial" w:cs="Arial"/>
                <w:sz w:val="12"/>
                <w:szCs w:val="16"/>
              </w:rPr>
              <w:t>тел. 33-113</w:t>
            </w:r>
          </w:p>
        </w:tc>
      </w:tr>
    </w:tbl>
    <w:p w:rsidR="0022040D" w:rsidRPr="0022040D" w:rsidRDefault="0022040D" w:rsidP="0022040D">
      <w:pPr>
        <w:jc w:val="center"/>
        <w:outlineLvl w:val="8"/>
        <w:rPr>
          <w:rFonts w:ascii="Arial" w:hAnsi="Arial" w:cs="Arial"/>
          <w:sz w:val="16"/>
          <w:szCs w:val="16"/>
        </w:rPr>
      </w:pPr>
      <w:r w:rsidRPr="0022040D">
        <w:rPr>
          <w:rFonts w:ascii="Arial" w:hAnsi="Arial" w:cs="Arial"/>
          <w:sz w:val="16"/>
          <w:szCs w:val="16"/>
        </w:rPr>
        <w:t>Учреждения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
        <w:gridCol w:w="6490"/>
        <w:gridCol w:w="1135"/>
        <w:gridCol w:w="817"/>
        <w:gridCol w:w="2731"/>
      </w:tblGrid>
      <w:tr w:rsidR="0022040D" w:rsidRPr="004A397F" w:rsidTr="00232B62">
        <w:trPr>
          <w:trHeight w:val="215"/>
        </w:trPr>
        <w:tc>
          <w:tcPr>
            <w:tcW w:w="78"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w:t>
            </w:r>
          </w:p>
        </w:tc>
        <w:tc>
          <w:tcPr>
            <w:tcW w:w="2859"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w:t>
            </w:r>
          </w:p>
        </w:tc>
        <w:tc>
          <w:tcPr>
            <w:tcW w:w="50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Улица</w:t>
            </w:r>
          </w:p>
        </w:tc>
        <w:tc>
          <w:tcPr>
            <w:tcW w:w="36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дома</w:t>
            </w:r>
          </w:p>
        </w:tc>
        <w:tc>
          <w:tcPr>
            <w:tcW w:w="1203"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Руководитель</w:t>
            </w: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59"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36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1203"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6</w:t>
            </w: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p>
        </w:tc>
        <w:tc>
          <w:tcPr>
            <w:tcW w:w="2859" w:type="pct"/>
          </w:tcPr>
          <w:p w:rsidR="0022040D" w:rsidRPr="004A397F" w:rsidRDefault="0022040D" w:rsidP="0022040D">
            <w:pPr>
              <w:rPr>
                <w:rFonts w:ascii="Arial" w:hAnsi="Arial" w:cs="Arial"/>
                <w:sz w:val="12"/>
                <w:szCs w:val="16"/>
              </w:rPr>
            </w:pPr>
            <w:r w:rsidRPr="004A397F">
              <w:rPr>
                <w:rFonts w:ascii="Arial" w:hAnsi="Arial" w:cs="Arial"/>
                <w:sz w:val="12"/>
                <w:szCs w:val="16"/>
              </w:rPr>
              <w:t>Поликлиники</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c>
          <w:tcPr>
            <w:tcW w:w="36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c>
          <w:tcPr>
            <w:tcW w:w="1203" w:type="pct"/>
          </w:tcPr>
          <w:p w:rsidR="0022040D" w:rsidRPr="004A397F" w:rsidRDefault="0022040D" w:rsidP="0022040D">
            <w:pPr>
              <w:jc w:val="center"/>
              <w:rPr>
                <w:rFonts w:ascii="Arial" w:hAnsi="Arial" w:cs="Arial"/>
                <w:sz w:val="12"/>
                <w:szCs w:val="16"/>
              </w:rPr>
            </w:pP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59"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ФАП, Ивантеевская амбулатория</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Озерная</w:t>
            </w:r>
          </w:p>
        </w:tc>
        <w:tc>
          <w:tcPr>
            <w:tcW w:w="36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1203"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r>
      <w:tr w:rsidR="0022040D" w:rsidRPr="004A397F" w:rsidTr="00232B62">
        <w:trPr>
          <w:trHeight w:val="20"/>
        </w:trPr>
        <w:tc>
          <w:tcPr>
            <w:tcW w:w="7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2859" w:type="pct"/>
          </w:tcPr>
          <w:p w:rsidR="0022040D" w:rsidRPr="004A397F" w:rsidRDefault="0022040D" w:rsidP="0022040D">
            <w:pPr>
              <w:rPr>
                <w:rFonts w:ascii="Arial" w:hAnsi="Arial" w:cs="Arial"/>
                <w:sz w:val="12"/>
                <w:szCs w:val="16"/>
              </w:rPr>
            </w:pPr>
            <w:r w:rsidRPr="004A397F">
              <w:rPr>
                <w:rFonts w:ascii="Arial" w:hAnsi="Arial" w:cs="Arial"/>
                <w:sz w:val="12"/>
                <w:szCs w:val="16"/>
              </w:rPr>
              <w:t>Стационарное отделение социального обслуживания граждан (ОАУСО «Валдайский комплексный центр социального обслуживания»)</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Озерная</w:t>
            </w:r>
          </w:p>
        </w:tc>
        <w:tc>
          <w:tcPr>
            <w:tcW w:w="36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23</w:t>
            </w:r>
          </w:p>
        </w:tc>
        <w:tc>
          <w:tcPr>
            <w:tcW w:w="1203"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Суфтина Татьяна Васильевна</w:t>
            </w:r>
          </w:p>
          <w:p w:rsidR="0022040D" w:rsidRPr="004A397F" w:rsidRDefault="00DC0F23" w:rsidP="0022040D">
            <w:pPr>
              <w:jc w:val="center"/>
              <w:rPr>
                <w:rFonts w:ascii="Arial" w:hAnsi="Arial" w:cs="Arial"/>
                <w:sz w:val="12"/>
                <w:szCs w:val="16"/>
              </w:rPr>
            </w:pPr>
            <w:hyperlink r:id="rId11" w:history="1">
              <w:r w:rsidR="0022040D" w:rsidRPr="004A397F">
                <w:rPr>
                  <w:rFonts w:ascii="Arial" w:hAnsi="Arial" w:cs="Arial"/>
                  <w:sz w:val="12"/>
                  <w:szCs w:val="16"/>
                </w:rPr>
                <w:t>+7 (81666) 3-32-03;</w:t>
              </w:r>
            </w:hyperlink>
          </w:p>
          <w:p w:rsidR="0022040D" w:rsidRPr="004A397F" w:rsidRDefault="00DC0F23" w:rsidP="0022040D">
            <w:pPr>
              <w:jc w:val="center"/>
              <w:rPr>
                <w:rFonts w:ascii="Arial" w:hAnsi="Arial" w:cs="Arial"/>
                <w:sz w:val="12"/>
                <w:szCs w:val="16"/>
              </w:rPr>
            </w:pPr>
            <w:hyperlink r:id="rId12" w:history="1">
              <w:r w:rsidR="0022040D" w:rsidRPr="004A397F">
                <w:rPr>
                  <w:rFonts w:ascii="Arial" w:hAnsi="Arial" w:cs="Arial"/>
                  <w:sz w:val="12"/>
                  <w:szCs w:val="16"/>
                </w:rPr>
                <w:t>+7 (81666) 3-32-31</w:t>
              </w:r>
            </w:hyperlink>
          </w:p>
        </w:tc>
      </w:tr>
    </w:tbl>
    <w:p w:rsidR="0022040D" w:rsidRPr="0022040D" w:rsidRDefault="0022040D" w:rsidP="0022040D">
      <w:pPr>
        <w:jc w:val="center"/>
        <w:outlineLvl w:val="8"/>
        <w:rPr>
          <w:rFonts w:ascii="Arial" w:hAnsi="Arial" w:cs="Arial"/>
          <w:sz w:val="16"/>
          <w:szCs w:val="16"/>
        </w:rPr>
      </w:pPr>
      <w:r w:rsidRPr="0022040D">
        <w:rPr>
          <w:rFonts w:ascii="Arial" w:hAnsi="Arial" w:cs="Arial"/>
          <w:sz w:val="16"/>
          <w:szCs w:val="16"/>
        </w:rPr>
        <w:t>Учреждения культуры и искусства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
        <w:gridCol w:w="6519"/>
        <w:gridCol w:w="1135"/>
        <w:gridCol w:w="797"/>
        <w:gridCol w:w="2751"/>
      </w:tblGrid>
      <w:tr w:rsidR="0022040D" w:rsidRPr="004A397F" w:rsidTr="00232B62">
        <w:trPr>
          <w:trHeight w:val="205"/>
        </w:trPr>
        <w:tc>
          <w:tcPr>
            <w:tcW w:w="65"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w:t>
            </w:r>
          </w:p>
        </w:tc>
        <w:tc>
          <w:tcPr>
            <w:tcW w:w="2872"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w:t>
            </w:r>
          </w:p>
        </w:tc>
        <w:tc>
          <w:tcPr>
            <w:tcW w:w="50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Улица</w:t>
            </w:r>
          </w:p>
        </w:tc>
        <w:tc>
          <w:tcPr>
            <w:tcW w:w="351"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дома</w:t>
            </w:r>
          </w:p>
        </w:tc>
        <w:tc>
          <w:tcPr>
            <w:tcW w:w="1212"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Руководитель</w:t>
            </w:r>
          </w:p>
        </w:tc>
      </w:tr>
      <w:tr w:rsidR="0022040D" w:rsidRPr="004A397F" w:rsidTr="00232B62">
        <w:trPr>
          <w:trHeight w:val="20"/>
        </w:trPr>
        <w:tc>
          <w:tcPr>
            <w:tcW w:w="65"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72"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351"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1212"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6</w:t>
            </w:r>
          </w:p>
        </w:tc>
      </w:tr>
      <w:tr w:rsidR="0022040D" w:rsidRPr="004A397F" w:rsidTr="00232B62">
        <w:trPr>
          <w:trHeight w:val="20"/>
        </w:trPr>
        <w:tc>
          <w:tcPr>
            <w:tcW w:w="65"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72" w:type="pct"/>
          </w:tcPr>
          <w:p w:rsidR="0022040D" w:rsidRPr="004A397F" w:rsidRDefault="0022040D" w:rsidP="0022040D">
            <w:pPr>
              <w:rPr>
                <w:rFonts w:ascii="Arial" w:hAnsi="Arial" w:cs="Arial"/>
                <w:sz w:val="12"/>
                <w:szCs w:val="16"/>
                <w:shd w:val="clear" w:color="auto" w:fill="FFD821"/>
              </w:rPr>
            </w:pPr>
            <w:r w:rsidRPr="004A397F">
              <w:rPr>
                <w:rFonts w:ascii="Arial" w:hAnsi="Arial" w:cs="Arial"/>
                <w:sz w:val="12"/>
                <w:szCs w:val="16"/>
              </w:rPr>
              <w:t>Муниципальное бюджетное учреждение культуры Валдайская централизованная клубная система</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Озерная</w:t>
            </w:r>
          </w:p>
        </w:tc>
        <w:tc>
          <w:tcPr>
            <w:tcW w:w="351"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22</w:t>
            </w:r>
          </w:p>
        </w:tc>
        <w:tc>
          <w:tcPr>
            <w:tcW w:w="1212"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r>
      <w:tr w:rsidR="0022040D" w:rsidRPr="004A397F" w:rsidTr="00232B62">
        <w:trPr>
          <w:trHeight w:val="20"/>
        </w:trPr>
        <w:tc>
          <w:tcPr>
            <w:tcW w:w="65"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2872" w:type="pct"/>
          </w:tcPr>
          <w:p w:rsidR="0022040D" w:rsidRPr="004A397F" w:rsidRDefault="0022040D" w:rsidP="0022040D">
            <w:pPr>
              <w:rPr>
                <w:rFonts w:ascii="Arial" w:hAnsi="Arial" w:cs="Arial"/>
                <w:b/>
                <w:sz w:val="12"/>
                <w:szCs w:val="16"/>
                <w:shd w:val="clear" w:color="auto" w:fill="FFD821"/>
              </w:rPr>
            </w:pPr>
            <w:r w:rsidRPr="004A397F">
              <w:rPr>
                <w:rFonts w:ascii="Arial" w:hAnsi="Arial" w:cs="Arial"/>
                <w:sz w:val="12"/>
                <w:szCs w:val="16"/>
              </w:rPr>
              <w:t xml:space="preserve">Муниципальное учреждение культуры «Межпоселенческая библиотека имени </w:t>
            </w:r>
            <w:r w:rsidRPr="004A397F">
              <w:rPr>
                <w:rFonts w:ascii="Arial" w:hAnsi="Arial" w:cs="Arial"/>
                <w:sz w:val="12"/>
                <w:szCs w:val="16"/>
              </w:rPr>
              <w:br/>
              <w:t>Б.С. Романова Валдайского муниципального района»</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Озерная</w:t>
            </w:r>
          </w:p>
        </w:tc>
        <w:tc>
          <w:tcPr>
            <w:tcW w:w="351"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22</w:t>
            </w:r>
          </w:p>
        </w:tc>
        <w:tc>
          <w:tcPr>
            <w:tcW w:w="1212"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r>
    </w:tbl>
    <w:p w:rsidR="0022040D" w:rsidRPr="0022040D" w:rsidRDefault="0022040D" w:rsidP="0022040D">
      <w:pPr>
        <w:jc w:val="center"/>
        <w:outlineLvl w:val="8"/>
        <w:rPr>
          <w:rFonts w:ascii="Arial" w:hAnsi="Arial" w:cs="Arial"/>
          <w:sz w:val="16"/>
          <w:szCs w:val="16"/>
        </w:rPr>
      </w:pPr>
      <w:r w:rsidRPr="0022040D">
        <w:rPr>
          <w:rFonts w:ascii="Arial" w:hAnsi="Arial" w:cs="Arial"/>
          <w:sz w:val="16"/>
          <w:szCs w:val="16"/>
        </w:rPr>
        <w:t>Организации и учреждения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7"/>
        <w:gridCol w:w="1932"/>
        <w:gridCol w:w="2751"/>
      </w:tblGrid>
      <w:tr w:rsidR="0022040D" w:rsidRPr="004A397F" w:rsidTr="00232B62">
        <w:trPr>
          <w:trHeight w:val="205"/>
        </w:trPr>
        <w:tc>
          <w:tcPr>
            <w:tcW w:w="2937" w:type="pct"/>
            <w:vAlign w:val="center"/>
          </w:tcPr>
          <w:p w:rsidR="0022040D" w:rsidRPr="004A397F" w:rsidRDefault="0022040D" w:rsidP="004A397F">
            <w:pPr>
              <w:jc w:val="center"/>
              <w:rPr>
                <w:rFonts w:ascii="Arial" w:hAnsi="Arial" w:cs="Arial"/>
                <w:b/>
                <w:sz w:val="12"/>
                <w:szCs w:val="16"/>
              </w:rPr>
            </w:pPr>
            <w:r w:rsidRPr="004A397F">
              <w:rPr>
                <w:rFonts w:ascii="Arial" w:hAnsi="Arial" w:cs="Arial"/>
                <w:b/>
                <w:sz w:val="12"/>
                <w:szCs w:val="16"/>
              </w:rPr>
              <w:t>Наименование предприятия, организации</w:t>
            </w:r>
            <w:r w:rsidR="004A397F">
              <w:rPr>
                <w:rFonts w:ascii="Arial" w:hAnsi="Arial" w:cs="Arial"/>
                <w:b/>
                <w:sz w:val="12"/>
                <w:szCs w:val="16"/>
              </w:rPr>
              <w:t xml:space="preserve"> </w:t>
            </w:r>
            <w:r w:rsidRPr="004A397F">
              <w:rPr>
                <w:rFonts w:ascii="Arial" w:hAnsi="Arial" w:cs="Arial"/>
                <w:b/>
                <w:sz w:val="12"/>
                <w:szCs w:val="16"/>
              </w:rPr>
              <w:t>(указать адрес, телефон)</w:t>
            </w:r>
          </w:p>
        </w:tc>
        <w:tc>
          <w:tcPr>
            <w:tcW w:w="851"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Адрес</w:t>
            </w:r>
          </w:p>
        </w:tc>
        <w:tc>
          <w:tcPr>
            <w:tcW w:w="1212"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Вид экономической деятельности</w:t>
            </w:r>
          </w:p>
        </w:tc>
      </w:tr>
      <w:tr w:rsidR="0022040D" w:rsidRPr="004A397F" w:rsidTr="00232B62">
        <w:trPr>
          <w:trHeight w:val="57"/>
        </w:trPr>
        <w:tc>
          <w:tcPr>
            <w:tcW w:w="2937" w:type="pct"/>
          </w:tcPr>
          <w:p w:rsidR="0022040D" w:rsidRPr="004A397F" w:rsidRDefault="0022040D" w:rsidP="0022040D">
            <w:pPr>
              <w:rPr>
                <w:rFonts w:ascii="Arial" w:hAnsi="Arial" w:cs="Arial"/>
                <w:sz w:val="12"/>
                <w:szCs w:val="16"/>
              </w:rPr>
            </w:pPr>
            <w:r w:rsidRPr="004A397F">
              <w:rPr>
                <w:rFonts w:ascii="Arial" w:hAnsi="Arial" w:cs="Arial"/>
                <w:sz w:val="12"/>
                <w:szCs w:val="16"/>
              </w:rPr>
              <w:t>Сельское отделение почтовой связи Ивантеево</w:t>
            </w:r>
          </w:p>
        </w:tc>
        <w:tc>
          <w:tcPr>
            <w:tcW w:w="851" w:type="pct"/>
          </w:tcPr>
          <w:p w:rsidR="0022040D" w:rsidRPr="004A397F" w:rsidRDefault="0022040D" w:rsidP="0022040D">
            <w:pPr>
              <w:rPr>
                <w:rFonts w:ascii="Arial" w:hAnsi="Arial" w:cs="Arial"/>
                <w:sz w:val="12"/>
                <w:szCs w:val="16"/>
              </w:rPr>
            </w:pPr>
            <w:r w:rsidRPr="004A397F">
              <w:rPr>
                <w:rFonts w:ascii="Arial" w:hAnsi="Arial" w:cs="Arial"/>
                <w:sz w:val="12"/>
                <w:szCs w:val="16"/>
              </w:rPr>
              <w:t>ул. Центральная, д. 12</w:t>
            </w:r>
          </w:p>
        </w:tc>
        <w:tc>
          <w:tcPr>
            <w:tcW w:w="1212" w:type="pct"/>
          </w:tcPr>
          <w:p w:rsidR="0022040D" w:rsidRPr="004A397F" w:rsidRDefault="0022040D" w:rsidP="0022040D">
            <w:pPr>
              <w:rPr>
                <w:rFonts w:ascii="Arial" w:hAnsi="Arial" w:cs="Arial"/>
                <w:sz w:val="12"/>
                <w:szCs w:val="16"/>
              </w:rPr>
            </w:pPr>
            <w:r w:rsidRPr="004A397F">
              <w:rPr>
                <w:rFonts w:ascii="Arial" w:hAnsi="Arial" w:cs="Arial"/>
                <w:sz w:val="12"/>
                <w:szCs w:val="16"/>
              </w:rPr>
              <w:t>оказание почтовых услуг</w:t>
            </w:r>
          </w:p>
        </w:tc>
      </w:tr>
    </w:tbl>
    <w:p w:rsidR="0022040D" w:rsidRPr="0022040D" w:rsidRDefault="0022040D" w:rsidP="0022040D">
      <w:pPr>
        <w:jc w:val="center"/>
        <w:rPr>
          <w:rFonts w:ascii="Arial" w:hAnsi="Arial" w:cs="Arial"/>
          <w:sz w:val="16"/>
          <w:szCs w:val="16"/>
        </w:rPr>
      </w:pPr>
      <w:r w:rsidRPr="0022040D">
        <w:rPr>
          <w:rFonts w:ascii="Arial" w:hAnsi="Arial" w:cs="Arial"/>
          <w:sz w:val="16"/>
          <w:szCs w:val="16"/>
        </w:rPr>
        <w:t>Банки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
        <w:gridCol w:w="6522"/>
        <w:gridCol w:w="1135"/>
        <w:gridCol w:w="849"/>
        <w:gridCol w:w="2697"/>
      </w:tblGrid>
      <w:tr w:rsidR="0022040D" w:rsidRPr="004A397F" w:rsidTr="00232B62">
        <w:trPr>
          <w:trHeight w:val="213"/>
        </w:trPr>
        <w:tc>
          <w:tcPr>
            <w:tcW w:w="65"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w:t>
            </w:r>
          </w:p>
        </w:tc>
        <w:tc>
          <w:tcPr>
            <w:tcW w:w="2873"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w:t>
            </w:r>
          </w:p>
        </w:tc>
        <w:tc>
          <w:tcPr>
            <w:tcW w:w="500"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Улица</w:t>
            </w:r>
          </w:p>
        </w:tc>
        <w:tc>
          <w:tcPr>
            <w:tcW w:w="374"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дома</w:t>
            </w:r>
          </w:p>
        </w:tc>
        <w:tc>
          <w:tcPr>
            <w:tcW w:w="1188"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Этажность</w:t>
            </w:r>
          </w:p>
        </w:tc>
      </w:tr>
      <w:tr w:rsidR="0022040D" w:rsidRPr="004A397F" w:rsidTr="00232B62">
        <w:trPr>
          <w:trHeight w:val="20"/>
        </w:trPr>
        <w:tc>
          <w:tcPr>
            <w:tcW w:w="65"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73"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500"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374"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118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r>
      <w:tr w:rsidR="0022040D" w:rsidRPr="004A397F" w:rsidTr="00232B62">
        <w:trPr>
          <w:trHeight w:val="20"/>
        </w:trPr>
        <w:tc>
          <w:tcPr>
            <w:tcW w:w="65"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2873" w:type="pct"/>
          </w:tcPr>
          <w:p w:rsidR="0022040D" w:rsidRPr="004A397F" w:rsidRDefault="0022040D" w:rsidP="0022040D">
            <w:pPr>
              <w:widowControl w:val="0"/>
              <w:rPr>
                <w:rFonts w:ascii="Arial" w:hAnsi="Arial" w:cs="Arial"/>
                <w:sz w:val="12"/>
                <w:szCs w:val="16"/>
              </w:rPr>
            </w:pPr>
            <w:r w:rsidRPr="004A397F">
              <w:rPr>
                <w:rFonts w:ascii="Arial" w:hAnsi="Arial" w:cs="Arial"/>
                <w:sz w:val="12"/>
                <w:szCs w:val="16"/>
              </w:rPr>
              <w:t>Новгородское отделение N 8629 ПАО Сбербанк</w:t>
            </w:r>
          </w:p>
        </w:tc>
        <w:tc>
          <w:tcPr>
            <w:tcW w:w="500" w:type="pct"/>
          </w:tcPr>
          <w:p w:rsidR="0022040D" w:rsidRPr="004A397F" w:rsidRDefault="0022040D" w:rsidP="0022040D">
            <w:pPr>
              <w:rPr>
                <w:rFonts w:ascii="Arial" w:hAnsi="Arial" w:cs="Arial"/>
                <w:sz w:val="12"/>
                <w:szCs w:val="16"/>
              </w:rPr>
            </w:pPr>
            <w:r w:rsidRPr="004A397F">
              <w:rPr>
                <w:rFonts w:ascii="Arial" w:hAnsi="Arial" w:cs="Arial"/>
                <w:sz w:val="12"/>
                <w:szCs w:val="16"/>
              </w:rPr>
              <w:t>Озерная</w:t>
            </w:r>
          </w:p>
        </w:tc>
        <w:tc>
          <w:tcPr>
            <w:tcW w:w="374"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1188" w:type="pct"/>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r>
    </w:tbl>
    <w:p w:rsidR="0022040D" w:rsidRPr="0022040D" w:rsidRDefault="0022040D" w:rsidP="0022040D">
      <w:pPr>
        <w:jc w:val="center"/>
        <w:rPr>
          <w:rFonts w:ascii="Arial" w:hAnsi="Arial" w:cs="Arial"/>
          <w:b/>
          <w:sz w:val="16"/>
          <w:szCs w:val="16"/>
        </w:rPr>
      </w:pPr>
      <w:r w:rsidRPr="0022040D">
        <w:rPr>
          <w:rFonts w:ascii="Arial" w:hAnsi="Arial" w:cs="Arial"/>
          <w:b/>
          <w:sz w:val="16"/>
          <w:szCs w:val="16"/>
        </w:rPr>
        <w:t>7. Водоснабжение</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С 01.10.2017 года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водоснабжения.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Источником водоснабжения д. Ивантеево является 17 общественных колодцев и 3 артезианские скважины, глубиной от 116 метров до 141 метра. Для создания напора и запаса воды около скважины № 10501 установлена водонапорная башня высотой 32 метра. Объем бака составляет 80 м</w:t>
      </w:r>
      <w:r w:rsidRPr="0022040D">
        <w:rPr>
          <w:rFonts w:ascii="Arial" w:hAnsi="Arial" w:cs="Arial"/>
          <w:sz w:val="16"/>
          <w:szCs w:val="16"/>
          <w:vertAlign w:val="superscript"/>
        </w:rPr>
        <w:t>3</w:t>
      </w:r>
      <w:r w:rsidRPr="0022040D">
        <w:rPr>
          <w:rFonts w:ascii="Arial" w:hAnsi="Arial" w:cs="Arial"/>
          <w:sz w:val="16"/>
          <w:szCs w:val="16"/>
        </w:rPr>
        <w:t xml:space="preserve"> </w:t>
      </w:r>
      <w:r w:rsidR="00232B62">
        <w:rPr>
          <w:rFonts w:ascii="Arial" w:hAnsi="Arial" w:cs="Arial"/>
          <w:sz w:val="16"/>
          <w:szCs w:val="16"/>
        </w:rPr>
        <w:br/>
      </w:r>
      <w:r w:rsidRPr="0022040D">
        <w:rPr>
          <w:rFonts w:ascii="Arial" w:hAnsi="Arial" w:cs="Arial"/>
          <w:sz w:val="16"/>
          <w:szCs w:val="16"/>
        </w:rPr>
        <w:t>(в настоящее время не эксплуатируется). На сетях водоразборные колонки отсутствуют. Артезианская скважина № 10501, 1963 года бурения, дебет 21 м</w:t>
      </w:r>
      <w:r w:rsidRPr="0022040D">
        <w:rPr>
          <w:rFonts w:ascii="Arial" w:hAnsi="Arial" w:cs="Arial"/>
          <w:sz w:val="16"/>
          <w:szCs w:val="16"/>
          <w:vertAlign w:val="superscript"/>
        </w:rPr>
        <w:t>3</w:t>
      </w:r>
      <w:r w:rsidRPr="0022040D">
        <w:rPr>
          <w:rFonts w:ascii="Arial" w:hAnsi="Arial" w:cs="Arial"/>
          <w:sz w:val="16"/>
          <w:szCs w:val="16"/>
        </w:rPr>
        <w:t>/час, находится на земельном участке с кадастровым номером 53:03:0000000:985. Границы ЗСО: 1-й пояс – площадка размером 60х60 м, 2-й пояс – окружность радиусом 30 м, 3-й пояс – окружность радиусом 193 м. Артезианская скважина № 10617, 1964 года бурения, дебет 19 м</w:t>
      </w:r>
      <w:r w:rsidRPr="0022040D">
        <w:rPr>
          <w:rFonts w:ascii="Arial" w:hAnsi="Arial" w:cs="Arial"/>
          <w:sz w:val="16"/>
          <w:szCs w:val="16"/>
          <w:vertAlign w:val="superscript"/>
        </w:rPr>
        <w:t>3</w:t>
      </w:r>
      <w:r w:rsidRPr="0022040D">
        <w:rPr>
          <w:rFonts w:ascii="Arial" w:hAnsi="Arial" w:cs="Arial"/>
          <w:sz w:val="16"/>
          <w:szCs w:val="16"/>
        </w:rPr>
        <w:t>/час, находится на земельном участке с кадастровым номером 53:03:0000000:965. Границы ЗСО: 1-й пояс – площадка размером 70х55 м, 2-й пояс – окружность радиусом 46 м, 3-й пояс – окружность радиусом 311 м. Артезианская скважина № 45617, 1972 года бурения, дебет 14,4 м</w:t>
      </w:r>
      <w:r w:rsidRPr="0022040D">
        <w:rPr>
          <w:rFonts w:ascii="Arial" w:hAnsi="Arial" w:cs="Arial"/>
          <w:sz w:val="16"/>
          <w:szCs w:val="16"/>
          <w:vertAlign w:val="superscript"/>
        </w:rPr>
        <w:t>3</w:t>
      </w:r>
      <w:r w:rsidRPr="0022040D">
        <w:rPr>
          <w:rFonts w:ascii="Arial" w:hAnsi="Arial" w:cs="Arial"/>
          <w:sz w:val="16"/>
          <w:szCs w:val="16"/>
        </w:rPr>
        <w:t>/час, находится на земельном участке с кадастровым номером 53:03:0000000:964. Границы ЗСО: 1-й пояс – площадка размером 70х55 м,2-й пояс – окружность радиусом 59 м, 3-й пояс – окружность радиусом 398 м. Границы ЗСО установлены в решении Министерства природных ресурсов, лесного хозяйства и экологии Новгородской области, утвержденном приказом от 01.06.2020 № 488.</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Качество воды из выше указанных источников соответствует требования ГОСТ 2761-84 «Источники централизованного хозяйственного питьевого водоснабжения». Для эксплуатации артезианских скважин и добычи подз</w:t>
      </w:r>
      <w:r w:rsidR="004A397F">
        <w:rPr>
          <w:rFonts w:ascii="Arial" w:hAnsi="Arial" w:cs="Arial"/>
          <w:sz w:val="16"/>
          <w:szCs w:val="16"/>
        </w:rPr>
        <w:t xml:space="preserve">емных вод получена лицензия НВГ 53871 </w:t>
      </w:r>
      <w:r w:rsidRPr="0022040D">
        <w:rPr>
          <w:rFonts w:ascii="Arial" w:hAnsi="Arial" w:cs="Arial"/>
          <w:sz w:val="16"/>
          <w:szCs w:val="16"/>
        </w:rPr>
        <w:t>ВЭ. Дата окончания лицензии - 30.12.2030. На всех скважинах установлены приборы учета воды и электроэнергии. Техническое состояние скважин - износ 95%.</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Артезианская скважина № 10501 оборудована водоочистным комплексом, состоящим из 3х напорных фильтров-обезжелезивателей модели BF3072/77В1, компрессора lp12-ab38-007, системы трубопроводов и частотного преобразователя ESQ-600 4Т0055G/0075Р.</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Длина водопроводных сетей в д. Ивантеево 2100 м условным диаметром 100 мм, материал: сталь, чугун.</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Подъем питьевой воды по существующему положению за 2022 год в д. Ивантеево составляет 26 200 м</w:t>
      </w:r>
      <w:r w:rsidRPr="0022040D">
        <w:rPr>
          <w:rFonts w:ascii="Arial" w:hAnsi="Arial" w:cs="Arial"/>
          <w:sz w:val="16"/>
          <w:szCs w:val="16"/>
          <w:vertAlign w:val="superscript"/>
        </w:rPr>
        <w:t>3</w:t>
      </w:r>
      <w:r w:rsidRPr="0022040D">
        <w:rPr>
          <w:rFonts w:ascii="Arial" w:hAnsi="Arial" w:cs="Arial"/>
          <w:sz w:val="16"/>
          <w:szCs w:val="16"/>
        </w:rPr>
        <w:t>/год.</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8. Водоотведение</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С 01.10.2017 года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водоотведения.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Сточные воды сбрасываются в систему канализации и далее на механические ОС, а затем по понижению в рельефе сточные воды попадают в ручей без названия (выпуск № 4 сточных вод в ручей б/н – протока между оз. Дорище и оз. Плотишно, географические координаты выпуска 57° 47` 15`` с. ш.; 33° 08` 35`` в. д.</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ООО «СУ-53» получено решение о предоставлении водного объекта в пользование от 21.04.2020 №53-01.04.02.003-Р-РСХБ-С-2020-02128100.</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Очистные сооружения в п. Ивантеево эксплуатируются с 1965 года, в 2004-2006 годах проведен капитальный ремонт. Проектная мощность БОС- 500 м</w:t>
      </w:r>
      <w:r w:rsidRPr="0022040D">
        <w:rPr>
          <w:rFonts w:ascii="Arial" w:hAnsi="Arial" w:cs="Arial"/>
          <w:sz w:val="16"/>
          <w:szCs w:val="16"/>
          <w:vertAlign w:val="superscript"/>
        </w:rPr>
        <w:t>3</w:t>
      </w:r>
      <w:r w:rsidRPr="0022040D">
        <w:rPr>
          <w:rFonts w:ascii="Arial" w:hAnsi="Arial" w:cs="Arial"/>
          <w:sz w:val="16"/>
          <w:szCs w:val="16"/>
        </w:rPr>
        <w:t>/ сутки.</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состав БОС входят: решетка ручная в ж/бетонном колодце для приема стоков, песколовка горизонтальная, 4 первичных двухъярусных отстойника, вторичный отстойник, 3 иловые площадки с искусственным основанием, шахтный колодец из железобетона, 2 биопруда (котлована), смеситель в котловане.</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Образующийся на очистных сооружениях осадок подается по лотку с выпусками по всей длине на иловую площадку. Иловая площадка представляет собой резервуар (карты). На иловые площадки поступает ил влажностью 97%, где происходит его подсушивание до 75%. Выделившийся слой иловой воды выпускается через отверстие, расположенные в продольной стенке уплотнителя на разных глубинах и снабженные шиберами, в открытый лоток, размещенный в специальной галерее, и далее по трубопроводам, с помощью иловой и дренажной насосной станции перекачивается в приемную камеру очистных сооружений. Таким образом, осадок накапливается и храниться на картах до их заполнения.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Затем после наполнения последних осадки (в том числе избыточный активный ил) вывозятся в котлован для складирования (захоронения) осадков с очистных сооружений.</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На сбросе в ручей без названия (выпуск № 4) водоизмерительная аппаратура - турбинный счетчик для измерения холодной загрязненной воды марки WI-N DN80.</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Выпуск сточных вод происходит по трубопроводу в канаву для сброса стоков, а затем по понижению в рельефе сточные воды попадают в ручей без названия. Расстояние от очистных сооружений до ручья – 700 м.</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Водоотведение по существующему положению за 2022 год составляет 18 тыс.м</w:t>
      </w:r>
      <w:r w:rsidRPr="0022040D">
        <w:rPr>
          <w:rFonts w:ascii="Arial" w:hAnsi="Arial" w:cs="Arial"/>
          <w:sz w:val="16"/>
          <w:szCs w:val="16"/>
          <w:vertAlign w:val="superscript"/>
        </w:rPr>
        <w:t>3</w:t>
      </w:r>
      <w:r w:rsidRPr="0022040D">
        <w:rPr>
          <w:rFonts w:ascii="Arial" w:hAnsi="Arial" w:cs="Arial"/>
          <w:sz w:val="16"/>
          <w:szCs w:val="16"/>
        </w:rPr>
        <w:t>/год.</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Плановые показатели на 2024 год по решению о пользовании водным объектомпо водоотведению составляют 66,58 тыс.м</w:t>
      </w:r>
      <w:r w:rsidRPr="0022040D">
        <w:rPr>
          <w:rFonts w:ascii="Arial" w:hAnsi="Arial" w:cs="Arial"/>
          <w:sz w:val="16"/>
          <w:szCs w:val="16"/>
          <w:vertAlign w:val="superscript"/>
        </w:rPr>
        <w:t>3</w:t>
      </w:r>
      <w:r w:rsidRPr="0022040D">
        <w:rPr>
          <w:rFonts w:ascii="Arial" w:hAnsi="Arial" w:cs="Arial"/>
          <w:sz w:val="16"/>
          <w:szCs w:val="16"/>
        </w:rPr>
        <w:t>/год.</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9. Предложения по модернизации объектов системы водоотведения</w:t>
      </w:r>
    </w:p>
    <w:p w:rsidR="0022040D" w:rsidRPr="0022040D" w:rsidRDefault="0022040D" w:rsidP="004A397F">
      <w:pPr>
        <w:ind w:firstLine="284"/>
        <w:jc w:val="center"/>
        <w:rPr>
          <w:rFonts w:ascii="Arial" w:hAnsi="Arial" w:cs="Arial"/>
          <w:b/>
          <w:sz w:val="16"/>
          <w:szCs w:val="16"/>
        </w:rPr>
      </w:pPr>
      <w:r w:rsidRPr="0022040D">
        <w:rPr>
          <w:rFonts w:ascii="Arial" w:hAnsi="Arial" w:cs="Arial"/>
          <w:b/>
          <w:sz w:val="16"/>
          <w:szCs w:val="16"/>
        </w:rPr>
        <w:t>9.1. Основные направления, принципы, задачи и целевые показатели развития централизованной системы водоотведения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1. Снижение уровня износа водоотведения.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2. Снижение уровня загрязненности на территории Ивантеевского сельского поселения.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3. Улучшение экологической ситуации на территории Ивантеевского сельского поселения.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4. 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5. Снижение вредного воздействия на окружающую среду.</w:t>
      </w:r>
    </w:p>
    <w:p w:rsidR="004A397F" w:rsidRDefault="0022040D" w:rsidP="0022040D">
      <w:pPr>
        <w:ind w:firstLine="709"/>
        <w:jc w:val="center"/>
        <w:rPr>
          <w:rFonts w:ascii="Arial" w:hAnsi="Arial" w:cs="Arial"/>
          <w:b/>
          <w:sz w:val="16"/>
          <w:szCs w:val="16"/>
        </w:rPr>
      </w:pPr>
      <w:r w:rsidRPr="0022040D">
        <w:rPr>
          <w:rFonts w:ascii="Arial" w:hAnsi="Arial" w:cs="Arial"/>
          <w:b/>
          <w:sz w:val="16"/>
          <w:szCs w:val="16"/>
        </w:rPr>
        <w:t xml:space="preserve">9.2. Перечень мероприятий по снижению сбросов загрязняющих веществ, </w:t>
      </w:r>
    </w:p>
    <w:p w:rsidR="0022040D" w:rsidRPr="0022040D" w:rsidRDefault="0022040D" w:rsidP="0022040D">
      <w:pPr>
        <w:ind w:firstLine="709"/>
        <w:jc w:val="center"/>
        <w:rPr>
          <w:rFonts w:ascii="Arial" w:hAnsi="Arial" w:cs="Arial"/>
          <w:b/>
          <w:sz w:val="16"/>
          <w:szCs w:val="16"/>
        </w:rPr>
      </w:pPr>
      <w:r w:rsidRPr="0022040D">
        <w:rPr>
          <w:rFonts w:ascii="Arial" w:hAnsi="Arial" w:cs="Arial"/>
          <w:b/>
          <w:sz w:val="16"/>
          <w:szCs w:val="16"/>
        </w:rPr>
        <w:t>иных веществ и микроорганизмов с установленными требованиями</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Централизованная система водоотведения: предлагается модернизация очистных сооружений биологической очистки сточных вод д. Ивантеево (в комплексе объектов: решетка ручная в колодце, песколовка горизонтальная, первичный 2-х ярусный отстойник, вторичный отстойник, ерш-смеситель в котловане, иловые площадки, биопруд, колодцы, выпуск, ограждение)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
        <w:gridCol w:w="10172"/>
        <w:gridCol w:w="896"/>
      </w:tblGrid>
      <w:tr w:rsidR="0022040D" w:rsidRPr="004A397F" w:rsidTr="00E7570E">
        <w:trPr>
          <w:trHeight w:val="113"/>
        </w:trPr>
        <w:tc>
          <w:tcPr>
            <w:tcW w:w="0" w:type="auto"/>
            <w:vAlign w:val="center"/>
          </w:tcPr>
          <w:p w:rsidR="0022040D" w:rsidRPr="004A397F" w:rsidRDefault="0022040D" w:rsidP="0022040D">
            <w:pPr>
              <w:jc w:val="center"/>
              <w:rPr>
                <w:rFonts w:ascii="Arial" w:hAnsi="Arial" w:cs="Arial"/>
                <w:b/>
                <w:color w:val="000000"/>
                <w:sz w:val="12"/>
                <w:szCs w:val="16"/>
              </w:rPr>
            </w:pPr>
            <w:r w:rsidRPr="004A397F">
              <w:rPr>
                <w:rFonts w:ascii="Arial" w:hAnsi="Arial" w:cs="Arial"/>
                <w:b/>
                <w:color w:val="000000"/>
                <w:sz w:val="12"/>
                <w:szCs w:val="16"/>
              </w:rPr>
              <w:t>№ п/п</w:t>
            </w:r>
          </w:p>
        </w:tc>
        <w:tc>
          <w:tcPr>
            <w:tcW w:w="0" w:type="auto"/>
            <w:vAlign w:val="center"/>
          </w:tcPr>
          <w:p w:rsidR="0022040D" w:rsidRPr="004A397F" w:rsidRDefault="0022040D" w:rsidP="0022040D">
            <w:pPr>
              <w:jc w:val="center"/>
              <w:rPr>
                <w:rFonts w:ascii="Arial" w:hAnsi="Arial" w:cs="Arial"/>
                <w:b/>
                <w:color w:val="000000"/>
                <w:sz w:val="12"/>
                <w:szCs w:val="16"/>
              </w:rPr>
            </w:pPr>
            <w:r w:rsidRPr="004A397F">
              <w:rPr>
                <w:rFonts w:ascii="Arial" w:hAnsi="Arial" w:cs="Arial"/>
                <w:b/>
                <w:color w:val="000000"/>
                <w:sz w:val="12"/>
                <w:szCs w:val="16"/>
              </w:rPr>
              <w:t>Наименование мероприятий</w:t>
            </w:r>
          </w:p>
        </w:tc>
        <w:tc>
          <w:tcPr>
            <w:tcW w:w="0" w:type="auto"/>
            <w:vAlign w:val="center"/>
          </w:tcPr>
          <w:p w:rsidR="0022040D" w:rsidRPr="004A397F" w:rsidRDefault="0022040D" w:rsidP="0022040D">
            <w:pPr>
              <w:jc w:val="center"/>
              <w:rPr>
                <w:rFonts w:ascii="Arial" w:hAnsi="Arial" w:cs="Arial"/>
                <w:b/>
                <w:color w:val="000000"/>
                <w:sz w:val="12"/>
                <w:szCs w:val="16"/>
              </w:rPr>
            </w:pPr>
            <w:r w:rsidRPr="004A397F">
              <w:rPr>
                <w:rFonts w:ascii="Arial" w:hAnsi="Arial" w:cs="Arial"/>
                <w:b/>
                <w:color w:val="000000"/>
                <w:sz w:val="12"/>
                <w:szCs w:val="16"/>
              </w:rPr>
              <w:t>Срок реализации</w:t>
            </w:r>
          </w:p>
        </w:tc>
      </w:tr>
      <w:tr w:rsidR="0022040D" w:rsidRPr="004A397F" w:rsidTr="00E7570E">
        <w:trPr>
          <w:trHeight w:val="113"/>
        </w:trPr>
        <w:tc>
          <w:tcPr>
            <w:tcW w:w="0" w:type="auto"/>
            <w:vAlign w:val="center"/>
          </w:tcPr>
          <w:p w:rsidR="0022040D" w:rsidRPr="004A397F" w:rsidRDefault="0022040D" w:rsidP="0022040D">
            <w:pPr>
              <w:jc w:val="center"/>
              <w:rPr>
                <w:rFonts w:ascii="Arial" w:hAnsi="Arial" w:cs="Arial"/>
                <w:color w:val="000000"/>
                <w:sz w:val="12"/>
                <w:szCs w:val="16"/>
              </w:rPr>
            </w:pPr>
            <w:r w:rsidRPr="004A397F">
              <w:rPr>
                <w:rFonts w:ascii="Arial" w:hAnsi="Arial" w:cs="Arial"/>
                <w:color w:val="000000"/>
                <w:sz w:val="12"/>
                <w:szCs w:val="16"/>
              </w:rPr>
              <w:t>1</w:t>
            </w:r>
          </w:p>
        </w:tc>
        <w:tc>
          <w:tcPr>
            <w:tcW w:w="0" w:type="auto"/>
            <w:vAlign w:val="center"/>
          </w:tcPr>
          <w:p w:rsidR="0022040D" w:rsidRPr="004A397F" w:rsidRDefault="0022040D" w:rsidP="0022040D">
            <w:pPr>
              <w:tabs>
                <w:tab w:val="left" w:pos="1286"/>
              </w:tabs>
              <w:rPr>
                <w:rFonts w:ascii="Arial" w:hAnsi="Arial" w:cs="Arial"/>
                <w:sz w:val="12"/>
                <w:szCs w:val="16"/>
              </w:rPr>
            </w:pPr>
            <w:r w:rsidRPr="004A397F">
              <w:rPr>
                <w:rFonts w:ascii="Arial" w:hAnsi="Arial" w:cs="Arial"/>
                <w:sz w:val="12"/>
                <w:szCs w:val="16"/>
              </w:rPr>
              <w:t>Разработка проектно-сметной документации, согласование со всеми органами и прохождение экспертизы проекта «Модернизация очистных сооружений биологической очистки сточных вод д. Ивантеево»</w:t>
            </w:r>
          </w:p>
        </w:tc>
        <w:tc>
          <w:tcPr>
            <w:tcW w:w="0" w:type="auto"/>
            <w:vAlign w:val="center"/>
          </w:tcPr>
          <w:p w:rsidR="0022040D" w:rsidRPr="004A397F" w:rsidRDefault="0022040D" w:rsidP="0022040D">
            <w:pPr>
              <w:jc w:val="center"/>
              <w:rPr>
                <w:rFonts w:ascii="Arial" w:hAnsi="Arial" w:cs="Arial"/>
                <w:color w:val="000000"/>
                <w:sz w:val="12"/>
                <w:szCs w:val="16"/>
              </w:rPr>
            </w:pPr>
            <w:r w:rsidRPr="004A397F">
              <w:rPr>
                <w:rFonts w:ascii="Arial" w:hAnsi="Arial" w:cs="Arial"/>
                <w:color w:val="000000"/>
                <w:sz w:val="12"/>
                <w:szCs w:val="16"/>
              </w:rPr>
              <w:t>2023-2024 г.</w:t>
            </w:r>
          </w:p>
        </w:tc>
      </w:tr>
      <w:tr w:rsidR="0022040D" w:rsidRPr="004A397F" w:rsidTr="00E7570E">
        <w:trPr>
          <w:trHeight w:val="113"/>
        </w:trPr>
        <w:tc>
          <w:tcPr>
            <w:tcW w:w="0" w:type="auto"/>
            <w:vAlign w:val="center"/>
          </w:tcPr>
          <w:p w:rsidR="0022040D" w:rsidRPr="004A397F" w:rsidRDefault="0022040D" w:rsidP="0022040D">
            <w:pPr>
              <w:jc w:val="center"/>
              <w:rPr>
                <w:rFonts w:ascii="Arial" w:hAnsi="Arial" w:cs="Arial"/>
                <w:color w:val="000000"/>
                <w:sz w:val="12"/>
                <w:szCs w:val="16"/>
              </w:rPr>
            </w:pPr>
            <w:r w:rsidRPr="004A397F">
              <w:rPr>
                <w:rFonts w:ascii="Arial" w:hAnsi="Arial" w:cs="Arial"/>
                <w:color w:val="000000"/>
                <w:sz w:val="12"/>
                <w:szCs w:val="16"/>
              </w:rPr>
              <w:t>2</w:t>
            </w:r>
          </w:p>
        </w:tc>
        <w:tc>
          <w:tcPr>
            <w:tcW w:w="0" w:type="auto"/>
            <w:vAlign w:val="center"/>
          </w:tcPr>
          <w:p w:rsidR="0022040D" w:rsidRPr="004A397F" w:rsidRDefault="0022040D" w:rsidP="0022040D">
            <w:pPr>
              <w:rPr>
                <w:rFonts w:ascii="Arial" w:hAnsi="Arial" w:cs="Arial"/>
                <w:color w:val="000000"/>
                <w:sz w:val="12"/>
                <w:szCs w:val="16"/>
              </w:rPr>
            </w:pPr>
            <w:r w:rsidRPr="004A397F">
              <w:rPr>
                <w:rFonts w:ascii="Arial" w:hAnsi="Arial" w:cs="Arial"/>
                <w:sz w:val="12"/>
                <w:szCs w:val="16"/>
              </w:rPr>
              <w:t>Модернизация очистных сооружений биологической очистки сточных вод д. Ивантеево (в комплексе объектов: решетка ручная в колодце, песколовка горизонтальная, первичный 2-х ярусный отстойник, вторичный отстойник, ерш-смеситель в котловане, иловые площадки, биопруд, колодцы, выпуск, ограждение)</w:t>
            </w:r>
          </w:p>
        </w:tc>
        <w:tc>
          <w:tcPr>
            <w:tcW w:w="0" w:type="auto"/>
            <w:vAlign w:val="center"/>
          </w:tcPr>
          <w:p w:rsidR="0022040D" w:rsidRPr="004A397F" w:rsidRDefault="0022040D" w:rsidP="0022040D">
            <w:pPr>
              <w:jc w:val="center"/>
              <w:rPr>
                <w:rFonts w:ascii="Arial" w:hAnsi="Arial" w:cs="Arial"/>
                <w:color w:val="000000"/>
                <w:sz w:val="12"/>
                <w:szCs w:val="16"/>
              </w:rPr>
            </w:pPr>
            <w:r w:rsidRPr="004A397F">
              <w:rPr>
                <w:rFonts w:ascii="Arial" w:hAnsi="Arial" w:cs="Arial"/>
                <w:color w:val="000000"/>
                <w:sz w:val="12"/>
                <w:szCs w:val="16"/>
              </w:rPr>
              <w:t>2025-2027 г.</w:t>
            </w:r>
          </w:p>
        </w:tc>
      </w:tr>
    </w:tbl>
    <w:p w:rsidR="0022040D" w:rsidRPr="0022040D" w:rsidRDefault="0022040D" w:rsidP="0022040D">
      <w:pPr>
        <w:jc w:val="center"/>
        <w:rPr>
          <w:rFonts w:ascii="Arial" w:hAnsi="Arial" w:cs="Arial"/>
          <w:b/>
          <w:sz w:val="16"/>
          <w:szCs w:val="16"/>
        </w:rPr>
      </w:pPr>
      <w:r w:rsidRPr="0022040D">
        <w:rPr>
          <w:rFonts w:ascii="Arial" w:hAnsi="Arial" w:cs="Arial"/>
          <w:b/>
          <w:sz w:val="16"/>
          <w:szCs w:val="16"/>
        </w:rPr>
        <w:lastRenderedPageBreak/>
        <w:t xml:space="preserve">10. Экологические аспекты мероприятий по модернизации </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объектов централизованных систем водоотведения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В целях решения задач по сохранению водных объектов и улучшения качества воды необходимо реализовать комплекс мероприятий, направленных на:</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уменьшение поступлений загрязняющих веществ в водные объекты;</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установление специального режима хозяйственно и иных видов деятельности в прибрежных защитных полосах и водоохранных зонах.</w:t>
      </w:r>
    </w:p>
    <w:p w:rsidR="0022040D" w:rsidRPr="0022040D" w:rsidRDefault="0022040D" w:rsidP="0022040D">
      <w:pPr>
        <w:jc w:val="right"/>
        <w:rPr>
          <w:rFonts w:ascii="Arial" w:hAnsi="Arial" w:cs="Arial"/>
          <w:sz w:val="16"/>
          <w:szCs w:val="16"/>
        </w:rPr>
      </w:pP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11. Оценка объемов капитальных вложений в модернизацию объектов Ивантеевской системы водоотведения</w:t>
      </w:r>
    </w:p>
    <w:p w:rsidR="0022040D" w:rsidRPr="0022040D" w:rsidRDefault="0022040D" w:rsidP="004A397F">
      <w:pPr>
        <w:ind w:firstLine="284"/>
        <w:jc w:val="both"/>
        <w:rPr>
          <w:rFonts w:ascii="Arial" w:hAnsi="Arial" w:cs="Arial"/>
          <w:sz w:val="16"/>
          <w:szCs w:val="16"/>
        </w:rPr>
      </w:pPr>
      <w:r w:rsidRPr="0022040D">
        <w:rPr>
          <w:rFonts w:ascii="Arial" w:hAnsi="Arial" w:cs="Arial"/>
          <w:sz w:val="16"/>
          <w:szCs w:val="16"/>
        </w:rPr>
        <w:t>План мероприятий и стоимость затрат по приведению качества сточных вод в соответствие с установленными требованиями: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
        <w:gridCol w:w="9280"/>
        <w:gridCol w:w="1205"/>
      </w:tblGrid>
      <w:tr w:rsidR="0022040D" w:rsidRPr="004A397F" w:rsidTr="004A397F">
        <w:trPr>
          <w:trHeight w:val="113"/>
        </w:trPr>
        <w:tc>
          <w:tcPr>
            <w:tcW w:w="381"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п/п</w:t>
            </w:r>
          </w:p>
        </w:tc>
        <w:tc>
          <w:tcPr>
            <w:tcW w:w="4087"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 мероприятий</w:t>
            </w:r>
          </w:p>
        </w:tc>
        <w:tc>
          <w:tcPr>
            <w:tcW w:w="531" w:type="pct"/>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Всего</w:t>
            </w:r>
          </w:p>
        </w:tc>
      </w:tr>
      <w:tr w:rsidR="0022040D" w:rsidRPr="004A397F" w:rsidTr="004A397F">
        <w:trPr>
          <w:trHeight w:val="113"/>
        </w:trPr>
        <w:tc>
          <w:tcPr>
            <w:tcW w:w="38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4087" w:type="pct"/>
            <w:vAlign w:val="center"/>
          </w:tcPr>
          <w:p w:rsidR="0022040D" w:rsidRPr="004A397F" w:rsidRDefault="0022040D" w:rsidP="0022040D">
            <w:pPr>
              <w:rPr>
                <w:rFonts w:ascii="Arial" w:hAnsi="Arial" w:cs="Arial"/>
                <w:sz w:val="12"/>
                <w:szCs w:val="16"/>
              </w:rPr>
            </w:pPr>
            <w:r w:rsidRPr="004A397F">
              <w:rPr>
                <w:rFonts w:ascii="Arial" w:hAnsi="Arial" w:cs="Arial"/>
                <w:sz w:val="12"/>
                <w:szCs w:val="16"/>
              </w:rPr>
              <w:t>Модернизация очистных сооружений биологической очистки сточных вод д. Ивантеево (в комплексе объектов: решетка ручная в колодце, песколовка горизонтальная, первичный 2-х ярусный отстойник, вторичный отстойник, ерш-смеситель в котловане, иловые площадки, биопруд, колодцы, выпуск, ограждение)</w:t>
            </w:r>
          </w:p>
        </w:tc>
        <w:tc>
          <w:tcPr>
            <w:tcW w:w="531" w:type="pct"/>
            <w:vAlign w:val="center"/>
          </w:tcPr>
          <w:p w:rsidR="0022040D" w:rsidRPr="004A397F" w:rsidRDefault="0022040D" w:rsidP="0022040D">
            <w:pPr>
              <w:jc w:val="center"/>
              <w:rPr>
                <w:rFonts w:ascii="Arial" w:hAnsi="Arial" w:cs="Arial"/>
                <w:sz w:val="12"/>
                <w:szCs w:val="16"/>
              </w:rPr>
            </w:pPr>
            <w:r w:rsidRPr="004A397F">
              <w:rPr>
                <w:rFonts w:ascii="Arial" w:hAnsi="Arial" w:cs="Arial"/>
                <w:sz w:val="12"/>
                <w:szCs w:val="16"/>
              </w:rPr>
              <w:t>согласно проекта</w:t>
            </w:r>
          </w:p>
        </w:tc>
      </w:tr>
    </w:tbl>
    <w:p w:rsidR="0022040D" w:rsidRPr="004A397F" w:rsidRDefault="0022040D" w:rsidP="0022040D">
      <w:pPr>
        <w:jc w:val="right"/>
        <w:rPr>
          <w:rFonts w:ascii="Arial" w:hAnsi="Arial" w:cs="Arial"/>
          <w:sz w:val="8"/>
          <w:szCs w:val="8"/>
        </w:rPr>
      </w:pPr>
    </w:p>
    <w:p w:rsidR="0022040D" w:rsidRPr="004A397F" w:rsidRDefault="0022040D" w:rsidP="0022040D">
      <w:pPr>
        <w:jc w:val="right"/>
        <w:rPr>
          <w:rFonts w:ascii="Arial" w:hAnsi="Arial" w:cs="Arial"/>
          <w:sz w:val="12"/>
          <w:szCs w:val="16"/>
        </w:rPr>
      </w:pPr>
      <w:r w:rsidRPr="004A397F">
        <w:rPr>
          <w:rFonts w:ascii="Arial" w:hAnsi="Arial" w:cs="Arial"/>
          <w:sz w:val="12"/>
          <w:szCs w:val="16"/>
        </w:rPr>
        <w:t>Приложение 1</w:t>
      </w:r>
    </w:p>
    <w:p w:rsidR="0022040D" w:rsidRPr="004A397F" w:rsidRDefault="0022040D" w:rsidP="0022040D">
      <w:pPr>
        <w:pStyle w:val="aff2"/>
        <w:jc w:val="right"/>
        <w:rPr>
          <w:rFonts w:ascii="Arial" w:hAnsi="Arial" w:cs="Arial"/>
          <w:sz w:val="12"/>
          <w:szCs w:val="16"/>
        </w:rPr>
      </w:pPr>
      <w:r w:rsidRPr="004A397F">
        <w:rPr>
          <w:rFonts w:ascii="Arial" w:hAnsi="Arial" w:cs="Arial"/>
          <w:sz w:val="12"/>
          <w:szCs w:val="16"/>
        </w:rPr>
        <w:t>к схеме водоснабжения и водоотведения</w:t>
      </w:r>
    </w:p>
    <w:p w:rsidR="0022040D" w:rsidRDefault="0022040D" w:rsidP="0022040D">
      <w:pPr>
        <w:pStyle w:val="aff2"/>
        <w:jc w:val="right"/>
        <w:rPr>
          <w:rFonts w:ascii="Arial" w:hAnsi="Arial" w:cs="Arial"/>
          <w:sz w:val="12"/>
          <w:szCs w:val="16"/>
        </w:rPr>
      </w:pPr>
      <w:r w:rsidRPr="004A397F">
        <w:rPr>
          <w:rFonts w:ascii="Arial" w:hAnsi="Arial" w:cs="Arial"/>
          <w:sz w:val="12"/>
          <w:szCs w:val="16"/>
        </w:rPr>
        <w:t>на территории Ивантеевоского</w:t>
      </w:r>
      <w:r w:rsidR="004A397F">
        <w:rPr>
          <w:rFonts w:ascii="Arial" w:hAnsi="Arial" w:cs="Arial"/>
          <w:sz w:val="12"/>
          <w:szCs w:val="16"/>
        </w:rPr>
        <w:t xml:space="preserve"> </w:t>
      </w:r>
      <w:r w:rsidRPr="004A397F">
        <w:rPr>
          <w:rFonts w:ascii="Arial" w:hAnsi="Arial" w:cs="Arial"/>
          <w:sz w:val="12"/>
          <w:szCs w:val="16"/>
        </w:rPr>
        <w:t>сельского поселения</w:t>
      </w:r>
    </w:p>
    <w:p w:rsidR="004A397F" w:rsidRPr="0022040D" w:rsidRDefault="004A397F" w:rsidP="004A397F">
      <w:pPr>
        <w:tabs>
          <w:tab w:val="left" w:pos="2805"/>
        </w:tabs>
        <w:jc w:val="center"/>
        <w:rPr>
          <w:rFonts w:ascii="Arial" w:hAnsi="Arial" w:cs="Arial"/>
          <w:b/>
          <w:sz w:val="16"/>
          <w:szCs w:val="16"/>
        </w:rPr>
      </w:pPr>
      <w:r w:rsidRPr="0022040D">
        <w:rPr>
          <w:rFonts w:ascii="Arial" w:hAnsi="Arial" w:cs="Arial"/>
          <w:b/>
          <w:sz w:val="16"/>
          <w:szCs w:val="16"/>
        </w:rPr>
        <w:t>Схема водопровода и канализации д. Ивантеево</w:t>
      </w:r>
    </w:p>
    <w:p w:rsidR="004A397F" w:rsidRDefault="004A397F" w:rsidP="0022040D">
      <w:pPr>
        <w:tabs>
          <w:tab w:val="left" w:pos="2805"/>
        </w:tabs>
        <w:jc w:val="center"/>
        <w:rPr>
          <w:rFonts w:ascii="Arial" w:hAnsi="Arial" w:cs="Arial"/>
          <w:b/>
          <w:sz w:val="16"/>
          <w:szCs w:val="16"/>
        </w:rPr>
      </w:pPr>
      <w:r w:rsidRPr="004A397F">
        <w:rPr>
          <w:rFonts w:ascii="Arial" w:hAnsi="Arial" w:cs="Arial"/>
          <w:b/>
          <w:noProof/>
          <w:sz w:val="16"/>
          <w:szCs w:val="16"/>
        </w:rPr>
        <w:drawing>
          <wp:inline distT="0" distB="0" distL="0" distR="0">
            <wp:extent cx="7100764" cy="2524370"/>
            <wp:effectExtent l="19050" t="0" r="4886"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7101285" cy="2524555"/>
                    </a:xfrm>
                    <a:prstGeom prst="rect">
                      <a:avLst/>
                    </a:prstGeom>
                    <a:noFill/>
                    <a:ln w="9525">
                      <a:noFill/>
                      <a:miter lim="800000"/>
                      <a:headEnd/>
                      <a:tailEnd/>
                    </a:ln>
                  </pic:spPr>
                </pic:pic>
              </a:graphicData>
            </a:graphic>
          </wp:inline>
        </w:drawing>
      </w:r>
    </w:p>
    <w:p w:rsidR="0022040D" w:rsidRPr="004A397F" w:rsidRDefault="0022040D" w:rsidP="0022040D">
      <w:pPr>
        <w:jc w:val="right"/>
        <w:rPr>
          <w:rFonts w:ascii="Arial" w:hAnsi="Arial" w:cs="Arial"/>
          <w:sz w:val="8"/>
          <w:szCs w:val="16"/>
        </w:rPr>
      </w:pPr>
    </w:p>
    <w:p w:rsidR="0022040D" w:rsidRPr="004A397F" w:rsidRDefault="0022040D" w:rsidP="0022040D">
      <w:pPr>
        <w:jc w:val="right"/>
        <w:rPr>
          <w:rFonts w:ascii="Arial" w:hAnsi="Arial" w:cs="Arial"/>
          <w:sz w:val="12"/>
          <w:szCs w:val="16"/>
        </w:rPr>
      </w:pPr>
      <w:r w:rsidRPr="004A397F">
        <w:rPr>
          <w:rFonts w:ascii="Arial" w:hAnsi="Arial" w:cs="Arial"/>
          <w:sz w:val="12"/>
          <w:szCs w:val="16"/>
        </w:rPr>
        <w:t>Приложение 2</w:t>
      </w:r>
    </w:p>
    <w:p w:rsidR="0022040D" w:rsidRPr="004A397F" w:rsidRDefault="0022040D" w:rsidP="0022040D">
      <w:pPr>
        <w:pStyle w:val="aff2"/>
        <w:jc w:val="right"/>
        <w:rPr>
          <w:rFonts w:ascii="Arial" w:hAnsi="Arial" w:cs="Arial"/>
          <w:sz w:val="12"/>
          <w:szCs w:val="16"/>
        </w:rPr>
      </w:pPr>
      <w:r w:rsidRPr="004A397F">
        <w:rPr>
          <w:rFonts w:ascii="Arial" w:hAnsi="Arial" w:cs="Arial"/>
          <w:sz w:val="12"/>
          <w:szCs w:val="16"/>
        </w:rPr>
        <w:t>к схеме водоснабжения и водоотведения</w:t>
      </w:r>
    </w:p>
    <w:p w:rsidR="0022040D" w:rsidRPr="004A397F" w:rsidRDefault="0022040D" w:rsidP="0022040D">
      <w:pPr>
        <w:pStyle w:val="aff2"/>
        <w:jc w:val="right"/>
        <w:rPr>
          <w:rFonts w:ascii="Arial" w:hAnsi="Arial" w:cs="Arial"/>
          <w:sz w:val="12"/>
          <w:szCs w:val="16"/>
        </w:rPr>
      </w:pPr>
      <w:r w:rsidRPr="004A397F">
        <w:rPr>
          <w:rFonts w:ascii="Arial" w:hAnsi="Arial" w:cs="Arial"/>
          <w:sz w:val="12"/>
          <w:szCs w:val="16"/>
        </w:rPr>
        <w:t>на территории Ивантеевоского</w:t>
      </w:r>
      <w:r w:rsidR="004A397F">
        <w:rPr>
          <w:rFonts w:ascii="Arial" w:hAnsi="Arial" w:cs="Arial"/>
          <w:sz w:val="12"/>
          <w:szCs w:val="16"/>
        </w:rPr>
        <w:t xml:space="preserve"> </w:t>
      </w:r>
      <w:r w:rsidRPr="004A397F">
        <w:rPr>
          <w:rFonts w:ascii="Arial" w:hAnsi="Arial" w:cs="Arial"/>
          <w:sz w:val="12"/>
          <w:szCs w:val="16"/>
        </w:rPr>
        <w:t>сельского поселения</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Характеристика объектов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
        <w:gridCol w:w="1235"/>
        <w:gridCol w:w="1143"/>
        <w:gridCol w:w="1244"/>
        <w:gridCol w:w="1250"/>
        <w:gridCol w:w="825"/>
        <w:gridCol w:w="1162"/>
        <w:gridCol w:w="1231"/>
        <w:gridCol w:w="1291"/>
        <w:gridCol w:w="1751"/>
      </w:tblGrid>
      <w:tr w:rsidR="00492EB5" w:rsidRPr="004A397F" w:rsidTr="00492EB5">
        <w:trPr>
          <w:trHeight w:val="20"/>
        </w:trPr>
        <w:tc>
          <w:tcPr>
            <w:tcW w:w="0" w:type="auto"/>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 п/п</w:t>
            </w:r>
          </w:p>
        </w:tc>
        <w:tc>
          <w:tcPr>
            <w:tcW w:w="0" w:type="auto"/>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Наименование населенных пунктов поселения</w:t>
            </w:r>
          </w:p>
        </w:tc>
        <w:tc>
          <w:tcPr>
            <w:tcW w:w="0" w:type="auto"/>
            <w:vAlign w:val="center"/>
          </w:tcPr>
          <w:p w:rsidR="0022040D" w:rsidRPr="004A397F" w:rsidRDefault="00492EB5" w:rsidP="0022040D">
            <w:pPr>
              <w:jc w:val="center"/>
              <w:rPr>
                <w:rFonts w:ascii="Arial" w:hAnsi="Arial" w:cs="Arial"/>
                <w:b/>
                <w:sz w:val="12"/>
                <w:szCs w:val="16"/>
              </w:rPr>
            </w:pPr>
            <w:r>
              <w:rPr>
                <w:rFonts w:ascii="Arial" w:hAnsi="Arial" w:cs="Arial"/>
                <w:b/>
                <w:sz w:val="12"/>
                <w:szCs w:val="16"/>
              </w:rPr>
              <w:t>Коли</w:t>
            </w:r>
            <w:r w:rsidR="0022040D" w:rsidRPr="004A397F">
              <w:rPr>
                <w:rFonts w:ascii="Arial" w:hAnsi="Arial" w:cs="Arial"/>
                <w:b/>
                <w:sz w:val="12"/>
                <w:szCs w:val="16"/>
              </w:rPr>
              <w:t>чество общест</w:t>
            </w:r>
            <w:r>
              <w:rPr>
                <w:rFonts w:ascii="Arial" w:hAnsi="Arial" w:cs="Arial"/>
                <w:b/>
                <w:sz w:val="12"/>
                <w:szCs w:val="16"/>
              </w:rPr>
              <w:t>венных колод</w:t>
            </w:r>
            <w:r w:rsidR="0022040D" w:rsidRPr="004A397F">
              <w:rPr>
                <w:rFonts w:ascii="Arial" w:hAnsi="Arial" w:cs="Arial"/>
                <w:b/>
                <w:sz w:val="12"/>
                <w:szCs w:val="16"/>
              </w:rPr>
              <w:t>цев</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(в том числе по улицам),</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шт.</w:t>
            </w:r>
          </w:p>
        </w:tc>
        <w:tc>
          <w:tcPr>
            <w:tcW w:w="0" w:type="auto"/>
            <w:vAlign w:val="center"/>
          </w:tcPr>
          <w:p w:rsidR="0022040D" w:rsidRPr="004A397F" w:rsidRDefault="004A397F" w:rsidP="0022040D">
            <w:pPr>
              <w:jc w:val="center"/>
              <w:rPr>
                <w:rFonts w:ascii="Arial" w:hAnsi="Arial" w:cs="Arial"/>
                <w:b/>
                <w:sz w:val="12"/>
                <w:szCs w:val="16"/>
              </w:rPr>
            </w:pPr>
            <w:r>
              <w:rPr>
                <w:rFonts w:ascii="Arial" w:hAnsi="Arial" w:cs="Arial"/>
                <w:b/>
                <w:sz w:val="12"/>
                <w:szCs w:val="16"/>
              </w:rPr>
              <w:t>Коли</w:t>
            </w:r>
            <w:r w:rsidR="0022040D" w:rsidRPr="004A397F">
              <w:rPr>
                <w:rFonts w:ascii="Arial" w:hAnsi="Arial" w:cs="Arial"/>
                <w:b/>
                <w:sz w:val="12"/>
                <w:szCs w:val="16"/>
              </w:rPr>
              <w:t>чество приу</w:t>
            </w:r>
            <w:r w:rsidR="00492EB5">
              <w:rPr>
                <w:rFonts w:ascii="Arial" w:hAnsi="Arial" w:cs="Arial"/>
                <w:b/>
                <w:sz w:val="12"/>
                <w:szCs w:val="16"/>
              </w:rPr>
              <w:t>садебных колодцев и сква</w:t>
            </w:r>
            <w:r w:rsidR="0022040D" w:rsidRPr="004A397F">
              <w:rPr>
                <w:rFonts w:ascii="Arial" w:hAnsi="Arial" w:cs="Arial"/>
                <w:b/>
                <w:sz w:val="12"/>
                <w:szCs w:val="16"/>
              </w:rPr>
              <w:t>жин,</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___/__</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шт.</w:t>
            </w:r>
          </w:p>
        </w:tc>
        <w:tc>
          <w:tcPr>
            <w:tcW w:w="0" w:type="auto"/>
            <w:vAlign w:val="center"/>
          </w:tcPr>
          <w:p w:rsidR="0022040D" w:rsidRPr="004A397F" w:rsidRDefault="004A397F" w:rsidP="0022040D">
            <w:pPr>
              <w:jc w:val="center"/>
              <w:rPr>
                <w:rFonts w:ascii="Arial" w:hAnsi="Arial" w:cs="Arial"/>
                <w:b/>
                <w:sz w:val="12"/>
                <w:szCs w:val="16"/>
              </w:rPr>
            </w:pPr>
            <w:r>
              <w:rPr>
                <w:rFonts w:ascii="Arial" w:hAnsi="Arial" w:cs="Arial"/>
                <w:b/>
                <w:sz w:val="12"/>
                <w:szCs w:val="16"/>
              </w:rPr>
              <w:t>Коли</w:t>
            </w:r>
            <w:r w:rsidR="0022040D" w:rsidRPr="004A397F">
              <w:rPr>
                <w:rFonts w:ascii="Arial" w:hAnsi="Arial" w:cs="Arial"/>
                <w:b/>
                <w:sz w:val="12"/>
                <w:szCs w:val="16"/>
              </w:rPr>
              <w:t>чество артсква</w:t>
            </w:r>
            <w:r>
              <w:rPr>
                <w:rFonts w:ascii="Arial" w:hAnsi="Arial" w:cs="Arial"/>
                <w:b/>
                <w:sz w:val="12"/>
                <w:szCs w:val="16"/>
              </w:rPr>
              <w:t>жин или откры</w:t>
            </w:r>
            <w:r w:rsidR="0022040D" w:rsidRPr="004A397F">
              <w:rPr>
                <w:rFonts w:ascii="Arial" w:hAnsi="Arial" w:cs="Arial"/>
                <w:b/>
                <w:sz w:val="12"/>
                <w:szCs w:val="16"/>
              </w:rPr>
              <w:t>тых водозаборов,</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____/__</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шт.</w:t>
            </w:r>
          </w:p>
        </w:tc>
        <w:tc>
          <w:tcPr>
            <w:tcW w:w="0" w:type="auto"/>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Глубина и дебит скважины,</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____/__</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м/л/сек</w:t>
            </w:r>
          </w:p>
        </w:tc>
        <w:tc>
          <w:tcPr>
            <w:tcW w:w="0" w:type="auto"/>
            <w:vAlign w:val="center"/>
          </w:tcPr>
          <w:p w:rsidR="0022040D" w:rsidRPr="004A397F" w:rsidRDefault="004A397F" w:rsidP="0022040D">
            <w:pPr>
              <w:jc w:val="center"/>
              <w:rPr>
                <w:rFonts w:ascii="Arial" w:hAnsi="Arial" w:cs="Arial"/>
                <w:b/>
                <w:sz w:val="12"/>
                <w:szCs w:val="16"/>
              </w:rPr>
            </w:pPr>
            <w:r>
              <w:rPr>
                <w:rFonts w:ascii="Arial" w:hAnsi="Arial" w:cs="Arial"/>
                <w:b/>
                <w:sz w:val="12"/>
                <w:szCs w:val="16"/>
              </w:rPr>
              <w:t>Коли</w:t>
            </w:r>
            <w:r w:rsidRPr="004A397F">
              <w:rPr>
                <w:rFonts w:ascii="Arial" w:hAnsi="Arial" w:cs="Arial"/>
                <w:b/>
                <w:sz w:val="12"/>
                <w:szCs w:val="16"/>
              </w:rPr>
              <w:t xml:space="preserve">чество </w:t>
            </w:r>
            <w:r>
              <w:rPr>
                <w:rFonts w:ascii="Arial" w:hAnsi="Arial" w:cs="Arial"/>
                <w:b/>
                <w:sz w:val="12"/>
                <w:szCs w:val="16"/>
              </w:rPr>
              <w:t>водона</w:t>
            </w:r>
            <w:r w:rsidR="0022040D" w:rsidRPr="004A397F">
              <w:rPr>
                <w:rFonts w:ascii="Arial" w:hAnsi="Arial" w:cs="Arial"/>
                <w:b/>
                <w:sz w:val="12"/>
                <w:szCs w:val="16"/>
              </w:rPr>
              <w:t xml:space="preserve">порных </w:t>
            </w:r>
            <w:r>
              <w:rPr>
                <w:rFonts w:ascii="Arial" w:hAnsi="Arial" w:cs="Arial"/>
                <w:b/>
                <w:sz w:val="12"/>
                <w:szCs w:val="16"/>
              </w:rPr>
              <w:t>башен,</w:t>
            </w:r>
            <w:r w:rsidR="0022040D" w:rsidRPr="004A397F">
              <w:rPr>
                <w:rFonts w:ascii="Arial" w:hAnsi="Arial" w:cs="Arial"/>
                <w:b/>
                <w:sz w:val="12"/>
                <w:szCs w:val="16"/>
              </w:rPr>
              <w:t xml:space="preserve"> шт.;</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Объем бака, м</w:t>
            </w:r>
            <w:r w:rsidRPr="004A397F">
              <w:rPr>
                <w:rFonts w:ascii="Arial" w:hAnsi="Arial" w:cs="Arial"/>
                <w:b/>
                <w:sz w:val="12"/>
                <w:szCs w:val="16"/>
                <w:vertAlign w:val="superscript"/>
              </w:rPr>
              <w:t>2</w:t>
            </w:r>
            <w:r w:rsidRPr="004A397F">
              <w:rPr>
                <w:rFonts w:ascii="Arial" w:hAnsi="Arial" w:cs="Arial"/>
                <w:b/>
                <w:sz w:val="12"/>
                <w:szCs w:val="16"/>
              </w:rPr>
              <w:t>;</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Высота столба,  м</w:t>
            </w:r>
          </w:p>
        </w:tc>
        <w:tc>
          <w:tcPr>
            <w:tcW w:w="0" w:type="auto"/>
            <w:vAlign w:val="center"/>
          </w:tcPr>
          <w:p w:rsidR="0022040D" w:rsidRPr="004A397F" w:rsidRDefault="0022040D" w:rsidP="0022040D">
            <w:pPr>
              <w:jc w:val="center"/>
              <w:rPr>
                <w:rFonts w:ascii="Arial" w:hAnsi="Arial" w:cs="Arial"/>
                <w:b/>
                <w:sz w:val="12"/>
                <w:szCs w:val="16"/>
              </w:rPr>
            </w:pPr>
            <w:r w:rsidRPr="004A397F">
              <w:rPr>
                <w:rFonts w:ascii="Arial" w:hAnsi="Arial" w:cs="Arial"/>
                <w:b/>
                <w:sz w:val="12"/>
                <w:szCs w:val="16"/>
              </w:rPr>
              <w:t>Протя</w:t>
            </w:r>
            <w:r w:rsidR="004A397F">
              <w:rPr>
                <w:rFonts w:ascii="Arial" w:hAnsi="Arial" w:cs="Arial"/>
                <w:b/>
                <w:sz w:val="12"/>
                <w:szCs w:val="16"/>
              </w:rPr>
              <w:t>женность водопровод</w:t>
            </w:r>
            <w:r w:rsidRPr="004A397F">
              <w:rPr>
                <w:rFonts w:ascii="Arial" w:hAnsi="Arial" w:cs="Arial"/>
                <w:b/>
                <w:sz w:val="12"/>
                <w:szCs w:val="16"/>
              </w:rPr>
              <w:t>ных сетей,</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км</w:t>
            </w:r>
          </w:p>
        </w:tc>
        <w:tc>
          <w:tcPr>
            <w:tcW w:w="0" w:type="auto"/>
            <w:vAlign w:val="center"/>
          </w:tcPr>
          <w:p w:rsidR="0022040D" w:rsidRPr="004A397F" w:rsidRDefault="004A397F" w:rsidP="0022040D">
            <w:pPr>
              <w:jc w:val="center"/>
              <w:rPr>
                <w:rFonts w:ascii="Arial" w:hAnsi="Arial" w:cs="Arial"/>
                <w:b/>
                <w:sz w:val="12"/>
                <w:szCs w:val="16"/>
              </w:rPr>
            </w:pPr>
            <w:r>
              <w:rPr>
                <w:rFonts w:ascii="Arial" w:hAnsi="Arial" w:cs="Arial"/>
                <w:b/>
                <w:sz w:val="12"/>
                <w:szCs w:val="16"/>
              </w:rPr>
              <w:t>Коли</w:t>
            </w:r>
            <w:r w:rsidR="0022040D" w:rsidRPr="004A397F">
              <w:rPr>
                <w:rFonts w:ascii="Arial" w:hAnsi="Arial" w:cs="Arial"/>
                <w:b/>
                <w:sz w:val="12"/>
                <w:szCs w:val="16"/>
              </w:rPr>
              <w:t>чест</w:t>
            </w:r>
            <w:r>
              <w:rPr>
                <w:rFonts w:ascii="Arial" w:hAnsi="Arial" w:cs="Arial"/>
                <w:b/>
                <w:sz w:val="12"/>
                <w:szCs w:val="16"/>
              </w:rPr>
              <w:t>во водо</w:t>
            </w:r>
            <w:r w:rsidR="0022040D" w:rsidRPr="004A397F">
              <w:rPr>
                <w:rFonts w:ascii="Arial" w:hAnsi="Arial" w:cs="Arial"/>
                <w:b/>
                <w:sz w:val="12"/>
                <w:szCs w:val="16"/>
              </w:rPr>
              <w:t>разбор</w:t>
            </w:r>
            <w:r>
              <w:rPr>
                <w:rFonts w:ascii="Arial" w:hAnsi="Arial" w:cs="Arial"/>
                <w:b/>
                <w:sz w:val="12"/>
                <w:szCs w:val="16"/>
              </w:rPr>
              <w:t>ных коло</w:t>
            </w:r>
            <w:r w:rsidR="0022040D" w:rsidRPr="004A397F">
              <w:rPr>
                <w:rFonts w:ascii="Arial" w:hAnsi="Arial" w:cs="Arial"/>
                <w:b/>
                <w:sz w:val="12"/>
                <w:szCs w:val="16"/>
              </w:rPr>
              <w:t>нок на сетях,</w:t>
            </w:r>
          </w:p>
          <w:p w:rsidR="0022040D" w:rsidRPr="004A397F" w:rsidRDefault="0022040D" w:rsidP="0022040D">
            <w:pPr>
              <w:jc w:val="center"/>
              <w:rPr>
                <w:rFonts w:ascii="Arial" w:hAnsi="Arial" w:cs="Arial"/>
                <w:b/>
                <w:sz w:val="12"/>
                <w:szCs w:val="16"/>
              </w:rPr>
            </w:pPr>
            <w:r w:rsidRPr="004A397F">
              <w:rPr>
                <w:rFonts w:ascii="Arial" w:hAnsi="Arial" w:cs="Arial"/>
                <w:b/>
                <w:sz w:val="12"/>
                <w:szCs w:val="16"/>
              </w:rPr>
              <w:t>шт.</w:t>
            </w:r>
          </w:p>
        </w:tc>
        <w:tc>
          <w:tcPr>
            <w:tcW w:w="0" w:type="auto"/>
            <w:vAlign w:val="center"/>
          </w:tcPr>
          <w:p w:rsidR="004A397F" w:rsidRDefault="0022040D" w:rsidP="004A397F">
            <w:pPr>
              <w:jc w:val="center"/>
              <w:rPr>
                <w:rFonts w:ascii="Arial" w:hAnsi="Arial" w:cs="Arial"/>
                <w:b/>
                <w:sz w:val="12"/>
                <w:szCs w:val="16"/>
              </w:rPr>
            </w:pPr>
            <w:r w:rsidRPr="004A397F">
              <w:rPr>
                <w:rFonts w:ascii="Arial" w:hAnsi="Arial" w:cs="Arial"/>
                <w:b/>
                <w:sz w:val="12"/>
                <w:szCs w:val="16"/>
              </w:rPr>
              <w:t xml:space="preserve">Перечень зданий </w:t>
            </w:r>
          </w:p>
          <w:p w:rsidR="004A397F" w:rsidRDefault="0022040D" w:rsidP="004A397F">
            <w:pPr>
              <w:jc w:val="center"/>
              <w:rPr>
                <w:rFonts w:ascii="Arial" w:hAnsi="Arial" w:cs="Arial"/>
                <w:b/>
                <w:sz w:val="12"/>
                <w:szCs w:val="16"/>
              </w:rPr>
            </w:pPr>
            <w:r w:rsidRPr="004A397F">
              <w:rPr>
                <w:rFonts w:ascii="Arial" w:hAnsi="Arial" w:cs="Arial"/>
                <w:b/>
                <w:sz w:val="12"/>
                <w:szCs w:val="16"/>
              </w:rPr>
              <w:t xml:space="preserve">с центральным </w:t>
            </w:r>
          </w:p>
          <w:p w:rsidR="0022040D" w:rsidRPr="004A397F" w:rsidRDefault="004A397F" w:rsidP="004A397F">
            <w:pPr>
              <w:jc w:val="center"/>
              <w:rPr>
                <w:rFonts w:ascii="Arial" w:hAnsi="Arial" w:cs="Arial"/>
                <w:b/>
                <w:sz w:val="12"/>
                <w:szCs w:val="16"/>
              </w:rPr>
            </w:pPr>
            <w:r>
              <w:rPr>
                <w:rFonts w:ascii="Arial" w:hAnsi="Arial" w:cs="Arial"/>
                <w:b/>
                <w:sz w:val="12"/>
                <w:szCs w:val="16"/>
              </w:rPr>
              <w:t>водоснаб</w:t>
            </w:r>
            <w:r w:rsidR="0022040D" w:rsidRPr="004A397F">
              <w:rPr>
                <w:rFonts w:ascii="Arial" w:hAnsi="Arial" w:cs="Arial"/>
                <w:b/>
                <w:sz w:val="12"/>
                <w:szCs w:val="16"/>
              </w:rPr>
              <w:t>жением</w:t>
            </w:r>
          </w:p>
        </w:tc>
      </w:tr>
      <w:tr w:rsidR="00492EB5" w:rsidRPr="004A397F" w:rsidTr="00492EB5">
        <w:trPr>
          <w:trHeight w:val="20"/>
        </w:trPr>
        <w:tc>
          <w:tcPr>
            <w:tcW w:w="0" w:type="auto"/>
          </w:tcPr>
          <w:p w:rsidR="0022040D" w:rsidRPr="004A397F" w:rsidRDefault="0022040D" w:rsidP="0022040D">
            <w:pPr>
              <w:tabs>
                <w:tab w:val="left" w:pos="360"/>
              </w:tabs>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Большое Городно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Большое Уклейно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3</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Буяково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4</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Вишневка</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5</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Ивантеево</w:t>
            </w:r>
            <w:r w:rsidR="00492EB5">
              <w:rPr>
                <w:rFonts w:ascii="Arial" w:hAnsi="Arial" w:cs="Arial"/>
                <w:sz w:val="12"/>
                <w:szCs w:val="16"/>
              </w:rPr>
              <w:t xml:space="preserve"> </w:t>
            </w:r>
          </w:p>
          <w:p w:rsidR="0022040D" w:rsidRPr="004A397F" w:rsidRDefault="0022040D" w:rsidP="0022040D">
            <w:pPr>
              <w:rPr>
                <w:rFonts w:ascii="Arial" w:hAnsi="Arial" w:cs="Arial"/>
                <w:sz w:val="12"/>
                <w:szCs w:val="16"/>
              </w:rPr>
            </w:pPr>
            <w:r w:rsidRPr="004A397F">
              <w:rPr>
                <w:rFonts w:ascii="Arial" w:hAnsi="Arial" w:cs="Arial"/>
                <w:sz w:val="12"/>
                <w:szCs w:val="16"/>
              </w:rPr>
              <w:t>(дата ввода в эксплуатацию 1965 год)</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5</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r w:rsidRPr="004A397F">
              <w:rPr>
                <w:rFonts w:ascii="Arial" w:hAnsi="Arial" w:cs="Arial"/>
                <w:sz w:val="12"/>
                <w:szCs w:val="16"/>
              </w:rPr>
              <w:br/>
              <w:t>1</w:t>
            </w:r>
            <w:r w:rsidRPr="004A397F">
              <w:rPr>
                <w:rFonts w:ascii="Arial" w:hAnsi="Arial" w:cs="Arial"/>
                <w:sz w:val="12"/>
                <w:szCs w:val="16"/>
              </w:rPr>
              <w:b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60/350</w:t>
            </w:r>
            <w:r w:rsidRPr="004A397F">
              <w:rPr>
                <w:rFonts w:ascii="Arial" w:hAnsi="Arial" w:cs="Arial"/>
                <w:sz w:val="12"/>
                <w:szCs w:val="16"/>
              </w:rPr>
              <w:br/>
              <w:t>90/350</w:t>
            </w:r>
            <w:r w:rsidRPr="004A397F">
              <w:rPr>
                <w:rFonts w:ascii="Arial" w:hAnsi="Arial" w:cs="Arial"/>
                <w:sz w:val="12"/>
                <w:szCs w:val="16"/>
              </w:rPr>
              <w:br/>
              <w:t>120/350</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1шт. /</w:t>
            </w:r>
          </w:p>
          <w:p w:rsidR="0022040D" w:rsidRPr="004A397F" w:rsidRDefault="0022040D" w:rsidP="0022040D">
            <w:pPr>
              <w:jc w:val="center"/>
              <w:rPr>
                <w:rFonts w:ascii="Arial" w:hAnsi="Arial" w:cs="Arial"/>
                <w:sz w:val="12"/>
                <w:szCs w:val="16"/>
              </w:rPr>
            </w:pPr>
            <w:r w:rsidRPr="004A397F">
              <w:rPr>
                <w:rFonts w:ascii="Arial" w:hAnsi="Arial" w:cs="Arial"/>
                <w:sz w:val="12"/>
                <w:szCs w:val="16"/>
              </w:rPr>
              <w:t>80 м</w:t>
            </w:r>
            <w:r w:rsidRPr="004A397F">
              <w:rPr>
                <w:rFonts w:ascii="Arial" w:hAnsi="Arial" w:cs="Arial"/>
                <w:sz w:val="12"/>
                <w:szCs w:val="16"/>
                <w:vertAlign w:val="superscript"/>
              </w:rPr>
              <w:t>3</w:t>
            </w:r>
            <w:r w:rsidRPr="004A397F">
              <w:rPr>
                <w:rFonts w:ascii="Arial" w:hAnsi="Arial" w:cs="Arial"/>
                <w:sz w:val="12"/>
                <w:szCs w:val="16"/>
              </w:rPr>
              <w:t xml:space="preserve"> /</w:t>
            </w:r>
          </w:p>
          <w:p w:rsidR="0022040D" w:rsidRPr="004A397F" w:rsidRDefault="0022040D" w:rsidP="0022040D">
            <w:pPr>
              <w:jc w:val="center"/>
              <w:rPr>
                <w:rFonts w:ascii="Arial" w:hAnsi="Arial" w:cs="Arial"/>
                <w:sz w:val="12"/>
                <w:szCs w:val="16"/>
              </w:rPr>
            </w:pPr>
            <w:r w:rsidRPr="004A397F">
              <w:rPr>
                <w:rFonts w:ascii="Arial" w:hAnsi="Arial" w:cs="Arial"/>
                <w:sz w:val="12"/>
                <w:szCs w:val="16"/>
              </w:rPr>
              <w:t>32 м</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МКД № 1.2.3.4.5.6</w:t>
            </w:r>
          </w:p>
          <w:p w:rsidR="0022040D" w:rsidRPr="004A397F" w:rsidRDefault="0022040D" w:rsidP="00492EB5">
            <w:pPr>
              <w:rPr>
                <w:rFonts w:ascii="Arial" w:hAnsi="Arial" w:cs="Arial"/>
                <w:sz w:val="12"/>
                <w:szCs w:val="16"/>
              </w:rPr>
            </w:pPr>
            <w:r w:rsidRPr="004A397F">
              <w:rPr>
                <w:rFonts w:ascii="Arial" w:hAnsi="Arial" w:cs="Arial"/>
                <w:sz w:val="12"/>
                <w:szCs w:val="16"/>
              </w:rPr>
              <w:t>здания:детского сада, школы, почты, клуба, дом ветеранов, магазин (МО), пожарное депо</w:t>
            </w: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6</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Княжёво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7</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Козлово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8</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Малое Городно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9</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Малое Уклейно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10</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Миробудицы</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11</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Мысловичи</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12</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Нива</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13</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Новая Ивановка</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14</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Новинка</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15</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Русские Новики</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16</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Савкино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17</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Симониха</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3</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4</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18</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Сухая Ветошь</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1</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2</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r w:rsidR="00492EB5" w:rsidRPr="004A397F" w:rsidTr="00492EB5">
        <w:trPr>
          <w:trHeight w:val="20"/>
        </w:trPr>
        <w:tc>
          <w:tcPr>
            <w:tcW w:w="0" w:type="auto"/>
          </w:tcPr>
          <w:p w:rsidR="0022040D" w:rsidRPr="004A397F" w:rsidRDefault="0022040D" w:rsidP="0022040D">
            <w:pPr>
              <w:tabs>
                <w:tab w:val="left" w:pos="360"/>
                <w:tab w:val="left" w:pos="720"/>
              </w:tabs>
              <w:jc w:val="center"/>
              <w:rPr>
                <w:rFonts w:ascii="Arial" w:hAnsi="Arial" w:cs="Arial"/>
                <w:sz w:val="12"/>
                <w:szCs w:val="16"/>
              </w:rPr>
            </w:pPr>
            <w:r w:rsidRPr="004A397F">
              <w:rPr>
                <w:rFonts w:ascii="Arial" w:hAnsi="Arial" w:cs="Arial"/>
                <w:sz w:val="12"/>
                <w:szCs w:val="16"/>
              </w:rPr>
              <w:t>19</w:t>
            </w:r>
          </w:p>
        </w:tc>
        <w:tc>
          <w:tcPr>
            <w:tcW w:w="0" w:type="auto"/>
          </w:tcPr>
          <w:p w:rsidR="0022040D" w:rsidRPr="004A397F" w:rsidRDefault="0022040D" w:rsidP="0022040D">
            <w:pPr>
              <w:rPr>
                <w:rFonts w:ascii="Arial" w:hAnsi="Arial" w:cs="Arial"/>
                <w:sz w:val="12"/>
                <w:szCs w:val="16"/>
              </w:rPr>
            </w:pPr>
            <w:r w:rsidRPr="004A397F">
              <w:rPr>
                <w:rFonts w:ascii="Arial" w:hAnsi="Arial" w:cs="Arial"/>
                <w:sz w:val="12"/>
                <w:szCs w:val="16"/>
              </w:rPr>
              <w:t>д. Яконово</w:t>
            </w:r>
          </w:p>
        </w:tc>
        <w:tc>
          <w:tcPr>
            <w:tcW w:w="0" w:type="auto"/>
          </w:tcPr>
          <w:p w:rsidR="0022040D" w:rsidRPr="004A397F" w:rsidRDefault="0022040D" w:rsidP="0022040D">
            <w:pPr>
              <w:jc w:val="center"/>
              <w:rPr>
                <w:rFonts w:ascii="Arial" w:hAnsi="Arial" w:cs="Arial"/>
                <w:sz w:val="12"/>
                <w:szCs w:val="16"/>
              </w:rPr>
            </w:pPr>
            <w:r w:rsidRPr="004A397F">
              <w:rPr>
                <w:rFonts w:ascii="Arial" w:hAnsi="Arial" w:cs="Arial"/>
                <w:sz w:val="12"/>
                <w:szCs w:val="16"/>
              </w:rPr>
              <w:t>-</w:t>
            </w: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c>
          <w:tcPr>
            <w:tcW w:w="0" w:type="auto"/>
          </w:tcPr>
          <w:p w:rsidR="0022040D" w:rsidRPr="004A397F" w:rsidRDefault="0022040D" w:rsidP="0022040D">
            <w:pPr>
              <w:jc w:val="center"/>
              <w:rPr>
                <w:rFonts w:ascii="Arial" w:hAnsi="Arial" w:cs="Arial"/>
                <w:sz w:val="12"/>
                <w:szCs w:val="16"/>
              </w:rPr>
            </w:pPr>
          </w:p>
        </w:tc>
      </w:tr>
    </w:tbl>
    <w:p w:rsidR="0022040D" w:rsidRPr="00492EB5" w:rsidRDefault="0022040D" w:rsidP="0022040D">
      <w:pPr>
        <w:jc w:val="right"/>
        <w:rPr>
          <w:rFonts w:ascii="Arial" w:hAnsi="Arial" w:cs="Arial"/>
          <w:sz w:val="8"/>
          <w:szCs w:val="16"/>
        </w:rPr>
      </w:pPr>
    </w:p>
    <w:p w:rsidR="0022040D" w:rsidRPr="00492EB5" w:rsidRDefault="0022040D" w:rsidP="0022040D">
      <w:pPr>
        <w:jc w:val="right"/>
        <w:rPr>
          <w:rFonts w:ascii="Arial" w:hAnsi="Arial" w:cs="Arial"/>
          <w:sz w:val="12"/>
          <w:szCs w:val="16"/>
        </w:rPr>
      </w:pPr>
      <w:r w:rsidRPr="00492EB5">
        <w:rPr>
          <w:rFonts w:ascii="Arial" w:hAnsi="Arial" w:cs="Arial"/>
          <w:sz w:val="12"/>
          <w:szCs w:val="16"/>
        </w:rPr>
        <w:t>Приложение 3</w:t>
      </w:r>
    </w:p>
    <w:p w:rsidR="0022040D" w:rsidRPr="00492EB5" w:rsidRDefault="0022040D" w:rsidP="0022040D">
      <w:pPr>
        <w:pStyle w:val="aff2"/>
        <w:jc w:val="right"/>
        <w:rPr>
          <w:rFonts w:ascii="Arial" w:hAnsi="Arial" w:cs="Arial"/>
          <w:sz w:val="12"/>
          <w:szCs w:val="16"/>
        </w:rPr>
      </w:pPr>
      <w:r w:rsidRPr="00492EB5">
        <w:rPr>
          <w:rFonts w:ascii="Arial" w:hAnsi="Arial" w:cs="Arial"/>
          <w:sz w:val="12"/>
          <w:szCs w:val="16"/>
        </w:rPr>
        <w:t>к схеме водоснабжения и водоотведения</w:t>
      </w:r>
    </w:p>
    <w:p w:rsidR="0022040D" w:rsidRPr="00492EB5" w:rsidRDefault="0022040D" w:rsidP="0022040D">
      <w:pPr>
        <w:pStyle w:val="aff2"/>
        <w:jc w:val="right"/>
        <w:rPr>
          <w:rFonts w:ascii="Arial" w:hAnsi="Arial" w:cs="Arial"/>
          <w:sz w:val="12"/>
          <w:szCs w:val="16"/>
        </w:rPr>
      </w:pPr>
      <w:r w:rsidRPr="00492EB5">
        <w:rPr>
          <w:rFonts w:ascii="Arial" w:hAnsi="Arial" w:cs="Arial"/>
          <w:sz w:val="12"/>
          <w:szCs w:val="16"/>
        </w:rPr>
        <w:t>на территории Ивантеевоского</w:t>
      </w:r>
      <w:r w:rsidR="00492EB5">
        <w:rPr>
          <w:rFonts w:ascii="Arial" w:hAnsi="Arial" w:cs="Arial"/>
          <w:sz w:val="12"/>
          <w:szCs w:val="16"/>
        </w:rPr>
        <w:t xml:space="preserve"> </w:t>
      </w:r>
      <w:r w:rsidRPr="00492EB5">
        <w:rPr>
          <w:rFonts w:ascii="Arial" w:hAnsi="Arial" w:cs="Arial"/>
          <w:sz w:val="12"/>
          <w:szCs w:val="16"/>
        </w:rPr>
        <w:t>сельского поселения</w:t>
      </w:r>
    </w:p>
    <w:p w:rsidR="0022040D" w:rsidRPr="0022040D" w:rsidRDefault="0022040D" w:rsidP="0022040D">
      <w:pPr>
        <w:jc w:val="center"/>
        <w:rPr>
          <w:rFonts w:ascii="Arial" w:hAnsi="Arial" w:cs="Arial"/>
          <w:b/>
          <w:sz w:val="16"/>
          <w:szCs w:val="16"/>
        </w:rPr>
      </w:pPr>
      <w:r w:rsidRPr="0022040D">
        <w:rPr>
          <w:rFonts w:ascii="Arial" w:hAnsi="Arial" w:cs="Arial"/>
          <w:b/>
          <w:sz w:val="16"/>
          <w:szCs w:val="16"/>
        </w:rPr>
        <w:t>Характеристика объектов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2"/>
        <w:gridCol w:w="2448"/>
        <w:gridCol w:w="4613"/>
        <w:gridCol w:w="1340"/>
        <w:gridCol w:w="1013"/>
        <w:gridCol w:w="1684"/>
      </w:tblGrid>
      <w:tr w:rsidR="0022040D" w:rsidRPr="00492EB5" w:rsidTr="00232B62">
        <w:trPr>
          <w:cantSplit/>
          <w:trHeight w:val="20"/>
        </w:trPr>
        <w:tc>
          <w:tcPr>
            <w:tcW w:w="0" w:type="auto"/>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 п/п</w:t>
            </w:r>
          </w:p>
        </w:tc>
        <w:tc>
          <w:tcPr>
            <w:tcW w:w="2448" w:type="dxa"/>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Наименование населенных пунктов поселения</w:t>
            </w:r>
          </w:p>
        </w:tc>
        <w:tc>
          <w:tcPr>
            <w:tcW w:w="4613" w:type="dxa"/>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Очистные сооружения:</w:t>
            </w:r>
          </w:p>
          <w:p w:rsidR="0022040D" w:rsidRPr="00492EB5" w:rsidRDefault="0022040D" w:rsidP="0022040D">
            <w:pPr>
              <w:jc w:val="center"/>
              <w:rPr>
                <w:rFonts w:ascii="Arial" w:hAnsi="Arial" w:cs="Arial"/>
                <w:b/>
                <w:sz w:val="12"/>
                <w:szCs w:val="16"/>
              </w:rPr>
            </w:pPr>
            <w:r w:rsidRPr="00492EB5">
              <w:rPr>
                <w:rFonts w:ascii="Arial" w:hAnsi="Arial" w:cs="Arial"/>
                <w:b/>
                <w:sz w:val="12"/>
                <w:szCs w:val="16"/>
              </w:rPr>
              <w:t>мощность, м</w:t>
            </w:r>
            <w:r w:rsidRPr="00492EB5">
              <w:rPr>
                <w:rFonts w:ascii="Arial" w:hAnsi="Arial" w:cs="Arial"/>
                <w:b/>
                <w:sz w:val="12"/>
                <w:szCs w:val="16"/>
                <w:vertAlign w:val="superscript"/>
              </w:rPr>
              <w:t>3</w:t>
            </w:r>
            <w:r w:rsidRPr="00492EB5">
              <w:rPr>
                <w:rFonts w:ascii="Arial" w:hAnsi="Arial" w:cs="Arial"/>
                <w:b/>
                <w:sz w:val="12"/>
                <w:szCs w:val="16"/>
              </w:rPr>
              <w:t>/сут.; технологическая схема;</w:t>
            </w:r>
          </w:p>
          <w:p w:rsidR="0022040D" w:rsidRPr="00492EB5" w:rsidRDefault="0022040D" w:rsidP="0022040D">
            <w:pPr>
              <w:jc w:val="center"/>
              <w:rPr>
                <w:rFonts w:ascii="Arial" w:hAnsi="Arial" w:cs="Arial"/>
                <w:b/>
                <w:sz w:val="12"/>
                <w:szCs w:val="16"/>
              </w:rPr>
            </w:pPr>
            <w:r w:rsidRPr="00492EB5">
              <w:rPr>
                <w:rFonts w:ascii="Arial" w:hAnsi="Arial" w:cs="Arial"/>
                <w:b/>
                <w:sz w:val="12"/>
                <w:szCs w:val="16"/>
              </w:rPr>
              <w:t>место выпуска</w:t>
            </w:r>
          </w:p>
        </w:tc>
        <w:tc>
          <w:tcPr>
            <w:tcW w:w="1340" w:type="dxa"/>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Состояние очистных сооружений</w:t>
            </w:r>
          </w:p>
          <w:p w:rsidR="0022040D" w:rsidRPr="00492EB5" w:rsidRDefault="0022040D" w:rsidP="0022040D">
            <w:pPr>
              <w:jc w:val="center"/>
              <w:rPr>
                <w:rFonts w:ascii="Arial" w:hAnsi="Arial" w:cs="Arial"/>
                <w:b/>
                <w:sz w:val="12"/>
                <w:szCs w:val="16"/>
              </w:rPr>
            </w:pPr>
            <w:r w:rsidRPr="00492EB5">
              <w:rPr>
                <w:rFonts w:ascii="Arial" w:hAnsi="Arial" w:cs="Arial"/>
                <w:b/>
                <w:sz w:val="12"/>
                <w:szCs w:val="16"/>
              </w:rPr>
              <w:t>(работающее или нет)</w:t>
            </w:r>
          </w:p>
        </w:tc>
        <w:tc>
          <w:tcPr>
            <w:tcW w:w="1013" w:type="dxa"/>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Протяженность</w:t>
            </w:r>
          </w:p>
          <w:p w:rsidR="0022040D" w:rsidRPr="00492EB5" w:rsidRDefault="0022040D" w:rsidP="0022040D">
            <w:pPr>
              <w:jc w:val="center"/>
              <w:rPr>
                <w:rFonts w:ascii="Arial" w:hAnsi="Arial" w:cs="Arial"/>
                <w:b/>
                <w:sz w:val="12"/>
                <w:szCs w:val="16"/>
              </w:rPr>
            </w:pPr>
            <w:r w:rsidRPr="00492EB5">
              <w:rPr>
                <w:rFonts w:ascii="Arial" w:hAnsi="Arial" w:cs="Arial"/>
                <w:b/>
                <w:sz w:val="12"/>
                <w:szCs w:val="16"/>
              </w:rPr>
              <w:t>сети канали-зации, км</w:t>
            </w:r>
          </w:p>
        </w:tc>
        <w:tc>
          <w:tcPr>
            <w:tcW w:w="0" w:type="auto"/>
            <w:vAlign w:val="center"/>
          </w:tcPr>
          <w:p w:rsidR="0022040D" w:rsidRPr="00492EB5" w:rsidRDefault="0022040D" w:rsidP="0022040D">
            <w:pPr>
              <w:jc w:val="center"/>
              <w:rPr>
                <w:rFonts w:ascii="Arial" w:hAnsi="Arial" w:cs="Arial"/>
                <w:b/>
                <w:sz w:val="12"/>
                <w:szCs w:val="16"/>
              </w:rPr>
            </w:pPr>
            <w:r w:rsidRPr="00492EB5">
              <w:rPr>
                <w:rFonts w:ascii="Arial" w:hAnsi="Arial" w:cs="Arial"/>
                <w:b/>
                <w:sz w:val="12"/>
                <w:szCs w:val="16"/>
              </w:rPr>
              <w:t xml:space="preserve">Сведения по утилизации </w:t>
            </w:r>
            <w:r w:rsidR="00492EB5">
              <w:rPr>
                <w:rFonts w:ascii="Arial" w:hAnsi="Arial" w:cs="Arial"/>
                <w:b/>
                <w:sz w:val="12"/>
                <w:szCs w:val="16"/>
              </w:rPr>
              <w:br/>
            </w:r>
            <w:r w:rsidRPr="00492EB5">
              <w:rPr>
                <w:rFonts w:ascii="Arial" w:hAnsi="Arial" w:cs="Arial"/>
                <w:b/>
                <w:sz w:val="12"/>
                <w:szCs w:val="16"/>
              </w:rPr>
              <w:t>хозяйственно-бытовых стоков</w:t>
            </w:r>
            <w:r w:rsidR="00492EB5">
              <w:rPr>
                <w:rFonts w:ascii="Arial" w:hAnsi="Arial" w:cs="Arial"/>
                <w:b/>
                <w:sz w:val="12"/>
                <w:szCs w:val="16"/>
              </w:rPr>
              <w:br/>
            </w:r>
            <w:r w:rsidRPr="00492EB5">
              <w:rPr>
                <w:rFonts w:ascii="Arial" w:hAnsi="Arial" w:cs="Arial"/>
                <w:b/>
                <w:sz w:val="12"/>
                <w:szCs w:val="16"/>
              </w:rPr>
              <w:t xml:space="preserve"> в неканализованных населенных пунктах</w:t>
            </w: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w:t>
            </w:r>
          </w:p>
        </w:tc>
        <w:tc>
          <w:tcPr>
            <w:tcW w:w="2448" w:type="dxa"/>
          </w:tcPr>
          <w:p w:rsidR="0022040D" w:rsidRPr="00492EB5" w:rsidRDefault="0022040D" w:rsidP="00492EB5">
            <w:pPr>
              <w:rPr>
                <w:rFonts w:ascii="Arial" w:hAnsi="Arial" w:cs="Arial"/>
                <w:sz w:val="12"/>
                <w:szCs w:val="16"/>
              </w:rPr>
            </w:pPr>
            <w:r w:rsidRPr="00492EB5">
              <w:rPr>
                <w:rFonts w:ascii="Arial" w:hAnsi="Arial" w:cs="Arial"/>
                <w:sz w:val="12"/>
                <w:szCs w:val="16"/>
              </w:rPr>
              <w:t>д. Ивантеево</w:t>
            </w:r>
            <w:r w:rsidR="00492EB5">
              <w:rPr>
                <w:rFonts w:ascii="Arial" w:hAnsi="Arial" w:cs="Arial"/>
                <w:sz w:val="12"/>
                <w:szCs w:val="16"/>
              </w:rPr>
              <w:t xml:space="preserve"> </w:t>
            </w:r>
            <w:r w:rsidRPr="00492EB5">
              <w:rPr>
                <w:rFonts w:ascii="Arial" w:hAnsi="Arial" w:cs="Arial"/>
                <w:sz w:val="12"/>
                <w:szCs w:val="16"/>
              </w:rPr>
              <w:t>(дата ввода в эксплуатацию 1965 год)</w:t>
            </w:r>
          </w:p>
        </w:tc>
        <w:tc>
          <w:tcPr>
            <w:tcW w:w="4613" w:type="dxa"/>
          </w:tcPr>
          <w:p w:rsidR="0022040D" w:rsidRPr="00492EB5" w:rsidRDefault="0022040D" w:rsidP="00492EB5">
            <w:pPr>
              <w:rPr>
                <w:rFonts w:ascii="Arial" w:hAnsi="Arial" w:cs="Arial"/>
                <w:sz w:val="12"/>
                <w:szCs w:val="16"/>
              </w:rPr>
            </w:pPr>
            <w:r w:rsidRPr="00492EB5">
              <w:rPr>
                <w:rFonts w:ascii="Arial" w:hAnsi="Arial" w:cs="Arial"/>
                <w:sz w:val="12"/>
                <w:szCs w:val="16"/>
              </w:rPr>
              <w:t>500 м</w:t>
            </w:r>
            <w:r w:rsidRPr="00492EB5">
              <w:rPr>
                <w:rFonts w:ascii="Arial" w:hAnsi="Arial" w:cs="Arial"/>
                <w:sz w:val="12"/>
                <w:szCs w:val="16"/>
                <w:vertAlign w:val="superscript"/>
              </w:rPr>
              <w:t>3</w:t>
            </w:r>
            <w:r w:rsidRPr="00492EB5">
              <w:rPr>
                <w:rFonts w:ascii="Arial" w:hAnsi="Arial" w:cs="Arial"/>
                <w:sz w:val="12"/>
                <w:szCs w:val="16"/>
              </w:rPr>
              <w:t>/сутки, раздельная, самотечная, механическая очистка с биоочисткой,</w:t>
            </w:r>
            <w:r w:rsidR="00492EB5">
              <w:rPr>
                <w:rFonts w:ascii="Arial" w:hAnsi="Arial" w:cs="Arial"/>
                <w:sz w:val="12"/>
                <w:szCs w:val="16"/>
              </w:rPr>
              <w:t xml:space="preserve"> </w:t>
            </w:r>
            <w:r w:rsidRPr="00492EB5">
              <w:rPr>
                <w:rFonts w:ascii="Arial" w:hAnsi="Arial" w:cs="Arial"/>
                <w:sz w:val="12"/>
                <w:szCs w:val="16"/>
              </w:rPr>
              <w:t xml:space="preserve">сток - выпуск осуществляется в протоку между озёрами Дорище и Плотишно по ручью без названия. Расстояние от выпуска до ручья – около 500 м </w:t>
            </w:r>
          </w:p>
        </w:tc>
        <w:tc>
          <w:tcPr>
            <w:tcW w:w="1340" w:type="dxa"/>
          </w:tcPr>
          <w:p w:rsidR="0022040D" w:rsidRPr="00492EB5" w:rsidRDefault="0022040D" w:rsidP="0022040D">
            <w:pPr>
              <w:jc w:val="center"/>
              <w:rPr>
                <w:rFonts w:ascii="Arial" w:hAnsi="Arial" w:cs="Arial"/>
                <w:sz w:val="12"/>
                <w:szCs w:val="16"/>
              </w:rPr>
            </w:pPr>
            <w:r w:rsidRPr="00492EB5">
              <w:rPr>
                <w:rFonts w:ascii="Arial" w:hAnsi="Arial" w:cs="Arial"/>
                <w:sz w:val="12"/>
                <w:szCs w:val="16"/>
              </w:rPr>
              <w:t>работающее</w:t>
            </w:r>
          </w:p>
        </w:tc>
        <w:tc>
          <w:tcPr>
            <w:tcW w:w="1013" w:type="dxa"/>
          </w:tcPr>
          <w:p w:rsidR="0022040D" w:rsidRPr="00492EB5" w:rsidRDefault="0022040D" w:rsidP="0022040D">
            <w:pPr>
              <w:jc w:val="center"/>
              <w:rPr>
                <w:rFonts w:ascii="Arial" w:hAnsi="Arial" w:cs="Arial"/>
                <w:sz w:val="12"/>
                <w:szCs w:val="16"/>
              </w:rPr>
            </w:pPr>
            <w:r w:rsidRPr="00492EB5">
              <w:rPr>
                <w:rFonts w:ascii="Arial" w:hAnsi="Arial" w:cs="Arial"/>
                <w:sz w:val="12"/>
                <w:szCs w:val="16"/>
              </w:rPr>
              <w:t>2,5 км</w:t>
            </w:r>
          </w:p>
        </w:tc>
        <w:tc>
          <w:tcPr>
            <w:tcW w:w="0" w:type="auto"/>
          </w:tcPr>
          <w:p w:rsidR="0022040D" w:rsidRPr="00492EB5" w:rsidRDefault="0022040D" w:rsidP="00492EB5">
            <w:pPr>
              <w:rPr>
                <w:rFonts w:ascii="Arial" w:hAnsi="Arial" w:cs="Arial"/>
                <w:sz w:val="12"/>
                <w:szCs w:val="16"/>
              </w:rPr>
            </w:pPr>
            <w:r w:rsidRPr="00492EB5">
              <w:rPr>
                <w:rFonts w:ascii="Arial" w:hAnsi="Arial" w:cs="Arial"/>
                <w:sz w:val="12"/>
                <w:szCs w:val="16"/>
              </w:rPr>
              <w:t>септик, вывоз на сливную ста</w:t>
            </w:r>
            <w:r w:rsidR="00492EB5">
              <w:rPr>
                <w:rFonts w:ascii="Arial" w:hAnsi="Arial" w:cs="Arial"/>
                <w:sz w:val="12"/>
                <w:szCs w:val="16"/>
              </w:rPr>
              <w:t>н</w:t>
            </w:r>
            <w:r w:rsidRPr="00492EB5">
              <w:rPr>
                <w:rFonts w:ascii="Arial" w:hAnsi="Arial" w:cs="Arial"/>
                <w:sz w:val="12"/>
                <w:szCs w:val="16"/>
              </w:rPr>
              <w:t>цию г. Валдай</w:t>
            </w: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2</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Большое Городно</w:t>
            </w:r>
          </w:p>
        </w:tc>
        <w:tc>
          <w:tcPr>
            <w:tcW w:w="4613" w:type="dxa"/>
            <w:vMerge w:val="restart"/>
          </w:tcPr>
          <w:p w:rsidR="0022040D" w:rsidRPr="00492EB5" w:rsidRDefault="0022040D" w:rsidP="0022040D">
            <w:pPr>
              <w:jc w:val="center"/>
              <w:rPr>
                <w:rFonts w:ascii="Arial" w:hAnsi="Arial" w:cs="Arial"/>
                <w:sz w:val="12"/>
                <w:szCs w:val="16"/>
              </w:rPr>
            </w:pPr>
            <w:r w:rsidRPr="00492EB5">
              <w:rPr>
                <w:rFonts w:ascii="Arial" w:hAnsi="Arial" w:cs="Arial"/>
                <w:sz w:val="12"/>
                <w:szCs w:val="16"/>
              </w:rPr>
              <w:t>нет</w:t>
            </w:r>
          </w:p>
        </w:tc>
        <w:tc>
          <w:tcPr>
            <w:tcW w:w="1340" w:type="dxa"/>
            <w:vMerge w:val="restart"/>
          </w:tcPr>
          <w:p w:rsidR="0022040D" w:rsidRPr="00492EB5" w:rsidRDefault="0022040D" w:rsidP="0022040D">
            <w:pPr>
              <w:rPr>
                <w:rFonts w:ascii="Arial" w:hAnsi="Arial" w:cs="Arial"/>
                <w:sz w:val="12"/>
                <w:szCs w:val="16"/>
              </w:rPr>
            </w:pPr>
          </w:p>
        </w:tc>
        <w:tc>
          <w:tcPr>
            <w:tcW w:w="1013" w:type="dxa"/>
            <w:vMerge w:val="restart"/>
          </w:tcPr>
          <w:p w:rsidR="0022040D" w:rsidRPr="00492EB5" w:rsidRDefault="0022040D" w:rsidP="0022040D">
            <w:pPr>
              <w:rPr>
                <w:rFonts w:ascii="Arial" w:hAnsi="Arial" w:cs="Arial"/>
                <w:sz w:val="12"/>
                <w:szCs w:val="16"/>
              </w:rPr>
            </w:pPr>
          </w:p>
        </w:tc>
        <w:tc>
          <w:tcPr>
            <w:tcW w:w="0" w:type="auto"/>
            <w:vMerge w:val="restart"/>
          </w:tcPr>
          <w:p w:rsidR="0022040D" w:rsidRPr="00492EB5" w:rsidRDefault="0022040D" w:rsidP="00492EB5">
            <w:pPr>
              <w:rPr>
                <w:rFonts w:ascii="Arial" w:hAnsi="Arial" w:cs="Arial"/>
                <w:sz w:val="12"/>
                <w:szCs w:val="16"/>
              </w:rPr>
            </w:pPr>
            <w:r w:rsidRPr="00492EB5">
              <w:rPr>
                <w:rFonts w:ascii="Arial" w:hAnsi="Arial" w:cs="Arial"/>
                <w:sz w:val="12"/>
                <w:szCs w:val="16"/>
              </w:rPr>
              <w:t>септик, вывоз на сливную ста</w:t>
            </w:r>
            <w:r w:rsidR="00492EB5">
              <w:rPr>
                <w:rFonts w:ascii="Arial" w:hAnsi="Arial" w:cs="Arial"/>
                <w:sz w:val="12"/>
                <w:szCs w:val="16"/>
              </w:rPr>
              <w:t>н</w:t>
            </w:r>
            <w:r w:rsidRPr="00492EB5">
              <w:rPr>
                <w:rFonts w:ascii="Arial" w:hAnsi="Arial" w:cs="Arial"/>
                <w:sz w:val="12"/>
                <w:szCs w:val="16"/>
              </w:rPr>
              <w:t>цию</w:t>
            </w:r>
            <w:r w:rsidR="00492EB5">
              <w:rPr>
                <w:rFonts w:ascii="Arial" w:hAnsi="Arial" w:cs="Arial"/>
                <w:sz w:val="12"/>
                <w:szCs w:val="16"/>
              </w:rPr>
              <w:t xml:space="preserve"> </w:t>
            </w:r>
            <w:r w:rsidRPr="00492EB5">
              <w:rPr>
                <w:rFonts w:ascii="Arial" w:hAnsi="Arial" w:cs="Arial"/>
                <w:sz w:val="12"/>
                <w:szCs w:val="16"/>
              </w:rPr>
              <w:t>г. Валдай</w:t>
            </w: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3</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Большое Уклейно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4</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Буяково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5</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Вишневка</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6</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Княжёво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7</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Козлово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8</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Малое Городно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9</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Малое Уклейно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10</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Миробудицы</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11</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Мысловичи</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12</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Нива</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13</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Новая Ивановка</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14</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Новинка</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15</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Русские Новики</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16</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Савкино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17</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Симониха</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18</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Сухая Ветошь</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r w:rsidR="0022040D" w:rsidRPr="00492EB5" w:rsidTr="00232B62">
        <w:trPr>
          <w:cantSplit/>
          <w:trHeight w:val="20"/>
        </w:trPr>
        <w:tc>
          <w:tcPr>
            <w:tcW w:w="0" w:type="auto"/>
          </w:tcPr>
          <w:p w:rsidR="0022040D" w:rsidRPr="00492EB5" w:rsidRDefault="0022040D" w:rsidP="0022040D">
            <w:pPr>
              <w:tabs>
                <w:tab w:val="left" w:pos="360"/>
              </w:tabs>
              <w:jc w:val="center"/>
              <w:rPr>
                <w:rFonts w:ascii="Arial" w:hAnsi="Arial" w:cs="Arial"/>
                <w:sz w:val="12"/>
                <w:szCs w:val="16"/>
              </w:rPr>
            </w:pPr>
            <w:r w:rsidRPr="00492EB5">
              <w:rPr>
                <w:rFonts w:ascii="Arial" w:hAnsi="Arial" w:cs="Arial"/>
                <w:sz w:val="12"/>
                <w:szCs w:val="16"/>
              </w:rPr>
              <w:t>19</w:t>
            </w:r>
          </w:p>
        </w:tc>
        <w:tc>
          <w:tcPr>
            <w:tcW w:w="2448" w:type="dxa"/>
          </w:tcPr>
          <w:p w:rsidR="0022040D" w:rsidRPr="00492EB5" w:rsidRDefault="0022040D" w:rsidP="0022040D">
            <w:pPr>
              <w:rPr>
                <w:rFonts w:ascii="Arial" w:hAnsi="Arial" w:cs="Arial"/>
                <w:sz w:val="12"/>
                <w:szCs w:val="16"/>
              </w:rPr>
            </w:pPr>
            <w:r w:rsidRPr="00492EB5">
              <w:rPr>
                <w:rFonts w:ascii="Arial" w:hAnsi="Arial" w:cs="Arial"/>
                <w:sz w:val="12"/>
                <w:szCs w:val="16"/>
              </w:rPr>
              <w:t>д. Яконово</w:t>
            </w:r>
          </w:p>
        </w:tc>
        <w:tc>
          <w:tcPr>
            <w:tcW w:w="4613" w:type="dxa"/>
            <w:vMerge/>
          </w:tcPr>
          <w:p w:rsidR="0022040D" w:rsidRPr="00492EB5" w:rsidRDefault="0022040D" w:rsidP="0022040D">
            <w:pPr>
              <w:rPr>
                <w:rFonts w:ascii="Arial" w:hAnsi="Arial" w:cs="Arial"/>
                <w:sz w:val="12"/>
                <w:szCs w:val="16"/>
              </w:rPr>
            </w:pPr>
          </w:p>
        </w:tc>
        <w:tc>
          <w:tcPr>
            <w:tcW w:w="1340" w:type="dxa"/>
            <w:vMerge/>
          </w:tcPr>
          <w:p w:rsidR="0022040D" w:rsidRPr="00492EB5" w:rsidRDefault="0022040D" w:rsidP="0022040D">
            <w:pPr>
              <w:rPr>
                <w:rFonts w:ascii="Arial" w:hAnsi="Arial" w:cs="Arial"/>
                <w:sz w:val="12"/>
                <w:szCs w:val="16"/>
              </w:rPr>
            </w:pPr>
          </w:p>
        </w:tc>
        <w:tc>
          <w:tcPr>
            <w:tcW w:w="1013" w:type="dxa"/>
            <w:vMerge/>
          </w:tcPr>
          <w:p w:rsidR="0022040D" w:rsidRPr="00492EB5" w:rsidRDefault="0022040D" w:rsidP="0022040D">
            <w:pPr>
              <w:rPr>
                <w:rFonts w:ascii="Arial" w:hAnsi="Arial" w:cs="Arial"/>
                <w:sz w:val="12"/>
                <w:szCs w:val="16"/>
              </w:rPr>
            </w:pPr>
          </w:p>
        </w:tc>
        <w:tc>
          <w:tcPr>
            <w:tcW w:w="0" w:type="auto"/>
            <w:vMerge/>
          </w:tcPr>
          <w:p w:rsidR="0022040D" w:rsidRPr="00492EB5" w:rsidRDefault="0022040D" w:rsidP="0022040D">
            <w:pPr>
              <w:rPr>
                <w:rFonts w:ascii="Arial" w:hAnsi="Arial" w:cs="Arial"/>
                <w:sz w:val="12"/>
                <w:szCs w:val="16"/>
              </w:rPr>
            </w:pPr>
          </w:p>
        </w:tc>
      </w:tr>
    </w:tbl>
    <w:p w:rsidR="00E7570E" w:rsidRPr="00E7570E" w:rsidRDefault="00E7570E" w:rsidP="00E7570E">
      <w:pPr>
        <w:pStyle w:val="20"/>
        <w:rPr>
          <w:rFonts w:ascii="Arial" w:hAnsi="Arial" w:cs="Arial"/>
          <w:b/>
          <w:color w:val="000000"/>
          <w:sz w:val="16"/>
          <w:szCs w:val="16"/>
        </w:rPr>
      </w:pPr>
      <w:r w:rsidRPr="00E7570E">
        <w:rPr>
          <w:rFonts w:ascii="Arial" w:hAnsi="Arial" w:cs="Arial"/>
          <w:b/>
          <w:color w:val="000000"/>
          <w:sz w:val="16"/>
          <w:szCs w:val="16"/>
        </w:rPr>
        <w:lastRenderedPageBreak/>
        <w:t>АДМИНИСТРАЦИЯ ВАЛДАЙСКОГО МУНИЦИПАЛЬНОГО РАЙОНА</w:t>
      </w:r>
    </w:p>
    <w:p w:rsidR="00E7570E" w:rsidRPr="00E7570E" w:rsidRDefault="00E7570E" w:rsidP="00E7570E">
      <w:pPr>
        <w:pStyle w:val="3"/>
        <w:rPr>
          <w:rFonts w:ascii="Arial" w:hAnsi="Arial" w:cs="Arial"/>
          <w:b w:val="0"/>
          <w:sz w:val="16"/>
          <w:szCs w:val="16"/>
        </w:rPr>
      </w:pPr>
      <w:r w:rsidRPr="00E7570E">
        <w:rPr>
          <w:rFonts w:ascii="Arial" w:hAnsi="Arial" w:cs="Arial"/>
          <w:b w:val="0"/>
          <w:sz w:val="16"/>
          <w:szCs w:val="16"/>
        </w:rPr>
        <w:t>П О С Т А Н О В Л Е Н И Е</w:t>
      </w:r>
    </w:p>
    <w:p w:rsidR="00E7570E" w:rsidRPr="00E7570E" w:rsidRDefault="00E7570E" w:rsidP="00E7570E">
      <w:pPr>
        <w:jc w:val="center"/>
        <w:rPr>
          <w:rFonts w:ascii="Arial" w:hAnsi="Arial" w:cs="Arial"/>
          <w:sz w:val="16"/>
          <w:szCs w:val="16"/>
        </w:rPr>
      </w:pPr>
      <w:r w:rsidRPr="00E7570E">
        <w:rPr>
          <w:rFonts w:ascii="Arial" w:hAnsi="Arial" w:cs="Arial"/>
          <w:sz w:val="16"/>
          <w:szCs w:val="16"/>
        </w:rPr>
        <w:t>06.06.2024 № 1433</w:t>
      </w:r>
    </w:p>
    <w:p w:rsidR="00E7570E" w:rsidRDefault="00E7570E" w:rsidP="00E7570E">
      <w:pPr>
        <w:widowControl w:val="0"/>
        <w:autoSpaceDE w:val="0"/>
        <w:autoSpaceDN w:val="0"/>
        <w:adjustRightInd w:val="0"/>
        <w:jc w:val="center"/>
        <w:rPr>
          <w:rFonts w:ascii="Arial" w:hAnsi="Arial" w:cs="Arial"/>
          <w:b/>
          <w:bCs/>
          <w:sz w:val="16"/>
          <w:szCs w:val="16"/>
        </w:rPr>
      </w:pPr>
      <w:r w:rsidRPr="00E7570E">
        <w:rPr>
          <w:rFonts w:ascii="Arial" w:hAnsi="Arial" w:cs="Arial"/>
          <w:b/>
          <w:bCs/>
          <w:sz w:val="16"/>
          <w:szCs w:val="16"/>
        </w:rPr>
        <w:t>О внесении изменения в административный</w:t>
      </w:r>
      <w:r>
        <w:rPr>
          <w:rFonts w:ascii="Arial" w:hAnsi="Arial" w:cs="Arial"/>
          <w:b/>
          <w:bCs/>
          <w:sz w:val="16"/>
          <w:szCs w:val="16"/>
        </w:rPr>
        <w:t xml:space="preserve"> </w:t>
      </w:r>
      <w:r w:rsidRPr="00E7570E">
        <w:rPr>
          <w:rFonts w:ascii="Arial" w:hAnsi="Arial" w:cs="Arial"/>
          <w:b/>
          <w:bCs/>
          <w:sz w:val="16"/>
          <w:szCs w:val="16"/>
        </w:rPr>
        <w:t xml:space="preserve">регламент по предоставлению муниципальной услуги </w:t>
      </w:r>
    </w:p>
    <w:p w:rsidR="00E7570E" w:rsidRPr="00E7570E" w:rsidRDefault="00E7570E" w:rsidP="00E7570E">
      <w:pPr>
        <w:widowControl w:val="0"/>
        <w:autoSpaceDE w:val="0"/>
        <w:autoSpaceDN w:val="0"/>
        <w:adjustRightInd w:val="0"/>
        <w:jc w:val="center"/>
        <w:rPr>
          <w:rFonts w:ascii="Arial" w:hAnsi="Arial" w:cs="Arial"/>
          <w:b/>
          <w:bCs/>
          <w:sz w:val="16"/>
          <w:szCs w:val="16"/>
        </w:rPr>
      </w:pPr>
      <w:r w:rsidRPr="00E7570E">
        <w:rPr>
          <w:rFonts w:ascii="Arial" w:hAnsi="Arial" w:cs="Arial"/>
          <w:b/>
          <w:bCs/>
          <w:sz w:val="16"/>
          <w:szCs w:val="16"/>
        </w:rPr>
        <w:t>«Предоставление выписки из реестра муниципального имущества»</w:t>
      </w:r>
    </w:p>
    <w:p w:rsidR="00E7570E" w:rsidRPr="00E7570E" w:rsidRDefault="00E7570E" w:rsidP="00E7570E">
      <w:pPr>
        <w:widowControl w:val="0"/>
        <w:autoSpaceDE w:val="0"/>
        <w:autoSpaceDN w:val="0"/>
        <w:adjustRightInd w:val="0"/>
        <w:ind w:firstLine="709"/>
        <w:jc w:val="both"/>
        <w:rPr>
          <w:rFonts w:ascii="Arial" w:hAnsi="Arial" w:cs="Arial"/>
          <w:sz w:val="4"/>
          <w:szCs w:val="4"/>
        </w:rPr>
      </w:pP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 xml:space="preserve">В соответствии с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Администрация Валдайского муниципального района </w:t>
      </w:r>
      <w:r w:rsidRPr="00E7570E">
        <w:rPr>
          <w:rFonts w:ascii="Arial" w:hAnsi="Arial" w:cs="Arial"/>
          <w:b/>
          <w:caps/>
          <w:sz w:val="16"/>
          <w:szCs w:val="16"/>
        </w:rPr>
        <w:t>постановляет</w:t>
      </w:r>
      <w:r w:rsidRPr="00E7570E">
        <w:rPr>
          <w:rFonts w:ascii="Arial" w:hAnsi="Arial" w:cs="Arial"/>
          <w:sz w:val="16"/>
          <w:szCs w:val="16"/>
        </w:rPr>
        <w:t>:</w:t>
      </w:r>
    </w:p>
    <w:p w:rsidR="00E7570E" w:rsidRPr="00E7570E" w:rsidRDefault="00E7570E" w:rsidP="00E7570E">
      <w:pPr>
        <w:widowControl w:val="0"/>
        <w:autoSpaceDE w:val="0"/>
        <w:autoSpaceDN w:val="0"/>
        <w:adjustRightInd w:val="0"/>
        <w:ind w:firstLine="284"/>
        <w:jc w:val="both"/>
        <w:rPr>
          <w:rFonts w:ascii="Arial" w:hAnsi="Arial" w:cs="Arial"/>
          <w:sz w:val="16"/>
          <w:szCs w:val="16"/>
        </w:rPr>
      </w:pPr>
      <w:r w:rsidRPr="00E7570E">
        <w:rPr>
          <w:rFonts w:ascii="Arial" w:hAnsi="Arial" w:cs="Arial"/>
          <w:sz w:val="16"/>
          <w:szCs w:val="16"/>
        </w:rPr>
        <w:t>1. Внести изменение в административный регламент по предоставлению муниципальной услуги «</w:t>
      </w:r>
      <w:r w:rsidRPr="00E7570E">
        <w:rPr>
          <w:rFonts w:ascii="Arial" w:hAnsi="Arial" w:cs="Arial"/>
          <w:bCs/>
          <w:sz w:val="16"/>
          <w:szCs w:val="16"/>
        </w:rPr>
        <w:t>Предоставление выписки из реестра муниципального имущества</w:t>
      </w:r>
      <w:r w:rsidRPr="00E7570E">
        <w:rPr>
          <w:rFonts w:ascii="Arial" w:hAnsi="Arial" w:cs="Arial"/>
          <w:sz w:val="16"/>
          <w:szCs w:val="16"/>
        </w:rPr>
        <w:t>», утвержденный постановлением администрации Валдайского муниципального района от 25.11.2015 № 1787, изложив второй абзац пункта 2.4. в редакции:</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«Общий срок предоставления муниципальной услуги в соответствии с законодательством Российской Федерации составляет не более 10 (десяти) рабочих дней со дня подачи заявления и документов, предусмотренных пунктом 2.6 административного регламента.».</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570E" w:rsidRPr="00E7570E" w:rsidRDefault="00E7570E" w:rsidP="00E7570E">
      <w:pPr>
        <w:jc w:val="both"/>
        <w:rPr>
          <w:rFonts w:ascii="Arial" w:hAnsi="Arial" w:cs="Arial"/>
          <w:sz w:val="16"/>
          <w:szCs w:val="16"/>
        </w:rPr>
      </w:pPr>
      <w:r w:rsidRPr="00E7570E">
        <w:rPr>
          <w:rFonts w:ascii="Arial" w:hAnsi="Arial" w:cs="Arial"/>
          <w:b/>
          <w:sz w:val="16"/>
          <w:szCs w:val="16"/>
        </w:rPr>
        <w:t>Глава муниципального района</w:t>
      </w:r>
      <w:r w:rsidRPr="00E7570E">
        <w:rPr>
          <w:rFonts w:ascii="Arial" w:hAnsi="Arial" w:cs="Arial"/>
          <w:b/>
          <w:sz w:val="16"/>
          <w:szCs w:val="16"/>
        </w:rPr>
        <w:tab/>
      </w:r>
      <w:r w:rsidRPr="00E7570E">
        <w:rPr>
          <w:rFonts w:ascii="Arial" w:hAnsi="Arial" w:cs="Arial"/>
          <w:b/>
          <w:sz w:val="16"/>
          <w:szCs w:val="16"/>
        </w:rPr>
        <w:tab/>
        <w:t>Ю.В.Стадэ</w:t>
      </w:r>
    </w:p>
    <w:p w:rsidR="00F95BCF" w:rsidRPr="00E7570E" w:rsidRDefault="00F95BCF" w:rsidP="00E7570E">
      <w:pPr>
        <w:jc w:val="right"/>
        <w:rPr>
          <w:rFonts w:ascii="Arial" w:hAnsi="Arial" w:cs="Arial"/>
          <w:sz w:val="16"/>
          <w:szCs w:val="16"/>
        </w:rPr>
      </w:pPr>
    </w:p>
    <w:p w:rsidR="00E7570E" w:rsidRPr="00E7570E" w:rsidRDefault="00E7570E" w:rsidP="00E7570E">
      <w:pPr>
        <w:pStyle w:val="20"/>
        <w:rPr>
          <w:rFonts w:ascii="Arial" w:hAnsi="Arial" w:cs="Arial"/>
          <w:b/>
          <w:color w:val="000000"/>
          <w:sz w:val="16"/>
          <w:szCs w:val="16"/>
        </w:rPr>
      </w:pPr>
      <w:r w:rsidRPr="00E7570E">
        <w:rPr>
          <w:rFonts w:ascii="Arial" w:hAnsi="Arial" w:cs="Arial"/>
          <w:b/>
          <w:color w:val="000000"/>
          <w:sz w:val="16"/>
          <w:szCs w:val="16"/>
        </w:rPr>
        <w:t>АДМИНИСТРАЦИЯ ВАЛДАЙСКОГО МУНИЦИПАЛЬНОГО РАЙОНА</w:t>
      </w:r>
    </w:p>
    <w:p w:rsidR="00E7570E" w:rsidRPr="00E7570E" w:rsidRDefault="00E7570E" w:rsidP="00E7570E">
      <w:pPr>
        <w:pStyle w:val="3"/>
        <w:rPr>
          <w:rFonts w:ascii="Arial" w:hAnsi="Arial" w:cs="Arial"/>
          <w:b w:val="0"/>
          <w:sz w:val="16"/>
          <w:szCs w:val="16"/>
        </w:rPr>
      </w:pPr>
      <w:r w:rsidRPr="00E7570E">
        <w:rPr>
          <w:rFonts w:ascii="Arial" w:hAnsi="Arial" w:cs="Arial"/>
          <w:b w:val="0"/>
          <w:sz w:val="16"/>
          <w:szCs w:val="16"/>
        </w:rPr>
        <w:t>П О С Т А Н О В Л Е Н И Е</w:t>
      </w:r>
    </w:p>
    <w:p w:rsidR="00E7570E" w:rsidRPr="00E7570E" w:rsidRDefault="00E7570E" w:rsidP="00E7570E">
      <w:pPr>
        <w:jc w:val="center"/>
        <w:rPr>
          <w:rFonts w:ascii="Arial" w:hAnsi="Arial" w:cs="Arial"/>
          <w:sz w:val="16"/>
          <w:szCs w:val="16"/>
        </w:rPr>
      </w:pPr>
      <w:r w:rsidRPr="00E7570E">
        <w:rPr>
          <w:rFonts w:ascii="Arial" w:hAnsi="Arial" w:cs="Arial"/>
          <w:sz w:val="16"/>
          <w:szCs w:val="16"/>
        </w:rPr>
        <w:t>06.06.2024 № 1435</w:t>
      </w:r>
    </w:p>
    <w:p w:rsidR="00E7570E" w:rsidRPr="00E7570E" w:rsidRDefault="00E7570E" w:rsidP="00E7570E">
      <w:pPr>
        <w:jc w:val="center"/>
        <w:rPr>
          <w:rFonts w:ascii="Arial" w:hAnsi="Arial" w:cs="Arial"/>
          <w:b/>
          <w:sz w:val="16"/>
          <w:szCs w:val="16"/>
        </w:rPr>
      </w:pPr>
      <w:r w:rsidRPr="00E7570E">
        <w:rPr>
          <w:rFonts w:ascii="Arial" w:hAnsi="Arial" w:cs="Arial"/>
          <w:b/>
          <w:sz w:val="16"/>
          <w:szCs w:val="16"/>
        </w:rPr>
        <w:t>О внесении изменения в постановление</w:t>
      </w:r>
      <w:r>
        <w:rPr>
          <w:rFonts w:ascii="Arial" w:hAnsi="Arial" w:cs="Arial"/>
          <w:b/>
          <w:sz w:val="16"/>
          <w:szCs w:val="16"/>
        </w:rPr>
        <w:t xml:space="preserve"> </w:t>
      </w:r>
      <w:r w:rsidRPr="00E7570E">
        <w:rPr>
          <w:rFonts w:ascii="Arial" w:hAnsi="Arial" w:cs="Arial"/>
          <w:b/>
          <w:sz w:val="16"/>
          <w:szCs w:val="16"/>
        </w:rPr>
        <w:t>Администрации Валдайского</w:t>
      </w:r>
      <w:r>
        <w:rPr>
          <w:rFonts w:ascii="Arial" w:hAnsi="Arial" w:cs="Arial"/>
          <w:b/>
          <w:sz w:val="16"/>
          <w:szCs w:val="16"/>
        </w:rPr>
        <w:t xml:space="preserve"> </w:t>
      </w:r>
      <w:r w:rsidRPr="00E7570E">
        <w:rPr>
          <w:rFonts w:ascii="Arial" w:hAnsi="Arial" w:cs="Arial"/>
          <w:b/>
          <w:sz w:val="16"/>
          <w:szCs w:val="16"/>
        </w:rPr>
        <w:t>муниципального района</w:t>
      </w:r>
      <w:r>
        <w:rPr>
          <w:rFonts w:ascii="Arial" w:hAnsi="Arial" w:cs="Arial"/>
          <w:b/>
          <w:sz w:val="16"/>
          <w:szCs w:val="16"/>
        </w:rPr>
        <w:t xml:space="preserve"> </w:t>
      </w:r>
      <w:r w:rsidRPr="00E7570E">
        <w:rPr>
          <w:rFonts w:ascii="Arial" w:hAnsi="Arial" w:cs="Arial"/>
          <w:b/>
          <w:sz w:val="16"/>
          <w:szCs w:val="16"/>
        </w:rPr>
        <w:t>от 27.05.2024 № 1366</w:t>
      </w:r>
    </w:p>
    <w:p w:rsidR="00E7570E" w:rsidRPr="00E7570E" w:rsidRDefault="00E7570E" w:rsidP="00E7570E">
      <w:pPr>
        <w:ind w:firstLine="709"/>
        <w:jc w:val="both"/>
        <w:rPr>
          <w:rFonts w:ascii="Arial" w:hAnsi="Arial" w:cs="Arial"/>
          <w:sz w:val="4"/>
          <w:szCs w:val="4"/>
        </w:rPr>
      </w:pP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 xml:space="preserve">Администрация Валдайского муниципального района </w:t>
      </w:r>
      <w:r w:rsidRPr="00E7570E">
        <w:rPr>
          <w:rFonts w:ascii="Arial" w:hAnsi="Arial" w:cs="Arial"/>
          <w:b/>
          <w:sz w:val="16"/>
          <w:szCs w:val="16"/>
        </w:rPr>
        <w:t>ПОСТАНО</w:t>
      </w:r>
      <w:r w:rsidRPr="00E7570E">
        <w:rPr>
          <w:rFonts w:ascii="Arial" w:hAnsi="Arial" w:cs="Arial"/>
          <w:b/>
          <w:sz w:val="16"/>
          <w:szCs w:val="16"/>
        </w:rPr>
        <w:t>В</w:t>
      </w:r>
      <w:r w:rsidRPr="00E7570E">
        <w:rPr>
          <w:rFonts w:ascii="Arial" w:hAnsi="Arial" w:cs="Arial"/>
          <w:b/>
          <w:sz w:val="16"/>
          <w:szCs w:val="16"/>
        </w:rPr>
        <w:t>ЛЯЕТ:</w:t>
      </w:r>
    </w:p>
    <w:p w:rsidR="00E7570E" w:rsidRPr="00E7570E" w:rsidRDefault="00E7570E" w:rsidP="00E7570E">
      <w:pPr>
        <w:autoSpaceDE w:val="0"/>
        <w:autoSpaceDN w:val="0"/>
        <w:adjustRightInd w:val="0"/>
        <w:ind w:firstLine="284"/>
        <w:jc w:val="both"/>
        <w:rPr>
          <w:rFonts w:ascii="Arial" w:hAnsi="Arial" w:cs="Arial"/>
          <w:sz w:val="16"/>
          <w:szCs w:val="16"/>
        </w:rPr>
      </w:pPr>
      <w:r w:rsidRPr="00E7570E">
        <w:rPr>
          <w:rFonts w:ascii="Arial" w:hAnsi="Arial" w:cs="Arial"/>
          <w:sz w:val="16"/>
          <w:szCs w:val="16"/>
        </w:rPr>
        <w:t>1. Внести изменение в постановление Администрации Валдайского муниципального района от 27.05.2024 № 1366 «Об утверждении состава коми</w:t>
      </w:r>
      <w:r w:rsidRPr="00E7570E">
        <w:rPr>
          <w:rFonts w:ascii="Arial" w:hAnsi="Arial" w:cs="Arial"/>
          <w:sz w:val="16"/>
          <w:szCs w:val="16"/>
        </w:rPr>
        <w:t>с</w:t>
      </w:r>
      <w:r w:rsidRPr="00E7570E">
        <w:rPr>
          <w:rFonts w:ascii="Arial" w:hAnsi="Arial" w:cs="Arial"/>
          <w:sz w:val="16"/>
          <w:szCs w:val="16"/>
        </w:rPr>
        <w:t>сии по противодействию коррупции в Валдайском муниципальном районе», дополнив пункт 2 текстом в следующего содержания:</w:t>
      </w:r>
    </w:p>
    <w:p w:rsidR="00E7570E" w:rsidRPr="00E7570E" w:rsidRDefault="00E7570E" w:rsidP="00E7570E">
      <w:pPr>
        <w:autoSpaceDE w:val="0"/>
        <w:autoSpaceDN w:val="0"/>
        <w:adjustRightInd w:val="0"/>
        <w:ind w:firstLine="284"/>
        <w:jc w:val="both"/>
        <w:rPr>
          <w:rFonts w:ascii="Arial" w:hAnsi="Arial" w:cs="Arial"/>
          <w:sz w:val="16"/>
          <w:szCs w:val="16"/>
        </w:rPr>
      </w:pPr>
      <w:r w:rsidRPr="00E7570E">
        <w:rPr>
          <w:rFonts w:ascii="Arial" w:hAnsi="Arial" w:cs="Arial"/>
          <w:sz w:val="16"/>
          <w:szCs w:val="16"/>
        </w:rPr>
        <w:t>«от 22.11.2022 № 2324 «О внесении изменений в состав комиссии по противодействию коррупции в Валдайском муниципальном районе»;</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от 21.03.2023 № 471 «О внесении изменений в состав комиссии по пр</w:t>
      </w:r>
      <w:r w:rsidRPr="00E7570E">
        <w:rPr>
          <w:rFonts w:ascii="Arial" w:hAnsi="Arial" w:cs="Arial"/>
          <w:sz w:val="16"/>
          <w:szCs w:val="16"/>
        </w:rPr>
        <w:t>о</w:t>
      </w:r>
      <w:r w:rsidRPr="00E7570E">
        <w:rPr>
          <w:rFonts w:ascii="Arial" w:hAnsi="Arial" w:cs="Arial"/>
          <w:sz w:val="16"/>
          <w:szCs w:val="16"/>
        </w:rPr>
        <w:t>тиводействию коррупции в Валдайском муниципальном районе»;</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от 08.08.2023 № 1492 «О внесении изменений в состав комиссии по противодействию коррупции в Валдайском муниципальном районе»;</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от 20.02.2024 № 431 «О внесении изменений в состав комиссии по пр</w:t>
      </w:r>
      <w:r w:rsidRPr="00E7570E">
        <w:rPr>
          <w:rFonts w:ascii="Arial" w:hAnsi="Arial" w:cs="Arial"/>
          <w:sz w:val="16"/>
          <w:szCs w:val="16"/>
        </w:rPr>
        <w:t>о</w:t>
      </w:r>
      <w:r w:rsidRPr="00E7570E">
        <w:rPr>
          <w:rFonts w:ascii="Arial" w:hAnsi="Arial" w:cs="Arial"/>
          <w:sz w:val="16"/>
          <w:szCs w:val="16"/>
        </w:rPr>
        <w:t>тиводействию коррупции в Валдайском муниципальном районе».</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7570E">
        <w:rPr>
          <w:rFonts w:ascii="Arial" w:hAnsi="Arial" w:cs="Arial"/>
          <w:sz w:val="16"/>
          <w:szCs w:val="16"/>
        </w:rPr>
        <w:t>и</w:t>
      </w:r>
      <w:r w:rsidRPr="00E7570E">
        <w:rPr>
          <w:rFonts w:ascii="Arial" w:hAnsi="Arial" w:cs="Arial"/>
          <w:sz w:val="16"/>
          <w:szCs w:val="16"/>
        </w:rPr>
        <w:t>пального района в сети «Интернет».</w:t>
      </w:r>
    </w:p>
    <w:p w:rsidR="00E7570E" w:rsidRPr="00E7570E" w:rsidRDefault="00E7570E" w:rsidP="00E7570E">
      <w:pPr>
        <w:jc w:val="both"/>
        <w:rPr>
          <w:rFonts w:ascii="Arial" w:hAnsi="Arial" w:cs="Arial"/>
          <w:sz w:val="16"/>
          <w:szCs w:val="16"/>
        </w:rPr>
      </w:pPr>
      <w:r w:rsidRPr="00E7570E">
        <w:rPr>
          <w:rFonts w:ascii="Arial" w:hAnsi="Arial" w:cs="Arial"/>
          <w:b/>
          <w:sz w:val="16"/>
          <w:szCs w:val="16"/>
        </w:rPr>
        <w:t>Глава муниципального района</w:t>
      </w:r>
      <w:r w:rsidRPr="00E7570E">
        <w:rPr>
          <w:rFonts w:ascii="Arial" w:hAnsi="Arial" w:cs="Arial"/>
          <w:b/>
          <w:sz w:val="16"/>
          <w:szCs w:val="16"/>
        </w:rPr>
        <w:tab/>
      </w:r>
      <w:r w:rsidRPr="00E7570E">
        <w:rPr>
          <w:rFonts w:ascii="Arial" w:hAnsi="Arial" w:cs="Arial"/>
          <w:b/>
          <w:sz w:val="16"/>
          <w:szCs w:val="16"/>
        </w:rPr>
        <w:tab/>
        <w:t>Ю.В.Стадэ</w:t>
      </w:r>
    </w:p>
    <w:p w:rsidR="00F95BCF" w:rsidRPr="00E7570E" w:rsidRDefault="00F95BCF" w:rsidP="00E7570E">
      <w:pPr>
        <w:jc w:val="right"/>
        <w:rPr>
          <w:rFonts w:ascii="Arial" w:hAnsi="Arial" w:cs="Arial"/>
          <w:sz w:val="16"/>
          <w:szCs w:val="16"/>
        </w:rPr>
      </w:pPr>
    </w:p>
    <w:p w:rsidR="00E7570E" w:rsidRPr="00E7570E" w:rsidRDefault="00E7570E" w:rsidP="00E7570E">
      <w:pPr>
        <w:pStyle w:val="20"/>
        <w:rPr>
          <w:rFonts w:ascii="Arial" w:hAnsi="Arial" w:cs="Arial"/>
          <w:b/>
          <w:color w:val="000000"/>
          <w:sz w:val="16"/>
          <w:szCs w:val="16"/>
        </w:rPr>
      </w:pPr>
      <w:r w:rsidRPr="00E7570E">
        <w:rPr>
          <w:rFonts w:ascii="Arial" w:hAnsi="Arial" w:cs="Arial"/>
          <w:b/>
          <w:color w:val="000000"/>
          <w:sz w:val="16"/>
          <w:szCs w:val="16"/>
        </w:rPr>
        <w:t>АДМИНИСТРАЦИЯ ВАЛДАЙСКОГО МУНИЦИПАЛЬНОГО РАЙОНА</w:t>
      </w:r>
    </w:p>
    <w:p w:rsidR="00E7570E" w:rsidRPr="00E7570E" w:rsidRDefault="00E7570E" w:rsidP="00E7570E">
      <w:pPr>
        <w:pStyle w:val="3"/>
        <w:rPr>
          <w:rFonts w:ascii="Arial" w:hAnsi="Arial" w:cs="Arial"/>
          <w:b w:val="0"/>
          <w:sz w:val="16"/>
          <w:szCs w:val="16"/>
        </w:rPr>
      </w:pPr>
      <w:r w:rsidRPr="00E7570E">
        <w:rPr>
          <w:rFonts w:ascii="Arial" w:hAnsi="Arial" w:cs="Arial"/>
          <w:b w:val="0"/>
          <w:sz w:val="16"/>
          <w:szCs w:val="16"/>
        </w:rPr>
        <w:t>П О С Т А Н О В Л Е Н И Е</w:t>
      </w:r>
    </w:p>
    <w:p w:rsidR="00E7570E" w:rsidRPr="00E7570E" w:rsidRDefault="00E7570E" w:rsidP="00E7570E">
      <w:pPr>
        <w:jc w:val="center"/>
        <w:rPr>
          <w:rFonts w:ascii="Arial" w:hAnsi="Arial" w:cs="Arial"/>
          <w:sz w:val="16"/>
          <w:szCs w:val="16"/>
        </w:rPr>
      </w:pPr>
      <w:r w:rsidRPr="00E7570E">
        <w:rPr>
          <w:rFonts w:ascii="Arial" w:hAnsi="Arial" w:cs="Arial"/>
          <w:sz w:val="16"/>
          <w:szCs w:val="16"/>
        </w:rPr>
        <w:t>06.06.2024 № 1436</w:t>
      </w:r>
    </w:p>
    <w:p w:rsidR="00E7570E" w:rsidRDefault="00E7570E" w:rsidP="00E7570E">
      <w:pPr>
        <w:pStyle w:val="ConsPlusTitle"/>
        <w:jc w:val="center"/>
        <w:rPr>
          <w:rFonts w:ascii="Arial" w:hAnsi="Arial" w:cs="Arial"/>
          <w:sz w:val="16"/>
          <w:szCs w:val="16"/>
        </w:rPr>
      </w:pPr>
      <w:r w:rsidRPr="00E7570E">
        <w:rPr>
          <w:rFonts w:ascii="Arial" w:hAnsi="Arial" w:cs="Arial"/>
          <w:sz w:val="16"/>
          <w:szCs w:val="16"/>
        </w:rPr>
        <w:t>Об утверждении Положения о комиссии по рассмотрению</w:t>
      </w:r>
      <w:r>
        <w:rPr>
          <w:rFonts w:ascii="Arial" w:hAnsi="Arial" w:cs="Arial"/>
          <w:sz w:val="16"/>
          <w:szCs w:val="16"/>
        </w:rPr>
        <w:t xml:space="preserve"> </w:t>
      </w:r>
      <w:r w:rsidRPr="00E7570E">
        <w:rPr>
          <w:rFonts w:ascii="Arial" w:hAnsi="Arial" w:cs="Arial"/>
          <w:sz w:val="16"/>
          <w:szCs w:val="16"/>
        </w:rPr>
        <w:t>заявлений на единовременную выплату по улучшению</w:t>
      </w:r>
      <w:r>
        <w:rPr>
          <w:rFonts w:ascii="Arial" w:hAnsi="Arial" w:cs="Arial"/>
          <w:sz w:val="16"/>
          <w:szCs w:val="16"/>
        </w:rPr>
        <w:t xml:space="preserve"> </w:t>
      </w:r>
      <w:r w:rsidRPr="00E7570E">
        <w:rPr>
          <w:rFonts w:ascii="Arial" w:hAnsi="Arial" w:cs="Arial"/>
          <w:sz w:val="16"/>
          <w:szCs w:val="16"/>
        </w:rPr>
        <w:t>жилищных</w:t>
      </w:r>
    </w:p>
    <w:p w:rsidR="00E7570E" w:rsidRDefault="00E7570E" w:rsidP="00E7570E">
      <w:pPr>
        <w:pStyle w:val="ConsPlusTitle"/>
        <w:jc w:val="center"/>
        <w:rPr>
          <w:rFonts w:ascii="Arial" w:hAnsi="Arial" w:cs="Arial"/>
          <w:sz w:val="16"/>
          <w:szCs w:val="16"/>
        </w:rPr>
      </w:pPr>
      <w:r w:rsidRPr="00E7570E">
        <w:rPr>
          <w:rFonts w:ascii="Arial" w:hAnsi="Arial" w:cs="Arial"/>
          <w:sz w:val="16"/>
          <w:szCs w:val="16"/>
        </w:rPr>
        <w:t>условий в Валдайском муниципальном</w:t>
      </w:r>
      <w:r>
        <w:rPr>
          <w:rFonts w:ascii="Arial" w:hAnsi="Arial" w:cs="Arial"/>
          <w:sz w:val="16"/>
          <w:szCs w:val="16"/>
        </w:rPr>
        <w:t xml:space="preserve"> </w:t>
      </w:r>
      <w:r w:rsidRPr="00E7570E">
        <w:rPr>
          <w:rFonts w:ascii="Arial" w:hAnsi="Arial" w:cs="Arial"/>
          <w:sz w:val="16"/>
          <w:szCs w:val="16"/>
        </w:rPr>
        <w:t>районе Новгородской области семьям при рождении</w:t>
      </w:r>
      <w:r>
        <w:rPr>
          <w:rFonts w:ascii="Arial" w:hAnsi="Arial" w:cs="Arial"/>
          <w:sz w:val="16"/>
          <w:szCs w:val="16"/>
        </w:rPr>
        <w:t xml:space="preserve"> </w:t>
      </w:r>
      <w:r w:rsidRPr="00E7570E">
        <w:rPr>
          <w:rFonts w:ascii="Arial" w:hAnsi="Arial" w:cs="Arial"/>
          <w:sz w:val="16"/>
          <w:szCs w:val="16"/>
        </w:rPr>
        <w:t xml:space="preserve">первого ребенка женщинами </w:t>
      </w:r>
    </w:p>
    <w:p w:rsidR="00E7570E" w:rsidRPr="00E7570E" w:rsidRDefault="00E7570E" w:rsidP="00E7570E">
      <w:pPr>
        <w:pStyle w:val="ConsPlusTitle"/>
        <w:jc w:val="center"/>
        <w:rPr>
          <w:rFonts w:ascii="Arial" w:hAnsi="Arial" w:cs="Arial"/>
          <w:sz w:val="16"/>
          <w:szCs w:val="16"/>
        </w:rPr>
      </w:pPr>
      <w:r w:rsidRPr="00E7570E">
        <w:rPr>
          <w:rFonts w:ascii="Arial" w:hAnsi="Arial" w:cs="Arial"/>
          <w:sz w:val="16"/>
          <w:szCs w:val="16"/>
        </w:rPr>
        <w:t>в возрасте до 29 лет</w:t>
      </w:r>
      <w:r>
        <w:rPr>
          <w:rFonts w:ascii="Arial" w:hAnsi="Arial" w:cs="Arial"/>
          <w:sz w:val="16"/>
          <w:szCs w:val="16"/>
        </w:rPr>
        <w:t xml:space="preserve"> </w:t>
      </w:r>
      <w:r w:rsidRPr="00E7570E">
        <w:rPr>
          <w:rFonts w:ascii="Arial" w:hAnsi="Arial" w:cs="Arial"/>
          <w:sz w:val="16"/>
          <w:szCs w:val="16"/>
        </w:rPr>
        <w:t>включительно, семьям при рождении четвертого</w:t>
      </w:r>
      <w:r>
        <w:rPr>
          <w:rFonts w:ascii="Arial" w:hAnsi="Arial" w:cs="Arial"/>
          <w:sz w:val="16"/>
          <w:szCs w:val="16"/>
        </w:rPr>
        <w:t xml:space="preserve"> </w:t>
      </w:r>
      <w:r w:rsidRPr="00E7570E">
        <w:rPr>
          <w:rFonts w:ascii="Arial" w:hAnsi="Arial" w:cs="Arial"/>
          <w:sz w:val="16"/>
          <w:szCs w:val="16"/>
        </w:rPr>
        <w:t>и последующих детей в 2024-2025 годах</w:t>
      </w:r>
    </w:p>
    <w:p w:rsidR="00E7570E" w:rsidRPr="00E7570E" w:rsidRDefault="00E7570E" w:rsidP="00E7570E">
      <w:pPr>
        <w:jc w:val="center"/>
        <w:rPr>
          <w:rFonts w:ascii="Arial" w:hAnsi="Arial" w:cs="Arial"/>
          <w:sz w:val="4"/>
          <w:szCs w:val="4"/>
        </w:rPr>
      </w:pPr>
    </w:p>
    <w:p w:rsidR="00E7570E" w:rsidRPr="00E7570E" w:rsidRDefault="00E7570E" w:rsidP="00E7570E">
      <w:pPr>
        <w:ind w:firstLine="284"/>
        <w:jc w:val="both"/>
        <w:rPr>
          <w:rFonts w:ascii="Arial" w:hAnsi="Arial" w:cs="Arial"/>
          <w:b/>
          <w:sz w:val="16"/>
          <w:szCs w:val="16"/>
        </w:rPr>
      </w:pPr>
      <w:r w:rsidRPr="00E7570E">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Правилами </w:t>
      </w:r>
      <w:r w:rsidRPr="00E7570E">
        <w:rPr>
          <w:rFonts w:ascii="Arial" w:hAnsi="Arial" w:cs="Arial"/>
          <w:bCs/>
          <w:sz w:val="16"/>
          <w:szCs w:val="16"/>
        </w:rPr>
        <w:t>предоставления и методикой распределения в 2024-2025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E7570E">
        <w:rPr>
          <w:rFonts w:ascii="Arial" w:hAnsi="Arial" w:cs="Arial"/>
          <w:sz w:val="16"/>
          <w:szCs w:val="16"/>
        </w:rPr>
        <w:t xml:space="preserve">, утвержденными постановлением Правительства Новгородской области от 26.02.2024 № 85, Администрация Валдайского муниципального района </w:t>
      </w:r>
      <w:r w:rsidRPr="00E7570E">
        <w:rPr>
          <w:rFonts w:ascii="Arial" w:hAnsi="Arial" w:cs="Arial"/>
          <w:b/>
          <w:sz w:val="16"/>
          <w:szCs w:val="16"/>
        </w:rPr>
        <w:t>ПОСТАНОВЛЯЕТ:</w:t>
      </w:r>
    </w:p>
    <w:p w:rsidR="00E7570E" w:rsidRPr="00E7570E" w:rsidRDefault="00E7570E" w:rsidP="00E7570E">
      <w:pPr>
        <w:pStyle w:val="Default"/>
        <w:ind w:firstLine="284"/>
        <w:jc w:val="both"/>
        <w:rPr>
          <w:rFonts w:ascii="Arial" w:hAnsi="Arial" w:cs="Arial"/>
          <w:b/>
          <w:sz w:val="16"/>
          <w:szCs w:val="16"/>
        </w:rPr>
      </w:pPr>
      <w:r w:rsidRPr="00E7570E">
        <w:rPr>
          <w:rFonts w:ascii="Arial" w:hAnsi="Arial" w:cs="Arial"/>
          <w:sz w:val="16"/>
          <w:szCs w:val="16"/>
        </w:rPr>
        <w:t xml:space="preserve">1. Утвердить прилагаемые Положение о комиссии по рассмотрению заявлений на единовременную выплату  по улучшению жилищных условий в Валдайском муниципальном районе Новгородской области семьям при рождении первого ребенка женщинами в возрасте до 29 лет включительно, семьям при рождении четвертого и последующих детей в 2024-2025 годах </w:t>
      </w:r>
      <w:r w:rsidRPr="00E7570E">
        <w:rPr>
          <w:rStyle w:val="A40"/>
          <w:b w:val="0"/>
          <w:sz w:val="16"/>
          <w:szCs w:val="16"/>
        </w:rPr>
        <w:t>и состав комиссии.</w:t>
      </w:r>
    </w:p>
    <w:p w:rsidR="00E7570E" w:rsidRPr="00E7570E" w:rsidRDefault="00E7570E" w:rsidP="00E7570E">
      <w:pPr>
        <w:pStyle w:val="ConsPlusNormal"/>
        <w:ind w:firstLine="284"/>
        <w:jc w:val="both"/>
        <w:rPr>
          <w:sz w:val="16"/>
          <w:szCs w:val="16"/>
        </w:rPr>
      </w:pPr>
      <w:r w:rsidRPr="00E7570E">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570E" w:rsidRPr="00E7570E" w:rsidRDefault="00E7570E" w:rsidP="00E7570E">
      <w:pPr>
        <w:jc w:val="both"/>
        <w:rPr>
          <w:rFonts w:ascii="Arial" w:hAnsi="Arial" w:cs="Arial"/>
          <w:b/>
          <w:sz w:val="16"/>
          <w:szCs w:val="16"/>
        </w:rPr>
      </w:pPr>
      <w:r w:rsidRPr="00E7570E">
        <w:rPr>
          <w:rFonts w:ascii="Arial" w:hAnsi="Arial" w:cs="Arial"/>
          <w:b/>
          <w:sz w:val="16"/>
          <w:szCs w:val="16"/>
        </w:rPr>
        <w:t>Глава муниципального района</w:t>
      </w:r>
      <w:r w:rsidRPr="00E7570E">
        <w:rPr>
          <w:rFonts w:ascii="Arial" w:hAnsi="Arial" w:cs="Arial"/>
          <w:b/>
          <w:sz w:val="16"/>
          <w:szCs w:val="16"/>
        </w:rPr>
        <w:tab/>
      </w:r>
      <w:r w:rsidRPr="00E7570E">
        <w:rPr>
          <w:rFonts w:ascii="Arial" w:hAnsi="Arial" w:cs="Arial"/>
          <w:b/>
          <w:sz w:val="16"/>
          <w:szCs w:val="16"/>
        </w:rPr>
        <w:tab/>
        <w:t>Ю.В.Стадэ</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УТВЕРЖДЕНО</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постановлением Администрации</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муниципального района</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от 06.06.2024 № 1436</w:t>
      </w:r>
    </w:p>
    <w:p w:rsidR="00E7570E" w:rsidRPr="00E7570E" w:rsidRDefault="00E7570E" w:rsidP="00E7570E">
      <w:pPr>
        <w:tabs>
          <w:tab w:val="left" w:pos="4785"/>
        </w:tabs>
        <w:jc w:val="center"/>
        <w:rPr>
          <w:rFonts w:ascii="Arial" w:hAnsi="Arial" w:cs="Arial"/>
          <w:b/>
          <w:sz w:val="16"/>
          <w:szCs w:val="16"/>
        </w:rPr>
      </w:pPr>
      <w:r w:rsidRPr="00E7570E">
        <w:rPr>
          <w:rFonts w:ascii="Arial" w:hAnsi="Arial" w:cs="Arial"/>
          <w:b/>
          <w:sz w:val="16"/>
          <w:szCs w:val="16"/>
        </w:rPr>
        <w:t>ПОЛОЖЕНИЕ</w:t>
      </w:r>
    </w:p>
    <w:p w:rsidR="00E7570E" w:rsidRDefault="00E7570E" w:rsidP="00E7570E">
      <w:pPr>
        <w:jc w:val="center"/>
        <w:rPr>
          <w:rFonts w:ascii="Arial" w:hAnsi="Arial" w:cs="Arial"/>
          <w:b/>
          <w:sz w:val="16"/>
          <w:szCs w:val="16"/>
        </w:rPr>
      </w:pPr>
      <w:r w:rsidRPr="00E7570E">
        <w:rPr>
          <w:rFonts w:ascii="Arial" w:hAnsi="Arial" w:cs="Arial"/>
          <w:b/>
          <w:sz w:val="16"/>
          <w:szCs w:val="16"/>
        </w:rPr>
        <w:t xml:space="preserve">о комиссии по рассмотрению заявлений на единовременную выплату по улучшению жилищных условий </w:t>
      </w:r>
    </w:p>
    <w:p w:rsidR="00E7570E" w:rsidRDefault="00E7570E" w:rsidP="00E7570E">
      <w:pPr>
        <w:jc w:val="center"/>
        <w:rPr>
          <w:rFonts w:ascii="Arial" w:hAnsi="Arial" w:cs="Arial"/>
          <w:b/>
          <w:sz w:val="16"/>
          <w:szCs w:val="16"/>
        </w:rPr>
      </w:pPr>
      <w:r w:rsidRPr="00E7570E">
        <w:rPr>
          <w:rFonts w:ascii="Arial" w:hAnsi="Arial" w:cs="Arial"/>
          <w:b/>
          <w:sz w:val="16"/>
          <w:szCs w:val="16"/>
        </w:rPr>
        <w:t xml:space="preserve">в Валдайском муниципальном районе Новгородской области семьям при рождении первого ребенка женщинами </w:t>
      </w:r>
    </w:p>
    <w:p w:rsidR="00E7570E" w:rsidRPr="00E7570E" w:rsidRDefault="00E7570E" w:rsidP="00E7570E">
      <w:pPr>
        <w:jc w:val="center"/>
        <w:rPr>
          <w:rFonts w:ascii="Arial" w:hAnsi="Arial" w:cs="Arial"/>
          <w:b/>
          <w:sz w:val="16"/>
          <w:szCs w:val="16"/>
        </w:rPr>
      </w:pPr>
      <w:r w:rsidRPr="00E7570E">
        <w:rPr>
          <w:rFonts w:ascii="Arial" w:hAnsi="Arial" w:cs="Arial"/>
          <w:b/>
          <w:sz w:val="16"/>
          <w:szCs w:val="16"/>
        </w:rPr>
        <w:t>в возрасте до 29 лет включительно, семьям при рождении четвертого и последующих детей в 2024-2025 годах</w:t>
      </w:r>
    </w:p>
    <w:p w:rsidR="00E7570E" w:rsidRPr="00E7570E" w:rsidRDefault="00E7570E" w:rsidP="00E7570E">
      <w:pPr>
        <w:pStyle w:val="ConsPlusTitle"/>
        <w:ind w:firstLine="284"/>
        <w:jc w:val="both"/>
        <w:rPr>
          <w:rFonts w:ascii="Arial" w:hAnsi="Arial" w:cs="Arial"/>
          <w:b w:val="0"/>
          <w:sz w:val="16"/>
          <w:szCs w:val="16"/>
        </w:rPr>
      </w:pPr>
      <w:r w:rsidRPr="00E7570E">
        <w:rPr>
          <w:rFonts w:ascii="Arial" w:hAnsi="Arial" w:cs="Arial"/>
          <w:b w:val="0"/>
          <w:sz w:val="16"/>
          <w:szCs w:val="16"/>
        </w:rPr>
        <w:t xml:space="preserve">1. Комиссия по рассмотрению заявлений на единовременную выплату по улучшению жилищных условий в Валдайском муниципальном районе Новгородской области семьям при рождении первого ребенка женщинами в возрасте до 29 лет включительно, семьям при рождении четвертого и последующих детей в 2024-2025 годах (далее – комиссия) создана в соответствии с постановлением Администрации Валдайского муниципального района от 06.06.2024 № 1436 «Об утверждении Положения о комиссии по рассмотрению заявлений на единовременную выплату по улучшению жилищных условий в Валдайском муниципальном районе Новгородской области семьям при рождении первого ребенка женщинами в возрасте до </w:t>
      </w:r>
      <w:r>
        <w:rPr>
          <w:rFonts w:ascii="Arial" w:hAnsi="Arial" w:cs="Arial"/>
          <w:b w:val="0"/>
          <w:sz w:val="16"/>
          <w:szCs w:val="16"/>
        </w:rPr>
        <w:br/>
      </w:r>
      <w:r w:rsidRPr="00E7570E">
        <w:rPr>
          <w:rFonts w:ascii="Arial" w:hAnsi="Arial" w:cs="Arial"/>
          <w:b w:val="0"/>
          <w:sz w:val="16"/>
          <w:szCs w:val="16"/>
        </w:rPr>
        <w:t>29 лет включительно, семьям при рождении четвертого и последующих детей в 2024-2025 годах» (далее – Положение).</w:t>
      </w:r>
    </w:p>
    <w:p w:rsidR="00E7570E" w:rsidRPr="00E7570E" w:rsidRDefault="00E7570E" w:rsidP="00E7570E">
      <w:pPr>
        <w:tabs>
          <w:tab w:val="left" w:pos="0"/>
          <w:tab w:val="num" w:pos="1440"/>
          <w:tab w:val="left" w:pos="4785"/>
        </w:tabs>
        <w:ind w:firstLine="284"/>
        <w:jc w:val="both"/>
        <w:rPr>
          <w:rFonts w:ascii="Arial" w:hAnsi="Arial" w:cs="Arial"/>
          <w:sz w:val="16"/>
          <w:szCs w:val="16"/>
        </w:rPr>
      </w:pPr>
      <w:r w:rsidRPr="00E7570E">
        <w:rPr>
          <w:rFonts w:ascii="Arial" w:hAnsi="Arial" w:cs="Arial"/>
          <w:sz w:val="16"/>
          <w:szCs w:val="16"/>
        </w:rPr>
        <w:t>2. Положение регламентирует деятельность комиссии при проведении рассмотрения заявлений заявителями – получателей единовременной выплаты на улучшение жилищных условий.</w:t>
      </w:r>
    </w:p>
    <w:p w:rsidR="00E7570E" w:rsidRPr="00E7570E" w:rsidRDefault="00E7570E" w:rsidP="00E7570E">
      <w:pPr>
        <w:shd w:val="clear" w:color="auto" w:fill="FFFFFF"/>
        <w:tabs>
          <w:tab w:val="left" w:pos="0"/>
          <w:tab w:val="left" w:pos="1262"/>
        </w:tabs>
        <w:ind w:firstLine="284"/>
        <w:jc w:val="both"/>
        <w:rPr>
          <w:rFonts w:ascii="Arial" w:hAnsi="Arial" w:cs="Arial"/>
          <w:sz w:val="16"/>
          <w:szCs w:val="16"/>
        </w:rPr>
      </w:pPr>
      <w:r w:rsidRPr="00E7570E">
        <w:rPr>
          <w:rFonts w:ascii="Arial" w:hAnsi="Arial" w:cs="Arial"/>
          <w:sz w:val="16"/>
          <w:szCs w:val="16"/>
        </w:rPr>
        <w:t>3. 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Новгородской области, муниципальными правовыми актами и Положением.</w:t>
      </w:r>
    </w:p>
    <w:p w:rsidR="00E7570E" w:rsidRPr="00E7570E" w:rsidRDefault="00E7570E" w:rsidP="00E7570E">
      <w:pPr>
        <w:shd w:val="clear" w:color="auto" w:fill="FFFFFF"/>
        <w:tabs>
          <w:tab w:val="left" w:pos="0"/>
        </w:tabs>
        <w:ind w:firstLine="284"/>
        <w:jc w:val="both"/>
        <w:rPr>
          <w:rFonts w:ascii="Arial" w:hAnsi="Arial" w:cs="Arial"/>
          <w:sz w:val="16"/>
          <w:szCs w:val="16"/>
        </w:rPr>
      </w:pPr>
      <w:r w:rsidRPr="00E7570E">
        <w:rPr>
          <w:rFonts w:ascii="Arial" w:hAnsi="Arial" w:cs="Arial"/>
          <w:sz w:val="16"/>
          <w:szCs w:val="16"/>
        </w:rPr>
        <w:t>4. Формой работы комиссии являются заседания, которые проводятся по мере необходимости.</w:t>
      </w:r>
    </w:p>
    <w:p w:rsidR="00E7570E" w:rsidRPr="00E7570E" w:rsidRDefault="00E7570E" w:rsidP="00E7570E">
      <w:pPr>
        <w:shd w:val="clear" w:color="auto" w:fill="FFFFFF"/>
        <w:tabs>
          <w:tab w:val="left" w:pos="0"/>
          <w:tab w:val="left" w:pos="1123"/>
        </w:tabs>
        <w:ind w:firstLine="284"/>
        <w:jc w:val="both"/>
        <w:rPr>
          <w:rFonts w:ascii="Arial" w:hAnsi="Arial" w:cs="Arial"/>
          <w:sz w:val="16"/>
          <w:szCs w:val="16"/>
        </w:rPr>
      </w:pPr>
      <w:r w:rsidRPr="00E7570E">
        <w:rPr>
          <w:rFonts w:ascii="Arial" w:hAnsi="Arial" w:cs="Arial"/>
          <w:sz w:val="16"/>
          <w:szCs w:val="16"/>
        </w:rPr>
        <w:t>5. Заседание комиссии считается правомочным при наличии не менее 2/3 его состава.</w:t>
      </w:r>
    </w:p>
    <w:p w:rsidR="00E7570E" w:rsidRPr="00E7570E" w:rsidRDefault="00E7570E" w:rsidP="00E7570E">
      <w:pPr>
        <w:shd w:val="clear" w:color="auto" w:fill="FFFFFF"/>
        <w:tabs>
          <w:tab w:val="left" w:pos="0"/>
          <w:tab w:val="left" w:pos="998"/>
        </w:tabs>
        <w:ind w:firstLine="284"/>
        <w:jc w:val="both"/>
        <w:rPr>
          <w:rFonts w:ascii="Arial" w:hAnsi="Arial" w:cs="Arial"/>
          <w:sz w:val="16"/>
          <w:szCs w:val="16"/>
        </w:rPr>
      </w:pPr>
      <w:r w:rsidRPr="00E7570E">
        <w:rPr>
          <w:rFonts w:ascii="Arial" w:hAnsi="Arial" w:cs="Arial"/>
          <w:sz w:val="16"/>
          <w:szCs w:val="16"/>
        </w:rPr>
        <w:t>6. Комиссия состоит из председателя, заместителя председателя, секретаря и членов комиссии.</w:t>
      </w:r>
    </w:p>
    <w:p w:rsidR="00E7570E" w:rsidRPr="00E7570E" w:rsidRDefault="00E7570E" w:rsidP="00E7570E">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E7570E">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E7570E" w:rsidRPr="00E7570E" w:rsidRDefault="00E7570E" w:rsidP="00E7570E">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E7570E">
        <w:rPr>
          <w:rFonts w:ascii="Arial" w:hAnsi="Arial" w:cs="Arial"/>
          <w:b w:val="0"/>
          <w:sz w:val="16"/>
          <w:szCs w:val="16"/>
        </w:rPr>
        <w:t>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E7570E" w:rsidRPr="00E7570E" w:rsidRDefault="00E7570E" w:rsidP="00E7570E">
      <w:pPr>
        <w:shd w:val="clear" w:color="auto" w:fill="FFFFFF"/>
        <w:tabs>
          <w:tab w:val="left" w:pos="0"/>
          <w:tab w:val="left" w:pos="1147"/>
          <w:tab w:val="left" w:pos="7622"/>
        </w:tabs>
        <w:ind w:firstLine="284"/>
        <w:jc w:val="both"/>
        <w:rPr>
          <w:rFonts w:ascii="Arial" w:hAnsi="Arial" w:cs="Arial"/>
          <w:sz w:val="16"/>
          <w:szCs w:val="16"/>
        </w:rPr>
      </w:pPr>
      <w:r w:rsidRPr="00E7570E">
        <w:rPr>
          <w:rFonts w:ascii="Arial" w:hAnsi="Arial" w:cs="Arial"/>
          <w:sz w:val="16"/>
          <w:szCs w:val="16"/>
        </w:rPr>
        <w:t xml:space="preserve">9. Руководствуясь </w:t>
      </w:r>
      <w:r w:rsidRPr="00E7570E">
        <w:rPr>
          <w:rStyle w:val="A40"/>
          <w:b w:val="0"/>
          <w:sz w:val="16"/>
          <w:szCs w:val="16"/>
        </w:rPr>
        <w:t>Порядком и условиями</w:t>
      </w:r>
      <w:r w:rsidRPr="00E7570E">
        <w:rPr>
          <w:rStyle w:val="A30"/>
          <w:rFonts w:ascii="Arial" w:hAnsi="Arial"/>
        </w:rPr>
        <w:t xml:space="preserve"> предоставления единовременной выплаты на улучшение жилищных условий</w:t>
      </w:r>
      <w:r w:rsidRPr="00E7570E">
        <w:rPr>
          <w:rFonts w:ascii="Arial" w:hAnsi="Arial" w:cs="Arial"/>
          <w:sz w:val="16"/>
          <w:szCs w:val="16"/>
        </w:rPr>
        <w:t>, комиссия принимает решение о предоставлении права на выплату либо отказывает в удовлетворении заявления о предоставлении права на выплату.</w:t>
      </w:r>
    </w:p>
    <w:p w:rsidR="00E7570E" w:rsidRPr="00E7570E" w:rsidRDefault="00E7570E" w:rsidP="00E7570E">
      <w:pPr>
        <w:shd w:val="clear" w:color="auto" w:fill="FFFFFF"/>
        <w:tabs>
          <w:tab w:val="left" w:pos="0"/>
          <w:tab w:val="left" w:pos="1147"/>
          <w:tab w:val="left" w:pos="7622"/>
        </w:tabs>
        <w:ind w:firstLine="284"/>
        <w:jc w:val="both"/>
        <w:rPr>
          <w:rFonts w:ascii="Arial" w:hAnsi="Arial" w:cs="Arial"/>
          <w:sz w:val="16"/>
          <w:szCs w:val="16"/>
        </w:rPr>
      </w:pPr>
      <w:r w:rsidRPr="00E7570E">
        <w:rPr>
          <w:rFonts w:ascii="Arial" w:hAnsi="Arial" w:cs="Arial"/>
          <w:sz w:val="16"/>
          <w:szCs w:val="16"/>
        </w:rPr>
        <w:t>10.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 предоставленную заявителями.</w:t>
      </w:r>
    </w:p>
    <w:p w:rsidR="00E7570E" w:rsidRPr="00E7570E" w:rsidRDefault="00E7570E" w:rsidP="00E7570E">
      <w:pPr>
        <w:shd w:val="clear" w:color="auto" w:fill="FFFFFF"/>
        <w:tabs>
          <w:tab w:val="left" w:pos="0"/>
          <w:tab w:val="left" w:pos="1003"/>
        </w:tabs>
        <w:ind w:firstLine="284"/>
        <w:jc w:val="both"/>
        <w:rPr>
          <w:rFonts w:ascii="Arial" w:hAnsi="Arial" w:cs="Arial"/>
          <w:sz w:val="16"/>
          <w:szCs w:val="16"/>
        </w:rPr>
      </w:pPr>
      <w:r w:rsidRPr="00E7570E">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E7570E" w:rsidRPr="00E7570E" w:rsidRDefault="00E7570E" w:rsidP="00E7570E">
      <w:pPr>
        <w:widowControl w:val="0"/>
        <w:shd w:val="clear" w:color="auto" w:fill="FFFFFF"/>
        <w:tabs>
          <w:tab w:val="left" w:pos="0"/>
          <w:tab w:val="left" w:pos="1147"/>
          <w:tab w:val="left" w:pos="6442"/>
        </w:tabs>
        <w:suppressAutoHyphens/>
        <w:autoSpaceDE w:val="0"/>
        <w:ind w:firstLine="284"/>
        <w:jc w:val="both"/>
        <w:rPr>
          <w:rFonts w:ascii="Arial" w:hAnsi="Arial" w:cs="Arial"/>
          <w:sz w:val="16"/>
          <w:szCs w:val="16"/>
        </w:rPr>
      </w:pPr>
      <w:r w:rsidRPr="00E7570E">
        <w:rPr>
          <w:rFonts w:ascii="Arial" w:hAnsi="Arial" w:cs="Arial"/>
          <w:sz w:val="16"/>
          <w:szCs w:val="16"/>
        </w:rPr>
        <w:t>Решения комиссии оформляются протоколом, в котором указывается состав присутствующих, дата проведения заседания, сведения о заявителях (Ф.И.О., дата рождения), подавших заявления на получение единовременной выплаты на улучшение жилищных условий, размер выплаты, голосование по каждому заявителю, размер предоставляемой выплаты, либо сведения об отказе в удовлетворении заявления.</w:t>
      </w:r>
    </w:p>
    <w:p w:rsidR="00E7570E" w:rsidRPr="00E7570E" w:rsidRDefault="00E7570E" w:rsidP="00E7570E">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E7570E">
        <w:rPr>
          <w:rFonts w:ascii="Arial" w:hAnsi="Arial" w:cs="Arial"/>
          <w:sz w:val="16"/>
          <w:szCs w:val="16"/>
        </w:rPr>
        <w:lastRenderedPageBreak/>
        <w:t>Протокол заседания подписывается всеми членами комиссии, участвовавшими в заседании, и является основанием для предоставления выплаты.</w:t>
      </w:r>
    </w:p>
    <w:p w:rsidR="00E7570E" w:rsidRPr="00E7570E" w:rsidRDefault="00E7570E" w:rsidP="00E7570E">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E7570E">
        <w:rPr>
          <w:rFonts w:ascii="Arial" w:hAnsi="Arial" w:cs="Arial"/>
          <w:sz w:val="16"/>
          <w:szCs w:val="16"/>
        </w:rPr>
        <w:t>Организационно-техническое и документарное обеспечение деятельности комиссии осуществляет комитет жилищно-коммунального и дорожного хозяйства Администрации Валдайского муниципального района.</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УТВЕРЖДЕН</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постановлением Администрации</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муниципального района</w:t>
      </w:r>
    </w:p>
    <w:p w:rsidR="00E7570E" w:rsidRPr="00E7570E" w:rsidRDefault="00E7570E" w:rsidP="00E7570E">
      <w:pPr>
        <w:ind w:left="9072"/>
        <w:jc w:val="center"/>
        <w:rPr>
          <w:rFonts w:ascii="Arial" w:hAnsi="Arial" w:cs="Arial"/>
          <w:sz w:val="12"/>
          <w:szCs w:val="16"/>
        </w:rPr>
      </w:pPr>
      <w:r w:rsidRPr="00E7570E">
        <w:rPr>
          <w:rFonts w:ascii="Arial" w:hAnsi="Arial" w:cs="Arial"/>
          <w:sz w:val="12"/>
          <w:szCs w:val="16"/>
        </w:rPr>
        <w:t>от 06.06.2024 № 1436</w:t>
      </w:r>
    </w:p>
    <w:p w:rsidR="00E7570E" w:rsidRPr="00E7570E" w:rsidRDefault="00E7570E" w:rsidP="00E7570E">
      <w:pPr>
        <w:shd w:val="clear" w:color="auto" w:fill="FFFFFF"/>
        <w:tabs>
          <w:tab w:val="left" w:pos="-5040"/>
        </w:tabs>
        <w:jc w:val="center"/>
        <w:rPr>
          <w:rStyle w:val="A40"/>
          <w:sz w:val="16"/>
          <w:szCs w:val="16"/>
        </w:rPr>
      </w:pPr>
      <w:r w:rsidRPr="00E7570E">
        <w:rPr>
          <w:rStyle w:val="A40"/>
          <w:sz w:val="16"/>
          <w:szCs w:val="16"/>
        </w:rPr>
        <w:t xml:space="preserve">СОСТАВ </w:t>
      </w:r>
    </w:p>
    <w:p w:rsidR="00E7570E" w:rsidRDefault="00E7570E" w:rsidP="00E7570E">
      <w:pPr>
        <w:jc w:val="center"/>
        <w:rPr>
          <w:rFonts w:ascii="Arial" w:hAnsi="Arial" w:cs="Arial"/>
          <w:b/>
          <w:sz w:val="16"/>
          <w:szCs w:val="16"/>
        </w:rPr>
      </w:pPr>
      <w:r w:rsidRPr="00E7570E">
        <w:rPr>
          <w:rFonts w:ascii="Arial" w:hAnsi="Arial" w:cs="Arial"/>
          <w:b/>
          <w:sz w:val="16"/>
          <w:szCs w:val="16"/>
        </w:rPr>
        <w:t xml:space="preserve">комиссии по рассмотрению заявлений на единовременную выплату по улучшению жилищных условий </w:t>
      </w:r>
    </w:p>
    <w:p w:rsidR="00E7570E" w:rsidRDefault="00E7570E" w:rsidP="00E7570E">
      <w:pPr>
        <w:jc w:val="center"/>
        <w:rPr>
          <w:rFonts w:ascii="Arial" w:hAnsi="Arial" w:cs="Arial"/>
          <w:b/>
          <w:sz w:val="16"/>
          <w:szCs w:val="16"/>
        </w:rPr>
      </w:pPr>
      <w:r w:rsidRPr="00E7570E">
        <w:rPr>
          <w:rFonts w:ascii="Arial" w:hAnsi="Arial" w:cs="Arial"/>
          <w:b/>
          <w:sz w:val="16"/>
          <w:szCs w:val="16"/>
        </w:rPr>
        <w:t xml:space="preserve">в Валдайском муниципальном районе Новгородской области семьям при рождении первого ребенка женщинами </w:t>
      </w:r>
    </w:p>
    <w:p w:rsidR="00E7570E" w:rsidRPr="00E7570E" w:rsidRDefault="00E7570E" w:rsidP="00E7570E">
      <w:pPr>
        <w:jc w:val="center"/>
        <w:rPr>
          <w:rFonts w:ascii="Arial" w:hAnsi="Arial" w:cs="Arial"/>
          <w:b/>
          <w:sz w:val="16"/>
          <w:szCs w:val="16"/>
        </w:rPr>
      </w:pPr>
      <w:r w:rsidRPr="00E7570E">
        <w:rPr>
          <w:rFonts w:ascii="Arial" w:hAnsi="Arial" w:cs="Arial"/>
          <w:b/>
          <w:sz w:val="16"/>
          <w:szCs w:val="16"/>
        </w:rPr>
        <w:t xml:space="preserve">в возрасте до 29 лет включительно, семьям при рождении четвертого и последующих детей в 2024-2025 годах </w:t>
      </w:r>
    </w:p>
    <w:p w:rsidR="00E7570E" w:rsidRPr="00E7570E" w:rsidRDefault="00E7570E" w:rsidP="00E7570E">
      <w:pPr>
        <w:widowControl w:val="0"/>
        <w:shd w:val="clear" w:color="auto" w:fill="FFFFFF"/>
        <w:autoSpaceDE w:val="0"/>
        <w:ind w:firstLine="284"/>
        <w:jc w:val="both"/>
        <w:rPr>
          <w:rFonts w:ascii="Arial" w:hAnsi="Arial" w:cs="Arial"/>
          <w:sz w:val="16"/>
          <w:szCs w:val="16"/>
        </w:rPr>
      </w:pPr>
      <w:r w:rsidRPr="00E7570E">
        <w:rPr>
          <w:rFonts w:ascii="Arial" w:hAnsi="Arial" w:cs="Arial"/>
          <w:bCs/>
          <w:sz w:val="16"/>
          <w:szCs w:val="16"/>
        </w:rPr>
        <w:t xml:space="preserve">Кокорина Ю.Ю. – </w:t>
      </w:r>
      <w:r w:rsidRPr="00E7570E">
        <w:rPr>
          <w:rFonts w:ascii="Arial" w:hAnsi="Arial" w:cs="Arial"/>
          <w:sz w:val="16"/>
          <w:szCs w:val="16"/>
        </w:rPr>
        <w:t>заместитель Главы администрации муниципального района, председатель комиссии;</w:t>
      </w:r>
    </w:p>
    <w:p w:rsidR="00E7570E" w:rsidRPr="00E7570E" w:rsidRDefault="00E7570E" w:rsidP="00E7570E">
      <w:pPr>
        <w:widowControl w:val="0"/>
        <w:shd w:val="clear" w:color="auto" w:fill="FFFFFF"/>
        <w:tabs>
          <w:tab w:val="left" w:pos="370"/>
        </w:tabs>
        <w:autoSpaceDE w:val="0"/>
        <w:ind w:firstLine="284"/>
        <w:jc w:val="both"/>
        <w:rPr>
          <w:rFonts w:ascii="Arial" w:hAnsi="Arial" w:cs="Arial"/>
          <w:sz w:val="16"/>
          <w:szCs w:val="16"/>
        </w:rPr>
      </w:pPr>
      <w:r w:rsidRPr="00E7570E">
        <w:rPr>
          <w:rFonts w:ascii="Arial" w:hAnsi="Arial" w:cs="Arial"/>
          <w:bCs/>
          <w:sz w:val="16"/>
          <w:szCs w:val="16"/>
        </w:rPr>
        <w:t>Никифорова Т.В. – председатель комитета</w:t>
      </w:r>
      <w:r w:rsidRPr="00E7570E">
        <w:rPr>
          <w:rFonts w:ascii="Arial" w:hAnsi="Arial" w:cs="Arial"/>
          <w:sz w:val="16"/>
          <w:szCs w:val="16"/>
        </w:rPr>
        <w:t xml:space="preserve"> </w:t>
      </w:r>
      <w:r w:rsidRPr="00E7570E">
        <w:rPr>
          <w:rFonts w:ascii="Arial" w:hAnsi="Arial" w:cs="Arial"/>
          <w:bCs/>
          <w:sz w:val="16"/>
          <w:szCs w:val="16"/>
        </w:rPr>
        <w:t>финансов</w:t>
      </w:r>
      <w:r w:rsidRPr="00E7570E">
        <w:rPr>
          <w:rFonts w:ascii="Arial" w:hAnsi="Arial" w:cs="Arial"/>
          <w:sz w:val="16"/>
          <w:szCs w:val="16"/>
        </w:rPr>
        <w:t xml:space="preserve"> Администрации муниципального района, заместитель председателя комиссии;</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Корнилова Е.В. – главный специалист комитета жилищно-коммунального и дорожного хозяйства Администрации муниципального района, секретарь комиссии.</w:t>
      </w:r>
    </w:p>
    <w:p w:rsidR="00E7570E" w:rsidRPr="00E7570E" w:rsidRDefault="00E7570E" w:rsidP="00E7570E">
      <w:pPr>
        <w:widowControl w:val="0"/>
        <w:shd w:val="clear" w:color="auto" w:fill="FFFFFF"/>
        <w:autoSpaceDE w:val="0"/>
        <w:ind w:firstLine="284"/>
        <w:jc w:val="both"/>
        <w:rPr>
          <w:rFonts w:ascii="Arial" w:hAnsi="Arial" w:cs="Arial"/>
          <w:sz w:val="16"/>
          <w:szCs w:val="16"/>
        </w:rPr>
      </w:pPr>
      <w:r w:rsidRPr="00E7570E">
        <w:rPr>
          <w:rFonts w:ascii="Arial" w:hAnsi="Arial" w:cs="Arial"/>
          <w:sz w:val="16"/>
          <w:szCs w:val="16"/>
        </w:rPr>
        <w:t>Члены комиссии:</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Андреева Г.Ф. – главный специалист комитета образования Администрации муниципального района;</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Камаева О.А. – главный специалист отдела правового регулирования Администрации муниципального района;</w:t>
      </w:r>
    </w:p>
    <w:p w:rsidR="00E7570E" w:rsidRPr="00E7570E" w:rsidRDefault="00E7570E" w:rsidP="00E7570E">
      <w:pPr>
        <w:ind w:firstLine="284"/>
        <w:jc w:val="both"/>
        <w:rPr>
          <w:rFonts w:ascii="Arial" w:hAnsi="Arial" w:cs="Arial"/>
          <w:sz w:val="16"/>
          <w:szCs w:val="16"/>
        </w:rPr>
      </w:pPr>
      <w:r w:rsidRPr="00E7570E">
        <w:rPr>
          <w:rFonts w:ascii="Arial" w:hAnsi="Arial" w:cs="Arial"/>
          <w:sz w:val="16"/>
          <w:szCs w:val="16"/>
        </w:rPr>
        <w:t>Синицина Л.В. – заведующий отделом бухгалтерского учета Администрации муниципального района.</w:t>
      </w:r>
    </w:p>
    <w:p w:rsidR="00E7570E" w:rsidRPr="00E7570E" w:rsidRDefault="00E7570E" w:rsidP="00E7570E">
      <w:pPr>
        <w:ind w:hanging="2340"/>
        <w:jc w:val="both"/>
        <w:rPr>
          <w:rFonts w:ascii="Arial" w:hAnsi="Arial" w:cs="Arial"/>
          <w:sz w:val="16"/>
          <w:szCs w:val="16"/>
        </w:rPr>
      </w:pPr>
    </w:p>
    <w:p w:rsidR="00E7570E" w:rsidRDefault="00E7570E" w:rsidP="00F95BCF">
      <w:pPr>
        <w:shd w:val="clear" w:color="auto" w:fill="FFFFFF"/>
        <w:suppressAutoHyphens/>
        <w:jc w:val="right"/>
        <w:rPr>
          <w:rFonts w:ascii="Arial" w:hAnsi="Arial" w:cs="Arial"/>
          <w:b/>
          <w:sz w:val="16"/>
          <w:szCs w:val="16"/>
        </w:rPr>
      </w:pPr>
    </w:p>
    <w:p w:rsidR="00E7570E" w:rsidRDefault="00E7570E" w:rsidP="00F95BCF">
      <w:pPr>
        <w:shd w:val="clear" w:color="auto" w:fill="FFFFFF"/>
        <w:suppressAutoHyphens/>
        <w:jc w:val="right"/>
        <w:rPr>
          <w:rFonts w:ascii="Arial" w:hAnsi="Arial" w:cs="Arial"/>
          <w:b/>
          <w:sz w:val="16"/>
          <w:szCs w:val="16"/>
        </w:rPr>
      </w:pPr>
    </w:p>
    <w:p w:rsidR="00E7570E" w:rsidRDefault="00E7570E" w:rsidP="00F95BCF">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B80C77" w:rsidRPr="00216C07" w:rsidRDefault="00B80C77"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22B6D" w:rsidRPr="00E7570E" w:rsidTr="00887D10">
        <w:trPr>
          <w:trHeight w:val="20"/>
        </w:trPr>
        <w:tc>
          <w:tcPr>
            <w:tcW w:w="4615" w:type="pct"/>
          </w:tcPr>
          <w:p w:rsidR="00F22B6D" w:rsidRPr="00E7570E" w:rsidRDefault="0022040D" w:rsidP="00492EB5">
            <w:pPr>
              <w:rPr>
                <w:rFonts w:ascii="Arial" w:hAnsi="Arial" w:cs="Arial"/>
                <w:sz w:val="16"/>
                <w:szCs w:val="16"/>
              </w:rPr>
            </w:pPr>
            <w:r w:rsidRPr="00E7570E">
              <w:rPr>
                <w:rFonts w:ascii="Arial" w:hAnsi="Arial" w:cs="Arial"/>
                <w:sz w:val="16"/>
                <w:szCs w:val="16"/>
              </w:rPr>
              <w:t>Информационное сообщение</w:t>
            </w:r>
          </w:p>
        </w:tc>
        <w:tc>
          <w:tcPr>
            <w:tcW w:w="385" w:type="pct"/>
            <w:vAlign w:val="center"/>
          </w:tcPr>
          <w:p w:rsidR="00F22B6D" w:rsidRPr="00E7570E" w:rsidRDefault="00232B62" w:rsidP="00561427">
            <w:pPr>
              <w:jc w:val="center"/>
              <w:rPr>
                <w:rFonts w:ascii="Arial" w:hAnsi="Arial" w:cs="Arial"/>
                <w:sz w:val="16"/>
                <w:szCs w:val="16"/>
              </w:rPr>
            </w:pPr>
            <w:r w:rsidRPr="00E7570E">
              <w:rPr>
                <w:rFonts w:ascii="Arial" w:hAnsi="Arial" w:cs="Arial"/>
                <w:sz w:val="16"/>
                <w:szCs w:val="16"/>
              </w:rPr>
              <w:t>1</w:t>
            </w:r>
          </w:p>
        </w:tc>
      </w:tr>
      <w:tr w:rsidR="000F6D08" w:rsidRPr="00E7570E" w:rsidTr="00887D10">
        <w:trPr>
          <w:trHeight w:val="20"/>
        </w:trPr>
        <w:tc>
          <w:tcPr>
            <w:tcW w:w="4615" w:type="pct"/>
          </w:tcPr>
          <w:p w:rsidR="000F6D08" w:rsidRPr="00E7570E" w:rsidRDefault="0022040D" w:rsidP="00492EB5">
            <w:pPr>
              <w:rPr>
                <w:rFonts w:ascii="Arial" w:hAnsi="Arial" w:cs="Arial"/>
                <w:sz w:val="16"/>
                <w:szCs w:val="16"/>
              </w:rPr>
            </w:pPr>
            <w:r w:rsidRPr="00E7570E">
              <w:rPr>
                <w:rFonts w:ascii="Arial" w:hAnsi="Arial" w:cs="Arial"/>
                <w:sz w:val="16"/>
                <w:szCs w:val="16"/>
              </w:rPr>
              <w:t xml:space="preserve">Постановление Администрации Валдайского муниципального района от </w:t>
            </w:r>
            <w:r w:rsidR="00492EB5" w:rsidRPr="00E7570E">
              <w:rPr>
                <w:rFonts w:ascii="Arial" w:hAnsi="Arial" w:cs="Arial"/>
                <w:sz w:val="16"/>
                <w:szCs w:val="16"/>
              </w:rPr>
              <w:t>06.06.2024 № 1431 «</w:t>
            </w:r>
            <w:r w:rsidR="00492EB5" w:rsidRPr="00E7570E">
              <w:rPr>
                <w:rFonts w:ascii="Arial" w:hAnsi="Arial" w:cs="Arial"/>
                <w:bCs/>
                <w:sz w:val="16"/>
                <w:szCs w:val="16"/>
              </w:rPr>
              <w:t>О внесении изменений в схему водоснабжения и водоотведения Ивантеевского сельского поселения»</w:t>
            </w:r>
          </w:p>
        </w:tc>
        <w:tc>
          <w:tcPr>
            <w:tcW w:w="385" w:type="pct"/>
            <w:vAlign w:val="center"/>
          </w:tcPr>
          <w:p w:rsidR="000F6D08" w:rsidRPr="00E7570E" w:rsidRDefault="00232B62" w:rsidP="00561427">
            <w:pPr>
              <w:jc w:val="center"/>
              <w:rPr>
                <w:rFonts w:ascii="Arial" w:hAnsi="Arial" w:cs="Arial"/>
                <w:sz w:val="16"/>
                <w:szCs w:val="16"/>
              </w:rPr>
            </w:pPr>
            <w:r w:rsidRPr="00E7570E">
              <w:rPr>
                <w:rFonts w:ascii="Arial" w:hAnsi="Arial" w:cs="Arial"/>
                <w:sz w:val="16"/>
                <w:szCs w:val="16"/>
              </w:rPr>
              <w:t>1-</w:t>
            </w:r>
            <w:r w:rsidR="005D6DBE">
              <w:rPr>
                <w:rFonts w:ascii="Arial" w:hAnsi="Arial" w:cs="Arial"/>
                <w:sz w:val="16"/>
                <w:szCs w:val="16"/>
              </w:rPr>
              <w:t>4</w:t>
            </w:r>
          </w:p>
        </w:tc>
      </w:tr>
      <w:tr w:rsidR="00E7570E" w:rsidRPr="00E7570E" w:rsidTr="00887D10">
        <w:trPr>
          <w:trHeight w:val="20"/>
        </w:trPr>
        <w:tc>
          <w:tcPr>
            <w:tcW w:w="4615" w:type="pct"/>
          </w:tcPr>
          <w:p w:rsidR="00E7570E" w:rsidRPr="00E7570E" w:rsidRDefault="00E7570E" w:rsidP="00E7570E">
            <w:pPr>
              <w:rPr>
                <w:rFonts w:ascii="Arial" w:hAnsi="Arial" w:cs="Arial"/>
                <w:sz w:val="14"/>
              </w:rPr>
            </w:pPr>
            <w:r w:rsidRPr="00E7570E">
              <w:rPr>
                <w:rFonts w:ascii="Arial" w:hAnsi="Arial" w:cs="Arial"/>
                <w:sz w:val="16"/>
                <w:szCs w:val="16"/>
              </w:rPr>
              <w:t>Постановление Администрации Валдайского муниципального района от 06.06.2024 № 1433 «</w:t>
            </w:r>
            <w:r w:rsidRPr="00E7570E">
              <w:rPr>
                <w:rFonts w:ascii="Arial" w:hAnsi="Arial" w:cs="Arial"/>
                <w:bCs/>
                <w:sz w:val="16"/>
                <w:szCs w:val="16"/>
              </w:rPr>
              <w:t>О внесении изменения в административный регламент по предоставлению муниципальной услуги «Предоставление выписки из реестра муниципального имущества»</w:t>
            </w:r>
          </w:p>
        </w:tc>
        <w:tc>
          <w:tcPr>
            <w:tcW w:w="385" w:type="pct"/>
            <w:vAlign w:val="center"/>
          </w:tcPr>
          <w:p w:rsidR="00E7570E" w:rsidRPr="00E7570E" w:rsidRDefault="00E7570E" w:rsidP="00561427">
            <w:pPr>
              <w:jc w:val="center"/>
              <w:rPr>
                <w:rFonts w:ascii="Arial" w:hAnsi="Arial" w:cs="Arial"/>
                <w:sz w:val="16"/>
                <w:szCs w:val="16"/>
              </w:rPr>
            </w:pPr>
            <w:r>
              <w:rPr>
                <w:rFonts w:ascii="Arial" w:hAnsi="Arial" w:cs="Arial"/>
                <w:sz w:val="16"/>
                <w:szCs w:val="16"/>
              </w:rPr>
              <w:t>5</w:t>
            </w:r>
          </w:p>
        </w:tc>
      </w:tr>
      <w:tr w:rsidR="00E7570E" w:rsidRPr="00E7570E" w:rsidTr="00887D10">
        <w:trPr>
          <w:trHeight w:val="20"/>
        </w:trPr>
        <w:tc>
          <w:tcPr>
            <w:tcW w:w="4615" w:type="pct"/>
          </w:tcPr>
          <w:p w:rsidR="00E7570E" w:rsidRPr="00E7570E" w:rsidRDefault="00E7570E" w:rsidP="00E7570E">
            <w:pPr>
              <w:rPr>
                <w:rFonts w:ascii="Arial" w:hAnsi="Arial" w:cs="Arial"/>
                <w:sz w:val="14"/>
              </w:rPr>
            </w:pPr>
            <w:r w:rsidRPr="00E7570E">
              <w:rPr>
                <w:rFonts w:ascii="Arial" w:hAnsi="Arial" w:cs="Arial"/>
                <w:sz w:val="16"/>
                <w:szCs w:val="16"/>
              </w:rPr>
              <w:t>Постановление Администрации Валдайского муниципального района от 06.06.2024 № 1435 «О внесении изменения в постановление Администрации Валдайского муниципального района от 27.05.2024 № 1366»</w:t>
            </w:r>
          </w:p>
        </w:tc>
        <w:tc>
          <w:tcPr>
            <w:tcW w:w="385" w:type="pct"/>
            <w:vAlign w:val="center"/>
          </w:tcPr>
          <w:p w:rsidR="00E7570E" w:rsidRPr="00E7570E" w:rsidRDefault="00E7570E" w:rsidP="00561427">
            <w:pPr>
              <w:jc w:val="center"/>
              <w:rPr>
                <w:rFonts w:ascii="Arial" w:hAnsi="Arial" w:cs="Arial"/>
                <w:sz w:val="16"/>
                <w:szCs w:val="16"/>
              </w:rPr>
            </w:pPr>
            <w:r>
              <w:rPr>
                <w:rFonts w:ascii="Arial" w:hAnsi="Arial" w:cs="Arial"/>
                <w:sz w:val="16"/>
                <w:szCs w:val="16"/>
              </w:rPr>
              <w:t>5</w:t>
            </w:r>
          </w:p>
        </w:tc>
      </w:tr>
      <w:tr w:rsidR="00E7570E" w:rsidRPr="00E7570E" w:rsidTr="00887D10">
        <w:trPr>
          <w:trHeight w:val="20"/>
        </w:trPr>
        <w:tc>
          <w:tcPr>
            <w:tcW w:w="4615" w:type="pct"/>
          </w:tcPr>
          <w:p w:rsidR="00E7570E" w:rsidRPr="00E7570E" w:rsidRDefault="00E7570E" w:rsidP="00E7570E">
            <w:pPr>
              <w:rPr>
                <w:rFonts w:ascii="Arial" w:hAnsi="Arial" w:cs="Arial"/>
                <w:sz w:val="14"/>
                <w:szCs w:val="16"/>
              </w:rPr>
            </w:pPr>
            <w:r w:rsidRPr="00E7570E">
              <w:rPr>
                <w:rFonts w:ascii="Arial" w:hAnsi="Arial" w:cs="Arial"/>
                <w:sz w:val="16"/>
                <w:szCs w:val="16"/>
              </w:rPr>
              <w:t>Постановление Администрации Валдайского муниципального района от 06.06.2024 № 1436 «Об утверждении Положения о комиссии по рассмотрению заявлений на единовременную выплату по улучшению жилищных условий в Валдайском муниципальном районе Новгородской области семьям при рождении первого ребенка женщинами в возрасте до 29 лет включительно, семьям при рождении четвертого и последующих детей в 2024-2025 годах»</w:t>
            </w:r>
          </w:p>
        </w:tc>
        <w:tc>
          <w:tcPr>
            <w:tcW w:w="385" w:type="pct"/>
            <w:vAlign w:val="center"/>
          </w:tcPr>
          <w:p w:rsidR="00E7570E" w:rsidRPr="00E7570E" w:rsidRDefault="00E7570E" w:rsidP="00561427">
            <w:pPr>
              <w:jc w:val="center"/>
              <w:rPr>
                <w:rFonts w:ascii="Arial" w:hAnsi="Arial" w:cs="Arial"/>
                <w:sz w:val="16"/>
                <w:szCs w:val="16"/>
              </w:rPr>
            </w:pPr>
            <w:r>
              <w:rPr>
                <w:rFonts w:ascii="Arial" w:hAnsi="Arial" w:cs="Arial"/>
                <w:sz w:val="16"/>
                <w:szCs w:val="16"/>
              </w:rPr>
              <w:t>5-6</w:t>
            </w:r>
          </w:p>
        </w:tc>
      </w:tr>
      <w:tr w:rsidR="00CC6836" w:rsidRPr="00E7570E" w:rsidTr="00F22B6D">
        <w:trPr>
          <w:trHeight w:val="20"/>
        </w:trPr>
        <w:tc>
          <w:tcPr>
            <w:tcW w:w="4615" w:type="pct"/>
          </w:tcPr>
          <w:p w:rsidR="00CC6836" w:rsidRPr="00E7570E" w:rsidRDefault="00CC6836" w:rsidP="00F22B6D">
            <w:pPr>
              <w:rPr>
                <w:rFonts w:ascii="Arial" w:hAnsi="Arial" w:cs="Arial"/>
                <w:sz w:val="16"/>
                <w:szCs w:val="16"/>
              </w:rPr>
            </w:pPr>
            <w:r w:rsidRPr="00E7570E">
              <w:rPr>
                <w:rFonts w:ascii="Arial" w:hAnsi="Arial" w:cs="Arial"/>
                <w:sz w:val="16"/>
                <w:szCs w:val="16"/>
              </w:rPr>
              <w:t>Содержание</w:t>
            </w:r>
          </w:p>
        </w:tc>
        <w:tc>
          <w:tcPr>
            <w:tcW w:w="385" w:type="pct"/>
            <w:vAlign w:val="center"/>
          </w:tcPr>
          <w:p w:rsidR="00CC6836" w:rsidRPr="00E7570E" w:rsidRDefault="00E7570E" w:rsidP="00F22B6D">
            <w:pPr>
              <w:jc w:val="center"/>
              <w:rPr>
                <w:rFonts w:ascii="Arial" w:hAnsi="Arial" w:cs="Arial"/>
                <w:sz w:val="16"/>
                <w:szCs w:val="16"/>
              </w:rPr>
            </w:pPr>
            <w:r>
              <w:rPr>
                <w:rFonts w:ascii="Arial" w:hAnsi="Arial" w:cs="Arial"/>
                <w:sz w:val="16"/>
                <w:szCs w:val="16"/>
              </w:rPr>
              <w:t>6</w:t>
            </w:r>
          </w:p>
        </w:tc>
      </w:tr>
    </w:tbl>
    <w:p w:rsidR="00FF65CF" w:rsidRDefault="00FF65CF"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E7570E" w:rsidRDefault="00972A34" w:rsidP="00972A34">
      <w:pPr>
        <w:jc w:val="center"/>
        <w:rPr>
          <w:rFonts w:ascii="Arial" w:hAnsi="Arial" w:cs="Arial"/>
          <w:sz w:val="12"/>
          <w:szCs w:val="12"/>
        </w:rPr>
      </w:pPr>
      <w:r w:rsidRPr="00E7570E">
        <w:rPr>
          <w:rFonts w:ascii="Arial" w:hAnsi="Arial" w:cs="Arial"/>
          <w:sz w:val="12"/>
          <w:szCs w:val="12"/>
        </w:rPr>
        <w:t>«Ва</w:t>
      </w:r>
      <w:r w:rsidR="007C2FAF" w:rsidRPr="00E7570E">
        <w:rPr>
          <w:rFonts w:ascii="Arial" w:hAnsi="Arial" w:cs="Arial"/>
          <w:sz w:val="12"/>
          <w:szCs w:val="12"/>
        </w:rPr>
        <w:t>л</w:t>
      </w:r>
      <w:r w:rsidR="00EE35B9" w:rsidRPr="00E7570E">
        <w:rPr>
          <w:rFonts w:ascii="Arial" w:hAnsi="Arial" w:cs="Arial"/>
          <w:sz w:val="12"/>
          <w:szCs w:val="12"/>
        </w:rPr>
        <w:t xml:space="preserve">дайский </w:t>
      </w:r>
      <w:r w:rsidR="00566894" w:rsidRPr="00E7570E">
        <w:rPr>
          <w:rFonts w:ascii="Arial" w:hAnsi="Arial" w:cs="Arial"/>
          <w:sz w:val="12"/>
          <w:szCs w:val="12"/>
        </w:rPr>
        <w:t xml:space="preserve">Вестник». Бюллетень № </w:t>
      </w:r>
      <w:r w:rsidR="00F95BCF" w:rsidRPr="00E7570E">
        <w:rPr>
          <w:rFonts w:ascii="Arial" w:hAnsi="Arial" w:cs="Arial"/>
          <w:sz w:val="12"/>
          <w:szCs w:val="12"/>
        </w:rPr>
        <w:t>34</w:t>
      </w:r>
      <w:r w:rsidR="00413518" w:rsidRPr="00E7570E">
        <w:rPr>
          <w:rFonts w:ascii="Arial" w:hAnsi="Arial" w:cs="Arial"/>
          <w:sz w:val="12"/>
          <w:szCs w:val="12"/>
        </w:rPr>
        <w:t xml:space="preserve"> </w:t>
      </w:r>
      <w:r w:rsidR="00EC3082" w:rsidRPr="00E7570E">
        <w:rPr>
          <w:rFonts w:ascii="Arial" w:hAnsi="Arial" w:cs="Arial"/>
          <w:sz w:val="12"/>
          <w:szCs w:val="12"/>
        </w:rPr>
        <w:t>(6</w:t>
      </w:r>
      <w:r w:rsidR="006E59D1" w:rsidRPr="00E7570E">
        <w:rPr>
          <w:rFonts w:ascii="Arial" w:hAnsi="Arial" w:cs="Arial"/>
          <w:sz w:val="12"/>
          <w:szCs w:val="12"/>
        </w:rPr>
        <w:t>4</w:t>
      </w:r>
      <w:r w:rsidR="00F95BCF" w:rsidRPr="00E7570E">
        <w:rPr>
          <w:rFonts w:ascii="Arial" w:hAnsi="Arial" w:cs="Arial"/>
          <w:sz w:val="12"/>
          <w:szCs w:val="12"/>
        </w:rPr>
        <w:t>2</w:t>
      </w:r>
      <w:r w:rsidR="00F46BFB" w:rsidRPr="00E7570E">
        <w:rPr>
          <w:rFonts w:ascii="Arial" w:hAnsi="Arial" w:cs="Arial"/>
          <w:sz w:val="12"/>
          <w:szCs w:val="12"/>
        </w:rPr>
        <w:t xml:space="preserve">) от </w:t>
      </w:r>
      <w:r w:rsidR="00F95BCF" w:rsidRPr="00E7570E">
        <w:rPr>
          <w:rFonts w:ascii="Arial" w:hAnsi="Arial" w:cs="Arial"/>
          <w:sz w:val="12"/>
          <w:szCs w:val="12"/>
        </w:rPr>
        <w:t>07.06</w:t>
      </w:r>
      <w:r w:rsidR="00566894" w:rsidRPr="00E7570E">
        <w:rPr>
          <w:rFonts w:ascii="Arial" w:hAnsi="Arial" w:cs="Arial"/>
          <w:sz w:val="12"/>
          <w:szCs w:val="12"/>
        </w:rPr>
        <w:t>.2024</w:t>
      </w:r>
    </w:p>
    <w:p w:rsidR="00972A34" w:rsidRPr="00E7570E" w:rsidRDefault="00972A34" w:rsidP="00972A34">
      <w:pPr>
        <w:jc w:val="center"/>
        <w:rPr>
          <w:rFonts w:ascii="Arial" w:hAnsi="Arial" w:cs="Arial"/>
          <w:sz w:val="12"/>
          <w:szCs w:val="12"/>
        </w:rPr>
      </w:pPr>
      <w:r w:rsidRPr="00E7570E">
        <w:rPr>
          <w:rFonts w:ascii="Arial" w:hAnsi="Arial" w:cs="Arial"/>
          <w:sz w:val="12"/>
          <w:szCs w:val="12"/>
        </w:rPr>
        <w:t>Учредитель: Дума</w:t>
      </w:r>
      <w:r w:rsidR="00BA114B" w:rsidRPr="00E7570E">
        <w:rPr>
          <w:rFonts w:ascii="Arial" w:hAnsi="Arial" w:cs="Arial"/>
          <w:sz w:val="12"/>
          <w:szCs w:val="12"/>
        </w:rPr>
        <w:t xml:space="preserve"> </w:t>
      </w:r>
      <w:r w:rsidRPr="00E7570E">
        <w:rPr>
          <w:rFonts w:ascii="Arial" w:hAnsi="Arial" w:cs="Arial"/>
          <w:sz w:val="12"/>
          <w:szCs w:val="12"/>
        </w:rPr>
        <w:t>Валдайского муниципального района</w:t>
      </w:r>
    </w:p>
    <w:p w:rsidR="00972A34" w:rsidRPr="00E7570E" w:rsidRDefault="00972A34" w:rsidP="00972A34">
      <w:pPr>
        <w:jc w:val="center"/>
        <w:rPr>
          <w:rFonts w:ascii="Arial" w:hAnsi="Arial" w:cs="Arial"/>
          <w:sz w:val="12"/>
          <w:szCs w:val="12"/>
        </w:rPr>
      </w:pPr>
      <w:r w:rsidRPr="00E7570E">
        <w:rPr>
          <w:rFonts w:ascii="Arial" w:hAnsi="Arial" w:cs="Arial"/>
          <w:sz w:val="12"/>
          <w:szCs w:val="12"/>
        </w:rPr>
        <w:t>Утвержден решением Думы Валдайского</w:t>
      </w:r>
      <w:r w:rsidR="00BA114B" w:rsidRPr="00E7570E">
        <w:rPr>
          <w:rFonts w:ascii="Arial" w:hAnsi="Arial" w:cs="Arial"/>
          <w:sz w:val="12"/>
          <w:szCs w:val="12"/>
        </w:rPr>
        <w:t xml:space="preserve"> </w:t>
      </w:r>
      <w:r w:rsidRPr="00E7570E">
        <w:rPr>
          <w:rFonts w:ascii="Arial" w:hAnsi="Arial" w:cs="Arial"/>
          <w:sz w:val="12"/>
          <w:szCs w:val="12"/>
        </w:rPr>
        <w:t>муниципального района от 27.03.2014 № 289</w:t>
      </w:r>
    </w:p>
    <w:p w:rsidR="00972A34" w:rsidRPr="00E7570E" w:rsidRDefault="00972A34" w:rsidP="00972A34">
      <w:pPr>
        <w:jc w:val="center"/>
        <w:rPr>
          <w:rFonts w:ascii="Arial" w:hAnsi="Arial" w:cs="Arial"/>
          <w:sz w:val="12"/>
          <w:szCs w:val="12"/>
        </w:rPr>
      </w:pPr>
      <w:r w:rsidRPr="00E7570E">
        <w:rPr>
          <w:rFonts w:ascii="Arial" w:hAnsi="Arial" w:cs="Arial"/>
          <w:sz w:val="12"/>
          <w:szCs w:val="12"/>
        </w:rPr>
        <w:t>Главный редактор: Глава Валдайского муниципального района Ю.В. Стадэ, телефон: 2-25-16</w:t>
      </w:r>
    </w:p>
    <w:p w:rsidR="00972A34" w:rsidRPr="00E7570E" w:rsidRDefault="00972A34" w:rsidP="00972A34">
      <w:pPr>
        <w:jc w:val="center"/>
        <w:rPr>
          <w:rFonts w:ascii="Arial" w:hAnsi="Arial" w:cs="Arial"/>
          <w:sz w:val="12"/>
          <w:szCs w:val="12"/>
        </w:rPr>
      </w:pPr>
      <w:r w:rsidRPr="00E7570E">
        <w:rPr>
          <w:rFonts w:ascii="Arial" w:hAnsi="Arial" w:cs="Arial"/>
          <w:sz w:val="12"/>
          <w:szCs w:val="12"/>
        </w:rPr>
        <w:t>Адрес редакции: Новгородская обл., Валдайский район, г.Валдай, пр.Комсомольский, д.19/21</w:t>
      </w:r>
    </w:p>
    <w:p w:rsidR="00972A34" w:rsidRPr="00E7570E" w:rsidRDefault="00972A34" w:rsidP="00972A34">
      <w:pPr>
        <w:jc w:val="center"/>
        <w:rPr>
          <w:rFonts w:ascii="Arial" w:hAnsi="Arial" w:cs="Arial"/>
          <w:sz w:val="12"/>
          <w:szCs w:val="12"/>
        </w:rPr>
      </w:pPr>
      <w:r w:rsidRPr="00E7570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7570E" w:rsidRDefault="00972A34" w:rsidP="00972A34">
      <w:pPr>
        <w:jc w:val="center"/>
        <w:rPr>
          <w:rFonts w:ascii="Arial" w:hAnsi="Arial" w:cs="Arial"/>
          <w:sz w:val="12"/>
          <w:szCs w:val="12"/>
        </w:rPr>
      </w:pPr>
      <w:r w:rsidRPr="00E7570E">
        <w:rPr>
          <w:rFonts w:ascii="Arial" w:hAnsi="Arial" w:cs="Arial"/>
          <w:sz w:val="12"/>
          <w:szCs w:val="12"/>
        </w:rPr>
        <w:t>г. Валдай, пр. Комсомольский, д.19/21 тел/факс 46-310</w:t>
      </w:r>
      <w:r w:rsidR="00614547" w:rsidRPr="00E7570E">
        <w:rPr>
          <w:rFonts w:ascii="Arial" w:hAnsi="Arial" w:cs="Arial"/>
          <w:sz w:val="12"/>
          <w:szCs w:val="12"/>
        </w:rPr>
        <w:t xml:space="preserve"> </w:t>
      </w:r>
      <w:r w:rsidRPr="00E7570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7570E">
        <w:rPr>
          <w:rFonts w:ascii="Arial" w:hAnsi="Arial" w:cs="Arial"/>
          <w:sz w:val="12"/>
          <w:szCs w:val="12"/>
        </w:rPr>
        <w:t>Выходит по пятницам</w:t>
      </w:r>
      <w:r w:rsidR="007B2B8A" w:rsidRPr="00E7570E">
        <w:rPr>
          <w:rFonts w:ascii="Arial" w:hAnsi="Arial" w:cs="Arial"/>
          <w:sz w:val="12"/>
          <w:szCs w:val="12"/>
        </w:rPr>
        <w:t xml:space="preserve">. </w:t>
      </w:r>
      <w:r w:rsidR="00843155" w:rsidRPr="00E7570E">
        <w:rPr>
          <w:rFonts w:ascii="Arial" w:hAnsi="Arial" w:cs="Arial"/>
          <w:sz w:val="12"/>
          <w:szCs w:val="12"/>
        </w:rPr>
        <w:t xml:space="preserve">Объем </w:t>
      </w:r>
      <w:r w:rsidR="00E7570E" w:rsidRPr="00E7570E">
        <w:rPr>
          <w:rFonts w:ascii="Arial" w:hAnsi="Arial" w:cs="Arial"/>
          <w:sz w:val="12"/>
          <w:szCs w:val="12"/>
        </w:rPr>
        <w:t>6</w:t>
      </w:r>
      <w:r w:rsidRPr="00E7570E">
        <w:rPr>
          <w:rFonts w:ascii="Arial" w:hAnsi="Arial" w:cs="Arial"/>
          <w:sz w:val="12"/>
          <w:szCs w:val="12"/>
        </w:rPr>
        <w:t xml:space="preserve"> п.л. Тираж </w:t>
      </w:r>
      <w:r w:rsidR="001D52DC" w:rsidRPr="00E7570E">
        <w:rPr>
          <w:rFonts w:ascii="Arial" w:hAnsi="Arial" w:cs="Arial"/>
          <w:sz w:val="12"/>
          <w:szCs w:val="12"/>
        </w:rPr>
        <w:t>30</w:t>
      </w:r>
      <w:r w:rsidRPr="00E7570E">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6B8" w:rsidRDefault="000916B8">
      <w:r>
        <w:separator/>
      </w:r>
    </w:p>
  </w:endnote>
  <w:endnote w:type="continuationSeparator" w:id="1">
    <w:p w:rsidR="000916B8" w:rsidRDefault="00091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6B8" w:rsidRDefault="000916B8">
      <w:r>
        <w:separator/>
      </w:r>
    </w:p>
  </w:footnote>
  <w:footnote w:type="continuationSeparator" w:id="1">
    <w:p w:rsidR="000916B8" w:rsidRDefault="00091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C14209" w:rsidRDefault="00E7570E"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D6DBE">
      <w:rPr>
        <w:noProof/>
        <w:sz w:val="12"/>
        <w:szCs w:val="12"/>
      </w:rPr>
      <w:t>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8F785E" w:rsidRDefault="00E7570E"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D6DBE">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 w:numId="3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5641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2E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B8"/>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A11"/>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40D"/>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82"/>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B62"/>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07B"/>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2E7"/>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478"/>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2EB5"/>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97F"/>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0EC"/>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77"/>
    <w:rsid w:val="00512E40"/>
    <w:rsid w:val="00513025"/>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56"/>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6DBE"/>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1F48"/>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896"/>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9B8"/>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9D1"/>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61"/>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486"/>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0864"/>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3F85"/>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321"/>
    <w:rsid w:val="008F05A6"/>
    <w:rsid w:val="008F08C7"/>
    <w:rsid w:val="008F0AE7"/>
    <w:rsid w:val="008F0F2F"/>
    <w:rsid w:val="008F1196"/>
    <w:rsid w:val="008F1303"/>
    <w:rsid w:val="008F2319"/>
    <w:rsid w:val="008F238E"/>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69B"/>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5FB"/>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1AC"/>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4D"/>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BCB"/>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6BCF"/>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68B4"/>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10B"/>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59B"/>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4B3"/>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607"/>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6F7F"/>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DC7"/>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B80"/>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280"/>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794"/>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49FA"/>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3"/>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05DA"/>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0C7"/>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70E"/>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6DF"/>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7C"/>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BCF"/>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6975990">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269001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275946">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14390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42536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454127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333101">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89759677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152026">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679521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3534268">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49541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15420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587604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8238019">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4420240">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7011477">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479292">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7690996">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1616070">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1661128">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t-org.com/phone/81666-332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t-org.com/phone/81666-332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503C-2774-4A32-AD46-23B59C9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5482</Words>
  <Characters>31250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36659</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2024-05-24T13:25:00Z</cp:lastPrinted>
  <dcterms:created xsi:type="dcterms:W3CDTF">2024-06-07T12:51:00Z</dcterms:created>
  <dcterms:modified xsi:type="dcterms:W3CDTF">2024-06-07T12:51:00Z</dcterms:modified>
</cp:coreProperties>
</file>