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67" w:rsidRPr="00802B1A" w:rsidRDefault="00EE118A" w:rsidP="00802B1A">
      <w:pPr>
        <w:tabs>
          <w:tab w:val="left" w:pos="5954"/>
        </w:tabs>
        <w:jc w:val="center"/>
        <w:rPr>
          <w:rFonts w:ascii="Arial" w:hAnsi="Arial" w:cs="Arial"/>
          <w:sz w:val="4"/>
          <w:szCs w:val="4"/>
        </w:rPr>
      </w:pPr>
      <w:bookmarkStart w:id="0" w:name="_GoBack"/>
      <w:bookmarkEnd w:id="0"/>
      <w:r w:rsidRPr="00180767">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2540</wp:posOffset>
            </wp:positionH>
            <wp:positionV relativeFrom="paragraph">
              <wp:posOffset>29210</wp:posOffset>
            </wp:positionV>
            <wp:extent cx="7120890" cy="2233930"/>
            <wp:effectExtent l="19050" t="0" r="381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890" cy="2233930"/>
                    </a:xfrm>
                    <a:prstGeom prst="rect">
                      <a:avLst/>
                    </a:prstGeom>
                    <a:noFill/>
                    <a:ln>
                      <a:noFill/>
                    </a:ln>
                  </pic:spPr>
                </pic:pic>
              </a:graphicData>
            </a:graphic>
          </wp:anchor>
        </w:drawing>
      </w:r>
      <w:r w:rsidR="00167B4C">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E72" w:rsidRDefault="00251E72" w:rsidP="00F3034B">
                            <w:pPr>
                              <w:rPr>
                                <w:rFonts w:ascii="Arial" w:hAnsi="Arial"/>
                                <w:b/>
                                <w:sz w:val="12"/>
                                <w:szCs w:val="12"/>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Pr="00EE118A" w:rsidRDefault="00251E72">
                            <w:pPr>
                              <w:rPr>
                                <w:b/>
                                <w:sz w:val="22"/>
                                <w:szCs w:val="22"/>
                              </w:rPr>
                            </w:pPr>
                          </w:p>
                          <w:p w:rsidR="00251E72" w:rsidRPr="00EE118A" w:rsidRDefault="00251E72" w:rsidP="003962F5">
                            <w:pPr>
                              <w:rPr>
                                <w:b/>
                                <w:sz w:val="8"/>
                                <w:szCs w:val="8"/>
                              </w:rPr>
                            </w:pPr>
                          </w:p>
                          <w:p w:rsidR="00251E72" w:rsidRPr="007E55DE" w:rsidRDefault="00251E72" w:rsidP="003962F5">
                            <w:pPr>
                              <w:rPr>
                                <w:b/>
                              </w:rPr>
                            </w:pPr>
                            <w:r>
                              <w:rPr>
                                <w:b/>
                              </w:rPr>
                              <w:t xml:space="preserve">39 </w:t>
                            </w:r>
                            <w:r w:rsidRPr="007E55DE">
                              <w:rPr>
                                <w:b/>
                              </w:rPr>
                              <w:t>(</w:t>
                            </w:r>
                            <w:r>
                              <w:rPr>
                                <w:b/>
                              </w:rPr>
                              <w:t>518</w:t>
                            </w:r>
                            <w:r w:rsidRPr="007E55DE">
                              <w:rPr>
                                <w:b/>
                              </w:rPr>
                              <w:t xml:space="preserve">) от </w:t>
                            </w:r>
                            <w:r>
                              <w:rPr>
                                <w:b/>
                              </w:rPr>
                              <w:t xml:space="preserve">19 августа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9w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" filled="f" stroked="f">
                <v:textbox>
                  <w:txbxContent>
                    <w:p w:rsidR="00251E72" w:rsidRDefault="00251E72" w:rsidP="00F3034B">
                      <w:pPr>
                        <w:rPr>
                          <w:rFonts w:ascii="Arial" w:hAnsi="Arial"/>
                          <w:b/>
                          <w:sz w:val="12"/>
                          <w:szCs w:val="12"/>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Default="00251E72">
                      <w:pPr>
                        <w:rPr>
                          <w:b/>
                          <w:sz w:val="28"/>
                          <w:szCs w:val="28"/>
                        </w:rPr>
                      </w:pPr>
                    </w:p>
                    <w:p w:rsidR="00251E72" w:rsidRPr="00EE118A" w:rsidRDefault="00251E72">
                      <w:pPr>
                        <w:rPr>
                          <w:b/>
                          <w:sz w:val="22"/>
                          <w:szCs w:val="22"/>
                        </w:rPr>
                      </w:pPr>
                    </w:p>
                    <w:p w:rsidR="00251E72" w:rsidRPr="00EE118A" w:rsidRDefault="00251E72" w:rsidP="003962F5">
                      <w:pPr>
                        <w:rPr>
                          <w:b/>
                          <w:sz w:val="8"/>
                          <w:szCs w:val="8"/>
                        </w:rPr>
                      </w:pPr>
                    </w:p>
                    <w:p w:rsidR="00251E72" w:rsidRPr="007E55DE" w:rsidRDefault="00251E72" w:rsidP="003962F5">
                      <w:pPr>
                        <w:rPr>
                          <w:b/>
                        </w:rPr>
                      </w:pPr>
                      <w:r>
                        <w:rPr>
                          <w:b/>
                        </w:rPr>
                        <w:t xml:space="preserve">39 </w:t>
                      </w:r>
                      <w:r w:rsidRPr="007E55DE">
                        <w:rPr>
                          <w:b/>
                        </w:rPr>
                        <w:t>(</w:t>
                      </w:r>
                      <w:r>
                        <w:rPr>
                          <w:b/>
                        </w:rPr>
                        <w:t>518</w:t>
                      </w:r>
                      <w:r w:rsidRPr="007E55DE">
                        <w:rPr>
                          <w:b/>
                        </w:rPr>
                        <w:t xml:space="preserve">) от </w:t>
                      </w:r>
                      <w:r>
                        <w:rPr>
                          <w:b/>
                        </w:rPr>
                        <w:t xml:space="preserve">19 августа </w:t>
                      </w:r>
                      <w:r w:rsidRPr="007E55DE">
                        <w:rPr>
                          <w:b/>
                        </w:rPr>
                        <w:t>20</w:t>
                      </w:r>
                      <w:r>
                        <w:rPr>
                          <w:b/>
                        </w:rPr>
                        <w:t>22</w:t>
                      </w:r>
                      <w:r w:rsidRPr="007E55DE">
                        <w:rPr>
                          <w:b/>
                        </w:rPr>
                        <w:t xml:space="preserve"> года</w:t>
                      </w:r>
                    </w:p>
                  </w:txbxContent>
                </v:textbox>
              </v:shape>
            </w:pict>
          </mc:Fallback>
        </mc:AlternateContent>
      </w:r>
      <w:r w:rsidR="00180767" w:rsidRPr="001670BE">
        <w:rPr>
          <w:rFonts w:ascii="Arial" w:hAnsi="Arial" w:cs="Arial"/>
          <w:b/>
          <w:sz w:val="16"/>
          <w:szCs w:val="16"/>
        </w:rPr>
        <w:t>ИНФОРМАЦИОННОЕ СООБЩЕНИЕ</w:t>
      </w:r>
    </w:p>
    <w:p w:rsidR="00CC2141" w:rsidRPr="00251E72" w:rsidRDefault="00CC2141" w:rsidP="001F3B95">
      <w:pPr>
        <w:shd w:val="clear" w:color="auto" w:fill="FFFFFF"/>
        <w:suppressAutoHyphens/>
        <w:jc w:val="center"/>
        <w:rPr>
          <w:rFonts w:ascii="Arial" w:hAnsi="Arial" w:cs="Arial"/>
          <w:b/>
          <w:sz w:val="4"/>
          <w:szCs w:val="4"/>
        </w:rPr>
      </w:pP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251E72" w:rsidRPr="004F223C" w:rsidRDefault="00251E72" w:rsidP="004F223C">
      <w:pPr>
        <w:ind w:firstLine="600"/>
        <w:jc w:val="both"/>
        <w:rPr>
          <w:rFonts w:ascii="Arial" w:hAnsi="Arial" w:cs="Arial"/>
          <w:sz w:val="16"/>
          <w:szCs w:val="16"/>
        </w:rPr>
      </w:pPr>
      <w:r w:rsidRPr="00251E72">
        <w:rPr>
          <w:rFonts w:ascii="Arial" w:hAnsi="Arial" w:cs="Arial"/>
          <w:sz w:val="16"/>
          <w:szCs w:val="16"/>
        </w:rPr>
        <w:t>Российская Федерация, Новгородская область, Валдайский муниципальный район, Яжелбицкое сельское поселение, д. Великий Двор, земельный участок расположен в южной части кадастрового квартала 53:03:1507001, площадью 2544 кв.м, для ведения личного подсобного хозяйства, с кадас</w:t>
      </w:r>
      <w:r w:rsidR="004F223C">
        <w:rPr>
          <w:rFonts w:ascii="Arial" w:hAnsi="Arial" w:cs="Arial"/>
          <w:sz w:val="16"/>
          <w:szCs w:val="16"/>
        </w:rPr>
        <w:t xml:space="preserve">тровым номером 53:03:1507001:38. </w:t>
      </w:r>
      <w:r w:rsidR="004F223C" w:rsidRPr="004F223C">
        <w:rPr>
          <w:rFonts w:ascii="Arial" w:hAnsi="Arial" w:cs="Arial"/>
          <w:sz w:val="16"/>
          <w:szCs w:val="16"/>
        </w:rPr>
        <w:t>Данный земельный участок ограничен в пользовании в водоохранной зоне ручья Логачи.</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Российская Федерация, Новгородская область, Валдайский муниципальный район, Яжелбицкое сельское поселение, д. Великий Двор, земельный участок расположен в южной части кадастрового квартала 53:03:1507001, площадью 3033 кв.м, для ведения личного подсобного хозяйства, с кадастровым номером 53:03:1507001:37. Часть земельного участка ограничена в пользовании в зоне с особыми условиями использования территории ЗОУИТ № 53:03-6.851 – зона охраны инженерных коммуникаций, охранная зона объектов электроэнергетики: ВЛ-0,4 кВ д. Великий Двор.</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Российская Федерация, Новгородская область, Валдайский муниципальный район, Семёновщинское сельское поселение, д. Карпея, площадью 1000 кв.м, для индивидуального жилищного строительства (ориентир: данный земельный участок расположен на расстоянии ориентировочно 40 м в юго-восточном направлении от земельного участка с кадастровым номером 53:03:0504001:13).</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251E72" w:rsidRPr="00251E72" w:rsidRDefault="00251E72" w:rsidP="00251E72">
      <w:pPr>
        <w:ind w:firstLine="284"/>
        <w:jc w:val="both"/>
        <w:rPr>
          <w:rStyle w:val="apple-style-span"/>
          <w:rFonts w:ascii="Arial" w:hAnsi="Arial" w:cs="Arial"/>
          <w:sz w:val="16"/>
          <w:szCs w:val="16"/>
        </w:rPr>
      </w:pPr>
      <w:r w:rsidRPr="00251E72">
        <w:rPr>
          <w:rFonts w:ascii="Arial" w:hAnsi="Arial" w:cs="Arial"/>
          <w:sz w:val="16"/>
          <w:szCs w:val="16"/>
        </w:rPr>
        <w:t>Заявления принимаются в течение тридцати дней со дня опубликования данного сообщения (по 19.09.2022 включительно).</w:t>
      </w:r>
    </w:p>
    <w:p w:rsidR="00251E72" w:rsidRPr="00251E72" w:rsidRDefault="00251E72" w:rsidP="00251E72">
      <w:pPr>
        <w:ind w:firstLine="284"/>
        <w:jc w:val="both"/>
        <w:rPr>
          <w:rFonts w:ascii="Arial" w:hAnsi="Arial" w:cs="Arial"/>
          <w:sz w:val="16"/>
          <w:szCs w:val="16"/>
        </w:rPr>
      </w:pPr>
      <w:r w:rsidRPr="00251E7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251E72" w:rsidRPr="00251E72" w:rsidRDefault="00251E72" w:rsidP="00251E72">
      <w:pPr>
        <w:jc w:val="both"/>
        <w:rPr>
          <w:rFonts w:ascii="Arial" w:hAnsi="Arial" w:cs="Arial"/>
          <w:b/>
          <w:bCs/>
          <w:sz w:val="4"/>
          <w:szCs w:val="4"/>
        </w:rPr>
      </w:pPr>
    </w:p>
    <w:p w:rsidR="00251E72" w:rsidRDefault="00251E72" w:rsidP="00251E72">
      <w:pPr>
        <w:jc w:val="both"/>
        <w:rPr>
          <w:rFonts w:ascii="Arial" w:hAnsi="Arial" w:cs="Arial"/>
          <w:b/>
          <w:bCs/>
          <w:sz w:val="16"/>
          <w:szCs w:val="16"/>
        </w:rPr>
      </w:pPr>
      <w:r w:rsidRPr="00251E72">
        <w:rPr>
          <w:rFonts w:ascii="Arial" w:hAnsi="Arial" w:cs="Arial"/>
          <w:b/>
          <w:bCs/>
          <w:sz w:val="16"/>
          <w:szCs w:val="16"/>
        </w:rPr>
        <w:t>Председатель комитета</w:t>
      </w:r>
      <w:r w:rsidRPr="00251E72">
        <w:rPr>
          <w:rFonts w:ascii="Arial" w:hAnsi="Arial" w:cs="Arial"/>
          <w:b/>
          <w:bCs/>
          <w:sz w:val="16"/>
          <w:szCs w:val="16"/>
        </w:rPr>
        <w:tab/>
      </w:r>
      <w:r w:rsidRPr="00251E72">
        <w:rPr>
          <w:rFonts w:ascii="Arial" w:hAnsi="Arial" w:cs="Arial"/>
          <w:b/>
          <w:bCs/>
          <w:sz w:val="16"/>
          <w:szCs w:val="16"/>
        </w:rPr>
        <w:tab/>
        <w:t>Е.А. Растригина</w:t>
      </w:r>
    </w:p>
    <w:p w:rsidR="00251E72" w:rsidRPr="00251E72" w:rsidRDefault="00251E72" w:rsidP="00251E72">
      <w:pPr>
        <w:jc w:val="both"/>
        <w:rPr>
          <w:rFonts w:ascii="Arial" w:hAnsi="Arial" w:cs="Arial"/>
          <w:b/>
          <w:bCs/>
          <w:sz w:val="16"/>
          <w:szCs w:val="16"/>
        </w:rPr>
      </w:pPr>
    </w:p>
    <w:p w:rsidR="00CC2141" w:rsidRDefault="00251E72" w:rsidP="001F3B95">
      <w:pPr>
        <w:shd w:val="clear" w:color="auto" w:fill="FFFFFF"/>
        <w:suppressAutoHyphens/>
        <w:jc w:val="center"/>
        <w:rPr>
          <w:rFonts w:ascii="Arial" w:hAnsi="Arial" w:cs="Arial"/>
          <w:b/>
          <w:sz w:val="16"/>
          <w:szCs w:val="16"/>
        </w:rPr>
      </w:pPr>
      <w:r w:rsidRPr="001670BE">
        <w:rPr>
          <w:rFonts w:ascii="Arial" w:hAnsi="Arial" w:cs="Arial"/>
          <w:b/>
          <w:sz w:val="16"/>
          <w:szCs w:val="16"/>
        </w:rPr>
        <w:t>ИНФОРМАЦИОННОЕ СООБЩЕНИЕ</w:t>
      </w:r>
    </w:p>
    <w:p w:rsidR="00612949" w:rsidRPr="00251E72" w:rsidRDefault="00612949" w:rsidP="00E10FEE">
      <w:pPr>
        <w:shd w:val="clear" w:color="auto" w:fill="FFFFFF"/>
        <w:suppressAutoHyphens/>
        <w:jc w:val="center"/>
        <w:rPr>
          <w:rFonts w:ascii="Arial" w:hAnsi="Arial" w:cs="Arial"/>
          <w:b/>
          <w:sz w:val="4"/>
          <w:szCs w:val="4"/>
        </w:rPr>
      </w:pP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Российская Федерация, Новгородская область, Валдайский муниципальный район, Короцкое сельское поселение, п. Короцко, площадью 401 кв.м (ориентир: данный земельный участок расположен на расстоянии ориентировочно 2 м в южном направлении от земельного участка с кадастровым номером 53:03:0640002:206);</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Брод, площадью 2517 кв.м (ориентир: данный земельный участок примыкает с западной стороны к земельному участку с кадастровым номером 53:03:0906001:74);</w:t>
      </w:r>
    </w:p>
    <w:p w:rsidR="00251E72" w:rsidRPr="004F223C" w:rsidRDefault="00251E72" w:rsidP="004F223C">
      <w:pPr>
        <w:ind w:right="-96" w:firstLine="709"/>
        <w:jc w:val="both"/>
        <w:rPr>
          <w:rFonts w:ascii="Arial" w:hAnsi="Arial" w:cs="Arial"/>
          <w:sz w:val="16"/>
          <w:szCs w:val="16"/>
        </w:rPr>
      </w:pPr>
      <w:r w:rsidRPr="00251E72">
        <w:rPr>
          <w:rFonts w:ascii="Arial" w:hAnsi="Arial" w:cs="Arial"/>
          <w:sz w:val="16"/>
          <w:szCs w:val="16"/>
        </w:rPr>
        <w:t>Российская Федерация, Новгородская область, Валдайский муниципальный район, Яжелбицкое сельское поселение, с. Яжелбицы, площадью 304 кв.м (ориентир: данный земельный участок расположен на расстоянии ориентировочно 3 м в северном направлении от земельного участка с кадастровым номером 53:03:1513002:721). Формируемый земельный участок ограничен в пользовании в зонах с особыми условиями использования территории ЗОУИТ № 53:03-6.1232 – зона охраны искусственных объектов, зона минимальных расстояний МГ «Белоусово-Ленинград» в границах Валдайского района; ЗОУИТ № 53:03-6.1233 – зона охраны искусственных объектов, зона минимальных расстояний МГ «Серпухов-Ленинград» в границах Валдайского района; ЗОУИТ № 53:03-6.388 – зона охраны искусственных объектов, охранная зона объекта электросетевого хозяйства: «ВЛ – 10 кВ ПС Яжелбицы линия № 8».</w:t>
      </w:r>
      <w:r w:rsidR="004F223C">
        <w:rPr>
          <w:rFonts w:ascii="Arial" w:hAnsi="Arial" w:cs="Arial"/>
          <w:sz w:val="16"/>
          <w:szCs w:val="16"/>
        </w:rPr>
        <w:t xml:space="preserve"> </w:t>
      </w:r>
      <w:r w:rsidR="004F223C" w:rsidRPr="004F223C">
        <w:rPr>
          <w:rFonts w:ascii="Arial" w:hAnsi="Arial" w:cs="Arial"/>
          <w:sz w:val="16"/>
          <w:szCs w:val="16"/>
        </w:rPr>
        <w:t>Строительство на данном земельном участке запрещено.</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 xml:space="preserve">Заявления принимаются в течение тридцати дней со дня опубликования данного сообщения (по 19.09.2022 включительно). </w:t>
      </w:r>
    </w:p>
    <w:p w:rsidR="00251E72" w:rsidRPr="00251E72" w:rsidRDefault="00251E72" w:rsidP="00251E72">
      <w:pPr>
        <w:ind w:firstLine="284"/>
        <w:jc w:val="both"/>
        <w:rPr>
          <w:rFonts w:ascii="Arial" w:hAnsi="Arial" w:cs="Arial"/>
          <w:color w:val="252525"/>
          <w:sz w:val="16"/>
          <w:szCs w:val="16"/>
          <w:shd w:val="clear" w:color="auto" w:fill="FFFFFF"/>
        </w:rPr>
      </w:pPr>
      <w:r w:rsidRPr="00251E72">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каб.305, </w:t>
      </w:r>
      <w:r w:rsidRPr="00251E72">
        <w:rPr>
          <w:rStyle w:val="apple-style-span"/>
          <w:rFonts w:ascii="Arial" w:hAnsi="Arial" w:cs="Arial"/>
          <w:sz w:val="16"/>
          <w:szCs w:val="16"/>
          <w:shd w:val="clear" w:color="auto" w:fill="FFFFFF"/>
        </w:rPr>
        <w:t xml:space="preserve">тел.: </w:t>
      </w:r>
      <w:r w:rsidRPr="00251E72">
        <w:rPr>
          <w:rStyle w:val="apple-style-span"/>
          <w:rFonts w:ascii="Arial" w:hAnsi="Arial" w:cs="Arial"/>
          <w:color w:val="252525"/>
          <w:sz w:val="16"/>
          <w:szCs w:val="16"/>
          <w:shd w:val="clear" w:color="auto" w:fill="FFFFFF"/>
        </w:rPr>
        <w:t>8 (816-66) 46-318.</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251E72" w:rsidRPr="00251E72" w:rsidRDefault="00251E72" w:rsidP="00251E72">
      <w:pPr>
        <w:ind w:firstLine="284"/>
        <w:jc w:val="both"/>
        <w:rPr>
          <w:rFonts w:ascii="Arial" w:hAnsi="Arial" w:cs="Arial"/>
          <w:sz w:val="16"/>
          <w:szCs w:val="16"/>
        </w:rPr>
      </w:pPr>
      <w:r w:rsidRPr="00251E72">
        <w:rPr>
          <w:rFonts w:ascii="Arial" w:hAnsi="Arial" w:cs="Arial"/>
          <w:sz w:val="16"/>
          <w:szCs w:val="16"/>
        </w:rPr>
        <w:t>При поступлении двух или более заявлений земельные участки предоставляются на торгах».</w:t>
      </w:r>
    </w:p>
    <w:p w:rsidR="00251E72" w:rsidRPr="00251E72" w:rsidRDefault="00251E72" w:rsidP="00251E72">
      <w:pPr>
        <w:rPr>
          <w:rFonts w:ascii="Arial" w:hAnsi="Arial" w:cs="Arial"/>
          <w:sz w:val="4"/>
          <w:szCs w:val="4"/>
        </w:rPr>
      </w:pPr>
    </w:p>
    <w:p w:rsidR="00251E72" w:rsidRPr="00251E72" w:rsidRDefault="00251E72" w:rsidP="00251E72">
      <w:pPr>
        <w:jc w:val="both"/>
        <w:rPr>
          <w:rFonts w:ascii="Arial" w:hAnsi="Arial" w:cs="Arial"/>
          <w:sz w:val="16"/>
          <w:szCs w:val="16"/>
        </w:rPr>
      </w:pPr>
      <w:r w:rsidRPr="00251E72">
        <w:rPr>
          <w:rFonts w:ascii="Arial" w:hAnsi="Arial" w:cs="Arial"/>
          <w:b/>
          <w:bCs/>
          <w:sz w:val="16"/>
          <w:szCs w:val="16"/>
        </w:rPr>
        <w:t>Председатель комитета</w:t>
      </w:r>
      <w:r w:rsidRPr="00251E72">
        <w:rPr>
          <w:rFonts w:ascii="Arial" w:hAnsi="Arial" w:cs="Arial"/>
          <w:b/>
          <w:bCs/>
          <w:sz w:val="16"/>
          <w:szCs w:val="16"/>
        </w:rPr>
        <w:tab/>
      </w:r>
      <w:r w:rsidRPr="00251E72">
        <w:rPr>
          <w:rFonts w:ascii="Arial" w:hAnsi="Arial" w:cs="Arial"/>
          <w:b/>
          <w:bCs/>
          <w:sz w:val="16"/>
          <w:szCs w:val="16"/>
        </w:rPr>
        <w:tab/>
        <w:t>Е.А. Растригина</w:t>
      </w:r>
    </w:p>
    <w:p w:rsidR="00892FBB" w:rsidRDefault="00892FBB" w:rsidP="00251E72">
      <w:pPr>
        <w:shd w:val="clear" w:color="auto" w:fill="FFFFFF"/>
        <w:suppressAutoHyphens/>
        <w:rPr>
          <w:rFonts w:ascii="Arial" w:hAnsi="Arial" w:cs="Arial"/>
          <w:b/>
          <w:sz w:val="16"/>
          <w:szCs w:val="16"/>
        </w:rPr>
      </w:pPr>
    </w:p>
    <w:p w:rsidR="00892FBB" w:rsidRPr="00892FBB" w:rsidRDefault="00892FBB" w:rsidP="00892FBB">
      <w:pPr>
        <w:pStyle w:val="20"/>
        <w:rPr>
          <w:rFonts w:ascii="Arial" w:hAnsi="Arial" w:cs="Arial"/>
          <w:color w:val="000000"/>
          <w:sz w:val="16"/>
          <w:szCs w:val="16"/>
        </w:rPr>
      </w:pPr>
      <w:r w:rsidRPr="00892FBB">
        <w:rPr>
          <w:rFonts w:ascii="Arial" w:hAnsi="Arial" w:cs="Arial"/>
          <w:color w:val="000000"/>
          <w:sz w:val="16"/>
          <w:szCs w:val="16"/>
        </w:rPr>
        <w:t>АДМИНИСТРАЦИЯ ВАЛДАЙСКОГО МУНИЦИПАЛЬНОГО РАЙОНА</w:t>
      </w:r>
    </w:p>
    <w:p w:rsidR="00892FBB" w:rsidRPr="00892FBB" w:rsidRDefault="00892FBB" w:rsidP="00892FBB">
      <w:pPr>
        <w:pStyle w:val="3"/>
        <w:rPr>
          <w:rFonts w:ascii="Arial" w:hAnsi="Arial" w:cs="Arial"/>
          <w:sz w:val="16"/>
          <w:szCs w:val="16"/>
        </w:rPr>
      </w:pPr>
      <w:r w:rsidRPr="00892FBB">
        <w:rPr>
          <w:rFonts w:ascii="Arial" w:hAnsi="Arial" w:cs="Arial"/>
          <w:sz w:val="16"/>
          <w:szCs w:val="16"/>
        </w:rPr>
        <w:t>П О С Т А Н О В Л Е Н И Е</w:t>
      </w:r>
    </w:p>
    <w:p w:rsidR="00892FBB" w:rsidRPr="00892FBB" w:rsidRDefault="00892FBB" w:rsidP="00892FBB">
      <w:pPr>
        <w:jc w:val="center"/>
        <w:rPr>
          <w:rFonts w:ascii="Arial" w:hAnsi="Arial" w:cs="Arial"/>
          <w:color w:val="000000"/>
          <w:sz w:val="16"/>
          <w:szCs w:val="16"/>
        </w:rPr>
      </w:pPr>
      <w:r w:rsidRPr="00892FBB">
        <w:rPr>
          <w:rFonts w:ascii="Arial" w:hAnsi="Arial" w:cs="Arial"/>
          <w:color w:val="000000"/>
          <w:sz w:val="16"/>
          <w:szCs w:val="16"/>
        </w:rPr>
        <w:t>15.08.2022 № 1616</w:t>
      </w:r>
    </w:p>
    <w:p w:rsidR="00892FBB" w:rsidRDefault="00892FBB" w:rsidP="00892FBB">
      <w:pPr>
        <w:jc w:val="center"/>
        <w:rPr>
          <w:rFonts w:ascii="Arial" w:hAnsi="Arial" w:cs="Arial"/>
          <w:b/>
          <w:bCs/>
          <w:sz w:val="16"/>
          <w:szCs w:val="16"/>
        </w:rPr>
      </w:pPr>
      <w:r w:rsidRPr="00892FBB">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892FBB">
        <w:rPr>
          <w:rFonts w:ascii="Arial" w:hAnsi="Arial" w:cs="Arial"/>
          <w:b/>
          <w:bCs/>
          <w:sz w:val="16"/>
          <w:szCs w:val="16"/>
        </w:rPr>
        <w:t>по предоставлению муниципальной услуги</w:t>
      </w:r>
      <w:r>
        <w:rPr>
          <w:rFonts w:ascii="Arial" w:hAnsi="Arial" w:cs="Arial"/>
          <w:b/>
          <w:bCs/>
          <w:sz w:val="16"/>
          <w:szCs w:val="16"/>
        </w:rPr>
        <w:t xml:space="preserve"> </w:t>
      </w:r>
    </w:p>
    <w:p w:rsidR="00892FBB" w:rsidRDefault="00892FBB" w:rsidP="00892FBB">
      <w:pPr>
        <w:jc w:val="center"/>
        <w:rPr>
          <w:rFonts w:ascii="Arial" w:hAnsi="Arial" w:cs="Arial"/>
          <w:b/>
          <w:bCs/>
          <w:sz w:val="16"/>
          <w:szCs w:val="16"/>
        </w:rPr>
      </w:pPr>
      <w:r w:rsidRPr="00892FBB">
        <w:rPr>
          <w:rFonts w:ascii="Arial" w:hAnsi="Arial" w:cs="Arial"/>
          <w:b/>
          <w:bCs/>
          <w:sz w:val="16"/>
          <w:szCs w:val="16"/>
        </w:rPr>
        <w:t>«Организация газоснабжения населения в границах</w:t>
      </w:r>
      <w:r>
        <w:rPr>
          <w:rFonts w:ascii="Arial" w:hAnsi="Arial" w:cs="Arial"/>
          <w:b/>
          <w:bCs/>
          <w:sz w:val="16"/>
          <w:szCs w:val="16"/>
        </w:rPr>
        <w:t xml:space="preserve"> </w:t>
      </w:r>
      <w:r w:rsidRPr="00892FBB">
        <w:rPr>
          <w:rFonts w:ascii="Arial" w:hAnsi="Arial" w:cs="Arial"/>
          <w:b/>
          <w:bCs/>
          <w:sz w:val="16"/>
          <w:szCs w:val="16"/>
        </w:rPr>
        <w:t>Валдайского муниципального района</w:t>
      </w:r>
      <w:r>
        <w:rPr>
          <w:rFonts w:ascii="Arial" w:hAnsi="Arial" w:cs="Arial"/>
          <w:b/>
          <w:bCs/>
          <w:sz w:val="16"/>
          <w:szCs w:val="16"/>
        </w:rPr>
        <w:t xml:space="preserve"> </w:t>
      </w:r>
    </w:p>
    <w:p w:rsidR="00892FBB" w:rsidRPr="00892FBB" w:rsidRDefault="00892FBB" w:rsidP="00892FBB">
      <w:pPr>
        <w:jc w:val="center"/>
        <w:rPr>
          <w:rFonts w:ascii="Arial" w:hAnsi="Arial" w:cs="Arial"/>
          <w:b/>
          <w:sz w:val="16"/>
          <w:szCs w:val="16"/>
        </w:rPr>
      </w:pPr>
      <w:r w:rsidRPr="00892FBB">
        <w:rPr>
          <w:rFonts w:ascii="Arial" w:hAnsi="Arial" w:cs="Arial"/>
          <w:b/>
          <w:bCs/>
          <w:sz w:val="16"/>
          <w:szCs w:val="16"/>
        </w:rPr>
        <w:t>в пределах полномочий, установленных</w:t>
      </w:r>
      <w:r>
        <w:rPr>
          <w:rFonts w:ascii="Arial" w:hAnsi="Arial" w:cs="Arial"/>
          <w:b/>
          <w:bCs/>
          <w:sz w:val="16"/>
          <w:szCs w:val="16"/>
        </w:rPr>
        <w:t xml:space="preserve"> </w:t>
      </w:r>
      <w:r w:rsidRPr="00892FBB">
        <w:rPr>
          <w:rFonts w:ascii="Arial" w:hAnsi="Arial" w:cs="Arial"/>
          <w:b/>
          <w:bCs/>
          <w:sz w:val="16"/>
          <w:szCs w:val="16"/>
        </w:rPr>
        <w:t>законодательством Российской Федерации»</w:t>
      </w:r>
    </w:p>
    <w:p w:rsidR="00892FBB" w:rsidRPr="00892FBB" w:rsidRDefault="00892FBB" w:rsidP="00892FBB">
      <w:pPr>
        <w:pStyle w:val="af3"/>
        <w:spacing w:before="0" w:beforeAutospacing="0" w:after="0" w:afterAutospacing="0"/>
        <w:ind w:firstLine="709"/>
        <w:jc w:val="both"/>
        <w:rPr>
          <w:rFonts w:ascii="Arial" w:hAnsi="Arial" w:cs="Arial"/>
          <w:sz w:val="4"/>
          <w:szCs w:val="4"/>
        </w:rPr>
      </w:pPr>
    </w:p>
    <w:p w:rsidR="00892FBB" w:rsidRPr="00892FBB" w:rsidRDefault="00892FBB" w:rsidP="00892FBB">
      <w:pPr>
        <w:pStyle w:val="af3"/>
        <w:spacing w:before="0" w:beforeAutospacing="0" w:after="0" w:afterAutospacing="0"/>
        <w:ind w:firstLine="284"/>
        <w:jc w:val="both"/>
        <w:rPr>
          <w:rFonts w:ascii="Arial" w:hAnsi="Arial" w:cs="Arial"/>
          <w:b/>
          <w:sz w:val="16"/>
          <w:szCs w:val="16"/>
        </w:rPr>
      </w:pPr>
      <w:r w:rsidRPr="00892FBB">
        <w:rPr>
          <w:rFonts w:ascii="Arial" w:hAnsi="Arial" w:cs="Arial"/>
          <w:sz w:val="16"/>
          <w:szCs w:val="16"/>
        </w:rPr>
        <w:t xml:space="preserve">В соответствии с Федеральным </w:t>
      </w:r>
      <w:hyperlink r:id="rId9" w:history="1">
        <w:r w:rsidRPr="00892FBB">
          <w:rPr>
            <w:rStyle w:val="af"/>
            <w:rFonts w:ascii="Arial" w:hAnsi="Arial" w:cs="Arial"/>
            <w:color w:val="auto"/>
            <w:sz w:val="16"/>
            <w:szCs w:val="16"/>
            <w:u w:val="none"/>
          </w:rPr>
          <w:t>законом</w:t>
        </w:r>
      </w:hyperlink>
      <w:r w:rsidRPr="00892FBB">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w:t>
      </w:r>
      <w:hyperlink r:id="rId10" w:history="1">
        <w:r w:rsidRPr="00892FBB">
          <w:rPr>
            <w:rStyle w:val="af"/>
            <w:rFonts w:ascii="Arial" w:hAnsi="Arial" w:cs="Arial"/>
            <w:color w:val="auto"/>
            <w:sz w:val="16"/>
            <w:szCs w:val="16"/>
            <w:u w:val="none"/>
          </w:rPr>
          <w:t>Порядком</w:t>
        </w:r>
      </w:hyperlink>
      <w:r w:rsidRPr="00892FBB">
        <w:rPr>
          <w:rFonts w:ascii="Arial" w:hAnsi="Arial" w:cs="Arial"/>
          <w:sz w:val="16"/>
          <w:szCs w:val="16"/>
        </w:rPr>
        <w:t xml:space="preserve"> разработки и утверждения административных регламентов исполнения государственных функций (предоставления государственных услуг), утвержденным постановлением Правительства Российской Федерации от 11.11.2005 № 679, </w:t>
      </w:r>
      <w:r w:rsidRPr="00892FBB">
        <w:rPr>
          <w:rFonts w:ascii="Arial" w:hAnsi="Arial" w:cs="Arial"/>
          <w:spacing w:val="1"/>
          <w:sz w:val="16"/>
          <w:szCs w:val="16"/>
        </w:rPr>
        <w:t>Уставом Валдайского муниципального района Администрация</w:t>
      </w:r>
      <w:r w:rsidRPr="00892FBB">
        <w:rPr>
          <w:rFonts w:ascii="Arial" w:hAnsi="Arial" w:cs="Arial"/>
          <w:sz w:val="16"/>
          <w:szCs w:val="16"/>
        </w:rPr>
        <w:t xml:space="preserve"> Валдайского муниципального района</w:t>
      </w:r>
      <w:r w:rsidRPr="00892FBB">
        <w:rPr>
          <w:rFonts w:ascii="Arial" w:hAnsi="Arial" w:cs="Arial"/>
          <w:spacing w:val="1"/>
          <w:sz w:val="16"/>
          <w:szCs w:val="16"/>
        </w:rPr>
        <w:t xml:space="preserve"> </w:t>
      </w:r>
      <w:r w:rsidRPr="00892FBB">
        <w:rPr>
          <w:rFonts w:ascii="Arial" w:hAnsi="Arial" w:cs="Arial"/>
          <w:b/>
          <w:sz w:val="16"/>
          <w:szCs w:val="16"/>
        </w:rPr>
        <w:t>ПОСТАНОВЛЯЕТ:</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1. У</w:t>
      </w:r>
      <w:r w:rsidRPr="00892FBB">
        <w:rPr>
          <w:rFonts w:ascii="Arial" w:hAnsi="Arial" w:cs="Arial"/>
          <w:bCs/>
          <w:sz w:val="16"/>
          <w:szCs w:val="16"/>
        </w:rPr>
        <w:t>твердить прилагаемый административный регламент по предоставлению муниципальной услуги «Организация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92FBB" w:rsidRPr="00892FBB" w:rsidRDefault="00892FBB" w:rsidP="00892FBB">
      <w:pPr>
        <w:ind w:firstLine="709"/>
        <w:jc w:val="both"/>
        <w:rPr>
          <w:rFonts w:ascii="Arial" w:hAnsi="Arial" w:cs="Arial"/>
          <w:sz w:val="4"/>
          <w:szCs w:val="4"/>
        </w:rPr>
      </w:pPr>
    </w:p>
    <w:p w:rsidR="00892FBB" w:rsidRPr="00892FBB" w:rsidRDefault="00892FBB" w:rsidP="00892FBB">
      <w:pPr>
        <w:jc w:val="both"/>
        <w:rPr>
          <w:rFonts w:ascii="Arial" w:hAnsi="Arial" w:cs="Arial"/>
          <w:b/>
          <w:sz w:val="16"/>
          <w:szCs w:val="16"/>
        </w:rPr>
      </w:pPr>
      <w:r w:rsidRPr="00892FBB">
        <w:rPr>
          <w:rFonts w:ascii="Arial" w:hAnsi="Arial" w:cs="Arial"/>
          <w:b/>
          <w:sz w:val="16"/>
          <w:szCs w:val="16"/>
        </w:rPr>
        <w:t>Глава муниципального района</w:t>
      </w:r>
      <w:r w:rsidRPr="00892FBB">
        <w:rPr>
          <w:rFonts w:ascii="Arial" w:hAnsi="Arial" w:cs="Arial"/>
          <w:b/>
          <w:sz w:val="16"/>
          <w:szCs w:val="16"/>
        </w:rPr>
        <w:tab/>
      </w:r>
      <w:r w:rsidRPr="00892FBB">
        <w:rPr>
          <w:rFonts w:ascii="Arial" w:hAnsi="Arial" w:cs="Arial"/>
          <w:b/>
          <w:sz w:val="16"/>
          <w:szCs w:val="16"/>
        </w:rPr>
        <w:tab/>
        <w:t>Ю.В.Стадэ</w:t>
      </w:r>
    </w:p>
    <w:p w:rsidR="00892FBB" w:rsidRPr="00892FBB" w:rsidRDefault="00892FBB" w:rsidP="00892FBB">
      <w:pPr>
        <w:ind w:left="9072"/>
        <w:jc w:val="center"/>
        <w:rPr>
          <w:rFonts w:ascii="Arial" w:hAnsi="Arial" w:cs="Arial"/>
          <w:sz w:val="12"/>
          <w:szCs w:val="12"/>
        </w:rPr>
      </w:pPr>
      <w:r w:rsidRPr="00892FBB">
        <w:rPr>
          <w:rFonts w:ascii="Arial" w:hAnsi="Arial" w:cs="Arial"/>
          <w:sz w:val="12"/>
          <w:szCs w:val="12"/>
        </w:rPr>
        <w:lastRenderedPageBreak/>
        <w:t>УТВЕРЖДЕН</w:t>
      </w:r>
    </w:p>
    <w:p w:rsidR="00892FBB" w:rsidRPr="00892FBB" w:rsidRDefault="00892FBB" w:rsidP="00892FBB">
      <w:pPr>
        <w:ind w:left="9072"/>
        <w:jc w:val="center"/>
        <w:rPr>
          <w:rFonts w:ascii="Arial" w:hAnsi="Arial" w:cs="Arial"/>
          <w:sz w:val="12"/>
          <w:szCs w:val="12"/>
        </w:rPr>
      </w:pPr>
      <w:r w:rsidRPr="00892FBB">
        <w:rPr>
          <w:rFonts w:ascii="Arial" w:hAnsi="Arial" w:cs="Arial"/>
          <w:sz w:val="12"/>
          <w:szCs w:val="12"/>
        </w:rPr>
        <w:t>постановлением Администрации</w:t>
      </w:r>
    </w:p>
    <w:p w:rsidR="00892FBB" w:rsidRPr="00892FBB" w:rsidRDefault="00892FBB" w:rsidP="00892FBB">
      <w:pPr>
        <w:ind w:left="9072"/>
        <w:jc w:val="center"/>
        <w:rPr>
          <w:rFonts w:ascii="Arial" w:hAnsi="Arial" w:cs="Arial"/>
          <w:sz w:val="12"/>
          <w:szCs w:val="12"/>
        </w:rPr>
      </w:pPr>
      <w:r w:rsidRPr="00892FBB">
        <w:rPr>
          <w:rFonts w:ascii="Arial" w:hAnsi="Arial" w:cs="Arial"/>
          <w:sz w:val="12"/>
          <w:szCs w:val="12"/>
        </w:rPr>
        <w:t>муниципального района</w:t>
      </w:r>
    </w:p>
    <w:p w:rsidR="00892FBB" w:rsidRPr="00892FBB" w:rsidRDefault="00892FBB" w:rsidP="00892FBB">
      <w:pPr>
        <w:ind w:left="9072"/>
        <w:jc w:val="center"/>
        <w:rPr>
          <w:rFonts w:ascii="Arial" w:hAnsi="Arial" w:cs="Arial"/>
          <w:sz w:val="12"/>
          <w:szCs w:val="12"/>
        </w:rPr>
      </w:pPr>
      <w:r w:rsidRPr="00892FBB">
        <w:rPr>
          <w:rFonts w:ascii="Arial" w:hAnsi="Arial" w:cs="Arial"/>
          <w:sz w:val="12"/>
          <w:szCs w:val="12"/>
        </w:rPr>
        <w:t>от 15.08.2022 № 1616</w:t>
      </w:r>
    </w:p>
    <w:p w:rsidR="00892FBB" w:rsidRPr="00892FBB" w:rsidRDefault="00892FBB" w:rsidP="00892FBB">
      <w:pPr>
        <w:jc w:val="center"/>
        <w:rPr>
          <w:rFonts w:ascii="Arial" w:hAnsi="Arial" w:cs="Arial"/>
          <w:b/>
          <w:bCs/>
          <w:sz w:val="16"/>
          <w:szCs w:val="16"/>
        </w:rPr>
      </w:pPr>
      <w:r w:rsidRPr="00892FBB">
        <w:rPr>
          <w:rFonts w:ascii="Arial" w:hAnsi="Arial" w:cs="Arial"/>
          <w:b/>
          <w:bCs/>
          <w:sz w:val="16"/>
          <w:szCs w:val="16"/>
        </w:rPr>
        <w:t xml:space="preserve">Административный регламент по предоставлению муниципальной услуги «Организация газоснабжения населения в границах </w:t>
      </w:r>
    </w:p>
    <w:p w:rsidR="00892FBB" w:rsidRPr="00892FBB" w:rsidRDefault="00892FBB" w:rsidP="00892FBB">
      <w:pPr>
        <w:jc w:val="center"/>
        <w:rPr>
          <w:rFonts w:ascii="Arial" w:hAnsi="Arial" w:cs="Arial"/>
          <w:b/>
          <w:sz w:val="16"/>
          <w:szCs w:val="16"/>
        </w:rPr>
      </w:pPr>
      <w:r w:rsidRPr="00892FBB">
        <w:rPr>
          <w:rFonts w:ascii="Arial" w:hAnsi="Arial" w:cs="Arial"/>
          <w:b/>
          <w:bCs/>
          <w:sz w:val="16"/>
          <w:szCs w:val="16"/>
        </w:rPr>
        <w:t>Валдайского муниципального района в пределах полномочий, установленных законодательством Российской Федерации»</w:t>
      </w:r>
    </w:p>
    <w:p w:rsidR="00892FBB" w:rsidRPr="00892FBB" w:rsidRDefault="00892FBB" w:rsidP="00892FBB">
      <w:pPr>
        <w:autoSpaceDE w:val="0"/>
        <w:autoSpaceDN w:val="0"/>
        <w:adjustRightInd w:val="0"/>
        <w:ind w:firstLine="709"/>
        <w:outlineLvl w:val="1"/>
        <w:rPr>
          <w:rFonts w:ascii="Arial" w:hAnsi="Arial" w:cs="Arial"/>
          <w:b/>
          <w:sz w:val="4"/>
          <w:szCs w:val="4"/>
          <w:highlight w:val="yellow"/>
        </w:rPr>
      </w:pPr>
    </w:p>
    <w:p w:rsidR="00892FBB" w:rsidRPr="00892FBB" w:rsidRDefault="00892FBB" w:rsidP="00892FBB">
      <w:pPr>
        <w:pStyle w:val="ConsPlusNormal"/>
        <w:widowControl/>
        <w:ind w:firstLine="0"/>
        <w:jc w:val="center"/>
        <w:outlineLvl w:val="1"/>
        <w:rPr>
          <w:b/>
          <w:bCs/>
          <w:sz w:val="16"/>
          <w:szCs w:val="16"/>
        </w:rPr>
      </w:pPr>
      <w:r w:rsidRPr="00892FBB">
        <w:rPr>
          <w:b/>
          <w:bCs/>
          <w:sz w:val="16"/>
          <w:szCs w:val="16"/>
        </w:rPr>
        <w:t>1. Общие положения</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1.1. Предмет регулирования регламента</w:t>
      </w:r>
    </w:p>
    <w:p w:rsidR="00892FBB" w:rsidRPr="00892FBB" w:rsidRDefault="00892FBB" w:rsidP="00892FBB">
      <w:pPr>
        <w:pStyle w:val="ConsPlusNormal"/>
        <w:ind w:firstLine="284"/>
        <w:contextualSpacing/>
        <w:jc w:val="both"/>
        <w:rPr>
          <w:sz w:val="16"/>
          <w:szCs w:val="16"/>
        </w:rPr>
      </w:pPr>
      <w:r w:rsidRPr="00892FBB">
        <w:rPr>
          <w:sz w:val="16"/>
          <w:szCs w:val="16"/>
        </w:rPr>
        <w:t>Административный регламент по предоставлению муниципальной услуги по организации газоснабжения населения в границах Валдайского муниципального района</w:t>
      </w:r>
      <w:r w:rsidRPr="00892FBB">
        <w:rPr>
          <w:i/>
          <w:color w:val="FF0000"/>
          <w:sz w:val="16"/>
          <w:szCs w:val="16"/>
        </w:rPr>
        <w:t xml:space="preserve"> </w:t>
      </w:r>
      <w:r w:rsidRPr="00892FBB">
        <w:rPr>
          <w:sz w:val="16"/>
          <w:szCs w:val="16"/>
        </w:rPr>
        <w:t>в пределах полномочий, установленных законодательством</w:t>
      </w:r>
      <w:r w:rsidRPr="00892FBB">
        <w:rPr>
          <w:color w:val="C00000"/>
          <w:sz w:val="16"/>
          <w:szCs w:val="16"/>
        </w:rPr>
        <w:t xml:space="preserve"> </w:t>
      </w:r>
      <w:r w:rsidRPr="00892FBB">
        <w:rPr>
          <w:sz w:val="16"/>
          <w:szCs w:val="16"/>
        </w:rPr>
        <w:t>Российской Федерации,</w:t>
      </w:r>
      <w:r w:rsidRPr="00892FBB">
        <w:rPr>
          <w:color w:val="C00000"/>
          <w:sz w:val="16"/>
          <w:szCs w:val="16"/>
        </w:rPr>
        <w:t xml:space="preserve"> </w:t>
      </w:r>
      <w:r w:rsidRPr="00892FBB">
        <w:rPr>
          <w:sz w:val="16"/>
          <w:szCs w:val="16"/>
        </w:rPr>
        <w:t>(далее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Валдайского муниципального района</w:t>
      </w:r>
      <w:r w:rsidRPr="00892FBB">
        <w:rPr>
          <w:i/>
          <w:color w:val="FF0000"/>
          <w:sz w:val="16"/>
          <w:szCs w:val="16"/>
        </w:rPr>
        <w:t xml:space="preserve"> </w:t>
      </w:r>
      <w:r w:rsidRPr="00892FBB">
        <w:rPr>
          <w:sz w:val="16"/>
          <w:szCs w:val="16"/>
        </w:rPr>
        <w:t xml:space="preserve">в пределах полномочий, установленных законодательством Российской Федерации (далее – муниципальная услуга). </w:t>
      </w:r>
    </w:p>
    <w:p w:rsidR="00892FBB" w:rsidRPr="00892FBB" w:rsidRDefault="00892FBB" w:rsidP="00892FBB">
      <w:pPr>
        <w:autoSpaceDE w:val="0"/>
        <w:autoSpaceDN w:val="0"/>
        <w:adjustRightInd w:val="0"/>
        <w:ind w:firstLine="284"/>
        <w:contextualSpacing/>
        <w:jc w:val="both"/>
        <w:rPr>
          <w:rFonts w:ascii="Arial" w:hAnsi="Arial" w:cs="Arial"/>
          <w:iCs/>
          <w:sz w:val="16"/>
          <w:szCs w:val="16"/>
        </w:rPr>
      </w:pPr>
      <w:r w:rsidRPr="00892FBB">
        <w:rPr>
          <w:rFonts w:ascii="Arial" w:hAnsi="Arial" w:cs="Arial"/>
          <w:iCs/>
          <w:sz w:val="16"/>
          <w:szCs w:val="16"/>
        </w:rPr>
        <w:t xml:space="preserve">Административный регламент также устанавливает порядок взаимодействия государственного областного автономного учреждения «Многофункциональный центр предоставления государственных и муниципальных услуг» (далее МФЦ) с Администрацией </w:t>
      </w:r>
      <w:r w:rsidRPr="00892FBB">
        <w:rPr>
          <w:rFonts w:ascii="Arial" w:hAnsi="Arial" w:cs="Arial"/>
          <w:sz w:val="16"/>
          <w:szCs w:val="16"/>
        </w:rPr>
        <w:t>Валдайского муниципального района</w:t>
      </w:r>
      <w:r w:rsidRPr="00892FBB">
        <w:rPr>
          <w:rFonts w:ascii="Arial" w:hAnsi="Arial" w:cs="Arial"/>
          <w:iCs/>
          <w:sz w:val="16"/>
          <w:szCs w:val="16"/>
        </w:rPr>
        <w:t xml:space="preserve"> (далее – Уполномоченный орган), должностными лицами, взаимодействия МФЦ с физическими и юридическими лицами, с заявителями при предоставлении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iCs/>
          <w:sz w:val="16"/>
          <w:szCs w:val="16"/>
        </w:rPr>
      </w:pPr>
      <w:r w:rsidRPr="00892FBB">
        <w:rPr>
          <w:rFonts w:ascii="Arial" w:hAnsi="Arial" w:cs="Arial"/>
          <w:iCs/>
          <w:sz w:val="16"/>
          <w:szCs w:val="16"/>
        </w:rPr>
        <w:t xml:space="preserve">Настоящий административный регламент регулирует отношения по подготовке населения к использованию газа в соответствии с региональной программой газификации населения в границах </w:t>
      </w:r>
      <w:r w:rsidRPr="00892FBB">
        <w:rPr>
          <w:rFonts w:ascii="Arial" w:hAnsi="Arial" w:cs="Arial"/>
          <w:sz w:val="16"/>
          <w:szCs w:val="16"/>
        </w:rPr>
        <w:t>Валдайского муниципального района</w:t>
      </w:r>
      <w:r w:rsidRPr="00892FBB">
        <w:rPr>
          <w:rFonts w:ascii="Arial" w:hAnsi="Arial" w:cs="Arial"/>
          <w:i/>
          <w:color w:val="FF0000"/>
          <w:sz w:val="16"/>
          <w:szCs w:val="16"/>
        </w:rPr>
        <w:t xml:space="preserve"> </w:t>
      </w:r>
      <w:r w:rsidRPr="00892FBB">
        <w:rPr>
          <w:rFonts w:ascii="Arial" w:hAnsi="Arial" w:cs="Arial"/>
          <w:iCs/>
          <w:sz w:val="16"/>
          <w:szCs w:val="16"/>
        </w:rPr>
        <w:t>в целях заключения комплексного договора на поставку газа, подключение и техническое обслуживание сопутствующего оборудования (далее комплексный договор) с учетом положений:</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постановления Правительства Российской Федерации от 21.07.2008 № 549 «О порядке поставки газа для обеспечения коммунально-бытовых нужд граждан»;</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постановления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постановления Правительства Российской Федерации от 29.12.2000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постановления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постановления Правительства Российской Федерации от 13.09.2021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постановления Правительства Российской Федерации от 13.09.2021 № 1549 «О внесении изменений в некоторые акты Правительства Российской Федерации»;</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постановления Правительства Российской Федерации от 13.09.2021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iCs/>
          <w:sz w:val="16"/>
          <w:szCs w:val="16"/>
        </w:rPr>
        <w:t xml:space="preserve">В настоящем административном регламенте используются понятия в соответствии с положениями </w:t>
      </w:r>
      <w:r w:rsidRPr="00892FBB">
        <w:rPr>
          <w:rFonts w:ascii="Arial" w:hAnsi="Arial" w:cs="Arial"/>
          <w:sz w:val="16"/>
          <w:szCs w:val="16"/>
        </w:rPr>
        <w:t>законодательства в сфере регулирования газоснабжения.</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1.2. Круг заявителей</w:t>
      </w:r>
    </w:p>
    <w:p w:rsidR="00892FBB" w:rsidRPr="00892FBB" w:rsidRDefault="00892FBB" w:rsidP="00892FBB">
      <w:pPr>
        <w:autoSpaceDE w:val="0"/>
        <w:autoSpaceDN w:val="0"/>
        <w:adjustRightInd w:val="0"/>
        <w:ind w:firstLine="284"/>
        <w:jc w:val="both"/>
        <w:rPr>
          <w:rFonts w:ascii="Arial" w:hAnsi="Arial" w:cs="Arial"/>
          <w:sz w:val="16"/>
          <w:szCs w:val="16"/>
        </w:rPr>
      </w:pPr>
      <w:r w:rsidRPr="00892FBB">
        <w:rPr>
          <w:rFonts w:ascii="Arial" w:hAnsi="Arial" w:cs="Arial"/>
          <w:sz w:val="16"/>
          <w:szCs w:val="16"/>
        </w:rPr>
        <w:t>1.2.1. В качестве заявителя при предоставлении муниципальной услуги может  выступать физическое лицо, которому на праве собственности или ином предусмотренном законом праве принадлежит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ином предусмотренном законом праве (далее – заявитель).</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rsidR="00892FBB" w:rsidRPr="00892FBB" w:rsidRDefault="00892FBB" w:rsidP="00892FBB">
      <w:pPr>
        <w:autoSpaceDE w:val="0"/>
        <w:autoSpaceDN w:val="0"/>
        <w:adjustRightInd w:val="0"/>
        <w:ind w:firstLine="284"/>
        <w:jc w:val="both"/>
        <w:outlineLvl w:val="1"/>
        <w:rPr>
          <w:rFonts w:ascii="Arial" w:hAnsi="Arial" w:cs="Arial"/>
          <w:sz w:val="16"/>
          <w:szCs w:val="16"/>
        </w:rPr>
      </w:pPr>
      <w:r w:rsidRPr="00892FBB">
        <w:rPr>
          <w:rFonts w:ascii="Arial" w:hAnsi="Arial" w:cs="Arial"/>
          <w:b/>
          <w:sz w:val="16"/>
          <w:szCs w:val="16"/>
        </w:rPr>
        <w:t>1.3. Требования к порядку информирования о предоставлении муниципальной услуги</w:t>
      </w:r>
    </w:p>
    <w:p w:rsidR="00892FBB" w:rsidRPr="00892FBB" w:rsidRDefault="00892FBB" w:rsidP="00892FBB">
      <w:pPr>
        <w:widowControl w:val="0"/>
        <w:autoSpaceDE w:val="0"/>
        <w:autoSpaceDN w:val="0"/>
        <w:ind w:firstLine="284"/>
        <w:contextualSpacing/>
        <w:jc w:val="both"/>
        <w:rPr>
          <w:rFonts w:ascii="Arial" w:hAnsi="Arial" w:cs="Arial"/>
          <w:sz w:val="16"/>
          <w:szCs w:val="16"/>
        </w:rPr>
      </w:pPr>
      <w:r w:rsidRPr="00892FBB">
        <w:rPr>
          <w:rFonts w:ascii="Arial" w:hAnsi="Arial" w:cs="Arial"/>
          <w:sz w:val="16"/>
          <w:szCs w:val="16"/>
        </w:rPr>
        <w:t>1.3.1. Информация о порядке предоставления муниципальной услуги предоставляется:</w:t>
      </w:r>
    </w:p>
    <w:p w:rsidR="00892FBB" w:rsidRPr="00892FBB" w:rsidRDefault="00892FBB" w:rsidP="00892FBB">
      <w:pPr>
        <w:widowControl w:val="0"/>
        <w:autoSpaceDE w:val="0"/>
        <w:autoSpaceDN w:val="0"/>
        <w:ind w:firstLine="284"/>
        <w:contextualSpacing/>
        <w:jc w:val="both"/>
        <w:rPr>
          <w:rFonts w:ascii="Arial" w:hAnsi="Arial" w:cs="Arial"/>
          <w:sz w:val="16"/>
          <w:szCs w:val="16"/>
        </w:rPr>
      </w:pPr>
      <w:r w:rsidRPr="00892FBB">
        <w:rPr>
          <w:rFonts w:ascii="Arial" w:hAnsi="Arial" w:cs="Arial"/>
          <w:sz w:val="16"/>
          <w:szCs w:val="16"/>
        </w:rPr>
        <w:t>посредством размещения информации, в том числе о месте нахождения, графике (режиме) работы МФЦ, его структурных подразделений: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 xml:space="preserve">на официальных сайтах Уполномоченного органа, МФЦ в информационно-телекоммуникационной сети «Интернет» (далее </w:t>
      </w:r>
      <w:r w:rsidRPr="00892FBB">
        <w:rPr>
          <w:rFonts w:ascii="Arial" w:hAnsi="Arial" w:cs="Arial"/>
          <w:bCs/>
          <w:sz w:val="16"/>
          <w:szCs w:val="16"/>
        </w:rPr>
        <w:t xml:space="preserve">– </w:t>
      </w:r>
      <w:r w:rsidRPr="00892FBB">
        <w:rPr>
          <w:rFonts w:ascii="Arial" w:hAnsi="Arial" w:cs="Arial"/>
          <w:sz w:val="16"/>
          <w:szCs w:val="16"/>
        </w:rPr>
        <w:t>сеть «Интернет»);</w:t>
      </w:r>
    </w:p>
    <w:p w:rsidR="00892FBB" w:rsidRPr="00892FBB" w:rsidRDefault="00892FBB" w:rsidP="00892FBB">
      <w:pPr>
        <w:autoSpaceDE w:val="0"/>
        <w:autoSpaceDN w:val="0"/>
        <w:adjustRightInd w:val="0"/>
        <w:ind w:firstLine="284"/>
        <w:contextualSpacing/>
        <w:jc w:val="both"/>
        <w:rPr>
          <w:rFonts w:ascii="Arial" w:eastAsia="Calibri" w:hAnsi="Arial" w:cs="Arial"/>
          <w:sz w:val="16"/>
          <w:szCs w:val="16"/>
          <w:lang w:eastAsia="en-US"/>
        </w:rPr>
      </w:pPr>
      <w:r w:rsidRPr="00892FBB">
        <w:rPr>
          <w:rFonts w:ascii="Arial" w:hAnsi="Arial" w:cs="Arial"/>
          <w:sz w:val="16"/>
          <w:szCs w:val="16"/>
        </w:rPr>
        <w:t xml:space="preserve">в </w:t>
      </w:r>
      <w:r w:rsidRPr="00892FBB">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892FBB">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92FBB" w:rsidRPr="00892FBB" w:rsidRDefault="00892FBB" w:rsidP="00892FBB">
      <w:pPr>
        <w:autoSpaceDE w:val="0"/>
        <w:autoSpaceDN w:val="0"/>
        <w:adjustRightInd w:val="0"/>
        <w:ind w:firstLine="284"/>
        <w:contextualSpacing/>
        <w:jc w:val="both"/>
        <w:rPr>
          <w:rFonts w:ascii="Arial" w:hAnsi="Arial" w:cs="Arial"/>
          <w:bCs/>
          <w:sz w:val="16"/>
          <w:szCs w:val="16"/>
        </w:rPr>
      </w:pPr>
      <w:r w:rsidRPr="00892FBB">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892FBB">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на информационных стендах в помещениях Уполномоченного органа, МФЦ, их структурных подразделений;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в МФЦ, его структурных подразделениях;</w:t>
      </w:r>
    </w:p>
    <w:p w:rsidR="00892FBB" w:rsidRPr="00892FBB" w:rsidRDefault="00892FBB" w:rsidP="00892FBB">
      <w:pPr>
        <w:autoSpaceDE w:val="0"/>
        <w:autoSpaceDN w:val="0"/>
        <w:adjustRightInd w:val="0"/>
        <w:ind w:firstLine="284"/>
        <w:contextualSpacing/>
        <w:jc w:val="both"/>
        <w:rPr>
          <w:rFonts w:ascii="Arial" w:hAnsi="Arial" w:cs="Arial"/>
          <w:sz w:val="16"/>
          <w:szCs w:val="16"/>
          <w:u w:val="single"/>
        </w:rPr>
      </w:pPr>
      <w:r w:rsidRPr="00892FBB">
        <w:rPr>
          <w:rFonts w:ascii="Arial" w:hAnsi="Arial" w:cs="Arial"/>
          <w:sz w:val="16"/>
          <w:szCs w:val="16"/>
        </w:rPr>
        <w:t>по номеру телефона для справок должностным лицом Уполномоченного органа, его структурных подразделений;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1.3.2. На информационных стендах Уполномоченного органа, МФЦ, их структурных подразделений,  на официальных сайтах Уполномоченного органа, МФЦ в сети «Интернет»,  в федеральном реестре, в региональном реестре размещается информация:</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место нахождения, почтовый адрес, график работы МФЦ, его структурных подразделений;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телефона -автоинформатора;</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текст административного регламента, в том числе порядок обжалования решений и действий (бездействия) сотрудников, предоставляющих муниципальную услугу;</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порядок получения консультаций (справок).</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 На едином портале, региональном портале размещаются:</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1.3.3.2. Круг заявителей;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1.3.3.3. Срок предоставления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1.3.3.4. Стоимость предоставления муниципальной услуги и порядок оплаты;</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1.3.3.6. Исчерпывающий перечень оснований для приостановления или отказа в предоставлении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 xml:space="preserve">1.3.3.8. Образцы заполнения формы заявления о </w:t>
      </w:r>
      <w:r w:rsidRPr="00892FBB">
        <w:rPr>
          <w:rFonts w:ascii="Arial" w:hAnsi="Arial" w:cs="Arial"/>
          <w:bCs/>
          <w:sz w:val="16"/>
          <w:szCs w:val="16"/>
        </w:rPr>
        <w:t>предоставлении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1.3.4. Посредством телефонной связи предоставляется информация:</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о месте нахождения и графике работы Уполномоченного органа, МФЦ, их структурных подразделений;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о порядке предоставления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lastRenderedPageBreak/>
        <w:t>о сроках предоставления муниципальной услуги;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об адресах официальных сайтов Уполномоченного органа, МФЦ.</w:t>
      </w:r>
    </w:p>
    <w:p w:rsidR="00892FBB" w:rsidRPr="00892FBB" w:rsidRDefault="00892FBB" w:rsidP="00892FBB">
      <w:pPr>
        <w:keepNext/>
        <w:tabs>
          <w:tab w:val="num" w:pos="0"/>
        </w:tabs>
        <w:jc w:val="center"/>
        <w:outlineLvl w:val="3"/>
        <w:rPr>
          <w:rFonts w:ascii="Arial" w:hAnsi="Arial" w:cs="Arial"/>
          <w:b/>
          <w:sz w:val="16"/>
          <w:szCs w:val="16"/>
        </w:rPr>
      </w:pPr>
      <w:bookmarkStart w:id="1" w:name="_Toc206489247"/>
      <w:r w:rsidRPr="00892FBB">
        <w:rPr>
          <w:rFonts w:ascii="Arial" w:hAnsi="Arial" w:cs="Arial"/>
          <w:b/>
          <w:sz w:val="16"/>
          <w:szCs w:val="16"/>
        </w:rPr>
        <w:t>2. Стандарт предоставления муниципальной услуги</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2.1. Наименование муниципальной услуги</w:t>
      </w:r>
    </w:p>
    <w:bookmarkEnd w:id="1"/>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Организация газоснабжения населения в границах Валдайского муниципального района</w:t>
      </w:r>
      <w:r w:rsidRPr="00892FBB">
        <w:rPr>
          <w:rFonts w:ascii="Arial" w:hAnsi="Arial" w:cs="Arial"/>
          <w:i/>
          <w:color w:val="FF0000"/>
          <w:sz w:val="16"/>
          <w:szCs w:val="16"/>
        </w:rPr>
        <w:t xml:space="preserve"> </w:t>
      </w:r>
      <w:r w:rsidRPr="00892FBB">
        <w:rPr>
          <w:rFonts w:ascii="Arial" w:hAnsi="Arial" w:cs="Arial"/>
          <w:sz w:val="16"/>
          <w:szCs w:val="16"/>
        </w:rPr>
        <w:t>в пределах полномочий, установленных законодательством</w:t>
      </w:r>
      <w:r w:rsidRPr="00892FBB">
        <w:rPr>
          <w:rFonts w:ascii="Arial" w:hAnsi="Arial" w:cs="Arial"/>
          <w:color w:val="C00000"/>
          <w:sz w:val="16"/>
          <w:szCs w:val="16"/>
        </w:rPr>
        <w:t xml:space="preserve"> </w:t>
      </w:r>
      <w:r w:rsidRPr="00892FBB">
        <w:rPr>
          <w:rFonts w:ascii="Arial" w:hAnsi="Arial" w:cs="Arial"/>
          <w:sz w:val="16"/>
          <w:szCs w:val="16"/>
        </w:rPr>
        <w:t>Российской Федерации.</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2.2. Наименование органа, предоставляющего муниципальную услугу</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2.2.1. Муниципальная услуга предоставляется МФЦ по месту жительства или пребывания заявителя в 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При предоставлении муниципальной услуги МФЦ осуществляет взаимодействие с:</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Уполномоченным органом;</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Управлением Федеральной налоговой службы по Новгородской области;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Отделением Пенсионного фонда по Новгородской области;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министерством жилищно-коммунального хозяйства и топливно-энергетического комплекса Новгородской области;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министерством строительства, архитектуры и имущественных отношений Новгородской области;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комитетом государственного жилищного надзора и лицензионного контроля Новгородской области;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единым (региональным) оператором газификации;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сбытовыми организациями;</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газораспределительной организацией;</w:t>
      </w:r>
    </w:p>
    <w:p w:rsidR="00892FBB" w:rsidRPr="00892FBB" w:rsidRDefault="00892FBB" w:rsidP="00892FBB">
      <w:pPr>
        <w:autoSpaceDE w:val="0"/>
        <w:autoSpaceDN w:val="0"/>
        <w:adjustRightInd w:val="0"/>
        <w:ind w:firstLine="284"/>
        <w:contextualSpacing/>
        <w:jc w:val="both"/>
        <w:rPr>
          <w:rFonts w:ascii="Arial" w:hAnsi="Arial" w:cs="Arial"/>
          <w:sz w:val="16"/>
          <w:szCs w:val="16"/>
        </w:rPr>
      </w:pPr>
      <w:r w:rsidRPr="00892FBB">
        <w:rPr>
          <w:rFonts w:ascii="Arial" w:hAnsi="Arial" w:cs="Arial"/>
          <w:sz w:val="16"/>
          <w:szCs w:val="16"/>
        </w:rPr>
        <w:t>иными организациями при необходимости.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 № 210-ФЗ.</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bCs/>
          <w:sz w:val="16"/>
          <w:szCs w:val="16"/>
        </w:rPr>
        <w:t>2.3. Описание результата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2.3.1. Результатами предоставления муниципальной услуги являются: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уведомление заявителя о формировании платежного документа на оплату газа.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Промежуточным результатом предоставления муниципальной услуги является формирование и передача комплекта документов, необходимых для организации газоснабжения исполнителю (единому оператору газификации).</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2.4. Срок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2.4.1. Сроки осуществления МФЦ административных действий определены в разделе 3 настоящего административного регламента.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2.4.2. Срок осуществления мероприятий организации газоснабжения домовладений в отношении домовладения, включенного в региональную программу газификации, утвержденную указом Губернатора Новгородской области от 13.12.2021 № 636 «Об утверждении региональной программы газификации Новгородской области на 2021 - 2030 годы» (далее региональная программа газификации), определяется региональной программой газификации.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2.5. Нормативные правовые акты, регулирующие предоставление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официальных сайтах Уполномоченного органа, МФЦ в сети «Интернет», в региональном реестре, на едином портале и региональном портале.</w:t>
      </w:r>
    </w:p>
    <w:p w:rsidR="00892FBB" w:rsidRPr="00892FBB" w:rsidRDefault="00892FBB" w:rsidP="00892FBB">
      <w:pPr>
        <w:autoSpaceDE w:val="0"/>
        <w:autoSpaceDN w:val="0"/>
        <w:adjustRightInd w:val="0"/>
        <w:ind w:firstLine="284"/>
        <w:jc w:val="both"/>
        <w:outlineLvl w:val="1"/>
        <w:rPr>
          <w:rFonts w:ascii="Arial" w:hAnsi="Arial" w:cs="Arial"/>
          <w:b/>
          <w:bCs/>
          <w:sz w:val="16"/>
          <w:szCs w:val="16"/>
        </w:rPr>
      </w:pPr>
      <w:r w:rsidRPr="00892FBB">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2.6.1. С целью предоставления муниципальной услуги заявитель (представитель заявителя)  представляет (направляет) в МФЦ:</w:t>
      </w:r>
    </w:p>
    <w:p w:rsidR="00892FBB" w:rsidRPr="00892FBB" w:rsidRDefault="00CC0C4C" w:rsidP="00892FBB">
      <w:pPr>
        <w:ind w:firstLine="284"/>
        <w:jc w:val="both"/>
        <w:rPr>
          <w:rFonts w:ascii="Arial" w:hAnsi="Arial" w:cs="Arial"/>
          <w:sz w:val="16"/>
          <w:szCs w:val="16"/>
        </w:rPr>
      </w:pPr>
      <w:hyperlink r:id="rId11" w:history="1">
        <w:r w:rsidR="00892FBB" w:rsidRPr="00892FBB">
          <w:rPr>
            <w:rFonts w:ascii="Arial" w:hAnsi="Arial" w:cs="Arial"/>
            <w:sz w:val="16"/>
            <w:szCs w:val="16"/>
          </w:rPr>
          <w:t>заявление</w:t>
        </w:r>
      </w:hyperlink>
      <w:r w:rsidR="00892FBB" w:rsidRPr="00892FBB">
        <w:rPr>
          <w:rFonts w:ascii="Arial" w:hAnsi="Arial" w:cs="Arial"/>
          <w:sz w:val="16"/>
          <w:szCs w:val="16"/>
        </w:rPr>
        <w:t xml:space="preserve"> по форме в соответствии с приложением к административному регламенту (далее заявление);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сведения об общей площади жилых и отапливаемых вспомогательных помещений жилого дома.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2.6.2. В случае если право собственности заявителя на домовладение</w:t>
      </w:r>
      <w:r>
        <w:rPr>
          <w:rFonts w:ascii="Arial" w:hAnsi="Arial" w:cs="Arial"/>
          <w:sz w:val="16"/>
          <w:szCs w:val="16"/>
        </w:rPr>
        <w:t xml:space="preserve"> </w:t>
      </w:r>
      <w:r w:rsidRPr="00892FBB">
        <w:rPr>
          <w:rFonts w:ascii="Arial" w:hAnsi="Arial" w:cs="Arial"/>
          <w:sz w:val="16"/>
          <w:szCs w:val="16"/>
        </w:rPr>
        <w:t>не зарегистрировано в Едином государственного реестра недвижимости (далее 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 случае если право собственности заявителя на земельный участок  не зарегистрировано в ЕГРН также заявителем предоставляется правоустанавливающий документ на земельный участок, на котором расположено домовладение.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rsidR="00892FBB" w:rsidRPr="00892FBB" w:rsidRDefault="00892FBB" w:rsidP="00892FBB">
      <w:pPr>
        <w:pStyle w:val="a8"/>
        <w:ind w:firstLine="284"/>
        <w:contextualSpacing/>
        <w:rPr>
          <w:rFonts w:ascii="Arial" w:hAnsi="Arial" w:cs="Arial"/>
          <w:sz w:val="16"/>
          <w:szCs w:val="16"/>
        </w:rPr>
      </w:pPr>
      <w:r w:rsidRPr="00892FBB">
        <w:rPr>
          <w:rFonts w:ascii="Arial" w:hAnsi="Arial" w:cs="Arial"/>
          <w:sz w:val="16"/>
          <w:szCs w:val="16"/>
        </w:rPr>
        <w:t>В случае направления заявления посредством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2.7.1. Документы, которые запрашиваются МФЦ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выписка из ЕГРН об основных характеристиках и зарегистрированных правах на объект недвижимости (домовладение и земельный участок);</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сведения о регистрацию заявителя в системе индивидуального (персонифицированного) учета;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идентификационный номер налогоплательщика;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сведения о включении населенного пункта в региональную программу газификации;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сведения о мероприятиях, предусмотренных программами газификации, в том числе потенциальных мероприятиях;</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сведения о проведенных контрольных мероприятиях по вопросам газификации муниципальных образований;</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сведения о возможности предоставления льгот (мер социальной поддержки) заявителю в соответствии с законодательством Российской Федерации.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892FBB" w:rsidRPr="00892FBB" w:rsidRDefault="00892FBB" w:rsidP="00892FBB">
      <w:pPr>
        <w:autoSpaceDE w:val="0"/>
        <w:autoSpaceDN w:val="0"/>
        <w:adjustRightInd w:val="0"/>
        <w:ind w:firstLine="284"/>
        <w:jc w:val="both"/>
        <w:outlineLvl w:val="1"/>
        <w:rPr>
          <w:rFonts w:ascii="Arial" w:eastAsia="Arial" w:hAnsi="Arial" w:cs="Arial"/>
          <w:b/>
          <w:bCs/>
          <w:sz w:val="16"/>
          <w:szCs w:val="16"/>
          <w:lang w:eastAsia="zh-CN"/>
        </w:rPr>
      </w:pPr>
      <w:r w:rsidRPr="00892FBB">
        <w:rPr>
          <w:rFonts w:ascii="Arial" w:hAnsi="Arial" w:cs="Arial"/>
          <w:b/>
          <w:bCs/>
          <w:sz w:val="16"/>
          <w:szCs w:val="16"/>
          <w:lang w:eastAsia="zh-CN"/>
        </w:rPr>
        <w:t xml:space="preserve">2.8. Указание на запрет требовать от заявителя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2.8.1. Запрещено требовать от заявителя: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892FBB">
        <w:rPr>
          <w:rFonts w:ascii="Arial" w:hAnsi="Arial" w:cs="Arial"/>
          <w:sz w:val="16"/>
          <w:szCs w:val="16"/>
        </w:rPr>
        <w:lastRenderedPageBreak/>
        <w:t>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92FBB">
          <w:rPr>
            <w:rFonts w:ascii="Arial" w:hAnsi="Arial" w:cs="Arial"/>
            <w:sz w:val="16"/>
            <w:szCs w:val="16"/>
          </w:rPr>
          <w:t>пунктом 4 части 1 статьи 7</w:t>
        </w:r>
      </w:hyperlink>
      <w:r w:rsidRPr="00892FBB">
        <w:rPr>
          <w:rFonts w:ascii="Arial" w:hAnsi="Arial" w:cs="Arial"/>
          <w:sz w:val="16"/>
          <w:szCs w:val="16"/>
        </w:rPr>
        <w:t xml:space="preserve"> Федерального закона № 210-ФЗ:</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92FBB">
          <w:rPr>
            <w:rFonts w:ascii="Arial" w:hAnsi="Arial" w:cs="Arial"/>
            <w:sz w:val="16"/>
            <w:szCs w:val="16"/>
          </w:rPr>
          <w:t>пунктом 7.2 части 1 статьи 16</w:t>
        </w:r>
      </w:hyperlink>
      <w:r w:rsidRPr="00892FBB">
        <w:rPr>
          <w:rFonts w:ascii="Arial" w:hAnsi="Arial" w:cs="Arial"/>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2.9.1. Основаниями для отказа в приеме документов, необходимых для предоставления муниципальной услуги, являются: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отсутствие документа, удостоверяющего личность заявителя;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отсутствие документа, подтверждающего соответствующие полномочия представителя (при обращении за предоставлением муниципальной услуги представителя заявителя).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2.9.2.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2.10.1. Основания для приостановления предоставления муниципальной услуги отсутствуют.</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2.10.2. Основания для отказа в предоставлении муниципальной услуги отсутствуют.</w:t>
      </w:r>
    </w:p>
    <w:p w:rsidR="00892FBB" w:rsidRPr="00892FBB" w:rsidRDefault="00892FBB" w:rsidP="00892FBB">
      <w:pPr>
        <w:autoSpaceDE w:val="0"/>
        <w:autoSpaceDN w:val="0"/>
        <w:adjustRightInd w:val="0"/>
        <w:ind w:firstLine="284"/>
        <w:jc w:val="both"/>
        <w:outlineLvl w:val="1"/>
        <w:rPr>
          <w:rFonts w:ascii="Arial" w:hAnsi="Arial" w:cs="Arial"/>
          <w:sz w:val="16"/>
          <w:szCs w:val="16"/>
        </w:rPr>
      </w:pPr>
      <w:r w:rsidRPr="00892FBB">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Муниципальная услуга предоставляется бесплатно.</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bCs/>
          <w:sz w:val="16"/>
          <w:szCs w:val="16"/>
        </w:rPr>
        <w:t>2.14.</w:t>
      </w:r>
      <w:r w:rsidRPr="00892FBB">
        <w:rPr>
          <w:rFonts w:ascii="Arial" w:hAnsi="Arial" w:cs="Arial"/>
          <w:bCs/>
          <w:sz w:val="16"/>
          <w:szCs w:val="16"/>
        </w:rPr>
        <w:t xml:space="preserve"> </w:t>
      </w:r>
      <w:r w:rsidRPr="00892FBB">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2FBB" w:rsidRPr="00892FBB" w:rsidRDefault="00892FBB" w:rsidP="00892FBB">
      <w:pPr>
        <w:autoSpaceDE w:val="0"/>
        <w:ind w:firstLine="284"/>
        <w:contextualSpacing/>
        <w:jc w:val="both"/>
        <w:rPr>
          <w:rFonts w:ascii="Arial" w:hAnsi="Arial" w:cs="Arial"/>
          <w:color w:val="000000"/>
          <w:sz w:val="16"/>
          <w:szCs w:val="16"/>
        </w:rPr>
      </w:pPr>
      <w:r w:rsidRPr="00892FBB">
        <w:rPr>
          <w:rFonts w:ascii="Arial" w:hAnsi="Arial" w:cs="Arial"/>
          <w:color w:val="000000"/>
          <w:sz w:val="16"/>
          <w:szCs w:val="16"/>
        </w:rPr>
        <w:t>Заявление о предоставлении муниципальной услуги, в том числе поступившее в электронной форме с использованием регионального портала, регистрируется в течение 1 рабочего дня со дня поступления заявления в МФЦ.</w:t>
      </w:r>
    </w:p>
    <w:p w:rsidR="00892FBB" w:rsidRPr="00892FBB" w:rsidRDefault="00892FBB" w:rsidP="00892FBB">
      <w:pPr>
        <w:autoSpaceDE w:val="0"/>
        <w:ind w:firstLine="284"/>
        <w:contextualSpacing/>
        <w:jc w:val="both"/>
        <w:rPr>
          <w:rFonts w:ascii="Arial" w:hAnsi="Arial" w:cs="Arial"/>
          <w:color w:val="000000"/>
          <w:sz w:val="16"/>
          <w:szCs w:val="16"/>
        </w:rPr>
      </w:pPr>
      <w:r w:rsidRPr="00892FBB">
        <w:rPr>
          <w:rFonts w:ascii="Arial" w:hAnsi="Arial" w:cs="Arial"/>
          <w:color w:val="000000"/>
          <w:sz w:val="16"/>
          <w:szCs w:val="16"/>
        </w:rPr>
        <w:t>Заявление, поступившее в нерабочее время, регистрируется МФЦ в первый рабочий день, следующий за днем его получения.</w:t>
      </w:r>
    </w:p>
    <w:p w:rsidR="00892FBB" w:rsidRPr="00892FBB" w:rsidRDefault="00892FBB" w:rsidP="00892FBB">
      <w:pPr>
        <w:autoSpaceDE w:val="0"/>
        <w:autoSpaceDN w:val="0"/>
        <w:adjustRightInd w:val="0"/>
        <w:ind w:firstLine="284"/>
        <w:jc w:val="both"/>
        <w:outlineLvl w:val="1"/>
        <w:rPr>
          <w:rFonts w:ascii="Arial" w:hAnsi="Arial" w:cs="Arial"/>
          <w:b/>
          <w:sz w:val="16"/>
          <w:szCs w:val="16"/>
        </w:rPr>
      </w:pPr>
      <w:r w:rsidRPr="00892FBB">
        <w:rPr>
          <w:rFonts w:ascii="Arial" w:hAnsi="Arial" w:cs="Arial"/>
          <w:b/>
          <w:iCs/>
          <w:sz w:val="16"/>
          <w:szCs w:val="16"/>
        </w:rPr>
        <w:t xml:space="preserve">2.16. </w:t>
      </w:r>
      <w:r w:rsidRPr="00892FBB">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сопровождение инвалидов, имеющих стойкие расстройства функции зрения и самостоятельного передвижения;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допуск сурдопереводчика и тифлосурдопереводчика;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допуск собаки-проводника на объекты (здания, помещения), в которых предоставляется муниципальная услуга;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оказание помощи в преодолении барьеров, мешающих получению муниципальной услуги наравне с другими лицами.</w:t>
      </w:r>
    </w:p>
    <w:p w:rsidR="00892FBB" w:rsidRPr="00892FBB" w:rsidRDefault="00892FBB" w:rsidP="00892FBB">
      <w:pPr>
        <w:ind w:firstLine="284"/>
        <w:contextualSpacing/>
        <w:jc w:val="both"/>
        <w:rPr>
          <w:rFonts w:ascii="Arial" w:hAnsi="Arial" w:cs="Arial"/>
          <w:b/>
          <w:sz w:val="16"/>
          <w:szCs w:val="16"/>
        </w:rPr>
      </w:pPr>
      <w:r w:rsidRPr="00892FBB">
        <w:rPr>
          <w:rFonts w:ascii="Arial" w:hAnsi="Arial" w:cs="Arial"/>
          <w:b/>
          <w:sz w:val="16"/>
          <w:szCs w:val="16"/>
        </w:rP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w:t>
      </w:r>
      <w:r w:rsidRPr="00892FBB">
        <w:rPr>
          <w:rFonts w:ascii="Arial" w:hAnsi="Arial" w:cs="Arial"/>
          <w:b/>
          <w:sz w:val="16"/>
          <w:szCs w:val="16"/>
        </w:rPr>
        <w:lastRenderedPageBreak/>
        <w:t>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2.17.1. Показателями качества и д</w:t>
      </w:r>
      <w:r w:rsidR="002C04B3">
        <w:rPr>
          <w:rFonts w:ascii="Arial" w:hAnsi="Arial" w:cs="Arial"/>
          <w:sz w:val="16"/>
          <w:szCs w:val="16"/>
        </w:rPr>
        <w:t>оступности муниципальной услуги</w:t>
      </w:r>
      <w:r w:rsidRPr="00892FBB">
        <w:rPr>
          <w:rFonts w:ascii="Arial" w:hAnsi="Arial" w:cs="Arial"/>
          <w:sz w:val="16"/>
          <w:szCs w:val="16"/>
        </w:rPr>
        <w:t xml:space="preserve"> является совокупность количественных и качественных параметров, позволяющих измерять и оценивать про</w:t>
      </w:r>
      <w:r w:rsidR="002C04B3">
        <w:rPr>
          <w:rFonts w:ascii="Arial" w:hAnsi="Arial" w:cs="Arial"/>
          <w:sz w:val="16"/>
          <w:szCs w:val="16"/>
        </w:rPr>
        <w:t>цесс и результат предоставления</w:t>
      </w:r>
      <w:r w:rsidRPr="00892FBB">
        <w:rPr>
          <w:rFonts w:ascii="Arial" w:hAnsi="Arial" w:cs="Arial"/>
          <w:sz w:val="16"/>
          <w:szCs w:val="16"/>
        </w:rPr>
        <w:t xml:space="preserve">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2.17.2. Показателями доступности предоставления муниципальной услуги являются: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2.17.3. Показателями качества предоставления муниципальной услуги являются: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степень удовлетворенности заявителей качеством и доступностью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соответствие предоставляемой муниципальной услуги требованиям настоящего административного регламента;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соблюдение сроков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количество обоснованных жалоб.</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2.17.4. При получении муниципальной услуги заявитель осуществляет не более 8 взаимодействий с сотрудниками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Продолжительность каждого взаимодействия не должна превышать</w:t>
      </w:r>
      <w:r>
        <w:rPr>
          <w:rFonts w:ascii="Arial" w:hAnsi="Arial" w:cs="Arial"/>
          <w:sz w:val="16"/>
          <w:szCs w:val="16"/>
        </w:rPr>
        <w:t xml:space="preserve"> </w:t>
      </w:r>
      <w:r w:rsidRPr="00892FBB">
        <w:rPr>
          <w:rFonts w:ascii="Arial" w:hAnsi="Arial" w:cs="Arial"/>
          <w:sz w:val="16"/>
          <w:szCs w:val="16"/>
        </w:rPr>
        <w:t>15 минут.</w:t>
      </w:r>
    </w:p>
    <w:p w:rsidR="00892FBB" w:rsidRPr="00892FBB" w:rsidRDefault="00892FBB" w:rsidP="00892FBB">
      <w:pPr>
        <w:ind w:firstLine="284"/>
        <w:jc w:val="both"/>
        <w:rPr>
          <w:rFonts w:ascii="Arial" w:hAnsi="Arial" w:cs="Arial"/>
          <w:b/>
          <w:sz w:val="16"/>
          <w:szCs w:val="16"/>
        </w:rPr>
      </w:pPr>
      <w:r w:rsidRPr="00892FBB">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w:t>
      </w:r>
    </w:p>
    <w:p w:rsidR="00892FBB" w:rsidRPr="00892FBB" w:rsidRDefault="00892FBB" w:rsidP="00892FBB">
      <w:pPr>
        <w:ind w:firstLine="284"/>
        <w:contextualSpacing/>
        <w:jc w:val="both"/>
        <w:rPr>
          <w:rFonts w:ascii="Arial" w:hAnsi="Arial" w:cs="Arial"/>
          <w:sz w:val="16"/>
          <w:szCs w:val="16"/>
        </w:rPr>
      </w:pPr>
      <w:r w:rsidRPr="00892FBB">
        <w:rPr>
          <w:rFonts w:ascii="Arial" w:hAnsi="Arial" w:cs="Arial"/>
          <w:sz w:val="16"/>
          <w:szCs w:val="16"/>
        </w:rPr>
        <w:t>2.18.3.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 апреля 2011 года № 63-ФЗ «Об электронной подписи», Федерального закона от 27 июля 2010 года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892FBB" w:rsidRPr="00892FBB" w:rsidRDefault="00892FBB" w:rsidP="00892FBB">
      <w:pPr>
        <w:pStyle w:val="ConsPlusNormal"/>
        <w:ind w:firstLine="284"/>
        <w:contextualSpacing/>
        <w:jc w:val="both"/>
        <w:rPr>
          <w:color w:val="000000"/>
          <w:sz w:val="16"/>
          <w:szCs w:val="16"/>
        </w:rPr>
      </w:pPr>
      <w:r w:rsidRPr="00892FBB">
        <w:rPr>
          <w:color w:val="000000"/>
          <w:sz w:val="16"/>
          <w:szCs w:val="16"/>
        </w:rPr>
        <w:t>Электронные документы могут быть предоставлены в следующих форматах: xml, doc, docx, odt, xls, xlsx, ods, pdf, jpg, jpeg, zip, rar, sig, png, bmp, tiff.</w:t>
      </w:r>
    </w:p>
    <w:p w:rsidR="00892FBB" w:rsidRPr="00892FBB" w:rsidRDefault="00892FBB" w:rsidP="00892FBB">
      <w:pPr>
        <w:pStyle w:val="ConsPlusNormal"/>
        <w:ind w:firstLine="284"/>
        <w:contextualSpacing/>
        <w:jc w:val="both"/>
        <w:rPr>
          <w:color w:val="000000"/>
          <w:sz w:val="16"/>
          <w:szCs w:val="16"/>
        </w:rPr>
      </w:pPr>
      <w:r w:rsidRPr="00892FBB">
        <w:rPr>
          <w:color w:val="000000"/>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p>
    <w:p w:rsidR="00892FBB" w:rsidRPr="00892FBB" w:rsidRDefault="00892FBB" w:rsidP="00892FBB">
      <w:pPr>
        <w:pStyle w:val="ConsPlusNormal"/>
        <w:ind w:firstLine="284"/>
        <w:contextualSpacing/>
        <w:jc w:val="both"/>
        <w:rPr>
          <w:color w:val="000000"/>
          <w:sz w:val="16"/>
          <w:szCs w:val="16"/>
        </w:rPr>
      </w:pPr>
      <w:r w:rsidRPr="00892FBB">
        <w:rPr>
          <w:color w:val="000000"/>
          <w:sz w:val="16"/>
          <w:szCs w:val="16"/>
        </w:rPr>
        <w:t>с сохранением всех аутентичных признаков подлинности (графической подписи лица, печати, углового штампа бланка);</w:t>
      </w:r>
    </w:p>
    <w:p w:rsidR="00892FBB" w:rsidRPr="00892FBB" w:rsidRDefault="00892FBB" w:rsidP="00892FBB">
      <w:pPr>
        <w:pStyle w:val="ConsPlusNormal"/>
        <w:ind w:firstLine="284"/>
        <w:contextualSpacing/>
        <w:jc w:val="both"/>
        <w:rPr>
          <w:color w:val="000000"/>
          <w:sz w:val="16"/>
          <w:szCs w:val="16"/>
        </w:rPr>
      </w:pPr>
      <w:r w:rsidRPr="00892FBB">
        <w:rPr>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892FBB" w:rsidRPr="00892FBB" w:rsidRDefault="00892FBB" w:rsidP="00892FBB">
      <w:pPr>
        <w:pStyle w:val="ConsPlusNormal"/>
        <w:ind w:firstLine="284"/>
        <w:contextualSpacing/>
        <w:jc w:val="both"/>
        <w:rPr>
          <w:color w:val="000000"/>
          <w:sz w:val="16"/>
          <w:szCs w:val="16"/>
        </w:rPr>
      </w:pPr>
      <w:r w:rsidRPr="00892FBB">
        <w:rPr>
          <w:color w:val="000000"/>
          <w:sz w:val="16"/>
          <w:szCs w:val="16"/>
        </w:rPr>
        <w:t>Электронные документы должны обеспечивать возможность идентифицировать документ и количество листов в документе.</w:t>
      </w:r>
    </w:p>
    <w:p w:rsidR="00892FBB" w:rsidRPr="00892FBB" w:rsidRDefault="00892FBB" w:rsidP="00892FBB">
      <w:pPr>
        <w:pStyle w:val="ConsPlusNormal"/>
        <w:ind w:firstLine="284"/>
        <w:contextualSpacing/>
        <w:jc w:val="both"/>
        <w:rPr>
          <w:color w:val="000000"/>
          <w:sz w:val="16"/>
          <w:szCs w:val="16"/>
        </w:rPr>
      </w:pPr>
      <w:r w:rsidRPr="00892FBB">
        <w:rPr>
          <w:color w:val="000000"/>
          <w:sz w:val="16"/>
          <w:szCs w:val="16"/>
        </w:rPr>
        <w:t>Документы, подлежащие представлению в форматах xls, xlsx или ods, формируются в виде отдельного электронного документа.</w:t>
      </w:r>
    </w:p>
    <w:p w:rsidR="00892FBB" w:rsidRPr="00892FBB" w:rsidRDefault="00892FBB" w:rsidP="00892FBB">
      <w:pPr>
        <w:pStyle w:val="ConsPlusNormal"/>
        <w:ind w:firstLine="284"/>
        <w:jc w:val="both"/>
        <w:rPr>
          <w:sz w:val="16"/>
          <w:szCs w:val="16"/>
        </w:rPr>
      </w:pPr>
      <w:r w:rsidRPr="00892FBB">
        <w:rPr>
          <w:color w:val="000000"/>
          <w:sz w:val="16"/>
          <w:szCs w:val="16"/>
        </w:rPr>
        <w:t>При предоставлении муниципальной услуги в электронной форме посредством регионального портала заявителю обеспечивается:</w:t>
      </w:r>
    </w:p>
    <w:p w:rsidR="00892FBB" w:rsidRPr="00892FBB" w:rsidRDefault="00892FBB" w:rsidP="00892FBB">
      <w:pPr>
        <w:pStyle w:val="ConsPlusNormal"/>
        <w:ind w:firstLine="284"/>
        <w:jc w:val="both"/>
        <w:rPr>
          <w:color w:val="000000"/>
          <w:sz w:val="16"/>
          <w:szCs w:val="16"/>
        </w:rPr>
      </w:pPr>
      <w:r w:rsidRPr="00892FBB">
        <w:rPr>
          <w:color w:val="000000"/>
          <w:sz w:val="16"/>
          <w:szCs w:val="16"/>
        </w:rPr>
        <w:t>получение информации о порядке и сроках предоставления муниципальной услуги;</w:t>
      </w:r>
    </w:p>
    <w:p w:rsidR="00892FBB" w:rsidRPr="00892FBB" w:rsidRDefault="00892FBB" w:rsidP="00892FBB">
      <w:pPr>
        <w:pStyle w:val="ConsPlusNormal"/>
        <w:ind w:firstLine="284"/>
        <w:jc w:val="both"/>
        <w:rPr>
          <w:color w:val="000000"/>
          <w:sz w:val="16"/>
          <w:szCs w:val="16"/>
        </w:rPr>
      </w:pPr>
      <w:r w:rsidRPr="00892FBB">
        <w:rPr>
          <w:color w:val="000000"/>
          <w:sz w:val="16"/>
          <w:szCs w:val="16"/>
        </w:rPr>
        <w:t>формирование запроса;</w:t>
      </w:r>
    </w:p>
    <w:p w:rsidR="00892FBB" w:rsidRPr="00892FBB" w:rsidRDefault="00892FBB" w:rsidP="00892FBB">
      <w:pPr>
        <w:pStyle w:val="ConsPlusNormal"/>
        <w:ind w:firstLine="284"/>
        <w:jc w:val="both"/>
        <w:rPr>
          <w:color w:val="000000"/>
          <w:sz w:val="16"/>
          <w:szCs w:val="16"/>
        </w:rPr>
      </w:pPr>
      <w:r w:rsidRPr="00892FBB">
        <w:rPr>
          <w:color w:val="000000"/>
          <w:sz w:val="16"/>
          <w:szCs w:val="16"/>
        </w:rPr>
        <w:t>прием и регистрация МФЦ заявления и документов;</w:t>
      </w:r>
    </w:p>
    <w:p w:rsidR="00892FBB" w:rsidRPr="00892FBB" w:rsidRDefault="00892FBB" w:rsidP="00892FBB">
      <w:pPr>
        <w:pStyle w:val="ConsPlusNormal"/>
        <w:ind w:firstLine="284"/>
        <w:jc w:val="both"/>
        <w:rPr>
          <w:color w:val="000000"/>
          <w:sz w:val="16"/>
          <w:szCs w:val="16"/>
        </w:rPr>
      </w:pPr>
      <w:r w:rsidRPr="00892FBB">
        <w:rPr>
          <w:color w:val="000000"/>
          <w:sz w:val="16"/>
          <w:szCs w:val="16"/>
        </w:rPr>
        <w:t>получение результата предоставления муниципальной услуги;</w:t>
      </w:r>
    </w:p>
    <w:p w:rsidR="00892FBB" w:rsidRPr="00892FBB" w:rsidRDefault="00892FBB" w:rsidP="00892FBB">
      <w:pPr>
        <w:pStyle w:val="ConsPlusNormal"/>
        <w:ind w:firstLine="284"/>
        <w:jc w:val="both"/>
        <w:rPr>
          <w:color w:val="000000"/>
          <w:sz w:val="16"/>
          <w:szCs w:val="16"/>
        </w:rPr>
      </w:pPr>
      <w:r w:rsidRPr="00892FBB">
        <w:rPr>
          <w:color w:val="000000"/>
          <w:sz w:val="16"/>
          <w:szCs w:val="16"/>
        </w:rPr>
        <w:t>получение сведений о ходе рассмотрения заявления.</w:t>
      </w:r>
    </w:p>
    <w:p w:rsidR="00892FBB" w:rsidRPr="00892FBB" w:rsidRDefault="00892FBB" w:rsidP="00892FBB">
      <w:pPr>
        <w:pStyle w:val="ConsPlusNormal"/>
        <w:ind w:firstLine="284"/>
        <w:jc w:val="both"/>
        <w:rPr>
          <w:color w:val="000000"/>
          <w:sz w:val="16"/>
          <w:szCs w:val="16"/>
        </w:rPr>
      </w:pPr>
      <w:r w:rsidRPr="00892FBB">
        <w:rPr>
          <w:color w:val="000000"/>
          <w:sz w:val="16"/>
          <w:szCs w:val="16"/>
        </w:rPr>
        <w:t>При направлении заявления физическим лицом используется простая электронная подпись, при условии, что личность заявителя установлена при активации учетной записи.</w:t>
      </w:r>
    </w:p>
    <w:p w:rsidR="00892FBB" w:rsidRDefault="00892FBB" w:rsidP="00892FBB">
      <w:pPr>
        <w:contextualSpacing/>
        <w:jc w:val="center"/>
        <w:rPr>
          <w:rFonts w:ascii="Arial" w:hAnsi="Arial" w:cs="Arial"/>
          <w:b/>
          <w:bCs/>
          <w:sz w:val="16"/>
          <w:szCs w:val="16"/>
        </w:rPr>
      </w:pPr>
      <w:r w:rsidRPr="00892FBB">
        <w:rPr>
          <w:rFonts w:ascii="Arial" w:hAnsi="Arial" w:cs="Arial"/>
          <w:b/>
          <w:bCs/>
          <w:sz w:val="16"/>
          <w:szCs w:val="16"/>
        </w:rPr>
        <w:t xml:space="preserve">3. Состав, последовательность, и сроки выполнения административных процедур (действий), требования </w:t>
      </w:r>
    </w:p>
    <w:p w:rsidR="00892FBB" w:rsidRPr="00892FBB" w:rsidRDefault="00892FBB" w:rsidP="00892FBB">
      <w:pPr>
        <w:contextualSpacing/>
        <w:jc w:val="center"/>
        <w:rPr>
          <w:rFonts w:ascii="Arial" w:hAnsi="Arial" w:cs="Arial"/>
          <w:b/>
          <w:bCs/>
          <w:sz w:val="16"/>
          <w:szCs w:val="16"/>
        </w:rPr>
      </w:pPr>
      <w:r w:rsidRPr="00892FBB">
        <w:rPr>
          <w:rFonts w:ascii="Arial" w:hAnsi="Arial" w:cs="Arial"/>
          <w:b/>
          <w:bCs/>
          <w:sz w:val="16"/>
          <w:szCs w:val="16"/>
        </w:rPr>
        <w:t>к порядку их выполнения, в том числе особенности выполнения административных процедур в МФЦ</w:t>
      </w:r>
    </w:p>
    <w:p w:rsidR="00892FBB" w:rsidRPr="00892FBB" w:rsidRDefault="00892FBB" w:rsidP="00892FBB">
      <w:pPr>
        <w:ind w:firstLine="284"/>
        <w:jc w:val="both"/>
        <w:rPr>
          <w:rFonts w:ascii="Arial" w:hAnsi="Arial" w:cs="Arial"/>
          <w:b/>
          <w:sz w:val="16"/>
          <w:szCs w:val="16"/>
        </w:rPr>
      </w:pPr>
      <w:r w:rsidRPr="00892FBB">
        <w:rPr>
          <w:rFonts w:ascii="Arial" w:hAnsi="Arial" w:cs="Arial"/>
          <w:b/>
          <w:sz w:val="16"/>
          <w:szCs w:val="16"/>
        </w:rPr>
        <w:t>3.1. Исчерпывающий перечень административных процедур (действий)</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информирование заявителя об условиях организации газоснабжения при личном обращении в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прием и регистрация заявления и иных документов, представленных заявителем;</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направление межведомственных запросов (при необходимости);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направление пакета документов исполнителю;</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информирование заявителя о результатах  предоставления муниципальной услуги.</w:t>
      </w:r>
    </w:p>
    <w:p w:rsidR="00892FBB" w:rsidRPr="00892FBB" w:rsidRDefault="00892FBB" w:rsidP="00892FBB">
      <w:pPr>
        <w:autoSpaceDE w:val="0"/>
        <w:autoSpaceDN w:val="0"/>
        <w:adjustRightInd w:val="0"/>
        <w:ind w:firstLine="284"/>
        <w:jc w:val="both"/>
        <w:rPr>
          <w:rFonts w:ascii="Arial" w:hAnsi="Arial" w:cs="Arial"/>
          <w:b/>
          <w:sz w:val="16"/>
          <w:szCs w:val="16"/>
        </w:rPr>
      </w:pPr>
      <w:r w:rsidRPr="00892FBB">
        <w:rPr>
          <w:rFonts w:ascii="Arial" w:hAnsi="Arial" w:cs="Arial"/>
          <w:b/>
          <w:sz w:val="16"/>
          <w:szCs w:val="16"/>
        </w:rPr>
        <w:t>3.2. Информирование заявителя об условиях организации газоснабжения при личном обращении в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3.2.1. Основанием для начала административной процедуры является обращение заявителя в МФЦ за получением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3.2.2. Сотрудник МФЦ, ответственный за предоставление муниципальной услуги, знакомит заявителя с основными условиями организации газоснабжения населения, в том числе посредством ознакомления с буклетами, брошюрами, иными информационными материалами (интерактивными картами).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3.2.3. Сотрудник МФЦ также информирует заявителя о возможности заключения комплексного договора, об условиях и предмете  указанного договора.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Также заявителю предоставляется информация об основаниях для отказа в заключении комплексного договора.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3.2.5. Максимальный срок исполнения административной процедуры составляет 15 минут.</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3.2.6. 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Валдайского муниципального района.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3.2.7. Результат административной процедуры не фиксируется. </w:t>
      </w:r>
    </w:p>
    <w:p w:rsidR="00892FBB" w:rsidRPr="00892FBB" w:rsidRDefault="00892FBB" w:rsidP="00892FBB">
      <w:pPr>
        <w:ind w:firstLine="284"/>
        <w:jc w:val="both"/>
        <w:rPr>
          <w:rFonts w:ascii="Arial" w:hAnsi="Arial" w:cs="Arial"/>
          <w:b/>
          <w:sz w:val="16"/>
          <w:szCs w:val="16"/>
        </w:rPr>
      </w:pPr>
      <w:r w:rsidRPr="00892FBB">
        <w:rPr>
          <w:rFonts w:ascii="Arial" w:hAnsi="Arial" w:cs="Arial"/>
          <w:b/>
          <w:sz w:val="16"/>
          <w:szCs w:val="16"/>
        </w:rPr>
        <w:t xml:space="preserve">3.3. Прием и регистрация заявления и иных документов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3.3.1. Основанием для начала административной процедуры является личное обращение заявителя в МФЦ за предоставлением муниципальной услуги после получения информации об условиях организации газоснабжения или поступление заявления о предоставлении муниципальной услуги через региональный портал.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3.3.2. При личном обращении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4" w:history="1">
        <w:r w:rsidRPr="00892FBB">
          <w:rPr>
            <w:rFonts w:ascii="Arial" w:hAnsi="Arial" w:cs="Arial"/>
            <w:sz w:val="16"/>
            <w:szCs w:val="16"/>
          </w:rPr>
          <w:t>пунктах 2.6</w:t>
        </w:r>
      </w:hyperlink>
      <w:r w:rsidRPr="00892FBB">
        <w:rPr>
          <w:rFonts w:ascii="Arial" w:hAnsi="Arial" w:cs="Arial"/>
          <w:sz w:val="16"/>
          <w:szCs w:val="16"/>
        </w:rPr>
        <w:t xml:space="preserve">, 2.7 настоящего административного регламента (в случае если заявитель представляет документы, указанные в </w:t>
      </w:r>
      <w:hyperlink r:id="rId15" w:history="1">
        <w:r w:rsidRPr="00892FBB">
          <w:rPr>
            <w:rFonts w:ascii="Arial" w:hAnsi="Arial" w:cs="Arial"/>
            <w:sz w:val="16"/>
            <w:szCs w:val="16"/>
          </w:rPr>
          <w:t>пункте 2.</w:t>
        </w:r>
      </w:hyperlink>
      <w:r w:rsidRPr="00892FBB">
        <w:rPr>
          <w:rFonts w:ascii="Arial" w:hAnsi="Arial" w:cs="Arial"/>
          <w:sz w:val="16"/>
          <w:szCs w:val="16"/>
        </w:rPr>
        <w:t>7 настоящего административного регламента, по собственной инициативе), на бумажном носителе.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3.3.3. Заявление о предоставлении муниципальной услуги может быть оформлено заявителем в ходе приема в МФЦ либо оформлено заранее.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По просьбе заявителя  заявление может быть оформлено сотрудником МФЦ с использованием программных средств.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3.3.4. Заявление о предоставлении муниципальной услуги может быть направлено в электронном виде посредством заполнения интерактивной формы заявления, подписанного электронной подписью, через личный кабинет регионального портала, без необходимости дополнительной подачи заявления в иной форме.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При формировании заявления обеспечивается: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возможность печати на бумажном носителе копии электронной формы заявления;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информации;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МФЦ посредством регионального портала.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Прием и обработка документов, направленных заявителем через региональный портал, осуществляется МФЦ в системе межведомственного взаимодействия Smart-route (Digit МЭВ).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3.3.5. Сотрудник МФЦ осуществляет следующие действия в ходе приема заявителя: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устанавливает предмет обращения;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проверяет полномочия заявителя;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892FBB">
          <w:rPr>
            <w:rFonts w:ascii="Arial" w:hAnsi="Arial" w:cs="Arial"/>
            <w:sz w:val="16"/>
            <w:szCs w:val="16"/>
          </w:rPr>
          <w:t>пунктом 2.6</w:t>
        </w:r>
      </w:hyperlink>
      <w:r w:rsidRPr="00892FBB">
        <w:rPr>
          <w:rFonts w:ascii="Arial" w:hAnsi="Arial" w:cs="Arial"/>
          <w:sz w:val="16"/>
          <w:szCs w:val="16"/>
        </w:rPr>
        <w:t xml:space="preserve"> настоящего административного регламента;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 случае наличия оснований для отказа в приеме документов информирует о данном факте заявителя. В случае, если заявитель не устраняет причины для отказа в приеме документов сотрудник МФЦ отказывает в приеме документов и информирует о принятом решении заявителя.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Отказ может быть оформлен в качестве отметки сотрудника МФЦ на заявлении с указанием основания для отказа в приеме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3.3.6. При поступлении заявления о предоставлении муниципальной услуги в МФЦ в электронной форме через региональный портал заявлению присваивается статус «Получено ведомством». Информирование заявителя осуществляется через личный кабинет регионального портала.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«Получено ведомством».</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Если при приеме документов, направленных через региональный портал, установлены основания для отказа в приеме документов, сотрудник МФЦ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Информация об отказе в приеме документов направляется заявителю через личный кабинет регионального портала.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При отсутствии оснований для отказа в приеме документов сотрудник МФЦ принимает решение о приеме у заявителя представленных документов и регистрирует заявление и представленные документы в автоматизированной информационной системе МФЦ в день их поступления;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3.3.7.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3.3.8. При необходимости (в случае непредоставления заявителем) сотрудник МФЦ готовит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 (ситуационный план).</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3.3.9. Длительность осуществления административной процедуры не может превышать 20 (двадцати) минут.</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3.3.10. Заявителям предоставляется возможность предварительной записи для представления заявления о предоставлении муниципальной услуги и необходимых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Предварительная запись может осуществляться следующими способами по выбору заявителя: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через терминал электронной очереди при личном обращении заявителя в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по телефону офиса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через кол-центр;</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через официальный сайт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Подробная информация о способах записи в МФЦ размещена на сайте МФЦ </w:t>
      </w:r>
      <w:hyperlink r:id="rId17" w:history="1">
        <w:r w:rsidRPr="00892FBB">
          <w:rPr>
            <w:rFonts w:ascii="Arial" w:hAnsi="Arial" w:cs="Arial"/>
            <w:sz w:val="16"/>
            <w:szCs w:val="16"/>
          </w:rPr>
          <w:t>https://mfc53.novreg.ru/lk/how-record.php</w:t>
        </w:r>
      </w:hyperlink>
      <w:r w:rsidRPr="00892FBB">
        <w:rPr>
          <w:rFonts w:ascii="Arial" w:hAnsi="Arial" w:cs="Arial"/>
          <w:sz w:val="16"/>
          <w:szCs w:val="16"/>
        </w:rPr>
        <w:t>.</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Запись на прием в МФЦ для подачи заявления с использованием единого портала, регионального портала  не осуществляется.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3.3.11.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3.3.12. Результатом административной процедуры является регистрация в МФЦ заявления и документов, представленных заявителем, или уведомление заявителя об отказе в приеме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3.3.13. Результат административной процедуры фиксируется в автоматизированной информационной системе МФЦ.</w:t>
      </w:r>
    </w:p>
    <w:p w:rsidR="00892FBB" w:rsidRPr="00892FBB" w:rsidRDefault="00892FBB" w:rsidP="00892FBB">
      <w:pPr>
        <w:autoSpaceDE w:val="0"/>
        <w:autoSpaceDN w:val="0"/>
        <w:adjustRightInd w:val="0"/>
        <w:ind w:firstLine="284"/>
        <w:jc w:val="both"/>
        <w:rPr>
          <w:rFonts w:ascii="Arial" w:hAnsi="Arial" w:cs="Arial"/>
          <w:b/>
          <w:sz w:val="16"/>
          <w:szCs w:val="16"/>
        </w:rPr>
      </w:pPr>
      <w:r w:rsidRPr="00892FBB">
        <w:rPr>
          <w:rFonts w:ascii="Arial" w:hAnsi="Arial" w:cs="Arial"/>
          <w:b/>
          <w:sz w:val="16"/>
          <w:szCs w:val="16"/>
        </w:rPr>
        <w:t xml:space="preserve">3.4. Направление межведомственных запросов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3.4.2. Сотрудник МФЦ в день поступления заявления формирует и направляет межведомственные запросы в соответствующие органы (организации), в распоряжении которых находятся необходимые сведения.</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3.4.4. Результатом исполнения административной процедуры является направление межведомственных запросов.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3.4.5. Результат административной процедуры фиксируется в автоматизированной информационной системе МФЦ. </w:t>
      </w:r>
    </w:p>
    <w:p w:rsidR="00892FBB" w:rsidRPr="00892FBB" w:rsidRDefault="00892FBB" w:rsidP="00892FBB">
      <w:pPr>
        <w:autoSpaceDE w:val="0"/>
        <w:autoSpaceDN w:val="0"/>
        <w:adjustRightInd w:val="0"/>
        <w:ind w:firstLine="284"/>
        <w:jc w:val="both"/>
        <w:rPr>
          <w:rFonts w:ascii="Arial" w:hAnsi="Arial" w:cs="Arial"/>
          <w:b/>
          <w:sz w:val="16"/>
          <w:szCs w:val="16"/>
        </w:rPr>
      </w:pPr>
      <w:r w:rsidRPr="00892FBB">
        <w:rPr>
          <w:rFonts w:ascii="Arial" w:hAnsi="Arial" w:cs="Arial"/>
          <w:b/>
          <w:sz w:val="16"/>
          <w:szCs w:val="16"/>
        </w:rPr>
        <w:t>3.5. Направление пакета документов исполнителю (единому оператору газификации)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3.5.2. Сотрудник МФЦ после формирования полного пакета документов направляет указанный пакет документов исполнителю (единому оператору газификации) в соответствии с порядком, определенным настоящим административным регламентом.</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3.5.3. Критерием принятия решения о направлении пакета документов исполнителю (единому оператору газификации) является формирование полного пакета документов, необходимых для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3.5.4. Результат административной процедуры - направление пакета документов исполнителю (единому оператору газификации).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3.5.5. Максимальный срок исполнения административной процедуры:</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обращения заявителя в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 случае непредоставления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поступления последнего ответа на межведомственный запрос.</w:t>
      </w:r>
    </w:p>
    <w:p w:rsidR="00892FBB" w:rsidRPr="00892FBB" w:rsidRDefault="00892FBB" w:rsidP="00892FBB">
      <w:pPr>
        <w:widowControl w:val="0"/>
        <w:ind w:firstLine="284"/>
        <w:jc w:val="both"/>
        <w:rPr>
          <w:rFonts w:ascii="Arial" w:hAnsi="Arial" w:cs="Arial"/>
          <w:b/>
          <w:sz w:val="16"/>
          <w:szCs w:val="16"/>
        </w:rPr>
      </w:pPr>
      <w:r w:rsidRPr="00892FBB">
        <w:rPr>
          <w:rFonts w:ascii="Arial" w:hAnsi="Arial" w:cs="Arial"/>
          <w:b/>
          <w:sz w:val="16"/>
          <w:szCs w:val="16"/>
        </w:rPr>
        <w:t>3.6. Информирование заявителя о результате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3.6.1. Основанием для начала административной процедуры является поступление в МФЦ информации о формировании платежного документа за поставку газа от исполнителя (единого оператора газификации).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3.6.2. Сотрудник МФЦ информирует заявителя о готовности результата предоставления муниципальной услуги способом, указанным заявителем в заявлении о предоставлении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3.6.3. Критерием принятия решения об уведомлении заявителя о результатах предоставления муниципальной услуги является выбор заявителем способа его уведомления о принятом решении.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3.6.4. Результатом выполнения административной процедуры является уведомление  заявителя о формировании платежного документа за поставку газа.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lastRenderedPageBreak/>
        <w:t>3.6.5. Максимальное время, затраченное на административное действие, не должно превышать 1 (одного) рабочего  дня со дня поступления в МФЦ результата предоставления муниципальной услуги.</w:t>
      </w:r>
    </w:p>
    <w:p w:rsidR="00892FBB" w:rsidRPr="00892FBB" w:rsidRDefault="00892FBB" w:rsidP="00892FBB">
      <w:pPr>
        <w:widowControl w:val="0"/>
        <w:ind w:firstLine="284"/>
        <w:jc w:val="both"/>
        <w:rPr>
          <w:rFonts w:ascii="Arial" w:hAnsi="Arial" w:cs="Arial"/>
          <w:b/>
          <w:sz w:val="16"/>
          <w:szCs w:val="16"/>
        </w:rPr>
      </w:pPr>
      <w:r w:rsidRPr="00892FBB">
        <w:rPr>
          <w:rFonts w:ascii="Arial" w:hAnsi="Arial" w:cs="Arial"/>
          <w:b/>
          <w:sz w:val="16"/>
          <w:szCs w:val="16"/>
        </w:rPr>
        <w:t xml:space="preserve">3.7. Взаимодействие МФЦ и исполнителя (единого оператора газификации) при предоставлении муниципальной услуги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3.7.1. Основанием для начала административной процедуры является поступление в МФЦ заявления о предоставлении муниципальной услуги и формирование полного пакета документов, необходимых для предоставления муниципальной услуги.</w:t>
      </w:r>
    </w:p>
    <w:p w:rsidR="00892FBB" w:rsidRPr="00892FBB" w:rsidRDefault="00892FBB" w:rsidP="00892FBB">
      <w:pPr>
        <w:tabs>
          <w:tab w:val="left" w:pos="0"/>
          <w:tab w:val="left" w:pos="284"/>
          <w:tab w:val="left" w:pos="320"/>
          <w:tab w:val="left" w:pos="1134"/>
          <w:tab w:val="left" w:pos="1276"/>
        </w:tabs>
        <w:autoSpaceDE w:val="0"/>
        <w:autoSpaceDN w:val="0"/>
        <w:adjustRightInd w:val="0"/>
        <w:ind w:firstLine="284"/>
        <w:jc w:val="both"/>
        <w:rPr>
          <w:rFonts w:ascii="Arial" w:hAnsi="Arial" w:cs="Arial"/>
          <w:sz w:val="16"/>
          <w:szCs w:val="16"/>
        </w:rPr>
      </w:pPr>
      <w:r w:rsidRPr="00892FBB">
        <w:rPr>
          <w:rFonts w:ascii="Arial" w:hAnsi="Arial" w:cs="Arial"/>
          <w:sz w:val="16"/>
          <w:szCs w:val="16"/>
        </w:rPr>
        <w:t>3.7.2. Взаимодействие МФЦ и исполнителя (единого оператора газификации) осуществляется в соответствии с настоящим  административным регламентом.</w:t>
      </w:r>
    </w:p>
    <w:p w:rsidR="00892FBB" w:rsidRPr="00892FBB" w:rsidRDefault="00892FBB" w:rsidP="00892FBB">
      <w:pPr>
        <w:tabs>
          <w:tab w:val="left" w:pos="0"/>
          <w:tab w:val="left" w:pos="284"/>
          <w:tab w:val="left" w:pos="320"/>
          <w:tab w:val="left" w:pos="1134"/>
          <w:tab w:val="left" w:pos="1276"/>
        </w:tabs>
        <w:autoSpaceDE w:val="0"/>
        <w:autoSpaceDN w:val="0"/>
        <w:adjustRightInd w:val="0"/>
        <w:ind w:firstLine="284"/>
        <w:jc w:val="both"/>
        <w:rPr>
          <w:rFonts w:ascii="Arial" w:hAnsi="Arial" w:cs="Arial"/>
          <w:sz w:val="16"/>
          <w:szCs w:val="16"/>
        </w:rPr>
      </w:pPr>
      <w:r w:rsidRPr="00892FBB">
        <w:rPr>
          <w:rFonts w:ascii="Arial" w:hAnsi="Arial" w:cs="Arial"/>
          <w:sz w:val="16"/>
          <w:szCs w:val="16"/>
        </w:rPr>
        <w:t>3.7.3. Специалист МФЦ обрабатывает документы, указанные в пунктах 2.6, 2.7 настоящего административного регламента, и осуществляет информирование исполнителя (единого оператора газификации) о сформированном пакете документов, в срок, не превышающий 2 (двух) рабочих дней со дня получения ответа на последний межведомственный запрос.</w:t>
      </w:r>
    </w:p>
    <w:p w:rsidR="00892FBB" w:rsidRPr="00892FBB" w:rsidRDefault="00892FBB" w:rsidP="00892FBB">
      <w:pPr>
        <w:tabs>
          <w:tab w:val="left" w:pos="0"/>
          <w:tab w:val="left" w:pos="284"/>
          <w:tab w:val="left" w:pos="320"/>
          <w:tab w:val="left" w:pos="1134"/>
          <w:tab w:val="left" w:pos="1276"/>
        </w:tabs>
        <w:autoSpaceDE w:val="0"/>
        <w:autoSpaceDN w:val="0"/>
        <w:adjustRightInd w:val="0"/>
        <w:ind w:firstLine="284"/>
        <w:jc w:val="both"/>
        <w:rPr>
          <w:rFonts w:ascii="Arial" w:hAnsi="Arial" w:cs="Arial"/>
          <w:sz w:val="16"/>
          <w:szCs w:val="16"/>
        </w:rPr>
      </w:pPr>
      <w:r w:rsidRPr="00892FBB">
        <w:rPr>
          <w:rFonts w:ascii="Arial" w:hAnsi="Arial" w:cs="Arial"/>
          <w:sz w:val="16"/>
          <w:szCs w:val="16"/>
        </w:rPr>
        <w:t>3.7.4 Приём-передача пакетов документов, указанных в пунктах 2.6, 2.7 настоящего административного регламента, между МФЦ и исполнителем (единым оператором газификации) осуществляется на основании реестра, формируемого в двух экземплярах в соответствии с типовой формой, утверждаемой МФЦ, в котором указывается количество передаваемых пакетов документов, регистрационные номера пакетов документов и дата приёма-передачи.</w:t>
      </w:r>
    </w:p>
    <w:p w:rsidR="00892FBB" w:rsidRPr="00892FBB" w:rsidRDefault="00892FBB" w:rsidP="00892FBB">
      <w:pPr>
        <w:tabs>
          <w:tab w:val="left" w:pos="0"/>
          <w:tab w:val="left" w:pos="284"/>
          <w:tab w:val="left" w:pos="320"/>
          <w:tab w:val="left" w:pos="1134"/>
          <w:tab w:val="left" w:pos="1276"/>
        </w:tabs>
        <w:autoSpaceDE w:val="0"/>
        <w:autoSpaceDN w:val="0"/>
        <w:adjustRightInd w:val="0"/>
        <w:ind w:firstLine="284"/>
        <w:jc w:val="both"/>
        <w:rPr>
          <w:rFonts w:ascii="Arial" w:hAnsi="Arial" w:cs="Arial"/>
          <w:sz w:val="16"/>
          <w:szCs w:val="16"/>
        </w:rPr>
      </w:pPr>
      <w:r w:rsidRPr="00892FBB">
        <w:rPr>
          <w:rFonts w:ascii="Arial" w:hAnsi="Arial" w:cs="Arial"/>
          <w:sz w:val="16"/>
          <w:szCs w:val="16"/>
        </w:rPr>
        <w:t>3.7.5. Доставка сформированных пакетов документов из МФЦ исполнителю (единому оператору газификации) и обратно осуществляется силами исполнителя (единого оператора газификации).</w:t>
      </w:r>
    </w:p>
    <w:p w:rsidR="00892FBB" w:rsidRPr="00892FBB" w:rsidRDefault="00892FBB" w:rsidP="00892FBB">
      <w:pPr>
        <w:tabs>
          <w:tab w:val="left" w:pos="0"/>
          <w:tab w:val="left" w:pos="284"/>
          <w:tab w:val="left" w:pos="320"/>
          <w:tab w:val="left" w:pos="1134"/>
          <w:tab w:val="left" w:pos="1276"/>
        </w:tabs>
        <w:autoSpaceDE w:val="0"/>
        <w:autoSpaceDN w:val="0"/>
        <w:adjustRightInd w:val="0"/>
        <w:ind w:firstLine="284"/>
        <w:jc w:val="both"/>
        <w:rPr>
          <w:rFonts w:ascii="Arial" w:hAnsi="Arial" w:cs="Arial"/>
          <w:sz w:val="16"/>
          <w:szCs w:val="16"/>
        </w:rPr>
      </w:pPr>
      <w:r w:rsidRPr="00892FBB">
        <w:rPr>
          <w:rFonts w:ascii="Arial" w:hAnsi="Arial" w:cs="Arial"/>
          <w:sz w:val="16"/>
          <w:szCs w:val="16"/>
        </w:rPr>
        <w:t>3.7.6. Уполномоченный представитель исполнителя (единого оператора газификации) и сотрудник МФЦ сверяют количество передаваемых пакетов документов, комплектность пакетов документов, регистрационные номера пакетов документов, подписывают два экземпляра реестра.</w:t>
      </w:r>
    </w:p>
    <w:p w:rsidR="00892FBB" w:rsidRPr="00892FBB" w:rsidRDefault="00892FBB" w:rsidP="00892FBB">
      <w:pPr>
        <w:tabs>
          <w:tab w:val="left" w:pos="0"/>
          <w:tab w:val="left" w:pos="284"/>
          <w:tab w:val="left" w:pos="320"/>
          <w:tab w:val="left" w:pos="1134"/>
          <w:tab w:val="left" w:pos="1276"/>
        </w:tabs>
        <w:autoSpaceDE w:val="0"/>
        <w:autoSpaceDN w:val="0"/>
        <w:adjustRightInd w:val="0"/>
        <w:ind w:firstLine="284"/>
        <w:jc w:val="both"/>
        <w:rPr>
          <w:rFonts w:ascii="Arial" w:hAnsi="Arial" w:cs="Arial"/>
          <w:sz w:val="16"/>
          <w:szCs w:val="16"/>
        </w:rPr>
      </w:pPr>
      <w:r w:rsidRPr="00892FBB">
        <w:rPr>
          <w:rFonts w:ascii="Arial" w:hAnsi="Arial" w:cs="Arial"/>
          <w:sz w:val="16"/>
          <w:szCs w:val="16"/>
        </w:rPr>
        <w:t>3.7.7. Уполномоченный представитель исполнителя (единого оператора газификации) по результатам рассмотрения полученного пакета документов, но не позднее 2 (двух) рабочих дней со дня получения такого пакета документов направляет заявителю и в МФЦ уведомление о принятии заявки способом, позволяющим подтвердить отправку такого уведомления.</w:t>
      </w:r>
    </w:p>
    <w:p w:rsidR="00892FBB" w:rsidRPr="00892FBB" w:rsidRDefault="00892FBB" w:rsidP="00892FBB">
      <w:pPr>
        <w:tabs>
          <w:tab w:val="left" w:pos="0"/>
          <w:tab w:val="left" w:pos="284"/>
          <w:tab w:val="left" w:pos="320"/>
          <w:tab w:val="left" w:pos="1134"/>
          <w:tab w:val="left" w:pos="1276"/>
        </w:tabs>
        <w:autoSpaceDE w:val="0"/>
        <w:autoSpaceDN w:val="0"/>
        <w:adjustRightInd w:val="0"/>
        <w:ind w:firstLine="284"/>
        <w:jc w:val="both"/>
        <w:rPr>
          <w:rFonts w:ascii="Arial" w:hAnsi="Arial" w:cs="Arial"/>
          <w:sz w:val="16"/>
          <w:szCs w:val="16"/>
        </w:rPr>
      </w:pPr>
      <w:r w:rsidRPr="00892FBB">
        <w:rPr>
          <w:rFonts w:ascii="Arial" w:hAnsi="Arial" w:cs="Arial"/>
          <w:sz w:val="16"/>
          <w:szCs w:val="16"/>
        </w:rPr>
        <w:t>3.7.8. Уполномоченный представитель исполнителя (единого оператора газификации) не позднее 2 (двух) рабочих дней со дня формирования платежного документа о проведенной оплате за поставку газа направляет в МФЦ копию такого платежного документа способом, позволяющим подтвердить отправку копии указанного документа.</w:t>
      </w:r>
    </w:p>
    <w:p w:rsidR="00892FBB" w:rsidRPr="00892FBB" w:rsidRDefault="00892FBB" w:rsidP="00892FBB">
      <w:pPr>
        <w:jc w:val="center"/>
        <w:rPr>
          <w:rFonts w:ascii="Arial" w:hAnsi="Arial" w:cs="Arial"/>
          <w:b/>
          <w:sz w:val="16"/>
          <w:szCs w:val="16"/>
        </w:rPr>
      </w:pPr>
      <w:r w:rsidRPr="00892FBB">
        <w:rPr>
          <w:rFonts w:ascii="Arial" w:hAnsi="Arial" w:cs="Arial"/>
          <w:b/>
          <w:sz w:val="16"/>
          <w:szCs w:val="16"/>
        </w:rPr>
        <w:t>4. Формы контроля за исполнением административного регламента</w:t>
      </w:r>
    </w:p>
    <w:p w:rsidR="00892FBB" w:rsidRPr="00892FBB" w:rsidRDefault="00892FBB" w:rsidP="00892FBB">
      <w:pPr>
        <w:ind w:firstLine="284"/>
        <w:jc w:val="both"/>
        <w:rPr>
          <w:rFonts w:ascii="Arial" w:hAnsi="Arial" w:cs="Arial"/>
          <w:b/>
          <w:sz w:val="16"/>
          <w:szCs w:val="16"/>
        </w:rPr>
      </w:pPr>
      <w:r w:rsidRPr="00892FBB">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4.1.1. Текущий контроль организуется МФЦ по каждой административной процедуре в соответствии с настоящим административным регламентом. </w:t>
      </w:r>
    </w:p>
    <w:p w:rsidR="00892FBB" w:rsidRPr="00892FBB" w:rsidRDefault="00892FBB" w:rsidP="00892FBB">
      <w:pPr>
        <w:ind w:firstLine="284"/>
        <w:jc w:val="both"/>
        <w:rPr>
          <w:rFonts w:ascii="Arial" w:hAnsi="Arial" w:cs="Arial"/>
          <w:b/>
          <w:sz w:val="16"/>
          <w:szCs w:val="16"/>
        </w:rPr>
      </w:pPr>
      <w:r w:rsidRPr="00892FBB">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4.2.2. Проверки могут быть плановыми и внеплановыми.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Плановые проверки полноты и качества предоставления муниципальной услуги проводятся не реже одного раза в 3 года.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Внеплановые проверки проводятся по поручению руководителя МФЦ или лица, его замещающего, по конкретному обращению заинтересованных лиц.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Результаты проверки оформляются в виде акта, в котором отмечаются выявленные недостатки и предложения по их устранению.</w:t>
      </w:r>
    </w:p>
    <w:p w:rsidR="00892FBB" w:rsidRPr="00892FBB" w:rsidRDefault="00892FBB" w:rsidP="00892FBB">
      <w:pPr>
        <w:ind w:firstLine="284"/>
        <w:jc w:val="both"/>
        <w:rPr>
          <w:rFonts w:ascii="Arial" w:hAnsi="Arial" w:cs="Arial"/>
          <w:b/>
          <w:sz w:val="16"/>
          <w:szCs w:val="16"/>
        </w:rPr>
      </w:pPr>
      <w:bookmarkStart w:id="2" w:name="sub_283"/>
      <w:r w:rsidRPr="00892FBB">
        <w:rPr>
          <w:rFonts w:ascii="Arial" w:hAnsi="Arial" w:cs="Arial"/>
          <w:b/>
          <w:sz w:val="16"/>
          <w:szCs w:val="16"/>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4.3.1. Сотрудник МФЦ несет персональную ответственность за: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соблюдение установленного порядка приема документов;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принятие надлежащих мер по полной и всесторонней проверке представленных документов;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соблюдение сроков рассмотрения документов, соблюдение порядка выдачи документов;</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учет выданных документов;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своевременное формирование, ведение и надлежащее хранение документов. </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4.3.2.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 xml:space="preserve">4.3.3.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исполнитель. </w:t>
      </w:r>
    </w:p>
    <w:p w:rsidR="00892FBB" w:rsidRPr="00892FBB" w:rsidRDefault="00892FBB" w:rsidP="00892FBB">
      <w:pPr>
        <w:ind w:firstLine="284"/>
        <w:jc w:val="both"/>
        <w:rPr>
          <w:rFonts w:ascii="Arial" w:hAnsi="Arial" w:cs="Arial"/>
          <w:b/>
          <w:sz w:val="16"/>
          <w:szCs w:val="16"/>
        </w:rPr>
      </w:pPr>
      <w:r w:rsidRPr="00892FBB">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rsidR="00E83E5C" w:rsidRDefault="00892FBB" w:rsidP="00E83E5C">
      <w:pPr>
        <w:pStyle w:val="ConsPlusNormal"/>
        <w:ind w:firstLine="0"/>
        <w:jc w:val="center"/>
        <w:outlineLvl w:val="1"/>
        <w:rPr>
          <w:b/>
          <w:sz w:val="16"/>
          <w:szCs w:val="16"/>
        </w:rPr>
      </w:pPr>
      <w:r w:rsidRPr="00892FBB">
        <w:rPr>
          <w:b/>
          <w:sz w:val="16"/>
          <w:szCs w:val="16"/>
        </w:rPr>
        <w:t xml:space="preserve">5. Досудебный (внесудебный) порядок обжалования решений и действий (бездействия) органа, </w:t>
      </w:r>
    </w:p>
    <w:p w:rsidR="00892FBB" w:rsidRPr="00892FBB" w:rsidRDefault="00892FBB" w:rsidP="00E83E5C">
      <w:pPr>
        <w:pStyle w:val="ConsPlusNormal"/>
        <w:ind w:firstLine="0"/>
        <w:jc w:val="center"/>
        <w:outlineLvl w:val="1"/>
        <w:rPr>
          <w:b/>
          <w:sz w:val="16"/>
          <w:szCs w:val="16"/>
        </w:rPr>
      </w:pPr>
      <w:r w:rsidRPr="00892FBB">
        <w:rPr>
          <w:b/>
          <w:sz w:val="16"/>
          <w:szCs w:val="16"/>
        </w:rPr>
        <w:t>предоставляющего муниципальную услугу, его должностных лиц, МФЦ, работников МФЦ</w:t>
      </w:r>
    </w:p>
    <w:p w:rsidR="00892FBB" w:rsidRPr="00892FBB" w:rsidRDefault="00892FBB" w:rsidP="00892FBB">
      <w:pPr>
        <w:pStyle w:val="ConsPlusNormal"/>
        <w:ind w:firstLine="284"/>
        <w:jc w:val="both"/>
        <w:outlineLvl w:val="1"/>
        <w:rPr>
          <w:b/>
          <w:sz w:val="16"/>
          <w:szCs w:val="16"/>
        </w:rPr>
      </w:pPr>
      <w:r w:rsidRPr="00892FBB">
        <w:rPr>
          <w:b/>
          <w:sz w:val="16"/>
          <w:szCs w:val="1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2FBB" w:rsidRPr="00892FBB" w:rsidRDefault="00892FBB" w:rsidP="00892FBB">
      <w:pPr>
        <w:pStyle w:val="ConsPlusNormal"/>
        <w:ind w:firstLine="284"/>
        <w:jc w:val="both"/>
        <w:outlineLvl w:val="1"/>
        <w:rPr>
          <w:b/>
          <w:sz w:val="16"/>
          <w:szCs w:val="16"/>
        </w:rPr>
      </w:pPr>
      <w:r w:rsidRPr="00892FBB">
        <w:rPr>
          <w:b/>
          <w:sz w:val="16"/>
          <w:szCs w:val="16"/>
        </w:rPr>
        <w:t>5.2. Органы и должностные лица, которым может быть направлена жалоба заявителя в досудебном (внесудебном) порядке</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5.2.1. Заявители могут обжаловать решения и действия (бездействие), принятые (осуществляемые) в ходе предоставления муниципальной услуги:</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Жалоба на решения и действия (бездействие) сотрудников МФЦ подается руководителю соответствующего структурного подразделения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Жалоба на решения и действия (бездействие) руководителя структурного подразделения МФЦ подается руководителю МФЦ.</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Жалоба на решения и действия (бездействие) МФЦ, руководителя МФЦ подается в орган исполнительной власти Новгородской области, осуществляющий функции и полномочия учредителя МФЦ.</w:t>
      </w:r>
    </w:p>
    <w:p w:rsidR="00892FBB" w:rsidRPr="00892FBB" w:rsidRDefault="00892FBB" w:rsidP="00892FBB">
      <w:pPr>
        <w:pStyle w:val="ConsPlusNormal"/>
        <w:ind w:firstLine="284"/>
        <w:jc w:val="both"/>
        <w:outlineLvl w:val="1"/>
        <w:rPr>
          <w:b/>
          <w:sz w:val="16"/>
          <w:szCs w:val="16"/>
        </w:rPr>
      </w:pPr>
      <w:r w:rsidRPr="00892FBB">
        <w:rPr>
          <w:b/>
          <w:sz w:val="16"/>
          <w:szCs w:val="16"/>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5.3.1. Уполномоченный орган обеспечивает:</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информирование заявителей о порядке обжалования действий (бездействия) МФЦ, работников МФЦ посредством размещения информации на стендах в помещениях Уполномоченного органа, МФЦ, едином портале, региональном портале, официальных сайтах Уполномоченного органа, МФЦ в сети «Интернет»;</w:t>
      </w:r>
    </w:p>
    <w:p w:rsidR="00892FBB" w:rsidRPr="00892FBB" w:rsidRDefault="00892FBB" w:rsidP="00892FBB">
      <w:pPr>
        <w:ind w:firstLine="284"/>
        <w:jc w:val="both"/>
        <w:rPr>
          <w:rFonts w:ascii="Arial" w:hAnsi="Arial" w:cs="Arial"/>
          <w:sz w:val="16"/>
          <w:szCs w:val="16"/>
        </w:rPr>
      </w:pPr>
      <w:r w:rsidRPr="00892FBB">
        <w:rPr>
          <w:rFonts w:ascii="Arial" w:hAnsi="Arial" w:cs="Arial"/>
          <w:sz w:val="16"/>
          <w:szCs w:val="16"/>
        </w:rPr>
        <w:t>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892FBB" w:rsidRPr="00892FBB" w:rsidRDefault="00892FBB" w:rsidP="00892FBB">
      <w:pPr>
        <w:pStyle w:val="ConsPlusNormal"/>
        <w:ind w:firstLine="284"/>
        <w:jc w:val="both"/>
        <w:outlineLvl w:val="1"/>
        <w:rPr>
          <w:b/>
          <w:sz w:val="16"/>
          <w:szCs w:val="16"/>
        </w:rPr>
      </w:pPr>
      <w:r w:rsidRPr="00892FBB">
        <w:rPr>
          <w:b/>
          <w:sz w:val="16"/>
          <w:szCs w:val="16"/>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892FBB" w:rsidRDefault="00892FBB" w:rsidP="00892FBB">
      <w:pPr>
        <w:ind w:firstLine="284"/>
        <w:jc w:val="both"/>
        <w:rPr>
          <w:rFonts w:ascii="Arial" w:hAnsi="Arial" w:cs="Arial"/>
          <w:sz w:val="16"/>
          <w:szCs w:val="16"/>
        </w:rPr>
      </w:pPr>
      <w:r w:rsidRPr="00892FBB">
        <w:rPr>
          <w:rFonts w:ascii="Arial" w:hAnsi="Arial" w:cs="Arial"/>
          <w:sz w:val="16"/>
          <w:szCs w:val="16"/>
        </w:rPr>
        <w:t xml:space="preserve">5.4.1. 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 </w:t>
      </w:r>
    </w:p>
    <w:p w:rsidR="00E83E5C" w:rsidRDefault="00E83E5C" w:rsidP="00E83E5C">
      <w:pPr>
        <w:ind w:left="6804"/>
        <w:jc w:val="center"/>
        <w:rPr>
          <w:rFonts w:ascii="Arial" w:hAnsi="Arial" w:cs="Arial"/>
          <w:sz w:val="12"/>
          <w:szCs w:val="12"/>
        </w:rPr>
      </w:pPr>
      <w:r w:rsidRPr="00E83E5C">
        <w:rPr>
          <w:rFonts w:ascii="Arial" w:hAnsi="Arial" w:cs="Arial"/>
          <w:bCs/>
          <w:sz w:val="12"/>
          <w:szCs w:val="12"/>
        </w:rPr>
        <w:t>Приложение к административному</w:t>
      </w:r>
      <w:r>
        <w:rPr>
          <w:rFonts w:ascii="Arial" w:hAnsi="Arial" w:cs="Arial"/>
          <w:bCs/>
          <w:sz w:val="12"/>
          <w:szCs w:val="12"/>
        </w:rPr>
        <w:t xml:space="preserve"> </w:t>
      </w:r>
      <w:r w:rsidRPr="00E83E5C">
        <w:rPr>
          <w:rFonts w:ascii="Arial" w:hAnsi="Arial" w:cs="Arial"/>
          <w:sz w:val="12"/>
          <w:szCs w:val="12"/>
        </w:rPr>
        <w:t>регламенту</w:t>
      </w:r>
    </w:p>
    <w:p w:rsidR="00E83E5C" w:rsidRDefault="00E83E5C" w:rsidP="00E83E5C">
      <w:pPr>
        <w:ind w:left="6804" w:firstLine="284"/>
        <w:jc w:val="center"/>
        <w:rPr>
          <w:rFonts w:ascii="Arial" w:hAnsi="Arial" w:cs="Arial"/>
          <w:sz w:val="12"/>
          <w:szCs w:val="12"/>
        </w:rPr>
      </w:pPr>
      <w:r w:rsidRPr="00E83E5C">
        <w:rPr>
          <w:rFonts w:ascii="Arial" w:hAnsi="Arial" w:cs="Arial"/>
          <w:sz w:val="12"/>
          <w:szCs w:val="12"/>
        </w:rPr>
        <w:t>по предоставлению муниципальной услуги по организации</w:t>
      </w:r>
    </w:p>
    <w:p w:rsidR="00E83E5C" w:rsidRDefault="00E83E5C" w:rsidP="00E83E5C">
      <w:pPr>
        <w:ind w:left="6804" w:firstLine="284"/>
        <w:jc w:val="center"/>
        <w:rPr>
          <w:rFonts w:ascii="Arial" w:hAnsi="Arial" w:cs="Arial"/>
          <w:sz w:val="12"/>
          <w:szCs w:val="12"/>
        </w:rPr>
      </w:pPr>
      <w:r w:rsidRPr="00E83E5C">
        <w:rPr>
          <w:rFonts w:ascii="Arial" w:hAnsi="Arial" w:cs="Arial"/>
          <w:sz w:val="12"/>
          <w:szCs w:val="12"/>
        </w:rPr>
        <w:t>газоснабжения населения в границах Валдайского муниципального</w:t>
      </w:r>
    </w:p>
    <w:p w:rsidR="00E83E5C" w:rsidRDefault="00E83E5C" w:rsidP="00E83E5C">
      <w:pPr>
        <w:ind w:left="6804" w:firstLine="284"/>
        <w:jc w:val="center"/>
        <w:rPr>
          <w:rFonts w:ascii="Arial" w:hAnsi="Arial" w:cs="Arial"/>
          <w:sz w:val="12"/>
          <w:szCs w:val="12"/>
        </w:rPr>
      </w:pPr>
      <w:r w:rsidRPr="00E83E5C">
        <w:rPr>
          <w:rFonts w:ascii="Arial" w:hAnsi="Arial" w:cs="Arial"/>
          <w:sz w:val="12"/>
          <w:szCs w:val="12"/>
        </w:rPr>
        <w:t>района в пределах полномочий, установленных законодательством</w:t>
      </w:r>
    </w:p>
    <w:p w:rsidR="00E83E5C" w:rsidRDefault="00E83E5C" w:rsidP="00E83E5C">
      <w:pPr>
        <w:ind w:left="6804" w:firstLine="284"/>
        <w:jc w:val="center"/>
        <w:rPr>
          <w:rFonts w:ascii="Arial" w:hAnsi="Arial" w:cs="Arial"/>
          <w:sz w:val="16"/>
          <w:szCs w:val="16"/>
        </w:rPr>
      </w:pPr>
      <w:r w:rsidRPr="00E83E5C">
        <w:rPr>
          <w:rFonts w:ascii="Arial" w:hAnsi="Arial" w:cs="Arial"/>
          <w:sz w:val="12"/>
          <w:szCs w:val="12"/>
        </w:rPr>
        <w:t>Российской Федерации от 15.08.2022 № 1616</w:t>
      </w:r>
    </w:p>
    <w:p w:rsidR="00E83E5C" w:rsidRDefault="00892FBB" w:rsidP="00892FBB">
      <w:pPr>
        <w:jc w:val="center"/>
        <w:rPr>
          <w:rFonts w:ascii="Arial" w:hAnsi="Arial" w:cs="Arial"/>
          <w:b/>
          <w:bCs/>
          <w:sz w:val="16"/>
          <w:szCs w:val="16"/>
        </w:rPr>
      </w:pPr>
      <w:r w:rsidRPr="00892FBB">
        <w:rPr>
          <w:rFonts w:ascii="Arial" w:hAnsi="Arial" w:cs="Arial"/>
          <w:b/>
          <w:bCs/>
          <w:sz w:val="16"/>
          <w:szCs w:val="16"/>
        </w:rPr>
        <w:lastRenderedPageBreak/>
        <w:t>Государственное областное автономное учреждение «Многофункциональный центр</w:t>
      </w:r>
    </w:p>
    <w:p w:rsidR="00892FBB" w:rsidRPr="00892FBB" w:rsidRDefault="00892FBB" w:rsidP="00892FBB">
      <w:pPr>
        <w:jc w:val="center"/>
        <w:rPr>
          <w:rFonts w:ascii="Arial" w:hAnsi="Arial" w:cs="Arial"/>
          <w:b/>
          <w:bCs/>
          <w:sz w:val="16"/>
          <w:szCs w:val="16"/>
        </w:rPr>
      </w:pPr>
      <w:r w:rsidRPr="00892FBB">
        <w:rPr>
          <w:rFonts w:ascii="Arial" w:hAnsi="Arial" w:cs="Arial"/>
          <w:b/>
          <w:bCs/>
          <w:sz w:val="16"/>
          <w:szCs w:val="16"/>
        </w:rPr>
        <w:t xml:space="preserve"> предоставления государственных и муниципальных услуг»</w:t>
      </w:r>
    </w:p>
    <w:p w:rsidR="00892FBB" w:rsidRPr="00E83E5C" w:rsidRDefault="00892FBB" w:rsidP="00892FBB">
      <w:pPr>
        <w:jc w:val="center"/>
        <w:rPr>
          <w:rFonts w:ascii="Arial" w:hAnsi="Arial" w:cs="Arial"/>
          <w:color w:val="000000"/>
          <w:spacing w:val="-9"/>
          <w:sz w:val="4"/>
          <w:szCs w:val="4"/>
          <w:shd w:val="clear" w:color="auto" w:fill="ECF0F4"/>
        </w:rPr>
      </w:pPr>
    </w:p>
    <w:p w:rsidR="00E83E5C" w:rsidRDefault="00892FBB" w:rsidP="00892FBB">
      <w:pPr>
        <w:jc w:val="center"/>
        <w:rPr>
          <w:rFonts w:ascii="Arial" w:hAnsi="Arial" w:cs="Arial"/>
          <w:b/>
          <w:bCs/>
          <w:sz w:val="16"/>
          <w:szCs w:val="16"/>
        </w:rPr>
      </w:pPr>
      <w:r w:rsidRPr="00892FBB">
        <w:rPr>
          <w:rFonts w:ascii="Arial" w:hAnsi="Arial" w:cs="Arial"/>
          <w:b/>
          <w:bCs/>
          <w:sz w:val="16"/>
          <w:szCs w:val="16"/>
        </w:rPr>
        <w:t xml:space="preserve">Заявление на организацию заключения комплексного договора </w:t>
      </w:r>
      <w:r w:rsidR="00E83E5C">
        <w:rPr>
          <w:rFonts w:ascii="Arial" w:hAnsi="Arial" w:cs="Arial"/>
          <w:b/>
          <w:bCs/>
          <w:sz w:val="16"/>
          <w:szCs w:val="16"/>
        </w:rPr>
        <w:t xml:space="preserve">на поставку газа, подключение </w:t>
      </w:r>
    </w:p>
    <w:p w:rsidR="00892FBB" w:rsidRPr="00892FBB" w:rsidRDefault="00E83E5C" w:rsidP="00892FBB">
      <w:pPr>
        <w:jc w:val="center"/>
        <w:rPr>
          <w:rFonts w:ascii="Arial" w:hAnsi="Arial" w:cs="Arial"/>
          <w:b/>
          <w:color w:val="000000"/>
          <w:spacing w:val="-9"/>
          <w:sz w:val="16"/>
          <w:szCs w:val="16"/>
          <w:shd w:val="clear" w:color="auto" w:fill="ECF0F4"/>
        </w:rPr>
      </w:pPr>
      <w:r>
        <w:rPr>
          <w:rFonts w:ascii="Arial" w:hAnsi="Arial" w:cs="Arial"/>
          <w:b/>
          <w:bCs/>
          <w:sz w:val="16"/>
          <w:szCs w:val="16"/>
        </w:rPr>
        <w:t xml:space="preserve">и </w:t>
      </w:r>
      <w:r w:rsidR="00892FBB" w:rsidRPr="00892FBB">
        <w:rPr>
          <w:rFonts w:ascii="Arial" w:hAnsi="Arial" w:cs="Arial"/>
          <w:b/>
          <w:bCs/>
          <w:sz w:val="16"/>
          <w:szCs w:val="16"/>
        </w:rPr>
        <w:t>техническое обслуживание сопутствующего оборудования (при наличии</w:t>
      </w:r>
      <w:r w:rsidR="00892FBB" w:rsidRPr="00892FBB">
        <w:rPr>
          <w:rFonts w:ascii="Arial" w:hAnsi="Arial" w:cs="Arial"/>
          <w:b/>
          <w:color w:val="000000"/>
          <w:spacing w:val="-9"/>
          <w:sz w:val="16"/>
          <w:szCs w:val="16"/>
          <w:shd w:val="clear" w:color="auto" w:fill="ECF0F4"/>
        </w:rPr>
        <w:t>)</w:t>
      </w:r>
    </w:p>
    <w:p w:rsidR="00892FBB" w:rsidRPr="00E83E5C" w:rsidRDefault="00892FBB" w:rsidP="00892FBB">
      <w:pPr>
        <w:ind w:firstLine="709"/>
        <w:jc w:val="center"/>
        <w:rPr>
          <w:rFonts w:ascii="Arial" w:hAnsi="Arial" w:cs="Arial"/>
          <w:b/>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9"/>
        <w:gridCol w:w="6109"/>
        <w:gridCol w:w="2800"/>
        <w:gridCol w:w="1580"/>
      </w:tblGrid>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1.</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ФИО заявителя</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2.</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Реквизиты документа, удостоверяющего личность</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3.</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СНИЛС</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4.</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ИНН</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5.</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Место нахождения домовладения, планируемого к газификации (заполняется при наличии домовладения)</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6.</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Кадастровый номер земельного участка</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7.</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Адрес для корреспонденции</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8.</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Контактный телефон</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9.</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Адрес электронной почты</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E83E5C">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10.</w:t>
            </w:r>
          </w:p>
        </w:tc>
        <w:tc>
          <w:tcPr>
            <w:tcW w:w="2699" w:type="pct"/>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Планируемая величина максимального часового расхода газа (МЧРГ) (куб. метров/час)</w:t>
            </w:r>
          </w:p>
        </w:tc>
        <w:tc>
          <w:tcPr>
            <w:tcW w:w="1935" w:type="pct"/>
            <w:gridSpan w:val="2"/>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366" w:type="pct"/>
            <w:shd w:val="clear" w:color="auto" w:fill="auto"/>
          </w:tcPr>
          <w:p w:rsidR="00892FBB" w:rsidRPr="00E83E5C" w:rsidRDefault="00892FBB" w:rsidP="00892FBB">
            <w:pPr>
              <w:jc w:val="center"/>
              <w:rPr>
                <w:rFonts w:ascii="Arial" w:hAnsi="Arial" w:cs="Arial"/>
                <w:bCs/>
                <w:sz w:val="12"/>
                <w:szCs w:val="12"/>
              </w:rPr>
            </w:pPr>
            <w:r w:rsidRPr="00E83E5C">
              <w:rPr>
                <w:rFonts w:ascii="Arial" w:hAnsi="Arial" w:cs="Arial"/>
                <w:bCs/>
                <w:sz w:val="12"/>
                <w:szCs w:val="12"/>
              </w:rPr>
              <w:t>11.</w:t>
            </w:r>
          </w:p>
        </w:tc>
        <w:tc>
          <w:tcPr>
            <w:tcW w:w="4634"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 xml:space="preserve">Необходимость выполнения исполнителем дополнительно следующих мероприятий </w:t>
            </w:r>
            <w:r w:rsidRPr="00E83E5C">
              <w:rPr>
                <w:rFonts w:ascii="Arial" w:hAnsi="Arial" w:cs="Arial"/>
                <w:bCs/>
                <w:sz w:val="12"/>
                <w:szCs w:val="12"/>
              </w:rPr>
              <w:t>(да/нет)</w:t>
            </w:r>
            <w:r w:rsidRPr="00E83E5C">
              <w:rPr>
                <w:rFonts w:ascii="Arial" w:hAnsi="Arial" w:cs="Arial"/>
                <w:sz w:val="12"/>
                <w:szCs w:val="12"/>
              </w:rPr>
              <w:t>:</w:t>
            </w: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по подключению (технологическому присоединению) в пределах границ его земельного участка</w:t>
            </w:r>
          </w:p>
        </w:tc>
        <w:tc>
          <w:tcPr>
            <w:tcW w:w="698" w:type="pct"/>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по установке газоиспользующего оборудования</w:t>
            </w:r>
          </w:p>
        </w:tc>
        <w:tc>
          <w:tcPr>
            <w:tcW w:w="698" w:type="pct"/>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по проектированию сети газопотребления (выбирается в случае, предусмотренном законодательством о градостроительной деятельности)</w:t>
            </w:r>
          </w:p>
        </w:tc>
        <w:tc>
          <w:tcPr>
            <w:tcW w:w="698" w:type="pct"/>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по строительству либо реконструкции внутреннего газопровода объекта капитального строительства</w:t>
            </w:r>
          </w:p>
        </w:tc>
        <w:tc>
          <w:tcPr>
            <w:tcW w:w="698" w:type="pct"/>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по поставке газоиспользующего оборудования</w:t>
            </w:r>
          </w:p>
        </w:tc>
        <w:tc>
          <w:tcPr>
            <w:tcW w:w="698" w:type="pct"/>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по установке прибора учета газа</w:t>
            </w:r>
          </w:p>
        </w:tc>
        <w:tc>
          <w:tcPr>
            <w:tcW w:w="698" w:type="pct"/>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по поставке прибора учета газа</w:t>
            </w:r>
          </w:p>
        </w:tc>
        <w:tc>
          <w:tcPr>
            <w:tcW w:w="698" w:type="pct"/>
            <w:shd w:val="clear" w:color="auto" w:fill="auto"/>
            <w:vAlign w:val="center"/>
          </w:tcPr>
          <w:p w:rsidR="00892FBB" w:rsidRPr="00E83E5C" w:rsidRDefault="00892FBB" w:rsidP="00892FBB">
            <w:pPr>
              <w:rPr>
                <w:rFonts w:ascii="Arial" w:hAnsi="Arial" w:cs="Arial"/>
                <w:sz w:val="12"/>
                <w:szCs w:val="12"/>
              </w:rPr>
            </w:pPr>
          </w:p>
        </w:tc>
      </w:tr>
      <w:tr w:rsidR="00892FBB" w:rsidRPr="00E83E5C" w:rsidTr="00892FBB">
        <w:trPr>
          <w:trHeight w:val="20"/>
        </w:trPr>
        <w:tc>
          <w:tcPr>
            <w:tcW w:w="4302" w:type="pct"/>
            <w:gridSpan w:val="3"/>
            <w:shd w:val="clear" w:color="auto" w:fill="auto"/>
            <w:vAlign w:val="center"/>
          </w:tcPr>
          <w:p w:rsidR="00892FBB" w:rsidRPr="00E83E5C" w:rsidRDefault="00892FBB" w:rsidP="00892FBB">
            <w:pPr>
              <w:rPr>
                <w:rFonts w:ascii="Arial" w:hAnsi="Arial" w:cs="Arial"/>
                <w:sz w:val="12"/>
                <w:szCs w:val="12"/>
              </w:rPr>
            </w:pPr>
            <w:r w:rsidRPr="00E83E5C">
              <w:rPr>
                <w:rFonts w:ascii="Arial" w:hAnsi="Arial" w:cs="Arial"/>
                <w:sz w:val="12"/>
                <w:szCs w:val="12"/>
              </w:rPr>
              <w:t>Иные прочие услуги</w:t>
            </w:r>
          </w:p>
        </w:tc>
        <w:tc>
          <w:tcPr>
            <w:tcW w:w="698" w:type="pct"/>
            <w:shd w:val="clear" w:color="auto" w:fill="auto"/>
            <w:vAlign w:val="center"/>
          </w:tcPr>
          <w:p w:rsidR="00892FBB" w:rsidRPr="00E83E5C" w:rsidRDefault="00892FBB" w:rsidP="00892FBB">
            <w:pPr>
              <w:rPr>
                <w:rFonts w:ascii="Arial" w:hAnsi="Arial" w:cs="Arial"/>
                <w:sz w:val="12"/>
                <w:szCs w:val="12"/>
              </w:rPr>
            </w:pPr>
          </w:p>
        </w:tc>
      </w:tr>
    </w:tbl>
    <w:p w:rsidR="00892FBB" w:rsidRPr="00E83E5C" w:rsidRDefault="00892FBB" w:rsidP="00892FBB">
      <w:pPr>
        <w:ind w:firstLine="709"/>
        <w:jc w:val="both"/>
        <w:rPr>
          <w:rFonts w:ascii="Arial" w:hAnsi="Arial" w:cs="Arial"/>
          <w:sz w:val="4"/>
          <w:szCs w:val="4"/>
        </w:rPr>
      </w:pPr>
    </w:p>
    <w:p w:rsidR="00892FBB" w:rsidRPr="00892FBB" w:rsidRDefault="00892FBB" w:rsidP="00E83E5C">
      <w:pPr>
        <w:ind w:firstLine="284"/>
        <w:jc w:val="both"/>
        <w:rPr>
          <w:rFonts w:ascii="Arial" w:hAnsi="Arial" w:cs="Arial"/>
          <w:sz w:val="16"/>
          <w:szCs w:val="16"/>
        </w:rPr>
      </w:pPr>
      <w:r w:rsidRPr="00892FBB">
        <w:rPr>
          <w:rFonts w:ascii="Arial" w:hAnsi="Arial" w:cs="Arial"/>
          <w:sz w:val="16"/>
          <w:szCs w:val="16"/>
        </w:rPr>
        <w:t>Подписывая указанную заявку, я, ________________________________</w:t>
      </w:r>
      <w:r w:rsidR="00E83E5C">
        <w:rPr>
          <w:rFonts w:ascii="Arial" w:hAnsi="Arial" w:cs="Arial"/>
          <w:sz w:val="16"/>
          <w:szCs w:val="16"/>
        </w:rPr>
        <w:t>______________</w:t>
      </w:r>
      <w:r w:rsidRPr="00892FBB">
        <w:rPr>
          <w:rFonts w:ascii="Arial" w:hAnsi="Arial" w:cs="Arial"/>
          <w:sz w:val="16"/>
          <w:szCs w:val="16"/>
        </w:rPr>
        <w:t>, даю свое согласие на обработку, в том числе получение, хранение, комбинирование, передачу или любое другое использование моих персональных данных, исключительно для целей, связанных с исполнением настоящей заявки.</w:t>
      </w:r>
    </w:p>
    <w:p w:rsidR="00892FBB" w:rsidRPr="00892FBB" w:rsidRDefault="00892FBB" w:rsidP="00E83E5C">
      <w:pPr>
        <w:ind w:firstLine="284"/>
        <w:jc w:val="both"/>
        <w:rPr>
          <w:rFonts w:ascii="Arial" w:hAnsi="Arial" w:cs="Arial"/>
          <w:sz w:val="16"/>
          <w:szCs w:val="16"/>
        </w:rPr>
      </w:pPr>
      <w:r w:rsidRPr="00892FBB">
        <w:rPr>
          <w:rFonts w:ascii="Arial" w:hAnsi="Arial" w:cs="Arial"/>
          <w:sz w:val="16"/>
          <w:szCs w:val="16"/>
        </w:rPr>
        <w:t>Информирование о результатах предоставления муниципальной услуги по организации газоснабжения населения прошу осуществлять (указать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88"/>
      </w:tblGrid>
      <w:tr w:rsidR="00892FBB" w:rsidRPr="00892FBB" w:rsidTr="00892FBB">
        <w:tc>
          <w:tcPr>
            <w:tcW w:w="534" w:type="dxa"/>
            <w:tcBorders>
              <w:right w:val="single" w:sz="4" w:space="0" w:color="auto"/>
            </w:tcBorders>
            <w:shd w:val="clear" w:color="auto" w:fill="auto"/>
          </w:tcPr>
          <w:p w:rsidR="00892FBB" w:rsidRPr="00892FBB" w:rsidRDefault="00892FBB" w:rsidP="00892FBB">
            <w:pPr>
              <w:ind w:firstLine="709"/>
              <w:jc w:val="both"/>
              <w:rPr>
                <w:rFonts w:ascii="Arial" w:hAnsi="Arial" w:cs="Arial"/>
                <w:sz w:val="16"/>
                <w:szCs w:val="16"/>
                <w:highlight w:val="yellow"/>
              </w:rPr>
            </w:pPr>
          </w:p>
        </w:tc>
        <w:tc>
          <w:tcPr>
            <w:tcW w:w="9888" w:type="dxa"/>
            <w:tcBorders>
              <w:top w:val="nil"/>
              <w:left w:val="single" w:sz="4" w:space="0" w:color="auto"/>
              <w:bottom w:val="nil"/>
              <w:right w:val="nil"/>
            </w:tcBorders>
            <w:shd w:val="clear" w:color="auto" w:fill="auto"/>
          </w:tcPr>
          <w:p w:rsidR="00892FBB" w:rsidRPr="00892FBB" w:rsidRDefault="00892FBB" w:rsidP="00E83E5C">
            <w:pPr>
              <w:ind w:firstLine="709"/>
              <w:jc w:val="both"/>
              <w:rPr>
                <w:rFonts w:ascii="Arial" w:hAnsi="Arial" w:cs="Arial"/>
                <w:sz w:val="16"/>
                <w:szCs w:val="16"/>
              </w:rPr>
            </w:pPr>
            <w:r w:rsidRPr="00892FBB">
              <w:rPr>
                <w:rFonts w:ascii="Arial" w:hAnsi="Arial" w:cs="Arial"/>
                <w:sz w:val="16"/>
                <w:szCs w:val="16"/>
              </w:rPr>
              <w:t>по адресу электронной почты, указанной в настоящем заявлении</w:t>
            </w:r>
          </w:p>
        </w:tc>
      </w:tr>
      <w:tr w:rsidR="00892FBB" w:rsidRPr="00892FBB" w:rsidTr="00892FBB">
        <w:tc>
          <w:tcPr>
            <w:tcW w:w="534" w:type="dxa"/>
            <w:tcBorders>
              <w:right w:val="single" w:sz="4" w:space="0" w:color="auto"/>
            </w:tcBorders>
            <w:shd w:val="clear" w:color="auto" w:fill="auto"/>
          </w:tcPr>
          <w:p w:rsidR="00892FBB" w:rsidRPr="00892FBB" w:rsidRDefault="00892FBB" w:rsidP="00892FBB">
            <w:pPr>
              <w:ind w:firstLine="709"/>
              <w:jc w:val="both"/>
              <w:rPr>
                <w:rFonts w:ascii="Arial" w:hAnsi="Arial" w:cs="Arial"/>
                <w:sz w:val="16"/>
                <w:szCs w:val="16"/>
                <w:highlight w:val="yellow"/>
              </w:rPr>
            </w:pPr>
          </w:p>
        </w:tc>
        <w:tc>
          <w:tcPr>
            <w:tcW w:w="9888" w:type="dxa"/>
            <w:tcBorders>
              <w:top w:val="nil"/>
              <w:left w:val="single" w:sz="4" w:space="0" w:color="auto"/>
              <w:bottom w:val="nil"/>
              <w:right w:val="nil"/>
            </w:tcBorders>
            <w:shd w:val="clear" w:color="auto" w:fill="auto"/>
          </w:tcPr>
          <w:p w:rsidR="00892FBB" w:rsidRPr="00892FBB" w:rsidRDefault="00892FBB" w:rsidP="00892FBB">
            <w:pPr>
              <w:ind w:firstLine="709"/>
              <w:jc w:val="both"/>
              <w:rPr>
                <w:rFonts w:ascii="Arial" w:hAnsi="Arial" w:cs="Arial"/>
                <w:sz w:val="16"/>
                <w:szCs w:val="16"/>
              </w:rPr>
            </w:pPr>
            <w:r w:rsidRPr="00892FBB">
              <w:rPr>
                <w:rFonts w:ascii="Arial" w:hAnsi="Arial" w:cs="Arial"/>
                <w:sz w:val="16"/>
                <w:szCs w:val="16"/>
              </w:rPr>
              <w:t>посредством автоинформирования по телефону, указанному в настоящем заявлении</w:t>
            </w:r>
          </w:p>
        </w:tc>
      </w:tr>
    </w:tbl>
    <w:p w:rsidR="00892FBB" w:rsidRPr="00E83E5C" w:rsidRDefault="00892FBB" w:rsidP="00892FBB">
      <w:pPr>
        <w:ind w:firstLine="709"/>
        <w:jc w:val="both"/>
        <w:rPr>
          <w:rFonts w:ascii="Arial" w:hAnsi="Arial" w:cs="Arial"/>
          <w:sz w:val="4"/>
          <w:szCs w:val="4"/>
        </w:rPr>
      </w:pPr>
    </w:p>
    <w:p w:rsidR="00892FBB" w:rsidRPr="00892FBB" w:rsidRDefault="00892FBB" w:rsidP="00892FBB">
      <w:pPr>
        <w:ind w:firstLine="709"/>
        <w:jc w:val="both"/>
        <w:rPr>
          <w:rFonts w:ascii="Arial" w:hAnsi="Arial" w:cs="Arial"/>
          <w:sz w:val="16"/>
          <w:szCs w:val="16"/>
        </w:rPr>
      </w:pPr>
      <w:r w:rsidRPr="00892FBB">
        <w:rPr>
          <w:rFonts w:ascii="Arial" w:hAnsi="Arial" w:cs="Arial"/>
          <w:sz w:val="16"/>
          <w:szCs w:val="16"/>
        </w:rPr>
        <w:t>Заявитель   ______</w:t>
      </w:r>
      <w:r w:rsidR="00E83E5C">
        <w:rPr>
          <w:rFonts w:ascii="Arial" w:hAnsi="Arial" w:cs="Arial"/>
          <w:sz w:val="16"/>
          <w:szCs w:val="16"/>
        </w:rPr>
        <w:t>_</w:t>
      </w:r>
      <w:r w:rsidRPr="00892FBB">
        <w:rPr>
          <w:rFonts w:ascii="Arial" w:hAnsi="Arial" w:cs="Arial"/>
          <w:sz w:val="16"/>
          <w:szCs w:val="16"/>
        </w:rPr>
        <w:t xml:space="preserve">         ___________________________       ________</w:t>
      </w:r>
    </w:p>
    <w:p w:rsidR="00892FBB" w:rsidRPr="00892FBB" w:rsidRDefault="00892FBB" w:rsidP="00E83E5C">
      <w:pPr>
        <w:ind w:left="1588"/>
        <w:rPr>
          <w:rFonts w:ascii="Arial" w:hAnsi="Arial" w:cs="Arial"/>
          <w:sz w:val="16"/>
          <w:szCs w:val="16"/>
        </w:rPr>
      </w:pPr>
      <w:r w:rsidRPr="00892FBB">
        <w:rPr>
          <w:rFonts w:ascii="Arial" w:hAnsi="Arial" w:cs="Arial"/>
          <w:sz w:val="16"/>
          <w:szCs w:val="16"/>
        </w:rPr>
        <w:t xml:space="preserve">(подпись)   </w:t>
      </w:r>
      <w:r w:rsidR="00E83E5C">
        <w:rPr>
          <w:rFonts w:ascii="Arial" w:hAnsi="Arial" w:cs="Arial"/>
          <w:sz w:val="16"/>
          <w:szCs w:val="16"/>
        </w:rPr>
        <w:t xml:space="preserve">  </w:t>
      </w:r>
      <w:r w:rsidRPr="00892FBB">
        <w:rPr>
          <w:rFonts w:ascii="Arial" w:hAnsi="Arial" w:cs="Arial"/>
          <w:sz w:val="16"/>
          <w:szCs w:val="16"/>
        </w:rPr>
        <w:t xml:space="preserve">  (расшифровка подписи Заявителя)         (дата)</w:t>
      </w:r>
    </w:p>
    <w:p w:rsidR="00892FBB" w:rsidRDefault="00892FBB" w:rsidP="00564809">
      <w:pPr>
        <w:shd w:val="clear" w:color="auto" w:fill="FFFFFF"/>
        <w:suppressAutoHyphens/>
        <w:rPr>
          <w:rFonts w:ascii="Arial" w:hAnsi="Arial" w:cs="Arial"/>
          <w:b/>
          <w:sz w:val="16"/>
          <w:szCs w:val="16"/>
        </w:rPr>
      </w:pPr>
    </w:p>
    <w:p w:rsidR="00564809" w:rsidRPr="00892FBB" w:rsidRDefault="00564809" w:rsidP="00564809">
      <w:pPr>
        <w:shd w:val="clear" w:color="auto" w:fill="FFFFFF"/>
        <w:suppressAutoHyphens/>
        <w:rPr>
          <w:rFonts w:ascii="Arial" w:hAnsi="Arial" w:cs="Arial"/>
          <w:b/>
          <w:sz w:val="16"/>
          <w:szCs w:val="16"/>
        </w:rPr>
      </w:pPr>
    </w:p>
    <w:p w:rsidR="00C652BF" w:rsidRPr="00C652BF" w:rsidRDefault="00C652BF" w:rsidP="00C652BF">
      <w:pPr>
        <w:pStyle w:val="20"/>
        <w:rPr>
          <w:rFonts w:ascii="Arial" w:hAnsi="Arial" w:cs="Arial"/>
          <w:color w:val="000000"/>
          <w:sz w:val="16"/>
          <w:szCs w:val="16"/>
        </w:rPr>
      </w:pPr>
      <w:r w:rsidRPr="00C652BF">
        <w:rPr>
          <w:rFonts w:ascii="Arial" w:hAnsi="Arial" w:cs="Arial"/>
          <w:color w:val="000000"/>
          <w:sz w:val="16"/>
          <w:szCs w:val="16"/>
        </w:rPr>
        <w:t>АДМИНИСТРАЦИЯ ВАЛДАЙСКОГО МУНИЦИПАЛЬНОГО РАЙОНА</w:t>
      </w:r>
    </w:p>
    <w:p w:rsidR="00C652BF" w:rsidRPr="00C652BF" w:rsidRDefault="00C652BF" w:rsidP="00C652BF">
      <w:pPr>
        <w:pStyle w:val="3"/>
        <w:rPr>
          <w:rFonts w:ascii="Arial" w:hAnsi="Arial" w:cs="Arial"/>
          <w:sz w:val="16"/>
          <w:szCs w:val="16"/>
        </w:rPr>
      </w:pPr>
      <w:r w:rsidRPr="00C652BF">
        <w:rPr>
          <w:rFonts w:ascii="Arial" w:hAnsi="Arial" w:cs="Arial"/>
          <w:sz w:val="16"/>
          <w:szCs w:val="16"/>
        </w:rPr>
        <w:t>П О С Т А Н О В Л Е Н И Е</w:t>
      </w:r>
    </w:p>
    <w:p w:rsidR="00C652BF" w:rsidRPr="00C652BF" w:rsidRDefault="00C652BF" w:rsidP="00C652BF">
      <w:pPr>
        <w:jc w:val="center"/>
        <w:rPr>
          <w:rFonts w:ascii="Arial" w:hAnsi="Arial" w:cs="Arial"/>
          <w:color w:val="000000"/>
          <w:sz w:val="16"/>
          <w:szCs w:val="16"/>
        </w:rPr>
      </w:pPr>
      <w:r w:rsidRPr="00C652BF">
        <w:rPr>
          <w:rFonts w:ascii="Arial" w:hAnsi="Arial" w:cs="Arial"/>
          <w:color w:val="000000"/>
          <w:sz w:val="16"/>
          <w:szCs w:val="16"/>
        </w:rPr>
        <w:t>15.08.2022 № 1619</w:t>
      </w:r>
    </w:p>
    <w:p w:rsidR="00C652BF" w:rsidRPr="00C652BF" w:rsidRDefault="00C652BF" w:rsidP="00C652BF">
      <w:pPr>
        <w:tabs>
          <w:tab w:val="left" w:pos="3560"/>
        </w:tabs>
        <w:jc w:val="center"/>
        <w:rPr>
          <w:rFonts w:ascii="Arial" w:hAnsi="Arial" w:cs="Arial"/>
          <w:b/>
          <w:color w:val="000000"/>
          <w:sz w:val="16"/>
          <w:szCs w:val="16"/>
        </w:rPr>
      </w:pPr>
      <w:r w:rsidRPr="00C652BF">
        <w:rPr>
          <w:rFonts w:ascii="Arial" w:hAnsi="Arial" w:cs="Arial"/>
          <w:b/>
          <w:sz w:val="16"/>
          <w:szCs w:val="16"/>
        </w:rPr>
        <w:t xml:space="preserve">О внесении изменений в </w:t>
      </w:r>
      <w:r w:rsidRPr="00C652BF">
        <w:rPr>
          <w:rFonts w:ascii="Arial" w:hAnsi="Arial" w:cs="Arial"/>
          <w:b/>
          <w:color w:val="000000"/>
          <w:sz w:val="16"/>
          <w:szCs w:val="16"/>
        </w:rPr>
        <w:t>муниципальную</w:t>
      </w:r>
      <w:r>
        <w:rPr>
          <w:rFonts w:ascii="Arial" w:hAnsi="Arial" w:cs="Arial"/>
          <w:b/>
          <w:color w:val="000000"/>
          <w:sz w:val="16"/>
          <w:szCs w:val="16"/>
        </w:rPr>
        <w:t xml:space="preserve"> </w:t>
      </w:r>
      <w:r w:rsidRPr="00C652BF">
        <w:rPr>
          <w:rFonts w:ascii="Arial" w:hAnsi="Arial" w:cs="Arial"/>
          <w:b/>
          <w:color w:val="000000"/>
          <w:sz w:val="16"/>
          <w:szCs w:val="16"/>
        </w:rPr>
        <w:t>программу «Благоустройство территории</w:t>
      </w:r>
      <w:r>
        <w:rPr>
          <w:rFonts w:ascii="Arial" w:hAnsi="Arial" w:cs="Arial"/>
          <w:b/>
          <w:color w:val="000000"/>
          <w:sz w:val="16"/>
          <w:szCs w:val="16"/>
        </w:rPr>
        <w:t xml:space="preserve"> </w:t>
      </w:r>
      <w:r w:rsidRPr="00C652BF">
        <w:rPr>
          <w:rFonts w:ascii="Arial" w:hAnsi="Arial" w:cs="Arial"/>
          <w:b/>
          <w:color w:val="000000"/>
          <w:sz w:val="16"/>
          <w:szCs w:val="16"/>
        </w:rPr>
        <w:t>Валдайского городского поселения</w:t>
      </w:r>
      <w:r>
        <w:rPr>
          <w:rFonts w:ascii="Arial" w:hAnsi="Arial" w:cs="Arial"/>
          <w:b/>
          <w:color w:val="000000"/>
          <w:sz w:val="16"/>
          <w:szCs w:val="16"/>
        </w:rPr>
        <w:t xml:space="preserve"> </w:t>
      </w:r>
      <w:r w:rsidRPr="00C652BF">
        <w:rPr>
          <w:rFonts w:ascii="Arial" w:hAnsi="Arial" w:cs="Arial"/>
          <w:b/>
          <w:color w:val="000000"/>
          <w:sz w:val="16"/>
          <w:szCs w:val="16"/>
        </w:rPr>
        <w:t>в 2020 - 2023 годах»</w:t>
      </w:r>
    </w:p>
    <w:p w:rsidR="00C652BF" w:rsidRPr="00C652BF" w:rsidRDefault="00C652BF" w:rsidP="00C652BF">
      <w:pPr>
        <w:ind w:firstLine="284"/>
        <w:jc w:val="both"/>
        <w:rPr>
          <w:rFonts w:ascii="Arial" w:hAnsi="Arial" w:cs="Arial"/>
          <w:sz w:val="4"/>
          <w:szCs w:val="4"/>
        </w:rPr>
      </w:pP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 xml:space="preserve">Администрация Валдайского муниципального района </w:t>
      </w:r>
      <w:r w:rsidRPr="00C652BF">
        <w:rPr>
          <w:rFonts w:ascii="Arial" w:hAnsi="Arial" w:cs="Arial"/>
          <w:b/>
          <w:sz w:val="16"/>
          <w:szCs w:val="16"/>
        </w:rPr>
        <w:t>ПОСТАНОВЛЯЕТ:</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2020 - 2023 годах» утвержденную постановлением Администрации Валдайского муниципального района от 29.11.2019 № 2049: </w:t>
      </w:r>
    </w:p>
    <w:p w:rsidR="00C652BF" w:rsidRPr="00C652BF" w:rsidRDefault="00C652BF" w:rsidP="00C652BF">
      <w:pPr>
        <w:widowControl w:val="0"/>
        <w:tabs>
          <w:tab w:val="left" w:pos="142"/>
        </w:tabs>
        <w:ind w:firstLine="284"/>
        <w:jc w:val="both"/>
        <w:rPr>
          <w:rFonts w:ascii="Arial" w:hAnsi="Arial" w:cs="Arial"/>
          <w:sz w:val="16"/>
          <w:szCs w:val="16"/>
        </w:rPr>
      </w:pPr>
      <w:r w:rsidRPr="00C652BF">
        <w:rPr>
          <w:rFonts w:ascii="Arial" w:hAnsi="Arial" w:cs="Arial"/>
          <w:sz w:val="16"/>
          <w:szCs w:val="16"/>
        </w:rPr>
        <w:t xml:space="preserve">1.1. Изложить пункт 7 паспорта муниципальной программы в редакции: </w:t>
      </w:r>
    </w:p>
    <w:p w:rsidR="00C652BF" w:rsidRPr="00C652BF" w:rsidRDefault="00C652BF" w:rsidP="00C652BF">
      <w:pPr>
        <w:widowControl w:val="0"/>
        <w:tabs>
          <w:tab w:val="left" w:pos="142"/>
        </w:tabs>
        <w:ind w:firstLine="284"/>
        <w:jc w:val="both"/>
        <w:rPr>
          <w:rFonts w:ascii="Arial" w:hAnsi="Arial" w:cs="Arial"/>
          <w:sz w:val="16"/>
          <w:szCs w:val="16"/>
        </w:rPr>
      </w:pPr>
      <w:r w:rsidRPr="00C652BF">
        <w:rPr>
          <w:rFonts w:ascii="Arial" w:hAnsi="Arial" w:cs="Arial"/>
          <w:sz w:val="16"/>
          <w:szCs w:val="16"/>
        </w:rPr>
        <w:t>«7. Объемы и источники финансирования муниципальной программы в целом (тыс. руб.):</w:t>
      </w:r>
    </w:p>
    <w:p w:rsidR="00C652BF" w:rsidRPr="00C652BF" w:rsidRDefault="00C652BF" w:rsidP="00C652BF">
      <w:pPr>
        <w:widowControl w:val="0"/>
        <w:tabs>
          <w:tab w:val="left" w:pos="142"/>
        </w:tabs>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3"/>
        <w:gridCol w:w="2990"/>
        <w:gridCol w:w="1680"/>
        <w:gridCol w:w="1944"/>
        <w:gridCol w:w="2214"/>
        <w:gridCol w:w="1777"/>
      </w:tblGrid>
      <w:tr w:rsidR="00C652BF" w:rsidRPr="00C652BF" w:rsidTr="00C652BF">
        <w:trPr>
          <w:trHeight w:val="20"/>
        </w:trPr>
        <w:tc>
          <w:tcPr>
            <w:tcW w:w="315" w:type="pct"/>
            <w:vMerge w:val="restar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Год</w:t>
            </w:r>
          </w:p>
        </w:tc>
        <w:tc>
          <w:tcPr>
            <w:tcW w:w="4685" w:type="pct"/>
            <w:gridSpan w:val="5"/>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Источник финансирования</w:t>
            </w:r>
          </w:p>
        </w:tc>
      </w:tr>
      <w:tr w:rsidR="00C652BF" w:rsidRPr="00C652BF" w:rsidTr="00C652BF">
        <w:trPr>
          <w:trHeight w:val="20"/>
        </w:trPr>
        <w:tc>
          <w:tcPr>
            <w:tcW w:w="315" w:type="pct"/>
            <w:vMerge/>
            <w:vAlign w:val="center"/>
          </w:tcPr>
          <w:p w:rsidR="00C652BF" w:rsidRPr="00C652BF" w:rsidRDefault="00C652BF" w:rsidP="00C652BF">
            <w:pPr>
              <w:widowControl w:val="0"/>
              <w:jc w:val="center"/>
              <w:rPr>
                <w:rFonts w:ascii="Arial" w:hAnsi="Arial" w:cs="Arial"/>
                <w:b/>
                <w:sz w:val="12"/>
                <w:szCs w:val="12"/>
              </w:rPr>
            </w:pPr>
          </w:p>
        </w:tc>
        <w:tc>
          <w:tcPr>
            <w:tcW w:w="1321"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бюджет Валдайского городского поселения</w:t>
            </w:r>
          </w:p>
        </w:tc>
        <w:tc>
          <w:tcPr>
            <w:tcW w:w="742"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областной бюджет</w:t>
            </w:r>
          </w:p>
        </w:tc>
        <w:tc>
          <w:tcPr>
            <w:tcW w:w="859"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федеральный бюджет</w:t>
            </w:r>
          </w:p>
        </w:tc>
        <w:tc>
          <w:tcPr>
            <w:tcW w:w="978"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внебюджетные средства</w:t>
            </w:r>
          </w:p>
        </w:tc>
        <w:tc>
          <w:tcPr>
            <w:tcW w:w="785"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всего</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2020</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16250,66184</w:t>
            </w:r>
          </w:p>
        </w:tc>
        <w:tc>
          <w:tcPr>
            <w:tcW w:w="742"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0,00000</w:t>
            </w:r>
          </w:p>
        </w:tc>
        <w:tc>
          <w:tcPr>
            <w:tcW w:w="859" w:type="pct"/>
            <w:vAlign w:val="center"/>
          </w:tcPr>
          <w:p w:rsidR="00C652BF" w:rsidRPr="00C652BF" w:rsidRDefault="00C652BF" w:rsidP="00C652BF">
            <w:pPr>
              <w:jc w:val="center"/>
              <w:rPr>
                <w:rFonts w:ascii="Arial" w:hAnsi="Arial" w:cs="Arial"/>
                <w:sz w:val="12"/>
                <w:szCs w:val="12"/>
              </w:rPr>
            </w:pPr>
          </w:p>
        </w:tc>
        <w:tc>
          <w:tcPr>
            <w:tcW w:w="978"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16250,66184</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2021</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17469,47795</w:t>
            </w:r>
          </w:p>
        </w:tc>
        <w:tc>
          <w:tcPr>
            <w:tcW w:w="742"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59,00000</w:t>
            </w:r>
          </w:p>
        </w:tc>
        <w:tc>
          <w:tcPr>
            <w:tcW w:w="859" w:type="pct"/>
            <w:vAlign w:val="center"/>
          </w:tcPr>
          <w:p w:rsidR="00C652BF" w:rsidRPr="00C652BF" w:rsidRDefault="00C652BF" w:rsidP="00C652BF">
            <w:pPr>
              <w:jc w:val="center"/>
              <w:rPr>
                <w:rFonts w:ascii="Arial" w:hAnsi="Arial" w:cs="Arial"/>
                <w:sz w:val="12"/>
                <w:szCs w:val="12"/>
              </w:rPr>
            </w:pPr>
          </w:p>
        </w:tc>
        <w:tc>
          <w:tcPr>
            <w:tcW w:w="978"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17528,47795</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2022</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37536,77162</w:t>
            </w:r>
          </w:p>
        </w:tc>
        <w:tc>
          <w:tcPr>
            <w:tcW w:w="742"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1152,12500</w:t>
            </w:r>
          </w:p>
        </w:tc>
        <w:tc>
          <w:tcPr>
            <w:tcW w:w="859" w:type="pct"/>
            <w:vAlign w:val="center"/>
          </w:tcPr>
          <w:p w:rsidR="00C652BF" w:rsidRPr="00C652BF" w:rsidRDefault="00C652BF" w:rsidP="00C652BF">
            <w:pPr>
              <w:jc w:val="center"/>
              <w:rPr>
                <w:rFonts w:ascii="Arial" w:hAnsi="Arial" w:cs="Arial"/>
                <w:sz w:val="12"/>
                <w:szCs w:val="12"/>
              </w:rPr>
            </w:pPr>
          </w:p>
        </w:tc>
        <w:tc>
          <w:tcPr>
            <w:tcW w:w="978"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38688,89662</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2023</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13143,48769</w:t>
            </w:r>
          </w:p>
        </w:tc>
        <w:tc>
          <w:tcPr>
            <w:tcW w:w="742"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0,00000</w:t>
            </w:r>
          </w:p>
        </w:tc>
        <w:tc>
          <w:tcPr>
            <w:tcW w:w="859" w:type="pct"/>
            <w:vAlign w:val="center"/>
          </w:tcPr>
          <w:p w:rsidR="00C652BF" w:rsidRPr="00C652BF" w:rsidRDefault="00C652BF" w:rsidP="00C652BF">
            <w:pPr>
              <w:jc w:val="center"/>
              <w:rPr>
                <w:rFonts w:ascii="Arial" w:hAnsi="Arial" w:cs="Arial"/>
                <w:sz w:val="12"/>
                <w:szCs w:val="12"/>
              </w:rPr>
            </w:pPr>
          </w:p>
        </w:tc>
        <w:tc>
          <w:tcPr>
            <w:tcW w:w="978"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13143,48769</w:t>
            </w:r>
          </w:p>
        </w:tc>
      </w:tr>
      <w:tr w:rsidR="00C652BF" w:rsidRPr="00C652BF" w:rsidTr="00C652BF">
        <w:trPr>
          <w:trHeight w:val="20"/>
        </w:trPr>
        <w:tc>
          <w:tcPr>
            <w:tcW w:w="315" w:type="pct"/>
          </w:tcPr>
          <w:p w:rsidR="00C652BF" w:rsidRPr="00C652BF" w:rsidRDefault="00C652BF" w:rsidP="00C652BF">
            <w:pPr>
              <w:widowControl w:val="0"/>
              <w:jc w:val="both"/>
              <w:rPr>
                <w:rFonts w:ascii="Arial" w:hAnsi="Arial" w:cs="Arial"/>
                <w:b/>
                <w:sz w:val="12"/>
                <w:szCs w:val="12"/>
              </w:rPr>
            </w:pPr>
            <w:r w:rsidRPr="00C652BF">
              <w:rPr>
                <w:rFonts w:ascii="Arial" w:hAnsi="Arial" w:cs="Arial"/>
                <w:b/>
                <w:sz w:val="12"/>
                <w:szCs w:val="12"/>
              </w:rPr>
              <w:t>Всего:</w:t>
            </w:r>
          </w:p>
        </w:tc>
        <w:tc>
          <w:tcPr>
            <w:tcW w:w="1321"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84400,39910</w:t>
            </w:r>
          </w:p>
        </w:tc>
        <w:tc>
          <w:tcPr>
            <w:tcW w:w="742"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1211,12500</w:t>
            </w:r>
          </w:p>
        </w:tc>
        <w:tc>
          <w:tcPr>
            <w:tcW w:w="859"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0</w:t>
            </w:r>
          </w:p>
        </w:tc>
        <w:tc>
          <w:tcPr>
            <w:tcW w:w="978"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0</w:t>
            </w:r>
          </w:p>
        </w:tc>
        <w:tc>
          <w:tcPr>
            <w:tcW w:w="785"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85611,52410</w:t>
            </w:r>
          </w:p>
        </w:tc>
      </w:tr>
    </w:tbl>
    <w:p w:rsidR="00C652BF" w:rsidRPr="00C652BF" w:rsidRDefault="00C652BF" w:rsidP="00C652BF">
      <w:pPr>
        <w:ind w:firstLine="284"/>
        <w:jc w:val="right"/>
        <w:rPr>
          <w:rFonts w:ascii="Arial" w:hAnsi="Arial" w:cs="Arial"/>
          <w:sz w:val="16"/>
          <w:szCs w:val="16"/>
        </w:rPr>
      </w:pPr>
      <w:r w:rsidRPr="00C652BF">
        <w:rPr>
          <w:rFonts w:ascii="Arial" w:hAnsi="Arial" w:cs="Arial"/>
          <w:sz w:val="16"/>
          <w:szCs w:val="16"/>
        </w:rPr>
        <w:t>»;</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1.2. Изложить пункт 4 паспорта подпрограммы «Организация озеленения территории Валдайского городского поселения»:</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«4. Объемы и источники финансирования подпрограммы с разбивкой по годам реализации:</w:t>
      </w:r>
    </w:p>
    <w:p w:rsidR="00C652BF" w:rsidRPr="00C652BF" w:rsidRDefault="00C652BF" w:rsidP="00C652BF">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2"/>
        <w:gridCol w:w="2990"/>
        <w:gridCol w:w="1680"/>
        <w:gridCol w:w="1981"/>
        <w:gridCol w:w="2178"/>
        <w:gridCol w:w="1777"/>
      </w:tblGrid>
      <w:tr w:rsidR="00C652BF" w:rsidRPr="00C652BF" w:rsidTr="00C652BF">
        <w:trPr>
          <w:trHeight w:val="20"/>
        </w:trPr>
        <w:tc>
          <w:tcPr>
            <w:tcW w:w="315" w:type="pct"/>
            <w:vMerge w:val="restar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Год</w:t>
            </w:r>
          </w:p>
        </w:tc>
        <w:tc>
          <w:tcPr>
            <w:tcW w:w="4685" w:type="pct"/>
            <w:gridSpan w:val="5"/>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Источник финансирования</w:t>
            </w:r>
          </w:p>
        </w:tc>
      </w:tr>
      <w:tr w:rsidR="00C652BF" w:rsidRPr="00C652BF" w:rsidTr="00C652BF">
        <w:trPr>
          <w:trHeight w:val="20"/>
        </w:trPr>
        <w:tc>
          <w:tcPr>
            <w:tcW w:w="315" w:type="pct"/>
            <w:vMerge/>
            <w:vAlign w:val="center"/>
          </w:tcPr>
          <w:p w:rsidR="00C652BF" w:rsidRPr="00C652BF" w:rsidRDefault="00C652BF" w:rsidP="00C652BF">
            <w:pPr>
              <w:widowControl w:val="0"/>
              <w:jc w:val="center"/>
              <w:rPr>
                <w:rFonts w:ascii="Arial" w:hAnsi="Arial" w:cs="Arial"/>
                <w:b/>
                <w:sz w:val="12"/>
                <w:szCs w:val="12"/>
              </w:rPr>
            </w:pPr>
          </w:p>
        </w:tc>
        <w:tc>
          <w:tcPr>
            <w:tcW w:w="1321"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бюджет Валдайского городского поселения</w:t>
            </w:r>
          </w:p>
        </w:tc>
        <w:tc>
          <w:tcPr>
            <w:tcW w:w="742"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областной бюджет</w:t>
            </w:r>
          </w:p>
        </w:tc>
        <w:tc>
          <w:tcPr>
            <w:tcW w:w="875"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федеральный бюджет</w:t>
            </w:r>
          </w:p>
        </w:tc>
        <w:tc>
          <w:tcPr>
            <w:tcW w:w="962"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внебюджетные средства</w:t>
            </w:r>
          </w:p>
        </w:tc>
        <w:tc>
          <w:tcPr>
            <w:tcW w:w="785" w:type="pct"/>
            <w:vAlign w:val="center"/>
          </w:tcPr>
          <w:p w:rsidR="00C652BF" w:rsidRPr="00C652BF" w:rsidRDefault="00C652BF" w:rsidP="00C652BF">
            <w:pPr>
              <w:widowControl w:val="0"/>
              <w:jc w:val="center"/>
              <w:rPr>
                <w:rFonts w:ascii="Arial" w:hAnsi="Arial" w:cs="Arial"/>
                <w:b/>
                <w:sz w:val="12"/>
                <w:szCs w:val="12"/>
              </w:rPr>
            </w:pPr>
            <w:r w:rsidRPr="00C652BF">
              <w:rPr>
                <w:rFonts w:ascii="Arial" w:hAnsi="Arial" w:cs="Arial"/>
                <w:b/>
                <w:sz w:val="12"/>
                <w:szCs w:val="12"/>
              </w:rPr>
              <w:t>всего</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2020</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2109,86472</w:t>
            </w:r>
          </w:p>
        </w:tc>
        <w:tc>
          <w:tcPr>
            <w:tcW w:w="742" w:type="pct"/>
            <w:vAlign w:val="center"/>
          </w:tcPr>
          <w:p w:rsidR="00C652BF" w:rsidRPr="00C652BF" w:rsidRDefault="00C652BF" w:rsidP="00C652BF">
            <w:pPr>
              <w:jc w:val="center"/>
              <w:rPr>
                <w:rFonts w:ascii="Arial" w:hAnsi="Arial" w:cs="Arial"/>
                <w:sz w:val="12"/>
                <w:szCs w:val="12"/>
              </w:rPr>
            </w:pPr>
          </w:p>
        </w:tc>
        <w:tc>
          <w:tcPr>
            <w:tcW w:w="875" w:type="pct"/>
            <w:vAlign w:val="center"/>
          </w:tcPr>
          <w:p w:rsidR="00C652BF" w:rsidRPr="00C652BF" w:rsidRDefault="00C652BF" w:rsidP="00C652BF">
            <w:pPr>
              <w:jc w:val="center"/>
              <w:rPr>
                <w:rFonts w:ascii="Arial" w:hAnsi="Arial" w:cs="Arial"/>
                <w:sz w:val="12"/>
                <w:szCs w:val="12"/>
              </w:rPr>
            </w:pPr>
          </w:p>
        </w:tc>
        <w:tc>
          <w:tcPr>
            <w:tcW w:w="962"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2109,86472</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2021</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3112,88433</w:t>
            </w:r>
          </w:p>
        </w:tc>
        <w:tc>
          <w:tcPr>
            <w:tcW w:w="742" w:type="pct"/>
            <w:vAlign w:val="center"/>
          </w:tcPr>
          <w:p w:rsidR="00C652BF" w:rsidRPr="00C652BF" w:rsidRDefault="00C652BF" w:rsidP="00C652BF">
            <w:pPr>
              <w:jc w:val="center"/>
              <w:rPr>
                <w:rFonts w:ascii="Arial" w:hAnsi="Arial" w:cs="Arial"/>
                <w:sz w:val="12"/>
                <w:szCs w:val="12"/>
              </w:rPr>
            </w:pPr>
          </w:p>
        </w:tc>
        <w:tc>
          <w:tcPr>
            <w:tcW w:w="875" w:type="pct"/>
            <w:vAlign w:val="center"/>
          </w:tcPr>
          <w:p w:rsidR="00C652BF" w:rsidRPr="00C652BF" w:rsidRDefault="00C652BF" w:rsidP="00C652BF">
            <w:pPr>
              <w:jc w:val="center"/>
              <w:rPr>
                <w:rFonts w:ascii="Arial" w:hAnsi="Arial" w:cs="Arial"/>
                <w:sz w:val="12"/>
                <w:szCs w:val="12"/>
              </w:rPr>
            </w:pPr>
          </w:p>
        </w:tc>
        <w:tc>
          <w:tcPr>
            <w:tcW w:w="962"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3112,88433</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2022</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3 223,77275</w:t>
            </w:r>
          </w:p>
        </w:tc>
        <w:tc>
          <w:tcPr>
            <w:tcW w:w="742"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452,125</w:t>
            </w:r>
          </w:p>
        </w:tc>
        <w:tc>
          <w:tcPr>
            <w:tcW w:w="875" w:type="pct"/>
            <w:vAlign w:val="center"/>
          </w:tcPr>
          <w:p w:rsidR="00C652BF" w:rsidRPr="00C652BF" w:rsidRDefault="00C652BF" w:rsidP="00C652BF">
            <w:pPr>
              <w:jc w:val="center"/>
              <w:rPr>
                <w:rFonts w:ascii="Arial" w:hAnsi="Arial" w:cs="Arial"/>
                <w:sz w:val="12"/>
                <w:szCs w:val="12"/>
              </w:rPr>
            </w:pPr>
          </w:p>
        </w:tc>
        <w:tc>
          <w:tcPr>
            <w:tcW w:w="962"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3675,89775</w:t>
            </w:r>
          </w:p>
        </w:tc>
      </w:tr>
      <w:tr w:rsidR="00C652BF" w:rsidRPr="00C652BF" w:rsidTr="00C652BF">
        <w:trPr>
          <w:trHeight w:val="20"/>
        </w:trPr>
        <w:tc>
          <w:tcPr>
            <w:tcW w:w="31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2023</w:t>
            </w:r>
          </w:p>
        </w:tc>
        <w:tc>
          <w:tcPr>
            <w:tcW w:w="1321"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1694,3173</w:t>
            </w:r>
          </w:p>
        </w:tc>
        <w:tc>
          <w:tcPr>
            <w:tcW w:w="742" w:type="pct"/>
            <w:vAlign w:val="center"/>
          </w:tcPr>
          <w:p w:rsidR="00C652BF" w:rsidRPr="00C652BF" w:rsidRDefault="00C652BF" w:rsidP="00C652BF">
            <w:pPr>
              <w:jc w:val="center"/>
              <w:rPr>
                <w:rFonts w:ascii="Arial" w:hAnsi="Arial" w:cs="Arial"/>
                <w:sz w:val="12"/>
                <w:szCs w:val="12"/>
              </w:rPr>
            </w:pPr>
          </w:p>
        </w:tc>
        <w:tc>
          <w:tcPr>
            <w:tcW w:w="875" w:type="pct"/>
            <w:vAlign w:val="center"/>
          </w:tcPr>
          <w:p w:rsidR="00C652BF" w:rsidRPr="00C652BF" w:rsidRDefault="00C652BF" w:rsidP="00C652BF">
            <w:pPr>
              <w:jc w:val="center"/>
              <w:rPr>
                <w:rFonts w:ascii="Arial" w:hAnsi="Arial" w:cs="Arial"/>
                <w:sz w:val="12"/>
                <w:szCs w:val="12"/>
              </w:rPr>
            </w:pPr>
          </w:p>
        </w:tc>
        <w:tc>
          <w:tcPr>
            <w:tcW w:w="962" w:type="pct"/>
            <w:vAlign w:val="center"/>
          </w:tcPr>
          <w:p w:rsidR="00C652BF" w:rsidRPr="00C652BF" w:rsidRDefault="00C652BF" w:rsidP="00C652BF">
            <w:pPr>
              <w:jc w:val="center"/>
              <w:rPr>
                <w:rFonts w:ascii="Arial" w:hAnsi="Arial" w:cs="Arial"/>
                <w:sz w:val="12"/>
                <w:szCs w:val="12"/>
              </w:rPr>
            </w:pPr>
          </w:p>
        </w:tc>
        <w:tc>
          <w:tcPr>
            <w:tcW w:w="785" w:type="pct"/>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1694,3173</w:t>
            </w:r>
          </w:p>
        </w:tc>
      </w:tr>
      <w:tr w:rsidR="00C652BF" w:rsidRPr="00C652BF" w:rsidTr="00C652BF">
        <w:trPr>
          <w:trHeight w:val="20"/>
        </w:trPr>
        <w:tc>
          <w:tcPr>
            <w:tcW w:w="315" w:type="pct"/>
          </w:tcPr>
          <w:p w:rsidR="00C652BF" w:rsidRPr="00C652BF" w:rsidRDefault="00C652BF" w:rsidP="00C652BF">
            <w:pPr>
              <w:widowControl w:val="0"/>
              <w:jc w:val="both"/>
              <w:rPr>
                <w:rFonts w:ascii="Arial" w:hAnsi="Arial" w:cs="Arial"/>
                <w:b/>
                <w:sz w:val="12"/>
                <w:szCs w:val="12"/>
              </w:rPr>
            </w:pPr>
            <w:r w:rsidRPr="00C652BF">
              <w:rPr>
                <w:rFonts w:ascii="Arial" w:hAnsi="Arial" w:cs="Arial"/>
                <w:b/>
                <w:sz w:val="12"/>
                <w:szCs w:val="12"/>
              </w:rPr>
              <w:t>Всего:</w:t>
            </w:r>
          </w:p>
        </w:tc>
        <w:tc>
          <w:tcPr>
            <w:tcW w:w="1321"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10140,8391</w:t>
            </w:r>
          </w:p>
        </w:tc>
        <w:tc>
          <w:tcPr>
            <w:tcW w:w="742"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452,125</w:t>
            </w:r>
          </w:p>
        </w:tc>
        <w:tc>
          <w:tcPr>
            <w:tcW w:w="875" w:type="pct"/>
            <w:vAlign w:val="center"/>
          </w:tcPr>
          <w:p w:rsidR="00C652BF" w:rsidRPr="00C652BF" w:rsidRDefault="00C652BF" w:rsidP="00C652BF">
            <w:pPr>
              <w:jc w:val="center"/>
              <w:rPr>
                <w:rFonts w:ascii="Arial" w:hAnsi="Arial" w:cs="Arial"/>
                <w:b/>
                <w:bCs/>
                <w:sz w:val="12"/>
                <w:szCs w:val="12"/>
              </w:rPr>
            </w:pPr>
          </w:p>
        </w:tc>
        <w:tc>
          <w:tcPr>
            <w:tcW w:w="962" w:type="pct"/>
            <w:vAlign w:val="center"/>
          </w:tcPr>
          <w:p w:rsidR="00C652BF" w:rsidRPr="00C652BF" w:rsidRDefault="00C652BF" w:rsidP="00C652BF">
            <w:pPr>
              <w:jc w:val="center"/>
              <w:rPr>
                <w:rFonts w:ascii="Arial" w:hAnsi="Arial" w:cs="Arial"/>
                <w:b/>
                <w:bCs/>
                <w:sz w:val="12"/>
                <w:szCs w:val="12"/>
              </w:rPr>
            </w:pPr>
          </w:p>
        </w:tc>
        <w:tc>
          <w:tcPr>
            <w:tcW w:w="785" w:type="pct"/>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10592,9641</w:t>
            </w:r>
          </w:p>
        </w:tc>
      </w:tr>
    </w:tbl>
    <w:p w:rsidR="00C652BF" w:rsidRPr="00C652BF" w:rsidRDefault="00C652BF" w:rsidP="00C652BF">
      <w:pPr>
        <w:ind w:firstLine="284"/>
        <w:jc w:val="right"/>
        <w:rPr>
          <w:rFonts w:ascii="Arial" w:hAnsi="Arial" w:cs="Arial"/>
          <w:sz w:val="16"/>
          <w:szCs w:val="16"/>
        </w:rPr>
      </w:pPr>
      <w:r w:rsidRPr="00C652BF">
        <w:rPr>
          <w:rFonts w:ascii="Arial" w:hAnsi="Arial" w:cs="Arial"/>
          <w:sz w:val="16"/>
          <w:szCs w:val="16"/>
        </w:rPr>
        <w:t>»;</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1.3. Изложить пункт 4 паспорта подпрограммы «Прочие мероприятия по благоустройству»:</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«4. Объемы и источники финансирования подпрограммы с разбивкой по годам реализации:</w:t>
      </w:r>
    </w:p>
    <w:p w:rsidR="00C652BF" w:rsidRPr="00C652BF" w:rsidRDefault="00C652BF" w:rsidP="00C652BF">
      <w:pPr>
        <w:ind w:firstLine="284"/>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4"/>
        <w:gridCol w:w="2997"/>
        <w:gridCol w:w="1673"/>
        <w:gridCol w:w="1978"/>
        <w:gridCol w:w="2184"/>
        <w:gridCol w:w="1772"/>
      </w:tblGrid>
      <w:tr w:rsidR="00C652BF" w:rsidRPr="00C652BF" w:rsidTr="00C652BF">
        <w:trPr>
          <w:trHeight w:val="20"/>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Год</w:t>
            </w:r>
          </w:p>
        </w:tc>
        <w:tc>
          <w:tcPr>
            <w:tcW w:w="4685" w:type="pct"/>
            <w:gridSpan w:val="5"/>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Источник финансирования</w:t>
            </w:r>
          </w:p>
        </w:tc>
      </w:tr>
      <w:tr w:rsidR="00C652BF" w:rsidRPr="00C652BF" w:rsidTr="00C652BF">
        <w:trPr>
          <w:trHeight w:val="20"/>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sz w:val="12"/>
                <w:szCs w:val="12"/>
              </w:rPr>
            </w:pPr>
          </w:p>
        </w:tc>
        <w:tc>
          <w:tcPr>
            <w:tcW w:w="132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бюджет Валдайского городского поселения</w:t>
            </w:r>
          </w:p>
        </w:tc>
        <w:tc>
          <w:tcPr>
            <w:tcW w:w="7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федеральный бюджет</w:t>
            </w:r>
          </w:p>
        </w:tc>
        <w:tc>
          <w:tcPr>
            <w:tcW w:w="96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внебюджетные средства</w:t>
            </w:r>
          </w:p>
        </w:tc>
        <w:tc>
          <w:tcPr>
            <w:tcW w:w="782"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всего</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2020</w:t>
            </w:r>
          </w:p>
        </w:tc>
        <w:tc>
          <w:tcPr>
            <w:tcW w:w="132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3161,06321</w:t>
            </w:r>
          </w:p>
        </w:tc>
        <w:tc>
          <w:tcPr>
            <w:tcW w:w="7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7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6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2"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3161,06321</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2021</w:t>
            </w:r>
          </w:p>
        </w:tc>
        <w:tc>
          <w:tcPr>
            <w:tcW w:w="132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3692,30863</w:t>
            </w:r>
          </w:p>
        </w:tc>
        <w:tc>
          <w:tcPr>
            <w:tcW w:w="7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7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6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2"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3692,30863</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2022</w:t>
            </w:r>
          </w:p>
        </w:tc>
        <w:tc>
          <w:tcPr>
            <w:tcW w:w="132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5608,742140</w:t>
            </w:r>
          </w:p>
        </w:tc>
        <w:tc>
          <w:tcPr>
            <w:tcW w:w="7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7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6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2"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5608,74214</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2023</w:t>
            </w:r>
          </w:p>
        </w:tc>
        <w:tc>
          <w:tcPr>
            <w:tcW w:w="132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702,35377</w:t>
            </w:r>
          </w:p>
        </w:tc>
        <w:tc>
          <w:tcPr>
            <w:tcW w:w="7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7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6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2"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702,35377</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b/>
                <w:sz w:val="12"/>
                <w:szCs w:val="12"/>
              </w:rPr>
              <w:t>Всего</w:t>
            </w:r>
            <w:r w:rsidRPr="00C652BF">
              <w:rPr>
                <w:sz w:val="12"/>
                <w:szCs w:val="12"/>
              </w:rPr>
              <w:t>:</w:t>
            </w:r>
          </w:p>
        </w:tc>
        <w:tc>
          <w:tcPr>
            <w:tcW w:w="132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13164,46775</w:t>
            </w:r>
          </w:p>
        </w:tc>
        <w:tc>
          <w:tcPr>
            <w:tcW w:w="7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p>
        </w:tc>
        <w:tc>
          <w:tcPr>
            <w:tcW w:w="87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p>
        </w:tc>
        <w:tc>
          <w:tcPr>
            <w:tcW w:w="96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p>
        </w:tc>
        <w:tc>
          <w:tcPr>
            <w:tcW w:w="782"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13164,46775</w:t>
            </w:r>
          </w:p>
        </w:tc>
      </w:tr>
    </w:tbl>
    <w:p w:rsidR="00C652BF" w:rsidRPr="00C652BF" w:rsidRDefault="00C652BF" w:rsidP="00C652BF">
      <w:pPr>
        <w:ind w:firstLine="284"/>
        <w:jc w:val="right"/>
        <w:rPr>
          <w:rFonts w:ascii="Arial" w:hAnsi="Arial" w:cs="Arial"/>
          <w:sz w:val="16"/>
          <w:szCs w:val="16"/>
        </w:rPr>
      </w:pPr>
      <w:r w:rsidRPr="00C652BF">
        <w:rPr>
          <w:rFonts w:ascii="Arial" w:hAnsi="Arial" w:cs="Arial"/>
          <w:sz w:val="16"/>
          <w:szCs w:val="16"/>
        </w:rPr>
        <w:t>»;</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1.4. Заменить название подпрограммы «Организация содержания общественных территорий» на «Благоустройство и содержание общественных территорий».</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1.5. Изложить пункт 2 паспорта подпрограммы «Благоустройство и содержание общественных территорий» в редакции:</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«2. Задачи подпрограммы: благоустройство и содержание территорий общего пользования (общественных территорий) в Валдайском городском поселении».</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1.6. Изложить пункт 4 паспорта подпрограммы «Благоустройство и содержание общественных территорий»:</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«4. Объемы и источники финансирования подпрограммы с разбивкой по годам реализации:</w:t>
      </w:r>
    </w:p>
    <w:p w:rsidR="00C652BF" w:rsidRPr="00C652BF" w:rsidRDefault="00C652BF" w:rsidP="00C652BF">
      <w:pPr>
        <w:ind w:firstLine="284"/>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2"/>
        <w:gridCol w:w="2986"/>
        <w:gridCol w:w="1684"/>
        <w:gridCol w:w="2035"/>
        <w:gridCol w:w="2126"/>
        <w:gridCol w:w="1775"/>
      </w:tblGrid>
      <w:tr w:rsidR="00C652BF" w:rsidRPr="00C652BF" w:rsidTr="00C652BF">
        <w:trPr>
          <w:trHeight w:val="20"/>
          <w:jc w:val="center"/>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Год</w:t>
            </w:r>
          </w:p>
        </w:tc>
        <w:tc>
          <w:tcPr>
            <w:tcW w:w="4685" w:type="pct"/>
            <w:gridSpan w:val="5"/>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Источник финансирования</w:t>
            </w:r>
          </w:p>
        </w:tc>
      </w:tr>
      <w:tr w:rsidR="00C652BF" w:rsidRPr="00C652BF" w:rsidTr="00C652BF">
        <w:trPr>
          <w:trHeight w:val="20"/>
          <w:jc w:val="center"/>
        </w:trPr>
        <w:tc>
          <w:tcPr>
            <w:tcW w:w="315" w:type="pct"/>
            <w:vMerge/>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sz w:val="12"/>
                <w:szCs w:val="12"/>
              </w:rPr>
            </w:pPr>
          </w:p>
        </w:tc>
        <w:tc>
          <w:tcPr>
            <w:tcW w:w="131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бюджет Валдайского городского поселения</w:t>
            </w:r>
          </w:p>
        </w:tc>
        <w:tc>
          <w:tcPr>
            <w:tcW w:w="74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областной бюджет</w:t>
            </w:r>
          </w:p>
        </w:tc>
        <w:tc>
          <w:tcPr>
            <w:tcW w:w="89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федеральный бюджет</w:t>
            </w:r>
          </w:p>
        </w:tc>
        <w:tc>
          <w:tcPr>
            <w:tcW w:w="9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внебюджетные средства</w:t>
            </w:r>
          </w:p>
        </w:tc>
        <w:tc>
          <w:tcPr>
            <w:tcW w:w="78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b/>
                <w:sz w:val="12"/>
                <w:szCs w:val="12"/>
              </w:rPr>
            </w:pPr>
            <w:r w:rsidRPr="00C652BF">
              <w:rPr>
                <w:b/>
                <w:sz w:val="12"/>
                <w:szCs w:val="12"/>
              </w:rPr>
              <w:t>всего</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2020</w:t>
            </w:r>
          </w:p>
        </w:tc>
        <w:tc>
          <w:tcPr>
            <w:tcW w:w="131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1486,67437</w:t>
            </w:r>
          </w:p>
        </w:tc>
        <w:tc>
          <w:tcPr>
            <w:tcW w:w="74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9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1486,67437</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2021</w:t>
            </w:r>
          </w:p>
        </w:tc>
        <w:tc>
          <w:tcPr>
            <w:tcW w:w="131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1981,41656</w:t>
            </w:r>
          </w:p>
        </w:tc>
        <w:tc>
          <w:tcPr>
            <w:tcW w:w="74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9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1981,41656</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2022</w:t>
            </w:r>
          </w:p>
        </w:tc>
        <w:tc>
          <w:tcPr>
            <w:tcW w:w="131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20 365,98331</w:t>
            </w:r>
          </w:p>
        </w:tc>
        <w:tc>
          <w:tcPr>
            <w:tcW w:w="74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9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20365,98331</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2023</w:t>
            </w:r>
          </w:p>
        </w:tc>
        <w:tc>
          <w:tcPr>
            <w:tcW w:w="131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3048,17662</w:t>
            </w:r>
          </w:p>
        </w:tc>
        <w:tc>
          <w:tcPr>
            <w:tcW w:w="74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89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9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p>
        </w:tc>
        <w:tc>
          <w:tcPr>
            <w:tcW w:w="78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3048,17662</w:t>
            </w:r>
          </w:p>
        </w:tc>
      </w:tr>
      <w:tr w:rsidR="00C652BF" w:rsidRPr="00C652BF" w:rsidTr="00C652BF">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pStyle w:val="ConsPlusCell"/>
              <w:jc w:val="center"/>
              <w:rPr>
                <w:sz w:val="12"/>
                <w:szCs w:val="12"/>
              </w:rPr>
            </w:pPr>
            <w:r w:rsidRPr="00C652BF">
              <w:rPr>
                <w:sz w:val="12"/>
                <w:szCs w:val="12"/>
              </w:rPr>
              <w:t>Всего:</w:t>
            </w:r>
          </w:p>
        </w:tc>
        <w:tc>
          <w:tcPr>
            <w:tcW w:w="131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26882,25086</w:t>
            </w:r>
          </w:p>
        </w:tc>
        <w:tc>
          <w:tcPr>
            <w:tcW w:w="74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p>
        </w:tc>
        <w:tc>
          <w:tcPr>
            <w:tcW w:w="89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p>
        </w:tc>
        <w:tc>
          <w:tcPr>
            <w:tcW w:w="939"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p>
        </w:tc>
        <w:tc>
          <w:tcPr>
            <w:tcW w:w="784"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b/>
                <w:bCs/>
                <w:sz w:val="12"/>
                <w:szCs w:val="12"/>
              </w:rPr>
            </w:pPr>
            <w:r w:rsidRPr="00C652BF">
              <w:rPr>
                <w:rFonts w:ascii="Arial" w:hAnsi="Arial" w:cs="Arial"/>
                <w:b/>
                <w:bCs/>
                <w:sz w:val="12"/>
                <w:szCs w:val="12"/>
              </w:rPr>
              <w:t>26882,25086</w:t>
            </w:r>
          </w:p>
        </w:tc>
      </w:tr>
    </w:tbl>
    <w:p w:rsidR="00C652BF" w:rsidRPr="00C652BF" w:rsidRDefault="00C652BF" w:rsidP="00C652BF">
      <w:pPr>
        <w:ind w:firstLine="284"/>
        <w:jc w:val="right"/>
        <w:rPr>
          <w:rFonts w:ascii="Arial" w:hAnsi="Arial" w:cs="Arial"/>
          <w:sz w:val="16"/>
          <w:szCs w:val="16"/>
        </w:rPr>
      </w:pPr>
      <w:r w:rsidRPr="00C652BF">
        <w:rPr>
          <w:rFonts w:ascii="Arial" w:hAnsi="Arial" w:cs="Arial"/>
          <w:sz w:val="16"/>
          <w:szCs w:val="16"/>
        </w:rPr>
        <w:t>»;</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1.7. Изложить перечень целевых показателей подпрограмм Организация озеленения территории Валдайского городского поселения и «Благоустройство и содержание общественных территорий» муниципальной программы «Благоустройство территории Валдайского городского поселения в 2020 - 2023 годах» в прилагаемой редакции (приложение 1).</w:t>
      </w:r>
    </w:p>
    <w:p w:rsidR="00C652BF" w:rsidRPr="00C652BF" w:rsidRDefault="00C652BF" w:rsidP="00C652BF">
      <w:pPr>
        <w:ind w:firstLine="284"/>
        <w:jc w:val="both"/>
        <w:rPr>
          <w:rFonts w:ascii="Arial" w:hAnsi="Arial" w:cs="Arial"/>
          <w:sz w:val="16"/>
          <w:szCs w:val="16"/>
        </w:rPr>
      </w:pPr>
      <w:r w:rsidRPr="00C652BF">
        <w:rPr>
          <w:rFonts w:ascii="Arial" w:hAnsi="Arial" w:cs="Arial"/>
          <w:sz w:val="16"/>
          <w:szCs w:val="16"/>
        </w:rPr>
        <w:t>1.8. Изложить мероприятия подпрограмм «Организация озеленения территории Валдайского городского поселения», «Прочие мероприятия по благоустройству» и «Благоустройство и содержание общественных территорий» муниципальной программы «Благоустройство территории Валдайского городского поселения в 2020-2023 годах» в прилагаемой редакции (приложение 2).</w:t>
      </w:r>
    </w:p>
    <w:p w:rsidR="00C652BF" w:rsidRPr="00C652BF" w:rsidRDefault="00C652BF" w:rsidP="00C652BF">
      <w:pPr>
        <w:shd w:val="clear" w:color="auto" w:fill="FFFFFF"/>
        <w:ind w:firstLine="284"/>
        <w:jc w:val="both"/>
        <w:rPr>
          <w:rFonts w:ascii="Arial" w:eastAsia="Calibri" w:hAnsi="Arial" w:cs="Arial"/>
          <w:sz w:val="16"/>
          <w:szCs w:val="16"/>
          <w:lang w:eastAsia="en-US"/>
        </w:rPr>
      </w:pPr>
      <w:r w:rsidRPr="00C652BF">
        <w:rPr>
          <w:rFonts w:ascii="Arial" w:hAnsi="Arial" w:cs="Arial"/>
          <w:spacing w:val="-2"/>
          <w:sz w:val="16"/>
          <w:szCs w:val="16"/>
        </w:rPr>
        <w:lastRenderedPageBreak/>
        <w:t xml:space="preserve">2. </w:t>
      </w:r>
      <w:r w:rsidRPr="00C652B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652BF" w:rsidRPr="00C652BF" w:rsidRDefault="00C652BF" w:rsidP="00C652BF">
      <w:pPr>
        <w:tabs>
          <w:tab w:val="left" w:pos="3560"/>
        </w:tabs>
        <w:ind w:firstLine="284"/>
        <w:jc w:val="both"/>
        <w:rPr>
          <w:rFonts w:ascii="Arial" w:hAnsi="Arial" w:cs="Arial"/>
          <w:color w:val="000000"/>
          <w:sz w:val="4"/>
          <w:szCs w:val="4"/>
        </w:rPr>
      </w:pPr>
    </w:p>
    <w:p w:rsidR="00C652BF" w:rsidRPr="00C652BF" w:rsidRDefault="00C652BF" w:rsidP="00C652BF">
      <w:pPr>
        <w:jc w:val="both"/>
        <w:rPr>
          <w:rFonts w:ascii="Arial" w:hAnsi="Arial" w:cs="Arial"/>
          <w:sz w:val="16"/>
          <w:szCs w:val="16"/>
        </w:rPr>
      </w:pPr>
      <w:r w:rsidRPr="00C652BF">
        <w:rPr>
          <w:rFonts w:ascii="Arial" w:hAnsi="Arial" w:cs="Arial"/>
          <w:b/>
          <w:sz w:val="16"/>
          <w:szCs w:val="16"/>
        </w:rPr>
        <w:t>Глава муниципального района</w:t>
      </w:r>
      <w:r w:rsidRPr="00C652BF">
        <w:rPr>
          <w:rFonts w:ascii="Arial" w:hAnsi="Arial" w:cs="Arial"/>
          <w:b/>
          <w:sz w:val="16"/>
          <w:szCs w:val="16"/>
        </w:rPr>
        <w:tab/>
      </w:r>
      <w:r w:rsidRPr="00C652BF">
        <w:rPr>
          <w:rFonts w:ascii="Arial" w:hAnsi="Arial" w:cs="Arial"/>
          <w:b/>
          <w:sz w:val="16"/>
          <w:szCs w:val="16"/>
        </w:rPr>
        <w:tab/>
        <w:t>Ю.В.Стадэ</w:t>
      </w: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Приложение 1</w:t>
      </w: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к постановлению Администрации</w:t>
      </w: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муниципального района</w:t>
      </w: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от 15.08.2022 № 1619</w:t>
      </w:r>
    </w:p>
    <w:p w:rsidR="00C652BF" w:rsidRPr="00C652BF" w:rsidRDefault="00C652BF" w:rsidP="00C652BF">
      <w:pPr>
        <w:autoSpaceDE w:val="0"/>
        <w:autoSpaceDN w:val="0"/>
        <w:adjustRightInd w:val="0"/>
        <w:jc w:val="center"/>
        <w:rPr>
          <w:rFonts w:ascii="Arial" w:hAnsi="Arial" w:cs="Arial"/>
          <w:b/>
          <w:sz w:val="16"/>
          <w:szCs w:val="16"/>
        </w:rPr>
      </w:pPr>
      <w:r w:rsidRPr="00C652BF">
        <w:rPr>
          <w:rFonts w:ascii="Arial" w:hAnsi="Arial" w:cs="Arial"/>
          <w:b/>
          <w:sz w:val="16"/>
          <w:szCs w:val="16"/>
        </w:rPr>
        <w:t>ПЕРЕЧЕНЬ</w:t>
      </w:r>
    </w:p>
    <w:p w:rsidR="00C652BF" w:rsidRPr="00C652BF" w:rsidRDefault="00C652BF" w:rsidP="00C652BF">
      <w:pPr>
        <w:autoSpaceDE w:val="0"/>
        <w:autoSpaceDN w:val="0"/>
        <w:adjustRightInd w:val="0"/>
        <w:jc w:val="center"/>
        <w:rPr>
          <w:rFonts w:ascii="Arial" w:hAnsi="Arial" w:cs="Arial"/>
          <w:b/>
          <w:sz w:val="16"/>
          <w:szCs w:val="16"/>
        </w:rPr>
      </w:pPr>
      <w:r w:rsidRPr="00C652BF">
        <w:rPr>
          <w:rFonts w:ascii="Arial" w:hAnsi="Arial" w:cs="Arial"/>
          <w:b/>
          <w:sz w:val="16"/>
          <w:szCs w:val="16"/>
        </w:rPr>
        <w:t>целевых показателей муниципальной программы</w:t>
      </w:r>
    </w:p>
    <w:p w:rsidR="00C652BF" w:rsidRPr="00C652BF" w:rsidRDefault="00C652BF" w:rsidP="00C652BF">
      <w:pPr>
        <w:autoSpaceDE w:val="0"/>
        <w:autoSpaceDN w:val="0"/>
        <w:adjustRightInd w:val="0"/>
        <w:jc w:val="center"/>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570"/>
        <w:gridCol w:w="4812"/>
        <w:gridCol w:w="1415"/>
        <w:gridCol w:w="2101"/>
        <w:gridCol w:w="516"/>
        <w:gridCol w:w="695"/>
        <w:gridCol w:w="695"/>
        <w:gridCol w:w="514"/>
      </w:tblGrid>
      <w:tr w:rsidR="00C652BF" w:rsidRPr="00C652BF" w:rsidTr="00516416">
        <w:trPr>
          <w:trHeight w:val="20"/>
        </w:trPr>
        <w:tc>
          <w:tcPr>
            <w:tcW w:w="252" w:type="pct"/>
            <w:vMerge w:val="restar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 п/п</w:t>
            </w:r>
          </w:p>
        </w:tc>
        <w:tc>
          <w:tcPr>
            <w:tcW w:w="2126" w:type="pct"/>
            <w:vMerge w:val="restar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Наименование целевого показателя</w:t>
            </w: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Единица измерения</w:t>
            </w:r>
          </w:p>
        </w:tc>
        <w:tc>
          <w:tcPr>
            <w:tcW w:w="928" w:type="pct"/>
            <w:vMerge w:val="restar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Базовое значение целевого показателя (2019 год)</w:t>
            </w:r>
          </w:p>
        </w:tc>
        <w:tc>
          <w:tcPr>
            <w:tcW w:w="1069" w:type="pct"/>
            <w:gridSpan w:val="4"/>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Значение целевого показателя</w:t>
            </w:r>
            <w:r>
              <w:rPr>
                <w:rFonts w:ascii="Arial" w:hAnsi="Arial" w:cs="Arial"/>
                <w:b/>
                <w:sz w:val="12"/>
                <w:szCs w:val="12"/>
              </w:rPr>
              <w:br/>
            </w:r>
            <w:r w:rsidRPr="00C652BF">
              <w:rPr>
                <w:rFonts w:ascii="Arial" w:hAnsi="Arial" w:cs="Arial"/>
                <w:b/>
                <w:sz w:val="12"/>
                <w:szCs w:val="12"/>
              </w:rPr>
              <w:t xml:space="preserve"> по годам</w:t>
            </w:r>
          </w:p>
        </w:tc>
      </w:tr>
      <w:tr w:rsidR="00C652BF" w:rsidRPr="00C652BF" w:rsidTr="00516416">
        <w:trPr>
          <w:trHeight w:val="20"/>
        </w:trPr>
        <w:tc>
          <w:tcPr>
            <w:tcW w:w="252" w:type="pct"/>
            <w:vMerge/>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both"/>
              <w:rPr>
                <w:rFonts w:ascii="Arial" w:hAnsi="Arial" w:cs="Arial"/>
                <w:b/>
                <w:sz w:val="12"/>
                <w:szCs w:val="12"/>
              </w:rPr>
            </w:pPr>
          </w:p>
        </w:tc>
        <w:tc>
          <w:tcPr>
            <w:tcW w:w="2126" w:type="pct"/>
            <w:vMerge/>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both"/>
              <w:rPr>
                <w:rFonts w:ascii="Arial" w:hAnsi="Arial" w:cs="Arial"/>
                <w:b/>
                <w:sz w:val="12"/>
                <w:szCs w:val="12"/>
              </w:rPr>
            </w:pPr>
          </w:p>
        </w:tc>
        <w:tc>
          <w:tcPr>
            <w:tcW w:w="625" w:type="pct"/>
            <w:vMerge/>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both"/>
              <w:rPr>
                <w:rFonts w:ascii="Arial" w:hAnsi="Arial" w:cs="Arial"/>
                <w:b/>
                <w:sz w:val="12"/>
                <w:szCs w:val="12"/>
              </w:rPr>
            </w:pPr>
          </w:p>
        </w:tc>
        <w:tc>
          <w:tcPr>
            <w:tcW w:w="928" w:type="pct"/>
            <w:vMerge/>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both"/>
              <w:rPr>
                <w:rFonts w:ascii="Arial" w:hAnsi="Arial" w:cs="Arial"/>
                <w:b/>
                <w:sz w:val="12"/>
                <w:szCs w:val="12"/>
              </w:rPr>
            </w:pP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2020</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2021</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2022</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b/>
                <w:sz w:val="12"/>
                <w:szCs w:val="12"/>
              </w:rPr>
            </w:pPr>
            <w:r w:rsidRPr="00C652BF">
              <w:rPr>
                <w:rFonts w:ascii="Arial" w:hAnsi="Arial" w:cs="Arial"/>
                <w:b/>
                <w:sz w:val="12"/>
                <w:szCs w:val="12"/>
              </w:rPr>
              <w:t>2023</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1</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w:t>
            </w:r>
          </w:p>
        </w:tc>
        <w:tc>
          <w:tcPr>
            <w:tcW w:w="625"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3</w:t>
            </w:r>
          </w:p>
        </w:tc>
        <w:tc>
          <w:tcPr>
            <w:tcW w:w="928"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4</w:t>
            </w:r>
          </w:p>
        </w:tc>
        <w:tc>
          <w:tcPr>
            <w:tcW w:w="228"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5</w:t>
            </w:r>
          </w:p>
        </w:tc>
        <w:tc>
          <w:tcPr>
            <w:tcW w:w="307"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6</w:t>
            </w:r>
          </w:p>
        </w:tc>
        <w:tc>
          <w:tcPr>
            <w:tcW w:w="307"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7</w:t>
            </w:r>
          </w:p>
        </w:tc>
        <w:tc>
          <w:tcPr>
            <w:tcW w:w="227"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8</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w:t>
            </w:r>
          </w:p>
        </w:tc>
        <w:tc>
          <w:tcPr>
            <w:tcW w:w="4748" w:type="pct"/>
            <w:gridSpan w:val="7"/>
            <w:tcBorders>
              <w:top w:val="single" w:sz="4" w:space="0" w:color="auto"/>
              <w:left w:val="single" w:sz="4" w:space="0" w:color="auto"/>
              <w:bottom w:val="single" w:sz="4" w:space="0" w:color="auto"/>
              <w:right w:val="single" w:sz="4" w:space="0" w:color="auto"/>
            </w:tcBorders>
          </w:tcPr>
          <w:p w:rsidR="00C652BF" w:rsidRPr="00C652BF" w:rsidRDefault="00C652BF" w:rsidP="00C652BF">
            <w:pPr>
              <w:rPr>
                <w:rFonts w:ascii="Arial" w:hAnsi="Arial" w:cs="Arial"/>
                <w:sz w:val="12"/>
                <w:szCs w:val="12"/>
              </w:rPr>
            </w:pPr>
            <w:r w:rsidRPr="00C652BF">
              <w:rPr>
                <w:rFonts w:ascii="Arial" w:hAnsi="Arial" w:cs="Arial"/>
                <w:sz w:val="12"/>
                <w:szCs w:val="12"/>
              </w:rPr>
              <w:t>Подпрограмма «Организация озеленения на территории Валдайского городского поселения».</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2.1.</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overflowPunct w:val="0"/>
              <w:autoSpaceDE w:val="0"/>
              <w:autoSpaceDN w:val="0"/>
              <w:adjustRightInd w:val="0"/>
              <w:rPr>
                <w:rFonts w:ascii="Arial" w:hAnsi="Arial" w:cs="Arial"/>
                <w:sz w:val="12"/>
                <w:szCs w:val="12"/>
              </w:rPr>
            </w:pPr>
            <w:r w:rsidRPr="00C652BF">
              <w:rPr>
                <w:rFonts w:ascii="Arial" w:hAnsi="Arial" w:cs="Arial"/>
                <w:sz w:val="12"/>
                <w:szCs w:val="12"/>
              </w:rPr>
              <w:t xml:space="preserve">Площадь обслуживаемых газонов </w:t>
            </w:r>
          </w:p>
        </w:tc>
        <w:tc>
          <w:tcPr>
            <w:tcW w:w="62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кв. м.</w:t>
            </w:r>
          </w:p>
        </w:tc>
        <w:tc>
          <w:tcPr>
            <w:tcW w:w="9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26240</w:t>
            </w: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25428</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26275,17</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26275,17</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15600</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2.2.</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overflowPunct w:val="0"/>
              <w:autoSpaceDE w:val="0"/>
              <w:autoSpaceDN w:val="0"/>
              <w:adjustRightInd w:val="0"/>
              <w:rPr>
                <w:rFonts w:ascii="Arial" w:hAnsi="Arial" w:cs="Arial"/>
                <w:sz w:val="12"/>
                <w:szCs w:val="12"/>
              </w:rPr>
            </w:pPr>
            <w:r w:rsidRPr="00C652BF">
              <w:rPr>
                <w:rFonts w:ascii="Arial" w:hAnsi="Arial" w:cs="Arial"/>
                <w:sz w:val="12"/>
                <w:szCs w:val="12"/>
              </w:rPr>
              <w:t xml:space="preserve">Площадь обслуживаемых цветников </w:t>
            </w:r>
          </w:p>
        </w:tc>
        <w:tc>
          <w:tcPr>
            <w:tcW w:w="62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кв. м.</w:t>
            </w:r>
          </w:p>
        </w:tc>
        <w:tc>
          <w:tcPr>
            <w:tcW w:w="9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556,22</w:t>
            </w: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556,22</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586,22</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586,22</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556,00</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2.3.</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overflowPunct w:val="0"/>
              <w:autoSpaceDE w:val="0"/>
              <w:autoSpaceDN w:val="0"/>
              <w:adjustRightInd w:val="0"/>
              <w:rPr>
                <w:rFonts w:ascii="Arial" w:hAnsi="Arial" w:cs="Arial"/>
                <w:sz w:val="12"/>
                <w:szCs w:val="12"/>
              </w:rPr>
            </w:pPr>
            <w:r w:rsidRPr="00C652BF">
              <w:rPr>
                <w:rFonts w:ascii="Arial" w:hAnsi="Arial" w:cs="Arial"/>
                <w:sz w:val="12"/>
                <w:szCs w:val="12"/>
              </w:rPr>
              <w:t xml:space="preserve">Количество кронированных и спиленных аварийных деревьев </w:t>
            </w:r>
          </w:p>
        </w:tc>
        <w:tc>
          <w:tcPr>
            <w:tcW w:w="62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ед.</w:t>
            </w:r>
          </w:p>
        </w:tc>
        <w:tc>
          <w:tcPr>
            <w:tcW w:w="9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134</w:t>
            </w: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289</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54</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98</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jc w:val="center"/>
              <w:rPr>
                <w:rFonts w:ascii="Arial" w:hAnsi="Arial" w:cs="Arial"/>
                <w:sz w:val="12"/>
                <w:szCs w:val="12"/>
              </w:rPr>
            </w:pPr>
            <w:r w:rsidRPr="00C652BF">
              <w:rPr>
                <w:rFonts w:ascii="Arial" w:hAnsi="Arial" w:cs="Arial"/>
                <w:sz w:val="12"/>
                <w:szCs w:val="12"/>
              </w:rPr>
              <w:t>32</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2.4.</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overflowPunct w:val="0"/>
              <w:autoSpaceDE w:val="0"/>
              <w:autoSpaceDN w:val="0"/>
              <w:adjustRightInd w:val="0"/>
              <w:rPr>
                <w:rFonts w:ascii="Arial" w:hAnsi="Arial" w:cs="Arial"/>
                <w:sz w:val="12"/>
                <w:szCs w:val="12"/>
              </w:rPr>
            </w:pPr>
            <w:r w:rsidRPr="00C652BF">
              <w:rPr>
                <w:rFonts w:ascii="Arial" w:hAnsi="Arial" w:cs="Arial"/>
                <w:sz w:val="12"/>
                <w:szCs w:val="12"/>
              </w:rPr>
              <w:t xml:space="preserve">Количество посаженных деревьев, кустарников </w:t>
            </w:r>
          </w:p>
        </w:tc>
        <w:tc>
          <w:tcPr>
            <w:tcW w:w="62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ед.</w:t>
            </w:r>
          </w:p>
        </w:tc>
        <w:tc>
          <w:tcPr>
            <w:tcW w:w="9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2.5.</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overflowPunct w:val="0"/>
              <w:autoSpaceDE w:val="0"/>
              <w:autoSpaceDN w:val="0"/>
              <w:adjustRightInd w:val="0"/>
              <w:rPr>
                <w:rFonts w:ascii="Arial" w:hAnsi="Arial" w:cs="Arial"/>
                <w:sz w:val="12"/>
                <w:szCs w:val="12"/>
              </w:rPr>
            </w:pPr>
            <w:r w:rsidRPr="00C652BF">
              <w:rPr>
                <w:rFonts w:ascii="Arial" w:hAnsi="Arial" w:cs="Arial"/>
                <w:sz w:val="12"/>
                <w:szCs w:val="12"/>
              </w:rPr>
              <w:t>Доля выполненных работ по благоустройству территорий общего пользования</w:t>
            </w:r>
          </w:p>
        </w:tc>
        <w:tc>
          <w:tcPr>
            <w:tcW w:w="62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w:t>
            </w:r>
          </w:p>
        </w:tc>
        <w:tc>
          <w:tcPr>
            <w:tcW w:w="9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100</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5.</w:t>
            </w:r>
          </w:p>
        </w:tc>
        <w:tc>
          <w:tcPr>
            <w:tcW w:w="4748" w:type="pct"/>
            <w:gridSpan w:val="7"/>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rPr>
                <w:rFonts w:ascii="Arial" w:hAnsi="Arial" w:cs="Arial"/>
                <w:sz w:val="12"/>
                <w:szCs w:val="12"/>
              </w:rPr>
            </w:pPr>
            <w:r w:rsidRPr="00C652BF">
              <w:rPr>
                <w:rFonts w:ascii="Arial" w:hAnsi="Arial" w:cs="Arial"/>
                <w:sz w:val="12"/>
                <w:szCs w:val="12"/>
              </w:rPr>
              <w:t>Подпрограмма «Благоустройство и содержание общественных территорий»</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5.1.</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rPr>
                <w:rFonts w:ascii="Arial" w:hAnsi="Arial" w:cs="Arial"/>
                <w:sz w:val="12"/>
                <w:szCs w:val="12"/>
              </w:rPr>
            </w:pPr>
            <w:r w:rsidRPr="00C652BF">
              <w:rPr>
                <w:rFonts w:ascii="Arial" w:hAnsi="Arial" w:cs="Arial"/>
                <w:sz w:val="12"/>
                <w:szCs w:val="12"/>
              </w:rPr>
              <w:t xml:space="preserve">Количество обслуживаемых благоустроенных общественных территорий </w:t>
            </w:r>
          </w:p>
        </w:tc>
        <w:tc>
          <w:tcPr>
            <w:tcW w:w="62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ед.</w:t>
            </w:r>
          </w:p>
        </w:tc>
        <w:tc>
          <w:tcPr>
            <w:tcW w:w="9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w:t>
            </w: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w:t>
            </w:r>
          </w:p>
        </w:tc>
      </w:tr>
      <w:tr w:rsidR="00C652BF" w:rsidRPr="00C652BF" w:rsidTr="00516416">
        <w:trPr>
          <w:trHeight w:val="20"/>
        </w:trPr>
        <w:tc>
          <w:tcPr>
            <w:tcW w:w="252"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5.2.</w:t>
            </w:r>
          </w:p>
        </w:tc>
        <w:tc>
          <w:tcPr>
            <w:tcW w:w="2126" w:type="pct"/>
            <w:tcBorders>
              <w:top w:val="single" w:sz="4" w:space="0" w:color="auto"/>
              <w:left w:val="single" w:sz="4" w:space="0" w:color="auto"/>
              <w:bottom w:val="single" w:sz="4" w:space="0" w:color="auto"/>
              <w:right w:val="single" w:sz="4" w:space="0" w:color="auto"/>
            </w:tcBorders>
          </w:tcPr>
          <w:p w:rsidR="00C652BF" w:rsidRPr="00C652BF" w:rsidRDefault="00C652BF" w:rsidP="00C652BF">
            <w:pPr>
              <w:autoSpaceDE w:val="0"/>
              <w:autoSpaceDN w:val="0"/>
              <w:adjustRightInd w:val="0"/>
              <w:rPr>
                <w:rFonts w:ascii="Arial" w:hAnsi="Arial" w:cs="Arial"/>
                <w:sz w:val="12"/>
                <w:szCs w:val="12"/>
              </w:rPr>
            </w:pPr>
            <w:r w:rsidRPr="00C652BF">
              <w:rPr>
                <w:rFonts w:ascii="Arial" w:hAnsi="Arial" w:cs="Arial"/>
                <w:sz w:val="12"/>
                <w:szCs w:val="12"/>
              </w:rPr>
              <w:t>Количество территорий, на которых произведено благоустройство</w:t>
            </w:r>
          </w:p>
        </w:tc>
        <w:tc>
          <w:tcPr>
            <w:tcW w:w="625"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autoSpaceDE w:val="0"/>
              <w:autoSpaceDN w:val="0"/>
              <w:adjustRightInd w:val="0"/>
              <w:jc w:val="center"/>
              <w:rPr>
                <w:rFonts w:ascii="Arial" w:hAnsi="Arial" w:cs="Arial"/>
                <w:sz w:val="12"/>
                <w:szCs w:val="12"/>
              </w:rPr>
            </w:pPr>
            <w:r w:rsidRPr="00C652BF">
              <w:rPr>
                <w:rFonts w:ascii="Arial" w:hAnsi="Arial" w:cs="Arial"/>
                <w:sz w:val="12"/>
                <w:szCs w:val="12"/>
              </w:rPr>
              <w:t>ед.</w:t>
            </w:r>
          </w:p>
        </w:tc>
        <w:tc>
          <w:tcPr>
            <w:tcW w:w="9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228"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0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w:t>
            </w:r>
          </w:p>
        </w:tc>
        <w:tc>
          <w:tcPr>
            <w:tcW w:w="227" w:type="pct"/>
            <w:tcBorders>
              <w:top w:val="single" w:sz="4" w:space="0" w:color="auto"/>
              <w:left w:val="single" w:sz="4" w:space="0" w:color="auto"/>
              <w:bottom w:val="single" w:sz="4" w:space="0" w:color="auto"/>
              <w:right w:val="single" w:sz="4" w:space="0" w:color="auto"/>
            </w:tcBorders>
            <w:vAlign w:val="center"/>
          </w:tcPr>
          <w:p w:rsidR="00C652BF" w:rsidRPr="00C652BF" w:rsidRDefault="00C652BF" w:rsidP="00C652BF">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r>
    </w:tbl>
    <w:p w:rsidR="00892FBB" w:rsidRPr="00C652BF" w:rsidRDefault="00892FBB" w:rsidP="00E10FEE">
      <w:pPr>
        <w:shd w:val="clear" w:color="auto" w:fill="FFFFFF"/>
        <w:suppressAutoHyphens/>
        <w:jc w:val="center"/>
        <w:rPr>
          <w:rFonts w:ascii="Arial" w:hAnsi="Arial" w:cs="Arial"/>
          <w:b/>
          <w:sz w:val="8"/>
          <w:szCs w:val="8"/>
        </w:rPr>
      </w:pP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Приложение 2</w:t>
      </w: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к постановлению Администрации</w:t>
      </w: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муниципального района</w:t>
      </w:r>
    </w:p>
    <w:p w:rsidR="00C652BF" w:rsidRPr="00C652BF" w:rsidRDefault="00C652BF" w:rsidP="00C652BF">
      <w:pPr>
        <w:ind w:left="9072"/>
        <w:jc w:val="center"/>
        <w:rPr>
          <w:rFonts w:ascii="Arial" w:hAnsi="Arial" w:cs="Arial"/>
          <w:sz w:val="12"/>
          <w:szCs w:val="12"/>
        </w:rPr>
      </w:pPr>
      <w:r w:rsidRPr="00C652BF">
        <w:rPr>
          <w:rFonts w:ascii="Arial" w:hAnsi="Arial" w:cs="Arial"/>
          <w:sz w:val="12"/>
          <w:szCs w:val="12"/>
        </w:rPr>
        <w:t>от 15.08.2022 № 1619</w:t>
      </w:r>
    </w:p>
    <w:p w:rsidR="00C652BF" w:rsidRPr="00C652BF" w:rsidRDefault="00C652BF" w:rsidP="00C652BF">
      <w:pPr>
        <w:widowControl w:val="0"/>
        <w:autoSpaceDE w:val="0"/>
        <w:autoSpaceDN w:val="0"/>
        <w:jc w:val="center"/>
        <w:rPr>
          <w:rFonts w:ascii="Arial" w:hAnsi="Arial" w:cs="Arial"/>
          <w:b/>
          <w:sz w:val="16"/>
          <w:szCs w:val="16"/>
        </w:rPr>
      </w:pPr>
      <w:r w:rsidRPr="00C652BF">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
        <w:gridCol w:w="2689"/>
        <w:gridCol w:w="1999"/>
        <w:gridCol w:w="804"/>
        <w:gridCol w:w="835"/>
        <w:gridCol w:w="1426"/>
        <w:gridCol w:w="745"/>
        <w:gridCol w:w="745"/>
        <w:gridCol w:w="745"/>
        <w:gridCol w:w="745"/>
        <w:gridCol w:w="16"/>
      </w:tblGrid>
      <w:tr w:rsidR="00C652BF" w:rsidRPr="00C652BF" w:rsidTr="00516416">
        <w:trPr>
          <w:gridAfter w:val="1"/>
          <w:wAfter w:w="7" w:type="pct"/>
          <w:trHeight w:val="20"/>
        </w:trPr>
        <w:tc>
          <w:tcPr>
            <w:tcW w:w="252" w:type="pct"/>
            <w:vMerge w:val="restar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 п/п</w:t>
            </w:r>
          </w:p>
        </w:tc>
        <w:tc>
          <w:tcPr>
            <w:tcW w:w="1188" w:type="pct"/>
            <w:vMerge w:val="restar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Наименование мероприятия</w:t>
            </w:r>
          </w:p>
        </w:tc>
        <w:tc>
          <w:tcPr>
            <w:tcW w:w="883" w:type="pct"/>
            <w:vMerge w:val="restar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Исполнитель</w:t>
            </w:r>
          </w:p>
        </w:tc>
        <w:tc>
          <w:tcPr>
            <w:tcW w:w="355" w:type="pct"/>
            <w:vMerge w:val="restar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Срок реализации</w:t>
            </w:r>
          </w:p>
        </w:tc>
        <w:tc>
          <w:tcPr>
            <w:tcW w:w="369" w:type="pct"/>
            <w:vMerge w:val="restar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 xml:space="preserve">Целевой показатель </w:t>
            </w:r>
          </w:p>
        </w:tc>
        <w:tc>
          <w:tcPr>
            <w:tcW w:w="630" w:type="pct"/>
            <w:vMerge w:val="restar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Источник финансирования</w:t>
            </w:r>
          </w:p>
        </w:tc>
        <w:tc>
          <w:tcPr>
            <w:tcW w:w="1316" w:type="pct"/>
            <w:gridSpan w:val="4"/>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Объем финансирования по годам (тыс. руб.)</w:t>
            </w:r>
          </w:p>
        </w:tc>
      </w:tr>
      <w:tr w:rsidR="00C652BF" w:rsidRPr="00C652BF" w:rsidTr="00516416">
        <w:trPr>
          <w:gridAfter w:val="1"/>
          <w:wAfter w:w="7" w:type="pct"/>
          <w:trHeight w:val="20"/>
        </w:trPr>
        <w:tc>
          <w:tcPr>
            <w:tcW w:w="252" w:type="pct"/>
            <w:vMerge/>
          </w:tcPr>
          <w:p w:rsidR="00C652BF" w:rsidRPr="00C652BF" w:rsidRDefault="00C652BF" w:rsidP="00516416">
            <w:pPr>
              <w:autoSpaceDE w:val="0"/>
              <w:autoSpaceDN w:val="0"/>
              <w:adjustRightInd w:val="0"/>
              <w:jc w:val="both"/>
              <w:rPr>
                <w:rFonts w:ascii="Arial" w:hAnsi="Arial" w:cs="Arial"/>
                <w:b/>
                <w:sz w:val="12"/>
                <w:szCs w:val="12"/>
              </w:rPr>
            </w:pPr>
          </w:p>
        </w:tc>
        <w:tc>
          <w:tcPr>
            <w:tcW w:w="1188" w:type="pct"/>
            <w:vMerge/>
          </w:tcPr>
          <w:p w:rsidR="00C652BF" w:rsidRPr="00C652BF" w:rsidRDefault="00C652BF" w:rsidP="00516416">
            <w:pPr>
              <w:autoSpaceDE w:val="0"/>
              <w:autoSpaceDN w:val="0"/>
              <w:adjustRightInd w:val="0"/>
              <w:jc w:val="both"/>
              <w:rPr>
                <w:rFonts w:ascii="Arial" w:hAnsi="Arial" w:cs="Arial"/>
                <w:b/>
                <w:sz w:val="12"/>
                <w:szCs w:val="12"/>
              </w:rPr>
            </w:pPr>
          </w:p>
        </w:tc>
        <w:tc>
          <w:tcPr>
            <w:tcW w:w="883" w:type="pct"/>
            <w:vMerge/>
          </w:tcPr>
          <w:p w:rsidR="00C652BF" w:rsidRPr="00C652BF" w:rsidRDefault="00C652BF" w:rsidP="00516416">
            <w:pPr>
              <w:autoSpaceDE w:val="0"/>
              <w:autoSpaceDN w:val="0"/>
              <w:adjustRightInd w:val="0"/>
              <w:jc w:val="both"/>
              <w:rPr>
                <w:rFonts w:ascii="Arial" w:hAnsi="Arial" w:cs="Arial"/>
                <w:b/>
                <w:sz w:val="12"/>
                <w:szCs w:val="12"/>
              </w:rPr>
            </w:pPr>
          </w:p>
        </w:tc>
        <w:tc>
          <w:tcPr>
            <w:tcW w:w="355" w:type="pct"/>
            <w:vMerge/>
          </w:tcPr>
          <w:p w:rsidR="00C652BF" w:rsidRPr="00C652BF" w:rsidRDefault="00C652BF" w:rsidP="00516416">
            <w:pPr>
              <w:autoSpaceDE w:val="0"/>
              <w:autoSpaceDN w:val="0"/>
              <w:adjustRightInd w:val="0"/>
              <w:jc w:val="both"/>
              <w:rPr>
                <w:rFonts w:ascii="Arial" w:hAnsi="Arial" w:cs="Arial"/>
                <w:b/>
                <w:sz w:val="12"/>
                <w:szCs w:val="12"/>
              </w:rPr>
            </w:pPr>
          </w:p>
        </w:tc>
        <w:tc>
          <w:tcPr>
            <w:tcW w:w="369" w:type="pct"/>
            <w:vMerge/>
          </w:tcPr>
          <w:p w:rsidR="00C652BF" w:rsidRPr="00C652BF" w:rsidRDefault="00C652BF" w:rsidP="00516416">
            <w:pPr>
              <w:autoSpaceDE w:val="0"/>
              <w:autoSpaceDN w:val="0"/>
              <w:adjustRightInd w:val="0"/>
              <w:jc w:val="both"/>
              <w:rPr>
                <w:rFonts w:ascii="Arial" w:hAnsi="Arial" w:cs="Arial"/>
                <w:b/>
                <w:sz w:val="12"/>
                <w:szCs w:val="12"/>
              </w:rPr>
            </w:pPr>
          </w:p>
        </w:tc>
        <w:tc>
          <w:tcPr>
            <w:tcW w:w="630" w:type="pct"/>
            <w:vMerge/>
          </w:tcPr>
          <w:p w:rsidR="00C652BF" w:rsidRPr="00C652BF" w:rsidRDefault="00C652BF" w:rsidP="00516416">
            <w:pPr>
              <w:autoSpaceDE w:val="0"/>
              <w:autoSpaceDN w:val="0"/>
              <w:adjustRightInd w:val="0"/>
              <w:jc w:val="both"/>
              <w:rPr>
                <w:rFonts w:ascii="Arial" w:hAnsi="Arial" w:cs="Arial"/>
                <w:b/>
                <w:sz w:val="12"/>
                <w:szCs w:val="12"/>
              </w:rPr>
            </w:pPr>
          </w:p>
        </w:tc>
        <w:tc>
          <w:tcPr>
            <w:tcW w:w="329" w:type="pc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2020</w:t>
            </w:r>
          </w:p>
        </w:tc>
        <w:tc>
          <w:tcPr>
            <w:tcW w:w="329" w:type="pc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2021</w:t>
            </w:r>
          </w:p>
        </w:tc>
        <w:tc>
          <w:tcPr>
            <w:tcW w:w="329" w:type="pc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2022</w:t>
            </w:r>
          </w:p>
        </w:tc>
        <w:tc>
          <w:tcPr>
            <w:tcW w:w="329" w:type="pct"/>
            <w:vAlign w:val="center"/>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2023</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1</w:t>
            </w:r>
          </w:p>
        </w:tc>
        <w:tc>
          <w:tcPr>
            <w:tcW w:w="1188"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w:t>
            </w:r>
          </w:p>
        </w:tc>
        <w:tc>
          <w:tcPr>
            <w:tcW w:w="883"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3</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w:t>
            </w:r>
          </w:p>
        </w:tc>
        <w:tc>
          <w:tcPr>
            <w:tcW w:w="630"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6</w:t>
            </w:r>
          </w:p>
        </w:tc>
        <w:tc>
          <w:tcPr>
            <w:tcW w:w="32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7</w:t>
            </w:r>
          </w:p>
        </w:tc>
        <w:tc>
          <w:tcPr>
            <w:tcW w:w="32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8</w:t>
            </w:r>
          </w:p>
        </w:tc>
        <w:tc>
          <w:tcPr>
            <w:tcW w:w="32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9</w:t>
            </w:r>
          </w:p>
        </w:tc>
        <w:tc>
          <w:tcPr>
            <w:tcW w:w="32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10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2.</w:t>
            </w:r>
          </w:p>
        </w:tc>
        <w:tc>
          <w:tcPr>
            <w:tcW w:w="4741" w:type="pct"/>
            <w:gridSpan w:val="9"/>
          </w:tcPr>
          <w:p w:rsidR="00C652BF" w:rsidRPr="00C652BF" w:rsidRDefault="00C652BF" w:rsidP="00516416">
            <w:pPr>
              <w:rPr>
                <w:rFonts w:ascii="Arial" w:hAnsi="Arial" w:cs="Arial"/>
                <w:b/>
                <w:sz w:val="12"/>
                <w:szCs w:val="12"/>
              </w:rPr>
            </w:pPr>
            <w:r w:rsidRPr="00C652BF">
              <w:rPr>
                <w:rFonts w:ascii="Arial" w:hAnsi="Arial" w:cs="Arial"/>
                <w:b/>
                <w:sz w:val="12"/>
                <w:szCs w:val="12"/>
              </w:rPr>
              <w:t>Подпрограмма «Организация озеленения на территории Валдайского городского поселения».</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2.1.</w:t>
            </w:r>
          </w:p>
        </w:tc>
        <w:tc>
          <w:tcPr>
            <w:tcW w:w="4741" w:type="pct"/>
            <w:gridSpan w:val="9"/>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Задача 1. Организация  озеленения территории Валдайского городского поселения</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2.1.1.</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Содержание газонов на территории Валдайского городского поселения</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2.1.</w:t>
            </w:r>
          </w:p>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2.2.</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350,69406</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755,56992</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425,00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350,69406</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2.1.2.</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Содержание цветников на территории Валдайского городского поселения</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2.3.</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795,72781</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1 479,19506</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1 465,000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795,721781</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2.1.3.</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Спил, кронирование, побелка  деревьев, обрезка кустарников, посадка деревьев.</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2.4.</w:t>
            </w:r>
          </w:p>
        </w:tc>
        <w:tc>
          <w:tcPr>
            <w:tcW w:w="630" w:type="pct"/>
          </w:tcPr>
          <w:p w:rsidR="00C652BF" w:rsidRPr="00C652BF" w:rsidRDefault="00C652BF" w:rsidP="00516416">
            <w:pPr>
              <w:autoSpaceDE w:val="0"/>
              <w:autoSpaceDN w:val="0"/>
              <w:adjustRightInd w:val="0"/>
              <w:rPr>
                <w:rFonts w:ascii="Arial" w:hAnsi="Arial" w:cs="Arial"/>
                <w:sz w:val="12"/>
                <w:szCs w:val="12"/>
              </w:rPr>
            </w:pP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963,44285</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878,11935</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1 333,77275</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547,89543</w:t>
            </w:r>
          </w:p>
        </w:tc>
      </w:tr>
      <w:tr w:rsidR="00C652BF" w:rsidRPr="00C652BF" w:rsidTr="00516416">
        <w:trPr>
          <w:gridAfter w:val="1"/>
          <w:wAfter w:w="7" w:type="pct"/>
          <w:trHeight w:val="20"/>
        </w:trPr>
        <w:tc>
          <w:tcPr>
            <w:tcW w:w="252" w:type="pct"/>
            <w:vMerge w:val="restart"/>
          </w:tcPr>
          <w:p w:rsidR="00C652BF" w:rsidRPr="00C652BF" w:rsidRDefault="00C652BF" w:rsidP="00516416">
            <w:pPr>
              <w:autoSpaceDE w:val="0"/>
              <w:autoSpaceDN w:val="0"/>
              <w:adjustRightInd w:val="0"/>
              <w:jc w:val="center"/>
              <w:rPr>
                <w:rFonts w:ascii="Arial" w:hAnsi="Arial" w:cs="Arial"/>
                <w:sz w:val="12"/>
                <w:szCs w:val="12"/>
                <w:lang w:val="en-US"/>
              </w:rPr>
            </w:pPr>
            <w:r w:rsidRPr="00C652BF">
              <w:rPr>
                <w:rFonts w:ascii="Arial" w:hAnsi="Arial" w:cs="Arial"/>
                <w:sz w:val="12"/>
                <w:szCs w:val="12"/>
                <w:lang w:val="en-US"/>
              </w:rPr>
              <w:t>2.1.4</w:t>
            </w:r>
          </w:p>
        </w:tc>
        <w:tc>
          <w:tcPr>
            <w:tcW w:w="1188" w:type="pct"/>
            <w:vMerge w:val="restar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Выполнение работ по благоустройству территорий общего пользования</w:t>
            </w:r>
          </w:p>
        </w:tc>
        <w:tc>
          <w:tcPr>
            <w:tcW w:w="883" w:type="pct"/>
            <w:vMerge w:val="restar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vMerge w:val="restar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2022</w:t>
            </w:r>
          </w:p>
        </w:tc>
        <w:tc>
          <w:tcPr>
            <w:tcW w:w="369" w:type="pct"/>
            <w:vMerge w:val="restar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2.5</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lang w:val="en-US"/>
              </w:rPr>
              <w:t>0</w:t>
            </w:r>
            <w:r w:rsidRPr="00C652BF">
              <w:rPr>
                <w:rFonts w:ascii="Arial" w:hAnsi="Arial" w:cs="Arial"/>
                <w:sz w:val="12"/>
                <w:szCs w:val="12"/>
              </w:rPr>
              <w:t>,</w:t>
            </w:r>
            <w:r w:rsidRPr="00C652BF">
              <w:rPr>
                <w:rFonts w:ascii="Arial" w:hAnsi="Arial" w:cs="Arial"/>
                <w:sz w:val="12"/>
                <w:szCs w:val="12"/>
                <w:lang w:val="en-US"/>
              </w:rPr>
              <w:t>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r>
      <w:tr w:rsidR="00C652BF" w:rsidRPr="00C652BF" w:rsidTr="00516416">
        <w:trPr>
          <w:gridAfter w:val="1"/>
          <w:wAfter w:w="7" w:type="pct"/>
          <w:trHeight w:val="20"/>
        </w:trPr>
        <w:tc>
          <w:tcPr>
            <w:tcW w:w="252" w:type="pct"/>
            <w:vMerge/>
          </w:tcPr>
          <w:p w:rsidR="00C652BF" w:rsidRPr="00C652BF" w:rsidRDefault="00C652BF" w:rsidP="00516416">
            <w:pPr>
              <w:autoSpaceDE w:val="0"/>
              <w:autoSpaceDN w:val="0"/>
              <w:adjustRightInd w:val="0"/>
              <w:jc w:val="center"/>
              <w:rPr>
                <w:rFonts w:ascii="Arial" w:hAnsi="Arial" w:cs="Arial"/>
                <w:sz w:val="12"/>
                <w:szCs w:val="12"/>
                <w:lang w:val="en-US"/>
              </w:rPr>
            </w:pPr>
          </w:p>
        </w:tc>
        <w:tc>
          <w:tcPr>
            <w:tcW w:w="1188" w:type="pct"/>
            <w:vMerge/>
          </w:tcPr>
          <w:p w:rsidR="00C652BF" w:rsidRPr="00C652BF" w:rsidRDefault="00C652BF" w:rsidP="00516416">
            <w:pPr>
              <w:overflowPunct w:val="0"/>
              <w:autoSpaceDE w:val="0"/>
              <w:autoSpaceDN w:val="0"/>
              <w:adjustRightInd w:val="0"/>
              <w:jc w:val="both"/>
              <w:rPr>
                <w:rFonts w:ascii="Arial" w:hAnsi="Arial" w:cs="Arial"/>
                <w:sz w:val="12"/>
                <w:szCs w:val="12"/>
              </w:rPr>
            </w:pPr>
          </w:p>
        </w:tc>
        <w:tc>
          <w:tcPr>
            <w:tcW w:w="883" w:type="pct"/>
            <w:vMerge/>
          </w:tcPr>
          <w:p w:rsidR="00C652BF" w:rsidRPr="00C652BF" w:rsidRDefault="00C652BF" w:rsidP="00516416">
            <w:pPr>
              <w:autoSpaceDE w:val="0"/>
              <w:autoSpaceDN w:val="0"/>
              <w:adjustRightInd w:val="0"/>
              <w:rPr>
                <w:rFonts w:ascii="Arial" w:hAnsi="Arial" w:cs="Arial"/>
                <w:sz w:val="12"/>
                <w:szCs w:val="12"/>
              </w:rPr>
            </w:pPr>
          </w:p>
        </w:tc>
        <w:tc>
          <w:tcPr>
            <w:tcW w:w="355" w:type="pct"/>
            <w:vMerge/>
          </w:tcPr>
          <w:p w:rsidR="00C652BF" w:rsidRPr="00C652BF" w:rsidRDefault="00C652BF" w:rsidP="00516416">
            <w:pPr>
              <w:autoSpaceDE w:val="0"/>
              <w:autoSpaceDN w:val="0"/>
              <w:adjustRightInd w:val="0"/>
              <w:jc w:val="center"/>
              <w:rPr>
                <w:rFonts w:ascii="Arial" w:hAnsi="Arial" w:cs="Arial"/>
                <w:sz w:val="12"/>
                <w:szCs w:val="12"/>
              </w:rPr>
            </w:pPr>
          </w:p>
        </w:tc>
        <w:tc>
          <w:tcPr>
            <w:tcW w:w="369" w:type="pct"/>
            <w:vMerge/>
          </w:tcPr>
          <w:p w:rsidR="00C652BF" w:rsidRPr="00C652BF" w:rsidRDefault="00C652BF" w:rsidP="00516416">
            <w:pPr>
              <w:autoSpaceDE w:val="0"/>
              <w:autoSpaceDN w:val="0"/>
              <w:adjustRightInd w:val="0"/>
              <w:jc w:val="center"/>
              <w:rPr>
                <w:rFonts w:ascii="Arial" w:hAnsi="Arial" w:cs="Arial"/>
                <w:sz w:val="12"/>
                <w:szCs w:val="12"/>
              </w:rPr>
            </w:pP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областной бюджет</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452,125</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p>
        </w:tc>
      </w:tr>
      <w:tr w:rsidR="00C652BF" w:rsidRPr="00C652BF" w:rsidTr="00C652BF">
        <w:trPr>
          <w:trHeight w:val="20"/>
        </w:trPr>
        <w:tc>
          <w:tcPr>
            <w:tcW w:w="3047" w:type="pct"/>
            <w:gridSpan w:val="5"/>
            <w:vMerge w:val="restart"/>
            <w:vAlign w:val="center"/>
          </w:tcPr>
          <w:p w:rsidR="00C652BF" w:rsidRPr="00C652BF" w:rsidRDefault="00C652BF" w:rsidP="00516416">
            <w:pPr>
              <w:autoSpaceDE w:val="0"/>
              <w:autoSpaceDN w:val="0"/>
              <w:adjustRightInd w:val="0"/>
              <w:rPr>
                <w:rFonts w:ascii="Arial" w:hAnsi="Arial" w:cs="Arial"/>
                <w:b/>
                <w:sz w:val="12"/>
                <w:szCs w:val="12"/>
              </w:rPr>
            </w:pPr>
            <w:r w:rsidRPr="00C652BF">
              <w:rPr>
                <w:rFonts w:ascii="Arial" w:hAnsi="Arial" w:cs="Arial"/>
                <w:b/>
                <w:sz w:val="12"/>
                <w:szCs w:val="12"/>
              </w:rPr>
              <w:t>Итого:</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2 109,86472</w:t>
            </w: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3 112,88433</w:t>
            </w: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3 223,77275</w:t>
            </w: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1 694,31730</w:t>
            </w:r>
          </w:p>
        </w:tc>
        <w:tc>
          <w:tcPr>
            <w:tcW w:w="7" w:type="pct"/>
            <w:vMerge w:val="restart"/>
          </w:tcPr>
          <w:p w:rsidR="00C652BF" w:rsidRPr="00C652BF" w:rsidRDefault="00C652BF" w:rsidP="00516416">
            <w:pPr>
              <w:rPr>
                <w:rFonts w:ascii="Arial" w:hAnsi="Arial" w:cs="Arial"/>
                <w:sz w:val="12"/>
                <w:szCs w:val="12"/>
              </w:rPr>
            </w:pPr>
          </w:p>
        </w:tc>
      </w:tr>
      <w:tr w:rsidR="00C652BF" w:rsidRPr="00C652BF" w:rsidTr="00C652BF">
        <w:trPr>
          <w:trHeight w:val="20"/>
        </w:trPr>
        <w:tc>
          <w:tcPr>
            <w:tcW w:w="3047" w:type="pct"/>
            <w:gridSpan w:val="5"/>
            <w:vMerge/>
          </w:tcPr>
          <w:p w:rsidR="00C652BF" w:rsidRPr="00C652BF" w:rsidRDefault="00C652BF" w:rsidP="00516416">
            <w:pPr>
              <w:autoSpaceDE w:val="0"/>
              <w:autoSpaceDN w:val="0"/>
              <w:adjustRightInd w:val="0"/>
              <w:jc w:val="right"/>
              <w:rPr>
                <w:rFonts w:ascii="Arial" w:hAnsi="Arial" w:cs="Arial"/>
                <w:b/>
                <w:sz w:val="12"/>
                <w:szCs w:val="12"/>
              </w:rPr>
            </w:pPr>
          </w:p>
        </w:tc>
        <w:tc>
          <w:tcPr>
            <w:tcW w:w="630" w:type="pct"/>
          </w:tcPr>
          <w:p w:rsidR="00C652BF" w:rsidRPr="00C652BF" w:rsidRDefault="00C652BF" w:rsidP="00516416">
            <w:pPr>
              <w:autoSpaceDE w:val="0"/>
              <w:autoSpaceDN w:val="0"/>
              <w:adjustRightInd w:val="0"/>
              <w:rPr>
                <w:rFonts w:ascii="Arial" w:hAnsi="Arial" w:cs="Arial"/>
                <w:b/>
                <w:sz w:val="12"/>
                <w:szCs w:val="12"/>
              </w:rPr>
            </w:pPr>
            <w:r w:rsidRPr="00C652BF">
              <w:rPr>
                <w:rFonts w:ascii="Arial" w:hAnsi="Arial" w:cs="Arial"/>
                <w:sz w:val="12"/>
                <w:szCs w:val="12"/>
              </w:rPr>
              <w:t>областной бюджет</w:t>
            </w: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452,125</w:t>
            </w:r>
          </w:p>
        </w:tc>
        <w:tc>
          <w:tcPr>
            <w:tcW w:w="329" w:type="pct"/>
          </w:tcPr>
          <w:p w:rsidR="00C652BF" w:rsidRPr="00C652BF" w:rsidRDefault="00C652BF" w:rsidP="00516416">
            <w:pPr>
              <w:autoSpaceDE w:val="0"/>
              <w:autoSpaceDN w:val="0"/>
              <w:adjustRightInd w:val="0"/>
              <w:jc w:val="center"/>
              <w:rPr>
                <w:rFonts w:ascii="Arial" w:hAnsi="Arial" w:cs="Arial"/>
                <w:b/>
                <w:sz w:val="12"/>
                <w:szCs w:val="12"/>
              </w:rPr>
            </w:pPr>
          </w:p>
        </w:tc>
        <w:tc>
          <w:tcPr>
            <w:tcW w:w="7" w:type="pct"/>
            <w:vMerge/>
          </w:tcPr>
          <w:p w:rsidR="00C652BF" w:rsidRPr="00C652BF" w:rsidRDefault="00C652BF" w:rsidP="00516416">
            <w:pPr>
              <w:rPr>
                <w:rFonts w:ascii="Arial" w:hAnsi="Arial" w:cs="Arial"/>
                <w:sz w:val="12"/>
                <w:szCs w:val="12"/>
              </w:rPr>
            </w:pPr>
          </w:p>
        </w:tc>
      </w:tr>
      <w:tr w:rsidR="00C652BF" w:rsidRPr="00C652BF" w:rsidTr="00516416">
        <w:trPr>
          <w:trHeight w:val="20"/>
        </w:trPr>
        <w:tc>
          <w:tcPr>
            <w:tcW w:w="252"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4.</w:t>
            </w:r>
          </w:p>
        </w:tc>
        <w:tc>
          <w:tcPr>
            <w:tcW w:w="4741" w:type="pct"/>
            <w:gridSpan w:val="9"/>
          </w:tcPr>
          <w:p w:rsidR="00C652BF" w:rsidRPr="00C652BF" w:rsidRDefault="00C652BF" w:rsidP="00516416">
            <w:pPr>
              <w:autoSpaceDE w:val="0"/>
              <w:autoSpaceDN w:val="0"/>
              <w:adjustRightInd w:val="0"/>
              <w:rPr>
                <w:rFonts w:ascii="Arial" w:hAnsi="Arial" w:cs="Arial"/>
                <w:b/>
                <w:sz w:val="12"/>
                <w:szCs w:val="12"/>
              </w:rPr>
            </w:pPr>
            <w:r w:rsidRPr="00C652BF">
              <w:rPr>
                <w:rFonts w:ascii="Arial" w:hAnsi="Arial" w:cs="Arial"/>
                <w:b/>
                <w:sz w:val="12"/>
                <w:szCs w:val="12"/>
              </w:rPr>
              <w:t>Подпрограмма «Прочие мероприятия по благоустройству»</w:t>
            </w:r>
          </w:p>
        </w:tc>
        <w:tc>
          <w:tcPr>
            <w:tcW w:w="7" w:type="pct"/>
          </w:tcPr>
          <w:p w:rsidR="00C652BF" w:rsidRPr="00C652BF" w:rsidRDefault="00C652BF" w:rsidP="00516416">
            <w:pPr>
              <w:rPr>
                <w:rFonts w:ascii="Arial" w:hAnsi="Arial" w:cs="Arial"/>
                <w:sz w:val="12"/>
                <w:szCs w:val="12"/>
              </w:rPr>
            </w:pP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w:t>
            </w:r>
          </w:p>
        </w:tc>
        <w:tc>
          <w:tcPr>
            <w:tcW w:w="4741" w:type="pct"/>
            <w:gridSpan w:val="9"/>
          </w:tcPr>
          <w:p w:rsidR="00C652BF" w:rsidRPr="00C652BF" w:rsidRDefault="00C652BF" w:rsidP="00516416">
            <w:pPr>
              <w:pStyle w:val="afe"/>
              <w:rPr>
                <w:rFonts w:ascii="Arial" w:hAnsi="Arial" w:cs="Arial"/>
                <w:sz w:val="12"/>
                <w:szCs w:val="12"/>
              </w:rPr>
            </w:pPr>
            <w:r w:rsidRPr="00C652BF">
              <w:rPr>
                <w:rFonts w:ascii="Arial" w:hAnsi="Arial" w:cs="Arial"/>
                <w:sz w:val="12"/>
                <w:szCs w:val="12"/>
              </w:rPr>
              <w:t xml:space="preserve">Задача 1. Обеспечение организации прочих мероприятий по благоустройству.  </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4.1.1.</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Организация скашивания и обработки гербицидным раствором Борщевика Сосновского</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260,000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258,33672</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260,000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260,000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4.1.2.</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Организация комплексно обработки открытых территорий от насекомых (комары, клещи и др.)</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4.2.</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43,46271</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67,850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43,46271</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43,46271</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4.1.3.</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Поставка газа к мемориалу «Вечный огонь»</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4.3.</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118,48386</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118,53430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122,42248</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118,53430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4.1.4.</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 xml:space="preserve">Организация мест массового отдыха на водных объектах </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4.6.</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107,772</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104,100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122,388</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118,704</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4.1.5.</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Организация детских игровых и спортивных площадок</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2021-2022</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4.7</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1964,452</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1 977,600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4.1.6.</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Разработка проектно-сметной документации на строительство пешеходного перехода через ручей Архиерейский в г.Валдай Новгородской области</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2022</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4.8.</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3 000,00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4.1.7.</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Прочие мероприятия по благоустройству</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4.4.</w:t>
            </w:r>
          </w:p>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4.5.</w:t>
            </w:r>
          </w:p>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4.9.</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2 631,34464</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1 179,03561</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991,33166</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161,65276</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b/>
                <w:sz w:val="12"/>
                <w:szCs w:val="12"/>
              </w:rPr>
            </w:pPr>
            <w:r w:rsidRPr="00C652BF">
              <w:rPr>
                <w:rFonts w:ascii="Arial" w:hAnsi="Arial" w:cs="Arial"/>
                <w:b/>
                <w:sz w:val="12"/>
                <w:szCs w:val="12"/>
              </w:rPr>
              <w:t>5.</w:t>
            </w:r>
          </w:p>
        </w:tc>
        <w:tc>
          <w:tcPr>
            <w:tcW w:w="4741" w:type="pct"/>
            <w:gridSpan w:val="9"/>
          </w:tcPr>
          <w:p w:rsidR="00C652BF" w:rsidRPr="00C652BF" w:rsidRDefault="00C652BF" w:rsidP="00516416">
            <w:pPr>
              <w:autoSpaceDE w:val="0"/>
              <w:autoSpaceDN w:val="0"/>
              <w:adjustRightInd w:val="0"/>
              <w:rPr>
                <w:rFonts w:ascii="Arial" w:hAnsi="Arial" w:cs="Arial"/>
                <w:b/>
                <w:sz w:val="12"/>
                <w:szCs w:val="12"/>
              </w:rPr>
            </w:pPr>
            <w:r w:rsidRPr="00C652BF">
              <w:rPr>
                <w:rFonts w:ascii="Arial" w:hAnsi="Arial" w:cs="Arial"/>
                <w:b/>
                <w:sz w:val="12"/>
                <w:szCs w:val="12"/>
              </w:rPr>
              <w:t>Подпрограмма «Благоустройство и содержание общественных территорий»</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w:t>
            </w:r>
          </w:p>
        </w:tc>
        <w:tc>
          <w:tcPr>
            <w:tcW w:w="4741" w:type="pct"/>
            <w:gridSpan w:val="9"/>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Задача 1. Содержание общественных территорий</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5.1.1.</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 xml:space="preserve">Содержание общественной территории «Соловьевский парк» </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131,49360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278,574</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131,49360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5.1.2.</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Содержание общественной территории «Городской пляж»</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348,28184</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219,4054</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348,28184</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5.1.3.</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Содержание общественной территории «Набережная оз. Валдайское»</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966,66667</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1 445,03598</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2 530,000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5.1.3.1</w:t>
            </w:r>
          </w:p>
        </w:tc>
        <w:tc>
          <w:tcPr>
            <w:tcW w:w="1188" w:type="pct"/>
          </w:tcPr>
          <w:p w:rsidR="00C652BF" w:rsidRPr="00C652BF" w:rsidRDefault="00C652BF" w:rsidP="00516416">
            <w:pPr>
              <w:overflowPunct w:val="0"/>
              <w:autoSpaceDE w:val="0"/>
              <w:autoSpaceDN w:val="0"/>
              <w:adjustRightInd w:val="0"/>
              <w:rPr>
                <w:rFonts w:ascii="Arial" w:hAnsi="Arial" w:cs="Arial"/>
                <w:sz w:val="12"/>
                <w:szCs w:val="12"/>
                <w:lang w:val="en-US"/>
              </w:rPr>
            </w:pPr>
            <w:r w:rsidRPr="00C652B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40,00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38,00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56,00352</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38,00</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5.1.3.2</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883" w:type="pct"/>
          </w:tcPr>
          <w:p w:rsidR="00C652BF" w:rsidRPr="00C652BF" w:rsidRDefault="00516416" w:rsidP="00516416">
            <w:pPr>
              <w:autoSpaceDE w:val="0"/>
              <w:autoSpaceDN w:val="0"/>
              <w:adjustRightInd w:val="0"/>
              <w:rPr>
                <w:rFonts w:ascii="Arial" w:hAnsi="Arial" w:cs="Arial"/>
                <w:sz w:val="12"/>
                <w:szCs w:val="12"/>
              </w:rPr>
            </w:pPr>
            <w:r>
              <w:rPr>
                <w:rFonts w:ascii="Arial" w:hAnsi="Arial" w:cs="Arial"/>
                <w:sz w:val="12"/>
                <w:szCs w:val="12"/>
              </w:rPr>
              <w:t>к</w:t>
            </w:r>
            <w:r w:rsidR="00C652BF" w:rsidRPr="00C652BF">
              <w:rPr>
                <w:rFonts w:ascii="Arial" w:hAnsi="Arial" w:cs="Arial"/>
                <w:sz w:val="12"/>
                <w:szCs w:val="12"/>
              </w:rPr>
              <w:t>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2020-2023</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5.1</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0,23226</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0,40118</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0,74909</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0,40118</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5.2.</w:t>
            </w:r>
          </w:p>
        </w:tc>
        <w:tc>
          <w:tcPr>
            <w:tcW w:w="4741" w:type="pct"/>
            <w:gridSpan w:val="9"/>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Задача 2. Благоустройство территорий</w:t>
            </w:r>
          </w:p>
        </w:tc>
      </w:tr>
      <w:tr w:rsidR="00C652BF" w:rsidRPr="00C652BF" w:rsidTr="00516416">
        <w:trPr>
          <w:gridAfter w:val="1"/>
          <w:wAfter w:w="7" w:type="pct"/>
          <w:trHeight w:val="20"/>
        </w:trPr>
        <w:tc>
          <w:tcPr>
            <w:tcW w:w="252"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5.2.1</w:t>
            </w:r>
          </w:p>
        </w:tc>
        <w:tc>
          <w:tcPr>
            <w:tcW w:w="1188" w:type="pct"/>
          </w:tcPr>
          <w:p w:rsidR="00C652BF" w:rsidRPr="00C652BF" w:rsidRDefault="00C652BF" w:rsidP="00516416">
            <w:pPr>
              <w:overflowPunct w:val="0"/>
              <w:autoSpaceDE w:val="0"/>
              <w:autoSpaceDN w:val="0"/>
              <w:adjustRightInd w:val="0"/>
              <w:rPr>
                <w:rFonts w:ascii="Arial" w:hAnsi="Arial" w:cs="Arial"/>
                <w:sz w:val="12"/>
                <w:szCs w:val="12"/>
              </w:rPr>
            </w:pPr>
            <w:r w:rsidRPr="00C652BF">
              <w:rPr>
                <w:rFonts w:ascii="Arial" w:hAnsi="Arial" w:cs="Arial"/>
                <w:sz w:val="12"/>
                <w:szCs w:val="12"/>
              </w:rPr>
              <w:t>Благоустройство территории, расположенной по адресу: г. Валдай, ул. Песчаная, з/у 1т</w:t>
            </w:r>
          </w:p>
        </w:tc>
        <w:tc>
          <w:tcPr>
            <w:tcW w:w="883"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Комитет жилищно-коммунального и дорожного хозяйства</w:t>
            </w:r>
          </w:p>
        </w:tc>
        <w:tc>
          <w:tcPr>
            <w:tcW w:w="355"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2022</w:t>
            </w:r>
          </w:p>
        </w:tc>
        <w:tc>
          <w:tcPr>
            <w:tcW w:w="369" w:type="pct"/>
          </w:tcPr>
          <w:p w:rsidR="00C652BF" w:rsidRPr="00C652BF" w:rsidRDefault="00C652BF" w:rsidP="00516416">
            <w:pPr>
              <w:autoSpaceDE w:val="0"/>
              <w:autoSpaceDN w:val="0"/>
              <w:adjustRightInd w:val="0"/>
              <w:jc w:val="center"/>
              <w:rPr>
                <w:rFonts w:ascii="Arial" w:hAnsi="Arial" w:cs="Arial"/>
                <w:sz w:val="12"/>
                <w:szCs w:val="12"/>
              </w:rPr>
            </w:pPr>
            <w:r w:rsidRPr="00C652BF">
              <w:rPr>
                <w:rFonts w:ascii="Arial" w:hAnsi="Arial" w:cs="Arial"/>
                <w:sz w:val="12"/>
                <w:szCs w:val="12"/>
              </w:rPr>
              <w:t>5.2.</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20 309,2307</w:t>
            </w:r>
          </w:p>
        </w:tc>
        <w:tc>
          <w:tcPr>
            <w:tcW w:w="329" w:type="pct"/>
          </w:tcPr>
          <w:p w:rsidR="00C652BF" w:rsidRPr="00C652BF" w:rsidRDefault="00C652BF" w:rsidP="00516416">
            <w:pPr>
              <w:overflowPunct w:val="0"/>
              <w:autoSpaceDE w:val="0"/>
              <w:autoSpaceDN w:val="0"/>
              <w:adjustRightInd w:val="0"/>
              <w:jc w:val="center"/>
              <w:rPr>
                <w:rFonts w:ascii="Arial" w:hAnsi="Arial" w:cs="Arial"/>
                <w:sz w:val="12"/>
                <w:szCs w:val="12"/>
              </w:rPr>
            </w:pPr>
            <w:r w:rsidRPr="00C652BF">
              <w:rPr>
                <w:rFonts w:ascii="Arial" w:hAnsi="Arial" w:cs="Arial"/>
                <w:sz w:val="12"/>
                <w:szCs w:val="12"/>
              </w:rPr>
              <w:t>0</w:t>
            </w:r>
          </w:p>
        </w:tc>
      </w:tr>
      <w:tr w:rsidR="00C652BF" w:rsidRPr="00C652BF" w:rsidTr="00C652BF">
        <w:trPr>
          <w:gridAfter w:val="1"/>
          <w:wAfter w:w="7" w:type="pct"/>
          <w:trHeight w:val="20"/>
        </w:trPr>
        <w:tc>
          <w:tcPr>
            <w:tcW w:w="3677" w:type="pct"/>
            <w:gridSpan w:val="6"/>
          </w:tcPr>
          <w:p w:rsidR="00C652BF" w:rsidRPr="00C652BF" w:rsidRDefault="00C652BF" w:rsidP="00516416">
            <w:pPr>
              <w:autoSpaceDE w:val="0"/>
              <w:autoSpaceDN w:val="0"/>
              <w:adjustRightInd w:val="0"/>
              <w:rPr>
                <w:rFonts w:ascii="Arial" w:hAnsi="Arial" w:cs="Arial"/>
                <w:b/>
                <w:sz w:val="12"/>
                <w:szCs w:val="12"/>
              </w:rPr>
            </w:pPr>
            <w:r w:rsidRPr="00C652BF">
              <w:rPr>
                <w:rFonts w:ascii="Arial" w:hAnsi="Arial" w:cs="Arial"/>
                <w:b/>
                <w:sz w:val="12"/>
                <w:szCs w:val="12"/>
              </w:rPr>
              <w:t>Итого:</w:t>
            </w:r>
          </w:p>
        </w:tc>
        <w:tc>
          <w:tcPr>
            <w:tcW w:w="329" w:type="pct"/>
          </w:tcPr>
          <w:p w:rsidR="00C652BF" w:rsidRPr="00C652BF" w:rsidRDefault="00C652BF" w:rsidP="00516416">
            <w:pPr>
              <w:overflowPunct w:val="0"/>
              <w:autoSpaceDE w:val="0"/>
              <w:autoSpaceDN w:val="0"/>
              <w:adjustRightInd w:val="0"/>
              <w:jc w:val="center"/>
              <w:rPr>
                <w:rFonts w:ascii="Arial" w:hAnsi="Arial" w:cs="Arial"/>
                <w:b/>
                <w:sz w:val="12"/>
                <w:szCs w:val="12"/>
              </w:rPr>
            </w:pPr>
            <w:r w:rsidRPr="00C652BF">
              <w:rPr>
                <w:rFonts w:ascii="Arial" w:hAnsi="Arial" w:cs="Arial"/>
                <w:b/>
                <w:sz w:val="12"/>
                <w:szCs w:val="12"/>
              </w:rPr>
              <w:t>1 486,67437</w:t>
            </w:r>
          </w:p>
        </w:tc>
        <w:tc>
          <w:tcPr>
            <w:tcW w:w="329" w:type="pct"/>
          </w:tcPr>
          <w:p w:rsidR="00C652BF" w:rsidRPr="00C652BF" w:rsidRDefault="00C652BF" w:rsidP="00516416">
            <w:pPr>
              <w:overflowPunct w:val="0"/>
              <w:autoSpaceDE w:val="0"/>
              <w:autoSpaceDN w:val="0"/>
              <w:adjustRightInd w:val="0"/>
              <w:jc w:val="center"/>
              <w:rPr>
                <w:rFonts w:ascii="Arial" w:hAnsi="Arial" w:cs="Arial"/>
                <w:b/>
                <w:sz w:val="12"/>
                <w:szCs w:val="12"/>
              </w:rPr>
            </w:pPr>
            <w:r w:rsidRPr="00C652BF">
              <w:rPr>
                <w:rFonts w:ascii="Arial" w:hAnsi="Arial" w:cs="Arial"/>
                <w:b/>
                <w:sz w:val="12"/>
                <w:szCs w:val="12"/>
              </w:rPr>
              <w:t>1 981,41656</w:t>
            </w:r>
          </w:p>
        </w:tc>
        <w:tc>
          <w:tcPr>
            <w:tcW w:w="329" w:type="pct"/>
          </w:tcPr>
          <w:p w:rsidR="00C652BF" w:rsidRPr="00C652BF" w:rsidRDefault="00C652BF" w:rsidP="00516416">
            <w:pPr>
              <w:overflowPunct w:val="0"/>
              <w:autoSpaceDE w:val="0"/>
              <w:autoSpaceDN w:val="0"/>
              <w:adjustRightInd w:val="0"/>
              <w:jc w:val="center"/>
              <w:rPr>
                <w:rFonts w:ascii="Arial" w:hAnsi="Arial" w:cs="Arial"/>
                <w:b/>
                <w:sz w:val="12"/>
                <w:szCs w:val="12"/>
              </w:rPr>
            </w:pPr>
            <w:r w:rsidRPr="00C652BF">
              <w:rPr>
                <w:rFonts w:ascii="Arial" w:hAnsi="Arial" w:cs="Arial"/>
                <w:b/>
                <w:sz w:val="12"/>
                <w:szCs w:val="12"/>
              </w:rPr>
              <w:t>20 365,98331</w:t>
            </w:r>
          </w:p>
        </w:tc>
        <w:tc>
          <w:tcPr>
            <w:tcW w:w="329" w:type="pct"/>
          </w:tcPr>
          <w:p w:rsidR="00C652BF" w:rsidRPr="00C652BF" w:rsidRDefault="00C652BF" w:rsidP="00516416">
            <w:pPr>
              <w:overflowPunct w:val="0"/>
              <w:autoSpaceDE w:val="0"/>
              <w:autoSpaceDN w:val="0"/>
              <w:adjustRightInd w:val="0"/>
              <w:jc w:val="center"/>
              <w:rPr>
                <w:rFonts w:ascii="Arial" w:hAnsi="Arial" w:cs="Arial"/>
                <w:b/>
                <w:sz w:val="12"/>
                <w:szCs w:val="12"/>
              </w:rPr>
            </w:pPr>
            <w:r w:rsidRPr="00C652BF">
              <w:rPr>
                <w:rFonts w:ascii="Arial" w:hAnsi="Arial" w:cs="Arial"/>
                <w:b/>
                <w:sz w:val="12"/>
                <w:szCs w:val="12"/>
              </w:rPr>
              <w:t>3 048,17662</w:t>
            </w:r>
          </w:p>
        </w:tc>
      </w:tr>
      <w:tr w:rsidR="00C652BF" w:rsidRPr="00C652BF" w:rsidTr="00C652BF">
        <w:trPr>
          <w:gridAfter w:val="1"/>
          <w:wAfter w:w="7" w:type="pct"/>
          <w:trHeight w:val="20"/>
        </w:trPr>
        <w:tc>
          <w:tcPr>
            <w:tcW w:w="3047" w:type="pct"/>
            <w:gridSpan w:val="5"/>
            <w:vAlign w:val="center"/>
          </w:tcPr>
          <w:p w:rsidR="00C652BF" w:rsidRPr="00C652BF" w:rsidRDefault="00C652BF" w:rsidP="00516416">
            <w:pPr>
              <w:autoSpaceDE w:val="0"/>
              <w:autoSpaceDN w:val="0"/>
              <w:adjustRightInd w:val="0"/>
              <w:rPr>
                <w:rFonts w:ascii="Arial" w:hAnsi="Arial" w:cs="Arial"/>
                <w:b/>
                <w:sz w:val="12"/>
                <w:szCs w:val="12"/>
              </w:rPr>
            </w:pPr>
            <w:r w:rsidRPr="00C652BF">
              <w:rPr>
                <w:rFonts w:ascii="Arial" w:hAnsi="Arial" w:cs="Arial"/>
                <w:b/>
                <w:sz w:val="12"/>
                <w:szCs w:val="12"/>
              </w:rPr>
              <w:t>Всего по муниципальной программе:</w:t>
            </w: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бюджет Валдайского городского поселения</w:t>
            </w:r>
          </w:p>
        </w:tc>
        <w:tc>
          <w:tcPr>
            <w:tcW w:w="329" w:type="pct"/>
          </w:tcPr>
          <w:p w:rsidR="00C652BF" w:rsidRPr="00C652BF" w:rsidRDefault="00C652BF" w:rsidP="00516416">
            <w:pPr>
              <w:overflowPunct w:val="0"/>
              <w:autoSpaceDE w:val="0"/>
              <w:autoSpaceDN w:val="0"/>
              <w:adjustRightInd w:val="0"/>
              <w:jc w:val="center"/>
              <w:rPr>
                <w:rFonts w:ascii="Arial" w:hAnsi="Arial" w:cs="Arial"/>
                <w:b/>
                <w:sz w:val="12"/>
                <w:szCs w:val="12"/>
              </w:rPr>
            </w:pPr>
            <w:r w:rsidRPr="00C652BF">
              <w:rPr>
                <w:rFonts w:ascii="Arial" w:hAnsi="Arial" w:cs="Arial"/>
                <w:b/>
                <w:sz w:val="12"/>
                <w:szCs w:val="12"/>
              </w:rPr>
              <w:t>16 250,66184</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17 469,47795</w:t>
            </w:r>
          </w:p>
          <w:p w:rsidR="00C652BF" w:rsidRPr="00C652BF" w:rsidRDefault="00C652BF" w:rsidP="00516416">
            <w:pPr>
              <w:widowControl w:val="0"/>
              <w:jc w:val="center"/>
              <w:rPr>
                <w:rFonts w:ascii="Arial" w:hAnsi="Arial" w:cs="Arial"/>
                <w:b/>
                <w:sz w:val="12"/>
                <w:szCs w:val="12"/>
              </w:rPr>
            </w:pP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37 536,77162</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13 143,48769</w:t>
            </w:r>
          </w:p>
        </w:tc>
      </w:tr>
      <w:tr w:rsidR="00C652BF" w:rsidRPr="00C652BF" w:rsidTr="00C652BF">
        <w:trPr>
          <w:gridAfter w:val="1"/>
          <w:wAfter w:w="7" w:type="pct"/>
          <w:trHeight w:val="20"/>
        </w:trPr>
        <w:tc>
          <w:tcPr>
            <w:tcW w:w="3047" w:type="pct"/>
            <w:gridSpan w:val="5"/>
          </w:tcPr>
          <w:p w:rsidR="00C652BF" w:rsidRPr="00C652BF" w:rsidRDefault="00C652BF" w:rsidP="00516416">
            <w:pPr>
              <w:autoSpaceDE w:val="0"/>
              <w:autoSpaceDN w:val="0"/>
              <w:adjustRightInd w:val="0"/>
              <w:jc w:val="right"/>
              <w:rPr>
                <w:rFonts w:ascii="Arial" w:hAnsi="Arial" w:cs="Arial"/>
                <w:b/>
                <w:sz w:val="12"/>
                <w:szCs w:val="12"/>
              </w:rPr>
            </w:pPr>
          </w:p>
        </w:tc>
        <w:tc>
          <w:tcPr>
            <w:tcW w:w="630" w:type="pct"/>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sz w:val="12"/>
                <w:szCs w:val="12"/>
              </w:rPr>
              <w:t>областной бюджет</w:t>
            </w:r>
          </w:p>
        </w:tc>
        <w:tc>
          <w:tcPr>
            <w:tcW w:w="329" w:type="pct"/>
          </w:tcPr>
          <w:p w:rsidR="00C652BF" w:rsidRPr="00C652BF" w:rsidRDefault="00C652BF" w:rsidP="00516416">
            <w:pPr>
              <w:overflowPunct w:val="0"/>
              <w:autoSpaceDE w:val="0"/>
              <w:autoSpaceDN w:val="0"/>
              <w:adjustRightInd w:val="0"/>
              <w:jc w:val="center"/>
              <w:rPr>
                <w:rFonts w:ascii="Arial" w:hAnsi="Arial" w:cs="Arial"/>
                <w:b/>
                <w:sz w:val="12"/>
                <w:szCs w:val="12"/>
              </w:rPr>
            </w:pPr>
            <w:r w:rsidRPr="00C652BF">
              <w:rPr>
                <w:rFonts w:ascii="Arial" w:hAnsi="Arial" w:cs="Arial"/>
                <w:b/>
                <w:sz w:val="12"/>
                <w:szCs w:val="12"/>
              </w:rPr>
              <w:t>-</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59,00</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1 152,125</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w:t>
            </w:r>
          </w:p>
        </w:tc>
      </w:tr>
      <w:tr w:rsidR="00C652BF" w:rsidRPr="00C652BF" w:rsidTr="00C652BF">
        <w:trPr>
          <w:gridAfter w:val="1"/>
          <w:wAfter w:w="7" w:type="pct"/>
          <w:trHeight w:val="20"/>
        </w:trPr>
        <w:tc>
          <w:tcPr>
            <w:tcW w:w="3677" w:type="pct"/>
            <w:gridSpan w:val="6"/>
          </w:tcPr>
          <w:p w:rsidR="00C652BF" w:rsidRPr="00C652BF" w:rsidRDefault="00C652BF" w:rsidP="00516416">
            <w:pPr>
              <w:autoSpaceDE w:val="0"/>
              <w:autoSpaceDN w:val="0"/>
              <w:adjustRightInd w:val="0"/>
              <w:rPr>
                <w:rFonts w:ascii="Arial" w:hAnsi="Arial" w:cs="Arial"/>
                <w:sz w:val="12"/>
                <w:szCs w:val="12"/>
              </w:rPr>
            </w:pPr>
            <w:r w:rsidRPr="00C652BF">
              <w:rPr>
                <w:rFonts w:ascii="Arial" w:hAnsi="Arial" w:cs="Arial"/>
                <w:b/>
                <w:sz w:val="12"/>
                <w:szCs w:val="12"/>
              </w:rPr>
              <w:t>Итого:</w:t>
            </w:r>
          </w:p>
        </w:tc>
        <w:tc>
          <w:tcPr>
            <w:tcW w:w="329" w:type="pct"/>
          </w:tcPr>
          <w:p w:rsidR="00C652BF" w:rsidRPr="00C652BF" w:rsidRDefault="00C652BF" w:rsidP="00516416">
            <w:pPr>
              <w:overflowPunct w:val="0"/>
              <w:autoSpaceDE w:val="0"/>
              <w:autoSpaceDN w:val="0"/>
              <w:adjustRightInd w:val="0"/>
              <w:jc w:val="center"/>
              <w:rPr>
                <w:rFonts w:ascii="Arial" w:hAnsi="Arial" w:cs="Arial"/>
                <w:b/>
                <w:sz w:val="12"/>
                <w:szCs w:val="12"/>
              </w:rPr>
            </w:pPr>
            <w:r w:rsidRPr="00C652BF">
              <w:rPr>
                <w:rFonts w:ascii="Arial" w:hAnsi="Arial" w:cs="Arial"/>
                <w:b/>
                <w:sz w:val="12"/>
                <w:szCs w:val="12"/>
              </w:rPr>
              <w:t>16 250,66184</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17 528,47795</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 xml:space="preserve">38688,89662 </w:t>
            </w:r>
          </w:p>
        </w:tc>
        <w:tc>
          <w:tcPr>
            <w:tcW w:w="329" w:type="pct"/>
          </w:tcPr>
          <w:p w:rsidR="00C652BF" w:rsidRPr="00C652BF" w:rsidRDefault="00C652BF" w:rsidP="00516416">
            <w:pPr>
              <w:widowControl w:val="0"/>
              <w:jc w:val="center"/>
              <w:rPr>
                <w:rFonts w:ascii="Arial" w:hAnsi="Arial" w:cs="Arial"/>
                <w:b/>
                <w:sz w:val="12"/>
                <w:szCs w:val="12"/>
              </w:rPr>
            </w:pPr>
            <w:r w:rsidRPr="00C652BF">
              <w:rPr>
                <w:rFonts w:ascii="Arial" w:hAnsi="Arial" w:cs="Arial"/>
                <w:b/>
                <w:sz w:val="12"/>
                <w:szCs w:val="12"/>
              </w:rPr>
              <w:t>13 143,48769</w:t>
            </w:r>
          </w:p>
        </w:tc>
      </w:tr>
    </w:tbl>
    <w:p w:rsidR="00892FBB" w:rsidRDefault="00892FBB" w:rsidP="00564809">
      <w:pPr>
        <w:shd w:val="clear" w:color="auto" w:fill="FFFFFF"/>
        <w:suppressAutoHyphens/>
        <w:rPr>
          <w:rFonts w:ascii="Arial" w:hAnsi="Arial" w:cs="Arial"/>
          <w:b/>
          <w:sz w:val="16"/>
          <w:szCs w:val="16"/>
        </w:rPr>
      </w:pPr>
    </w:p>
    <w:p w:rsidR="00564809" w:rsidRDefault="00564809" w:rsidP="00564809">
      <w:pPr>
        <w:shd w:val="clear" w:color="auto" w:fill="FFFFFF"/>
        <w:suppressAutoHyphens/>
        <w:rPr>
          <w:rFonts w:ascii="Arial" w:hAnsi="Arial" w:cs="Arial"/>
          <w:b/>
          <w:sz w:val="16"/>
          <w:szCs w:val="16"/>
        </w:rPr>
      </w:pPr>
    </w:p>
    <w:p w:rsidR="00A55082" w:rsidRPr="00A55082" w:rsidRDefault="00A55082" w:rsidP="00A55082">
      <w:pPr>
        <w:pStyle w:val="20"/>
        <w:rPr>
          <w:rFonts w:ascii="Arial" w:hAnsi="Arial" w:cs="Arial"/>
          <w:color w:val="000000"/>
          <w:sz w:val="16"/>
          <w:szCs w:val="16"/>
        </w:rPr>
      </w:pPr>
      <w:r w:rsidRPr="00A55082">
        <w:rPr>
          <w:rFonts w:ascii="Arial" w:hAnsi="Arial" w:cs="Arial"/>
          <w:color w:val="000000"/>
          <w:sz w:val="16"/>
          <w:szCs w:val="16"/>
        </w:rPr>
        <w:t>АДМИНИСТРАЦИЯ ВАЛДАЙСКОГО МУНИЦИПАЛЬНОГО РАЙОНА</w:t>
      </w:r>
    </w:p>
    <w:p w:rsidR="00A55082" w:rsidRPr="00A55082" w:rsidRDefault="00A55082" w:rsidP="00A55082">
      <w:pPr>
        <w:pStyle w:val="3"/>
        <w:rPr>
          <w:rFonts w:ascii="Arial" w:hAnsi="Arial" w:cs="Arial"/>
          <w:sz w:val="16"/>
          <w:szCs w:val="16"/>
        </w:rPr>
      </w:pPr>
      <w:r w:rsidRPr="00A55082">
        <w:rPr>
          <w:rFonts w:ascii="Arial" w:hAnsi="Arial" w:cs="Arial"/>
          <w:sz w:val="16"/>
          <w:szCs w:val="16"/>
        </w:rPr>
        <w:t>П О С Т А Н О В Л Е Н И Е</w:t>
      </w:r>
    </w:p>
    <w:p w:rsidR="00A55082" w:rsidRPr="00A55082" w:rsidRDefault="00A55082" w:rsidP="00A55082">
      <w:pPr>
        <w:jc w:val="center"/>
        <w:rPr>
          <w:rFonts w:ascii="Arial" w:hAnsi="Arial" w:cs="Arial"/>
          <w:color w:val="000000"/>
          <w:sz w:val="16"/>
          <w:szCs w:val="16"/>
        </w:rPr>
      </w:pPr>
      <w:r w:rsidRPr="00A55082">
        <w:rPr>
          <w:rFonts w:ascii="Arial" w:hAnsi="Arial" w:cs="Arial"/>
          <w:color w:val="000000"/>
          <w:sz w:val="16"/>
          <w:szCs w:val="16"/>
        </w:rPr>
        <w:t>16.08.2022 № 1622</w:t>
      </w:r>
    </w:p>
    <w:p w:rsidR="00A55082" w:rsidRPr="00A55082" w:rsidRDefault="00A55082" w:rsidP="00A55082">
      <w:pPr>
        <w:jc w:val="center"/>
        <w:rPr>
          <w:rFonts w:ascii="Arial" w:hAnsi="Arial" w:cs="Arial"/>
          <w:b/>
          <w:sz w:val="16"/>
          <w:szCs w:val="16"/>
        </w:rPr>
      </w:pPr>
      <w:r w:rsidRPr="00A55082">
        <w:rPr>
          <w:rFonts w:ascii="Arial" w:hAnsi="Arial" w:cs="Arial"/>
          <w:b/>
          <w:sz w:val="16"/>
          <w:szCs w:val="16"/>
        </w:rPr>
        <w:t>О проведении публичных слушаний по проекту планировки территории и проекту межевания территории</w:t>
      </w:r>
    </w:p>
    <w:p w:rsidR="00A55082" w:rsidRPr="00A55082" w:rsidRDefault="00A55082" w:rsidP="00A55082">
      <w:pPr>
        <w:ind w:firstLine="709"/>
        <w:jc w:val="both"/>
        <w:rPr>
          <w:rFonts w:ascii="Arial" w:hAnsi="Arial" w:cs="Arial"/>
          <w:sz w:val="4"/>
          <w:szCs w:val="4"/>
        </w:rPr>
      </w:pPr>
    </w:p>
    <w:p w:rsidR="00A55082" w:rsidRPr="00A55082" w:rsidRDefault="00A55082" w:rsidP="00A55082">
      <w:pPr>
        <w:ind w:firstLine="284"/>
        <w:jc w:val="both"/>
        <w:rPr>
          <w:rFonts w:ascii="Arial" w:hAnsi="Arial" w:cs="Arial"/>
          <w:b/>
          <w:sz w:val="16"/>
          <w:szCs w:val="16"/>
        </w:rPr>
      </w:pPr>
      <w:r w:rsidRPr="00A55082">
        <w:rPr>
          <w:rFonts w:ascii="Arial" w:hAnsi="Arial" w:cs="Arial"/>
          <w:sz w:val="16"/>
          <w:szCs w:val="16"/>
        </w:rPr>
        <w:t xml:space="preserve">В соответствии со статьями 42, 43, 45, 46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sidRPr="00A55082">
        <w:rPr>
          <w:rFonts w:ascii="Arial" w:hAnsi="Arial" w:cs="Arial"/>
          <w:b/>
          <w:sz w:val="16"/>
          <w:szCs w:val="16"/>
        </w:rPr>
        <w:t>ПОСТАНОВЛЯЕТ:</w:t>
      </w:r>
    </w:p>
    <w:p w:rsidR="00A55082" w:rsidRPr="00A55082" w:rsidRDefault="00A55082" w:rsidP="00A55082">
      <w:pPr>
        <w:ind w:firstLine="284"/>
        <w:jc w:val="both"/>
        <w:rPr>
          <w:rFonts w:ascii="Arial" w:hAnsi="Arial" w:cs="Arial"/>
          <w:sz w:val="16"/>
          <w:szCs w:val="16"/>
        </w:rPr>
      </w:pPr>
      <w:r w:rsidRPr="00A55082">
        <w:rPr>
          <w:rFonts w:ascii="Arial" w:hAnsi="Arial" w:cs="Arial"/>
          <w:sz w:val="16"/>
          <w:szCs w:val="16"/>
        </w:rPr>
        <w:t>1. Провести публичные слушания по проекту планировки территории и проекту межевания территории для формирования земельного участка и строительства пешеходного перехода через ручей Архиерейский в г. Валдай Новгородской области.</w:t>
      </w:r>
    </w:p>
    <w:p w:rsidR="00A55082" w:rsidRPr="00A55082" w:rsidRDefault="00A55082" w:rsidP="00A55082">
      <w:pPr>
        <w:ind w:firstLine="284"/>
        <w:jc w:val="both"/>
        <w:rPr>
          <w:rFonts w:ascii="Arial" w:hAnsi="Arial" w:cs="Arial"/>
          <w:sz w:val="16"/>
          <w:szCs w:val="16"/>
        </w:rPr>
      </w:pPr>
      <w:r w:rsidRPr="00A55082">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проекту планировки территории и проекту межевания территории, хранение и ознакомление с проектной документацией всех желающих.</w:t>
      </w:r>
    </w:p>
    <w:p w:rsidR="00A55082" w:rsidRPr="00A55082" w:rsidRDefault="00A55082" w:rsidP="00A55082">
      <w:pPr>
        <w:ind w:firstLine="284"/>
        <w:jc w:val="both"/>
        <w:rPr>
          <w:rFonts w:ascii="Arial" w:hAnsi="Arial" w:cs="Arial"/>
          <w:sz w:val="16"/>
          <w:szCs w:val="16"/>
        </w:rPr>
      </w:pPr>
      <w:r w:rsidRPr="00A55082">
        <w:rPr>
          <w:rFonts w:ascii="Arial" w:hAnsi="Arial" w:cs="Arial"/>
          <w:sz w:val="16"/>
          <w:szCs w:val="16"/>
        </w:rPr>
        <w:t>3. Установить:</w:t>
      </w:r>
    </w:p>
    <w:p w:rsidR="00A55082" w:rsidRPr="00A55082" w:rsidRDefault="00A55082" w:rsidP="00A55082">
      <w:pPr>
        <w:ind w:firstLine="284"/>
        <w:jc w:val="both"/>
        <w:rPr>
          <w:rFonts w:ascii="Arial" w:hAnsi="Arial" w:cs="Arial"/>
          <w:sz w:val="16"/>
          <w:szCs w:val="16"/>
        </w:rPr>
      </w:pPr>
      <w:r w:rsidRPr="00A55082">
        <w:rPr>
          <w:rFonts w:ascii="Arial" w:hAnsi="Arial" w:cs="Arial"/>
          <w:sz w:val="16"/>
          <w:szCs w:val="16"/>
        </w:rPr>
        <w:lastRenderedPageBreak/>
        <w:t>3.1. Публичные слушания по проекту планировки территории и проекту межевания территории, проводятся с участием граждан, заинтересованных лиц и лиц, законные интересы которых могут быть нарушены в связи с реализацией проекта.</w:t>
      </w:r>
    </w:p>
    <w:p w:rsidR="00A55082" w:rsidRPr="00A55082" w:rsidRDefault="00A55082" w:rsidP="00A55082">
      <w:pPr>
        <w:ind w:firstLine="284"/>
        <w:jc w:val="both"/>
        <w:rPr>
          <w:rFonts w:ascii="Arial" w:hAnsi="Arial" w:cs="Arial"/>
          <w:sz w:val="16"/>
          <w:szCs w:val="16"/>
        </w:rPr>
      </w:pPr>
      <w:r w:rsidRPr="00A55082">
        <w:rPr>
          <w:rFonts w:ascii="Arial" w:hAnsi="Arial" w:cs="Arial"/>
          <w:sz w:val="16"/>
          <w:szCs w:val="16"/>
        </w:rPr>
        <w:t>3.2. Дата, время и место проведения публичных слушаний по проекту планировки и межевания территории – 19 сентября 2022 года в 16 час. 00 мин. в кабинете 408 Администрации Валдайского муниципального района по адресу: Новгородская область, г. Валдай, пр. Комсомольский, д. 19/21.</w:t>
      </w:r>
    </w:p>
    <w:p w:rsidR="00A55082" w:rsidRPr="00A55082" w:rsidRDefault="00A55082" w:rsidP="00A55082">
      <w:pPr>
        <w:ind w:firstLine="284"/>
        <w:jc w:val="both"/>
        <w:rPr>
          <w:rFonts w:ascii="Arial" w:hAnsi="Arial" w:cs="Arial"/>
          <w:sz w:val="16"/>
          <w:szCs w:val="16"/>
        </w:rPr>
      </w:pPr>
      <w:r w:rsidRPr="00A55082">
        <w:rPr>
          <w:rFonts w:ascii="Arial" w:hAnsi="Arial" w:cs="Arial"/>
          <w:sz w:val="16"/>
          <w:szCs w:val="16"/>
        </w:rPr>
        <w:t xml:space="preserve">4. Замечания и предложения по вынесенным на публичные слушания проектам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w:t>
      </w:r>
      <w:r w:rsidRPr="00A55082">
        <w:rPr>
          <w:rFonts w:ascii="Arial" w:hAnsi="Arial" w:cs="Arial"/>
          <w:sz w:val="16"/>
          <w:szCs w:val="16"/>
        </w:rPr>
        <w:br/>
        <w:t>пр. Комсомольский, д. 19/21 каб. 408 или на электронную почту r.a.v2012@mail.ru в рабочее время с момента публикации информации в бюллетене "Валдайский Вестник" по 19 сентября 2022 года.</w:t>
      </w:r>
    </w:p>
    <w:p w:rsidR="00095273" w:rsidRPr="00095273" w:rsidRDefault="00A55082" w:rsidP="00095273">
      <w:pPr>
        <w:ind w:firstLine="284"/>
        <w:jc w:val="both"/>
        <w:rPr>
          <w:rFonts w:ascii="Arial" w:hAnsi="Arial" w:cs="Arial"/>
          <w:sz w:val="16"/>
          <w:szCs w:val="16"/>
        </w:rPr>
      </w:pPr>
      <w:r w:rsidRPr="00A55082">
        <w:rPr>
          <w:rFonts w:ascii="Arial" w:hAnsi="Arial" w:cs="Arial"/>
          <w:sz w:val="16"/>
          <w:szCs w:val="16"/>
        </w:rPr>
        <w:t xml:space="preserve">5. </w:t>
      </w:r>
      <w:r w:rsidR="00095273" w:rsidRPr="00095273">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55082" w:rsidRPr="00A55082" w:rsidRDefault="00A55082" w:rsidP="00095273">
      <w:pPr>
        <w:ind w:firstLine="284"/>
        <w:jc w:val="both"/>
        <w:rPr>
          <w:rFonts w:ascii="Arial" w:hAnsi="Arial" w:cs="Arial"/>
          <w:sz w:val="4"/>
          <w:szCs w:val="4"/>
        </w:rPr>
      </w:pPr>
    </w:p>
    <w:p w:rsidR="00A55082" w:rsidRPr="00A55082" w:rsidRDefault="00A55082" w:rsidP="00A55082">
      <w:pPr>
        <w:jc w:val="both"/>
        <w:rPr>
          <w:rFonts w:ascii="Arial" w:hAnsi="Arial" w:cs="Arial"/>
          <w:sz w:val="16"/>
          <w:szCs w:val="16"/>
        </w:rPr>
      </w:pPr>
      <w:r w:rsidRPr="00A55082">
        <w:rPr>
          <w:rFonts w:ascii="Arial" w:hAnsi="Arial" w:cs="Arial"/>
          <w:b/>
          <w:sz w:val="16"/>
          <w:szCs w:val="16"/>
        </w:rPr>
        <w:t>Глава муниципального района</w:t>
      </w:r>
      <w:r w:rsidRPr="00A55082">
        <w:rPr>
          <w:rFonts w:ascii="Arial" w:hAnsi="Arial" w:cs="Arial"/>
          <w:b/>
          <w:sz w:val="16"/>
          <w:szCs w:val="16"/>
        </w:rPr>
        <w:tab/>
      </w:r>
      <w:r w:rsidRPr="00A55082">
        <w:rPr>
          <w:rFonts w:ascii="Arial" w:hAnsi="Arial" w:cs="Arial"/>
          <w:b/>
          <w:sz w:val="16"/>
          <w:szCs w:val="16"/>
        </w:rPr>
        <w:tab/>
        <w:t>Ю.В.Стадэ</w:t>
      </w:r>
    </w:p>
    <w:p w:rsidR="00892FBB" w:rsidRDefault="00892FBB" w:rsidP="00564809">
      <w:pPr>
        <w:shd w:val="clear" w:color="auto" w:fill="FFFFFF"/>
        <w:suppressAutoHyphens/>
        <w:rPr>
          <w:rFonts w:ascii="Arial" w:hAnsi="Arial" w:cs="Arial"/>
          <w:b/>
          <w:sz w:val="16"/>
          <w:szCs w:val="16"/>
        </w:rPr>
      </w:pPr>
    </w:p>
    <w:p w:rsidR="00694D0F" w:rsidRPr="00694D0F" w:rsidRDefault="00694D0F" w:rsidP="00694D0F">
      <w:pPr>
        <w:pStyle w:val="20"/>
        <w:ind w:firstLine="284"/>
        <w:rPr>
          <w:rFonts w:ascii="Arial" w:hAnsi="Arial" w:cs="Arial"/>
          <w:color w:val="000000"/>
          <w:sz w:val="16"/>
          <w:szCs w:val="16"/>
        </w:rPr>
      </w:pPr>
      <w:r w:rsidRPr="00694D0F">
        <w:rPr>
          <w:rFonts w:ascii="Arial" w:hAnsi="Arial" w:cs="Arial"/>
          <w:color w:val="000000"/>
          <w:sz w:val="16"/>
          <w:szCs w:val="16"/>
        </w:rPr>
        <w:t>АДМИНИСТРАЦИЯ ВАЛДАЙСКОГО МУНИЦИПАЛЬНОГО РАЙОНА</w:t>
      </w:r>
    </w:p>
    <w:p w:rsidR="00694D0F" w:rsidRPr="00694D0F" w:rsidRDefault="00694D0F" w:rsidP="00694D0F">
      <w:pPr>
        <w:pStyle w:val="3"/>
        <w:ind w:firstLine="284"/>
        <w:rPr>
          <w:rFonts w:ascii="Arial" w:hAnsi="Arial" w:cs="Arial"/>
          <w:sz w:val="16"/>
          <w:szCs w:val="16"/>
        </w:rPr>
      </w:pPr>
      <w:r w:rsidRPr="00694D0F">
        <w:rPr>
          <w:rFonts w:ascii="Arial" w:hAnsi="Arial" w:cs="Arial"/>
          <w:sz w:val="16"/>
          <w:szCs w:val="16"/>
        </w:rPr>
        <w:t>П О С Т А Н О В Л Е Н И Е</w:t>
      </w:r>
    </w:p>
    <w:p w:rsidR="00694D0F" w:rsidRPr="00694D0F" w:rsidRDefault="0055436C" w:rsidP="00694D0F">
      <w:pPr>
        <w:ind w:firstLine="284"/>
        <w:jc w:val="center"/>
        <w:rPr>
          <w:rFonts w:ascii="Arial" w:hAnsi="Arial" w:cs="Arial"/>
          <w:color w:val="000000"/>
          <w:sz w:val="16"/>
          <w:szCs w:val="16"/>
        </w:rPr>
      </w:pPr>
      <w:r>
        <w:rPr>
          <w:rFonts w:ascii="Arial" w:hAnsi="Arial" w:cs="Arial"/>
          <w:color w:val="000000"/>
          <w:sz w:val="16"/>
          <w:szCs w:val="16"/>
        </w:rPr>
        <w:t>17.08.2022 № 1642</w:t>
      </w:r>
    </w:p>
    <w:p w:rsidR="00694D0F" w:rsidRPr="00694D0F" w:rsidRDefault="00694D0F" w:rsidP="00694D0F">
      <w:pPr>
        <w:shd w:val="clear" w:color="auto" w:fill="FFFFFF"/>
        <w:tabs>
          <w:tab w:val="left" w:pos="1418"/>
        </w:tabs>
        <w:ind w:firstLine="284"/>
        <w:jc w:val="center"/>
        <w:rPr>
          <w:rFonts w:ascii="Arial" w:hAnsi="Arial" w:cs="Arial"/>
          <w:b/>
          <w:sz w:val="16"/>
          <w:szCs w:val="16"/>
        </w:rPr>
      </w:pPr>
      <w:r w:rsidRPr="00694D0F">
        <w:rPr>
          <w:rFonts w:ascii="Arial" w:hAnsi="Arial" w:cs="Arial"/>
          <w:b/>
          <w:sz w:val="16"/>
          <w:szCs w:val="16"/>
        </w:rPr>
        <w:t>Об актуализации схемы</w:t>
      </w:r>
      <w:r>
        <w:rPr>
          <w:rFonts w:ascii="Arial" w:hAnsi="Arial" w:cs="Arial"/>
          <w:b/>
          <w:sz w:val="16"/>
          <w:szCs w:val="16"/>
        </w:rPr>
        <w:t xml:space="preserve"> </w:t>
      </w:r>
      <w:r w:rsidRPr="00694D0F">
        <w:rPr>
          <w:rFonts w:ascii="Arial" w:hAnsi="Arial" w:cs="Arial"/>
          <w:b/>
          <w:sz w:val="16"/>
          <w:szCs w:val="16"/>
        </w:rPr>
        <w:t>теплоснабжения Семёновщинкого</w:t>
      </w:r>
      <w:r>
        <w:rPr>
          <w:rFonts w:ascii="Arial" w:hAnsi="Arial" w:cs="Arial"/>
          <w:b/>
          <w:sz w:val="16"/>
          <w:szCs w:val="16"/>
        </w:rPr>
        <w:t xml:space="preserve"> </w:t>
      </w:r>
      <w:r w:rsidRPr="00694D0F">
        <w:rPr>
          <w:rFonts w:ascii="Arial" w:hAnsi="Arial" w:cs="Arial"/>
          <w:b/>
          <w:sz w:val="16"/>
          <w:szCs w:val="16"/>
        </w:rPr>
        <w:t>сельского поселения на 2023 год</w:t>
      </w:r>
    </w:p>
    <w:p w:rsidR="00694D0F" w:rsidRPr="00694D0F" w:rsidRDefault="00694D0F" w:rsidP="00694D0F">
      <w:pPr>
        <w:ind w:firstLine="284"/>
        <w:jc w:val="both"/>
        <w:rPr>
          <w:rFonts w:ascii="Arial" w:hAnsi="Arial" w:cs="Arial"/>
          <w:sz w:val="4"/>
          <w:szCs w:val="4"/>
        </w:rPr>
      </w:pPr>
    </w:p>
    <w:p w:rsidR="00694D0F" w:rsidRPr="00694D0F" w:rsidRDefault="00694D0F" w:rsidP="00694D0F">
      <w:pPr>
        <w:pStyle w:val="af3"/>
        <w:spacing w:before="0" w:beforeAutospacing="0" w:after="0" w:afterAutospacing="0"/>
        <w:ind w:firstLine="284"/>
        <w:jc w:val="both"/>
        <w:rPr>
          <w:rFonts w:ascii="Arial" w:hAnsi="Arial" w:cs="Arial"/>
          <w:b/>
          <w:sz w:val="16"/>
          <w:szCs w:val="16"/>
        </w:rPr>
      </w:pPr>
      <w:r w:rsidRPr="00694D0F">
        <w:rPr>
          <w:rFonts w:ascii="Arial" w:hAnsi="Arial" w:cs="Arial"/>
          <w:sz w:val="16"/>
          <w:szCs w:val="16"/>
        </w:rPr>
        <w:t xml:space="preserve">В соответствии с Федеральным </w:t>
      </w:r>
      <w:hyperlink r:id="rId18" w:history="1">
        <w:r w:rsidRPr="00694D0F">
          <w:rPr>
            <w:rStyle w:val="af"/>
            <w:rFonts w:ascii="Arial" w:hAnsi="Arial" w:cs="Arial"/>
            <w:color w:val="auto"/>
            <w:sz w:val="16"/>
            <w:szCs w:val="16"/>
            <w:u w:val="none"/>
          </w:rPr>
          <w:t>законом</w:t>
        </w:r>
      </w:hyperlink>
      <w:r w:rsidRPr="00694D0F">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w:t>
      </w:r>
      <w:r w:rsidRPr="00694D0F">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694D0F">
        <w:rPr>
          <w:rFonts w:ascii="Arial" w:hAnsi="Arial" w:cs="Arial"/>
          <w:sz w:val="16"/>
          <w:szCs w:val="16"/>
        </w:rPr>
        <w:t xml:space="preserve"> Валдайского муниципального района</w:t>
      </w:r>
      <w:r w:rsidRPr="00694D0F">
        <w:rPr>
          <w:rFonts w:ascii="Arial" w:hAnsi="Arial" w:cs="Arial"/>
          <w:spacing w:val="1"/>
          <w:sz w:val="16"/>
          <w:szCs w:val="16"/>
        </w:rPr>
        <w:t xml:space="preserve"> </w:t>
      </w:r>
      <w:r w:rsidRPr="00694D0F">
        <w:rPr>
          <w:rFonts w:ascii="Arial" w:hAnsi="Arial" w:cs="Arial"/>
          <w:b/>
          <w:sz w:val="16"/>
          <w:szCs w:val="16"/>
        </w:rPr>
        <w:t>ПОСТАНОВЛЯЕТ:</w:t>
      </w:r>
    </w:p>
    <w:p w:rsidR="00694D0F" w:rsidRPr="00694D0F" w:rsidRDefault="00694D0F" w:rsidP="00694D0F">
      <w:pPr>
        <w:ind w:firstLine="284"/>
        <w:jc w:val="both"/>
        <w:rPr>
          <w:rFonts w:ascii="Arial" w:hAnsi="Arial" w:cs="Arial"/>
          <w:spacing w:val="1"/>
          <w:sz w:val="16"/>
          <w:szCs w:val="16"/>
        </w:rPr>
      </w:pPr>
      <w:r w:rsidRPr="00694D0F">
        <w:rPr>
          <w:rFonts w:ascii="Arial" w:hAnsi="Arial" w:cs="Arial"/>
          <w:sz w:val="16"/>
          <w:szCs w:val="16"/>
        </w:rPr>
        <w:t xml:space="preserve">1. Актуализировать схему теплоснабжения Семёновщинского сельского поселения, утвержденную решением Совета депутатов Семёновщинского сельского поселения от 15.01.2013 № 77 </w:t>
      </w:r>
      <w:r w:rsidRPr="00694D0F">
        <w:rPr>
          <w:rFonts w:ascii="Arial" w:hAnsi="Arial" w:cs="Arial"/>
          <w:spacing w:val="1"/>
          <w:sz w:val="16"/>
          <w:szCs w:val="16"/>
        </w:rPr>
        <w:t xml:space="preserve">«Об утверждении схемы теплоснабжения </w:t>
      </w:r>
      <w:r w:rsidRPr="00694D0F">
        <w:rPr>
          <w:rFonts w:ascii="Arial" w:hAnsi="Arial" w:cs="Arial"/>
          <w:sz w:val="16"/>
          <w:szCs w:val="16"/>
        </w:rPr>
        <w:t xml:space="preserve">Семёновщинского </w:t>
      </w:r>
      <w:r w:rsidRPr="00694D0F">
        <w:rPr>
          <w:rFonts w:ascii="Arial" w:hAnsi="Arial" w:cs="Arial"/>
          <w:spacing w:val="1"/>
          <w:sz w:val="16"/>
          <w:szCs w:val="16"/>
        </w:rPr>
        <w:t>сельского поселения», изложив ее в прилагаемой редакции.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4D0F" w:rsidRPr="00694D0F" w:rsidRDefault="00694D0F" w:rsidP="00694D0F">
      <w:pPr>
        <w:ind w:firstLine="284"/>
        <w:jc w:val="both"/>
        <w:rPr>
          <w:rFonts w:ascii="Arial" w:hAnsi="Arial" w:cs="Arial"/>
          <w:sz w:val="4"/>
          <w:szCs w:val="4"/>
        </w:rPr>
      </w:pP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Глава муниципального района</w:t>
      </w:r>
      <w:r w:rsidRPr="00694D0F">
        <w:rPr>
          <w:rFonts w:ascii="Arial" w:hAnsi="Arial" w:cs="Arial"/>
          <w:b/>
          <w:sz w:val="16"/>
          <w:szCs w:val="16"/>
        </w:rPr>
        <w:tab/>
      </w:r>
      <w:r w:rsidRPr="00694D0F">
        <w:rPr>
          <w:rFonts w:ascii="Arial" w:hAnsi="Arial" w:cs="Arial"/>
          <w:b/>
          <w:sz w:val="16"/>
          <w:szCs w:val="16"/>
        </w:rPr>
        <w:tab/>
      </w:r>
      <w:r w:rsidRPr="00694D0F">
        <w:rPr>
          <w:rFonts w:ascii="Arial" w:hAnsi="Arial" w:cs="Arial"/>
          <w:b/>
          <w:sz w:val="16"/>
          <w:szCs w:val="16"/>
        </w:rPr>
        <w:tab/>
      </w:r>
      <w:r w:rsidRPr="00694D0F">
        <w:rPr>
          <w:rFonts w:ascii="Arial" w:hAnsi="Arial" w:cs="Arial"/>
          <w:b/>
          <w:sz w:val="16"/>
          <w:szCs w:val="16"/>
        </w:rPr>
        <w:tab/>
      </w:r>
      <w:r w:rsidRPr="00694D0F">
        <w:rPr>
          <w:rFonts w:ascii="Arial" w:hAnsi="Arial" w:cs="Arial"/>
          <w:b/>
          <w:sz w:val="16"/>
          <w:szCs w:val="16"/>
        </w:rPr>
        <w:tab/>
      </w:r>
      <w:r w:rsidRPr="00694D0F">
        <w:rPr>
          <w:rFonts w:ascii="Arial" w:hAnsi="Arial" w:cs="Arial"/>
          <w:b/>
          <w:sz w:val="16"/>
          <w:szCs w:val="16"/>
        </w:rPr>
        <w:tab/>
        <w:t>Ю.В.Стадэ</w:t>
      </w:r>
    </w:p>
    <w:p w:rsidR="00694D0F" w:rsidRPr="0055436C" w:rsidRDefault="00694D0F" w:rsidP="00694D0F">
      <w:pPr>
        <w:ind w:left="9072"/>
        <w:jc w:val="center"/>
        <w:rPr>
          <w:rFonts w:ascii="Arial" w:hAnsi="Arial" w:cs="Arial"/>
          <w:sz w:val="12"/>
          <w:szCs w:val="12"/>
        </w:rPr>
      </w:pPr>
      <w:r w:rsidRPr="0055436C">
        <w:rPr>
          <w:rFonts w:ascii="Arial" w:hAnsi="Arial" w:cs="Arial"/>
          <w:sz w:val="12"/>
          <w:szCs w:val="12"/>
        </w:rPr>
        <w:t xml:space="preserve">Приложение </w:t>
      </w:r>
    </w:p>
    <w:p w:rsidR="00694D0F" w:rsidRPr="0055436C" w:rsidRDefault="00694D0F" w:rsidP="00694D0F">
      <w:pPr>
        <w:ind w:left="9072"/>
        <w:jc w:val="center"/>
        <w:rPr>
          <w:rFonts w:ascii="Arial" w:hAnsi="Arial" w:cs="Arial"/>
          <w:sz w:val="12"/>
          <w:szCs w:val="12"/>
        </w:rPr>
      </w:pPr>
      <w:r w:rsidRPr="0055436C">
        <w:rPr>
          <w:rFonts w:ascii="Arial" w:hAnsi="Arial" w:cs="Arial"/>
          <w:sz w:val="12"/>
          <w:szCs w:val="12"/>
        </w:rPr>
        <w:t>к постановлению Администрации</w:t>
      </w:r>
    </w:p>
    <w:p w:rsidR="00694D0F" w:rsidRPr="0055436C" w:rsidRDefault="00694D0F" w:rsidP="00694D0F">
      <w:pPr>
        <w:ind w:left="9072"/>
        <w:jc w:val="center"/>
        <w:rPr>
          <w:rFonts w:ascii="Arial" w:hAnsi="Arial" w:cs="Arial"/>
          <w:sz w:val="12"/>
          <w:szCs w:val="12"/>
        </w:rPr>
      </w:pPr>
      <w:r w:rsidRPr="0055436C">
        <w:rPr>
          <w:rFonts w:ascii="Arial" w:hAnsi="Arial" w:cs="Arial"/>
          <w:sz w:val="12"/>
          <w:szCs w:val="12"/>
        </w:rPr>
        <w:t>муниципального района</w:t>
      </w:r>
    </w:p>
    <w:p w:rsidR="00694D0F" w:rsidRPr="00694D0F" w:rsidRDefault="0055436C" w:rsidP="00694D0F">
      <w:pPr>
        <w:ind w:left="9072"/>
        <w:jc w:val="center"/>
        <w:rPr>
          <w:rFonts w:ascii="Arial" w:hAnsi="Arial" w:cs="Arial"/>
          <w:sz w:val="12"/>
          <w:szCs w:val="12"/>
        </w:rPr>
      </w:pPr>
      <w:r w:rsidRPr="0055436C">
        <w:rPr>
          <w:rFonts w:ascii="Arial" w:hAnsi="Arial" w:cs="Arial"/>
          <w:sz w:val="12"/>
          <w:szCs w:val="12"/>
        </w:rPr>
        <w:t>от 17.08</w:t>
      </w:r>
      <w:r w:rsidR="00694D0F" w:rsidRPr="0055436C">
        <w:rPr>
          <w:rFonts w:ascii="Arial" w:hAnsi="Arial" w:cs="Arial"/>
          <w:sz w:val="12"/>
          <w:szCs w:val="12"/>
        </w:rPr>
        <w:t xml:space="preserve">.2022 № </w:t>
      </w:r>
      <w:r w:rsidRPr="0055436C">
        <w:rPr>
          <w:rFonts w:ascii="Arial" w:hAnsi="Arial" w:cs="Arial"/>
          <w:sz w:val="12"/>
          <w:szCs w:val="12"/>
        </w:rPr>
        <w:t>1642</w:t>
      </w:r>
    </w:p>
    <w:p w:rsidR="00694D0F" w:rsidRPr="00694D0F" w:rsidRDefault="00694D0F" w:rsidP="00694D0F">
      <w:pPr>
        <w:shd w:val="clear" w:color="auto" w:fill="FFFFFF"/>
        <w:ind w:firstLine="284"/>
        <w:jc w:val="center"/>
        <w:rPr>
          <w:rFonts w:ascii="Arial" w:hAnsi="Arial" w:cs="Arial"/>
          <w:b/>
          <w:bCs/>
          <w:spacing w:val="1"/>
          <w:sz w:val="16"/>
          <w:szCs w:val="16"/>
        </w:rPr>
      </w:pPr>
      <w:r w:rsidRPr="00694D0F">
        <w:rPr>
          <w:rFonts w:ascii="Arial" w:hAnsi="Arial" w:cs="Arial"/>
          <w:b/>
          <w:bCs/>
          <w:spacing w:val="1"/>
          <w:sz w:val="16"/>
          <w:szCs w:val="16"/>
        </w:rPr>
        <w:t>Схема теплоснабжения</w:t>
      </w:r>
    </w:p>
    <w:p w:rsidR="00694D0F" w:rsidRPr="00694D0F" w:rsidRDefault="00694D0F" w:rsidP="00694D0F">
      <w:pPr>
        <w:shd w:val="clear" w:color="auto" w:fill="FFFFFF"/>
        <w:ind w:firstLine="284"/>
        <w:jc w:val="center"/>
        <w:rPr>
          <w:rFonts w:ascii="Arial" w:hAnsi="Arial" w:cs="Arial"/>
          <w:b/>
          <w:sz w:val="16"/>
          <w:szCs w:val="16"/>
        </w:rPr>
      </w:pPr>
      <w:r w:rsidRPr="00694D0F">
        <w:rPr>
          <w:rFonts w:ascii="Arial" w:hAnsi="Arial" w:cs="Arial"/>
          <w:b/>
          <w:sz w:val="16"/>
          <w:szCs w:val="16"/>
        </w:rPr>
        <w:t>Семёновщинского</w:t>
      </w:r>
      <w:r w:rsidRPr="00694D0F">
        <w:rPr>
          <w:rFonts w:ascii="Arial" w:hAnsi="Arial" w:cs="Arial"/>
          <w:b/>
          <w:bCs/>
          <w:spacing w:val="1"/>
          <w:sz w:val="16"/>
          <w:szCs w:val="16"/>
        </w:rPr>
        <w:t xml:space="preserve"> сельского поселения на 2021 год</w:t>
      </w:r>
    </w:p>
    <w:p w:rsidR="00694D0F" w:rsidRPr="00694D0F" w:rsidRDefault="00694D0F" w:rsidP="00694D0F">
      <w:pPr>
        <w:tabs>
          <w:tab w:val="center" w:pos="4890"/>
          <w:tab w:val="left" w:pos="8325"/>
        </w:tabs>
        <w:ind w:firstLine="284"/>
        <w:jc w:val="center"/>
        <w:rPr>
          <w:rFonts w:ascii="Arial" w:hAnsi="Arial" w:cs="Arial"/>
          <w:sz w:val="4"/>
          <w:szCs w:val="4"/>
        </w:rPr>
      </w:pPr>
    </w:p>
    <w:p w:rsidR="00694D0F" w:rsidRPr="00694D0F" w:rsidRDefault="00694D0F" w:rsidP="00694D0F">
      <w:pPr>
        <w:pStyle w:val="20"/>
        <w:ind w:firstLine="284"/>
        <w:rPr>
          <w:rFonts w:ascii="Arial" w:hAnsi="Arial" w:cs="Arial"/>
          <w:b/>
          <w:spacing w:val="1"/>
          <w:sz w:val="16"/>
          <w:szCs w:val="16"/>
        </w:rPr>
      </w:pPr>
      <w:bookmarkStart w:id="3" w:name="_Toc506456193"/>
      <w:r w:rsidRPr="00694D0F">
        <w:rPr>
          <w:rFonts w:ascii="Arial" w:hAnsi="Arial" w:cs="Arial"/>
          <w:b/>
          <w:spacing w:val="1"/>
          <w:sz w:val="16"/>
          <w:szCs w:val="16"/>
        </w:rPr>
        <w:t>Общие положения</w:t>
      </w:r>
      <w:bookmarkEnd w:id="3"/>
    </w:p>
    <w:p w:rsidR="00694D0F" w:rsidRPr="00694D0F" w:rsidRDefault="00694D0F" w:rsidP="00694D0F">
      <w:pPr>
        <w:ind w:firstLine="284"/>
        <w:jc w:val="both"/>
        <w:rPr>
          <w:rFonts w:ascii="Arial" w:hAnsi="Arial" w:cs="Arial"/>
          <w:sz w:val="16"/>
          <w:szCs w:val="16"/>
        </w:rPr>
      </w:pPr>
      <w:r w:rsidRPr="00694D0F">
        <w:rPr>
          <w:rFonts w:ascii="Arial" w:hAnsi="Arial" w:cs="Arial"/>
          <w:b/>
          <w:bCs/>
          <w:sz w:val="16"/>
          <w:szCs w:val="16"/>
        </w:rPr>
        <w:t>Схема теплоснабжения</w:t>
      </w:r>
      <w:r w:rsidRPr="00694D0F">
        <w:rPr>
          <w:rFonts w:ascii="Arial" w:hAnsi="Arial" w:cs="Arial"/>
          <w:sz w:val="16"/>
          <w:szCs w:val="16"/>
        </w:rPr>
        <w:t xml:space="preserve"> </w:t>
      </w:r>
      <w:hyperlink r:id="rId19" w:tooltip="Поселение" w:history="1">
        <w:r w:rsidRPr="00694D0F">
          <w:rPr>
            <w:rFonts w:ascii="Arial" w:hAnsi="Arial" w:cs="Arial"/>
            <w:sz w:val="16"/>
            <w:szCs w:val="16"/>
          </w:rPr>
          <w:t>поселения</w:t>
        </w:r>
      </w:hyperlink>
      <w:r w:rsidRPr="00694D0F">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20" w:tooltip="Теплоснабжение" w:history="1">
        <w:r w:rsidRPr="00694D0F">
          <w:rPr>
            <w:rFonts w:ascii="Arial" w:hAnsi="Arial" w:cs="Arial"/>
            <w:sz w:val="16"/>
            <w:szCs w:val="16"/>
          </w:rPr>
          <w:t>теплоснабжения</w:t>
        </w:r>
      </w:hyperlink>
      <w:r w:rsidRPr="00694D0F">
        <w:rPr>
          <w:rFonts w:ascii="Arial" w:hAnsi="Arial" w:cs="Arial"/>
          <w:sz w:val="16"/>
          <w:szCs w:val="16"/>
        </w:rPr>
        <w:t xml:space="preserve">, ее развития с учетом правового регулирования в области </w:t>
      </w:r>
      <w:hyperlink r:id="rId21" w:tooltip="Энергосбережение" w:history="1">
        <w:r w:rsidRPr="00694D0F">
          <w:rPr>
            <w:rFonts w:ascii="Arial" w:hAnsi="Arial" w:cs="Arial"/>
            <w:sz w:val="16"/>
            <w:szCs w:val="16"/>
          </w:rPr>
          <w:t>энергосбережения и повышения энергетической эффективности</w:t>
        </w:r>
      </w:hyperlink>
      <w:r w:rsidRPr="00694D0F">
        <w:rPr>
          <w:rFonts w:ascii="Arial" w:hAnsi="Arial" w:cs="Arial"/>
          <w:sz w:val="16"/>
          <w:szCs w:val="16"/>
        </w:rPr>
        <w:t>.</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Единая теплоснабжающая организация определяется схемой теплоснабжения. </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22" w:tooltip="Инвестиции" w:history="1">
        <w:r w:rsidRPr="00694D0F">
          <w:rPr>
            <w:rFonts w:ascii="Arial" w:hAnsi="Arial" w:cs="Arial"/>
            <w:sz w:val="16"/>
            <w:szCs w:val="16"/>
          </w:rPr>
          <w:t>инвестиционную программу</w:t>
        </w:r>
      </w:hyperlink>
      <w:r w:rsidRPr="00694D0F">
        <w:rPr>
          <w:rFonts w:ascii="Arial" w:hAnsi="Arial" w:cs="Arial"/>
          <w:sz w:val="16"/>
          <w:szCs w:val="16"/>
        </w:rPr>
        <w:t xml:space="preserve"> теплоснабжающей организации и, как следствие, могут быть включены в соответствующий </w:t>
      </w:r>
      <w:hyperlink r:id="rId23" w:tooltip="Тариф" w:history="1">
        <w:r w:rsidRPr="00694D0F">
          <w:rPr>
            <w:rFonts w:ascii="Arial" w:hAnsi="Arial" w:cs="Arial"/>
            <w:sz w:val="16"/>
            <w:szCs w:val="16"/>
          </w:rPr>
          <w:t>тариф</w:t>
        </w:r>
      </w:hyperlink>
      <w:r w:rsidRPr="00694D0F">
        <w:rPr>
          <w:rFonts w:ascii="Arial" w:hAnsi="Arial" w:cs="Arial"/>
          <w:sz w:val="16"/>
          <w:szCs w:val="16"/>
        </w:rPr>
        <w:t xml:space="preserve"> организации </w:t>
      </w:r>
      <w:hyperlink r:id="rId24" w:tooltip="Коммунальное хозяйство" w:history="1">
        <w:r w:rsidRPr="00694D0F">
          <w:rPr>
            <w:rFonts w:ascii="Arial" w:hAnsi="Arial" w:cs="Arial"/>
            <w:sz w:val="16"/>
            <w:szCs w:val="16"/>
          </w:rPr>
          <w:t>коммунального комплекса</w:t>
        </w:r>
      </w:hyperlink>
      <w:r w:rsidRPr="00694D0F">
        <w:rPr>
          <w:rFonts w:ascii="Arial" w:hAnsi="Arial" w:cs="Arial"/>
          <w:sz w:val="16"/>
          <w:szCs w:val="16"/>
        </w:rPr>
        <w:t xml:space="preserve">. </w:t>
      </w:r>
    </w:p>
    <w:p w:rsidR="00694D0F" w:rsidRPr="00694D0F" w:rsidRDefault="00694D0F" w:rsidP="00694D0F">
      <w:pPr>
        <w:ind w:firstLine="284"/>
        <w:jc w:val="both"/>
        <w:rPr>
          <w:rFonts w:ascii="Arial" w:hAnsi="Arial" w:cs="Arial"/>
          <w:b/>
          <w:spacing w:val="1"/>
          <w:sz w:val="16"/>
          <w:szCs w:val="16"/>
        </w:rPr>
      </w:pPr>
      <w:bookmarkStart w:id="4" w:name="_Toc506456194"/>
      <w:r w:rsidRPr="00694D0F">
        <w:rPr>
          <w:rStyle w:val="21"/>
          <w:rFonts w:ascii="Arial" w:hAnsi="Arial" w:cs="Arial"/>
          <w:sz w:val="16"/>
          <w:szCs w:val="16"/>
        </w:rPr>
        <w:t>Основные цели и задачи схемы теплоснабжения</w:t>
      </w:r>
      <w:bookmarkEnd w:id="4"/>
      <w:r w:rsidRPr="00694D0F">
        <w:rPr>
          <w:rFonts w:ascii="Arial" w:hAnsi="Arial" w:cs="Arial"/>
          <w:b/>
          <w:spacing w:val="1"/>
          <w:sz w:val="16"/>
          <w:szCs w:val="16"/>
        </w:rPr>
        <w:t>:</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обеспечение безопасности и надежности теплоснабжения потребителей в соответствии с требованиями технических регламентов;</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соблюдение баланса экономических интересов теплоснабжающих организаций и потребителей;</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минимизации затрат на теплоснабжение в расчете на каждого потребителя в долгосрочной перспективе;</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минимизации вредного воздействия на окружающую среду;</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обеспечение не дискриминационных и стабильных условий осуществления предпринимательской деятельности в сфере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694D0F" w:rsidRPr="00694D0F" w:rsidRDefault="00694D0F" w:rsidP="00694D0F">
      <w:pPr>
        <w:pStyle w:val="S"/>
        <w:spacing w:after="0" w:line="240" w:lineRule="auto"/>
        <w:ind w:firstLine="284"/>
        <w:jc w:val="center"/>
        <w:rPr>
          <w:rFonts w:ascii="Arial" w:hAnsi="Arial" w:cs="Arial"/>
          <w:b/>
          <w:sz w:val="16"/>
          <w:szCs w:val="16"/>
          <w:lang w:eastAsia="en-US"/>
        </w:rPr>
      </w:pPr>
      <w:r w:rsidRPr="00694D0F">
        <w:rPr>
          <w:rFonts w:ascii="Arial" w:hAnsi="Arial" w:cs="Arial"/>
          <w:b/>
          <w:sz w:val="16"/>
          <w:szCs w:val="16"/>
          <w:lang w:eastAsia="en-US"/>
        </w:rPr>
        <w:t>Общие сведения о поселении</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 xml:space="preserve">Семёновщинское сельское поселение – муниципальное образование в  Валдайском муниципальном районе Новгородской области. Площадь поселения – </w:t>
      </w:r>
      <w:smartTag w:uri="urn:schemas-microsoft-com:office:smarttags" w:element="metricconverter">
        <w:smartTagPr>
          <w:attr w:name="ProductID" w:val="34 123 га"/>
        </w:smartTagPr>
        <w:r w:rsidRPr="00694D0F">
          <w:rPr>
            <w:rFonts w:ascii="Arial" w:hAnsi="Arial" w:cs="Arial"/>
            <w:sz w:val="16"/>
            <w:szCs w:val="16"/>
            <w:lang w:eastAsia="en-US"/>
          </w:rPr>
          <w:t>34 123 га</w:t>
        </w:r>
      </w:smartTag>
      <w:r w:rsidRPr="00694D0F">
        <w:rPr>
          <w:rFonts w:ascii="Arial" w:hAnsi="Arial" w:cs="Arial"/>
          <w:sz w:val="16"/>
          <w:szCs w:val="16"/>
          <w:lang w:eastAsia="en-US"/>
        </w:rPr>
        <w:t>. Располагается к юго-востоку от территории областного центра г. Великий Новгород.</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Административным центром поселения является деревня Семёновщина. Численность населения Семёновщинского СП на 01.04.2021 года составляла 506 человек, что составляет 0,08 % от общего населения области и 2,4 % от общего населения Валдайского муниципального района.</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 xml:space="preserve">Территория приурочена к северо-западным острогам Валдайской возвышенности. С запада к ней примыкает восточная окраина Волхово-Ловатской низменности. Абсолютные отметки поверхности в пределах равнины колеблются от 70 до </w:t>
      </w:r>
      <w:smartTag w:uri="urn:schemas-microsoft-com:office:smarttags" w:element="metricconverter">
        <w:smartTagPr>
          <w:attr w:name="ProductID" w:val="100 м"/>
        </w:smartTagPr>
        <w:r w:rsidRPr="00694D0F">
          <w:rPr>
            <w:rFonts w:ascii="Arial" w:hAnsi="Arial" w:cs="Arial"/>
            <w:sz w:val="16"/>
            <w:szCs w:val="16"/>
            <w:lang w:eastAsia="en-US"/>
          </w:rPr>
          <w:t>100 м</w:t>
        </w:r>
      </w:smartTag>
      <w:r w:rsidRPr="00694D0F">
        <w:rPr>
          <w:rFonts w:ascii="Arial" w:hAnsi="Arial" w:cs="Arial"/>
          <w:sz w:val="16"/>
          <w:szCs w:val="16"/>
          <w:lang w:eastAsia="en-US"/>
        </w:rPr>
        <w:t>. рельеф плоский, слабо волнистый, с незначительными уклонами поверхности, иногда осложнен небольшими холмами и грядами с относительным превышением до 20-</w:t>
      </w:r>
      <w:smartTag w:uri="urn:schemas-microsoft-com:office:smarttags" w:element="metricconverter">
        <w:smartTagPr>
          <w:attr w:name="ProductID" w:val="30 м"/>
        </w:smartTagPr>
        <w:r w:rsidRPr="00694D0F">
          <w:rPr>
            <w:rFonts w:ascii="Arial" w:hAnsi="Arial" w:cs="Arial"/>
            <w:sz w:val="16"/>
            <w:szCs w:val="16"/>
            <w:lang w:eastAsia="en-US"/>
          </w:rPr>
          <w:t>30 м</w:t>
        </w:r>
      </w:smartTag>
      <w:r w:rsidRPr="00694D0F">
        <w:rPr>
          <w:rFonts w:ascii="Arial" w:hAnsi="Arial" w:cs="Arial"/>
          <w:sz w:val="16"/>
          <w:szCs w:val="16"/>
          <w:lang w:eastAsia="en-US"/>
        </w:rPr>
        <w:t>. долины рек здесь неглубокие и слабо дренирующие, с плохо выработанным профилем.</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Для Валдайской возвышенности характерно обилие озер и небольших по площади болот, заполняющих котловины между холмами. Западная часть территории, расположенная в пределах низменности, характеризуется относительно высокой заболоченностью.</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Вследствие загрязненности и малой водообильности воды четвертичных отложений ограниченно пригодны для хозяйственно-бытовых нужд и могут быть использованы только мелкими водопотребителями.</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 xml:space="preserve">Основными источниками водоснабжения в пределах рассматриваемой территории являются воды коренных пород: для западной части территории – подземные воды верхнедевонских пород, для восточной – воды нижнего карбона. Минеральные воды распространены повсеместно в породах девона на глубине до </w:t>
      </w:r>
      <w:smartTag w:uri="urn:schemas-microsoft-com:office:smarttags" w:element="metricconverter">
        <w:smartTagPr>
          <w:attr w:name="ProductID" w:val="150 м"/>
        </w:smartTagPr>
        <w:r w:rsidRPr="00694D0F">
          <w:rPr>
            <w:rFonts w:ascii="Arial" w:hAnsi="Arial" w:cs="Arial"/>
            <w:sz w:val="16"/>
            <w:szCs w:val="16"/>
            <w:lang w:eastAsia="en-US"/>
          </w:rPr>
          <w:t>150 м</w:t>
        </w:r>
      </w:smartTag>
      <w:r w:rsidRPr="00694D0F">
        <w:rPr>
          <w:rFonts w:ascii="Arial" w:hAnsi="Arial" w:cs="Arial"/>
          <w:sz w:val="16"/>
          <w:szCs w:val="16"/>
          <w:lang w:eastAsia="en-US"/>
        </w:rPr>
        <w:t>. С глубиной минерализация их возрастает, усиливаются их лечебные свойства.</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температура составляет 3,7°С. Самый теплый месяц июль имеет среднемесячную температуру +17,2°С, а самый холодный январь – 8,9°С. Абсолютный минимум температуры – -41°С, максимум – +32°С.</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Среднегодовое количество осадков колеблется от 650 до 700 и выше миллиметров. Максимум осадков приходится на июль и август месяцы (75-</w:t>
      </w:r>
      <w:smartTag w:uri="urn:schemas-microsoft-com:office:smarttags" w:element="metricconverter">
        <w:smartTagPr>
          <w:attr w:name="ProductID" w:val="90 мм"/>
        </w:smartTagPr>
        <w:r w:rsidRPr="00694D0F">
          <w:rPr>
            <w:rFonts w:ascii="Arial" w:hAnsi="Arial" w:cs="Arial"/>
            <w:sz w:val="16"/>
            <w:szCs w:val="16"/>
            <w:lang w:eastAsia="en-US"/>
          </w:rPr>
          <w:t>90 мм</w:t>
        </w:r>
      </w:smartTag>
      <w:r w:rsidRPr="00694D0F">
        <w:rPr>
          <w:rFonts w:ascii="Arial" w:hAnsi="Arial" w:cs="Arial"/>
          <w:sz w:val="16"/>
          <w:szCs w:val="16"/>
          <w:lang w:eastAsia="en-US"/>
        </w:rPr>
        <w:t>).</w:t>
      </w:r>
    </w:p>
    <w:p w:rsidR="00694D0F" w:rsidRPr="00694D0F" w:rsidRDefault="00694D0F" w:rsidP="00694D0F">
      <w:pPr>
        <w:pStyle w:val="S"/>
        <w:spacing w:after="0" w:line="240" w:lineRule="auto"/>
        <w:ind w:firstLine="284"/>
        <w:rPr>
          <w:rFonts w:ascii="Arial" w:hAnsi="Arial" w:cs="Arial"/>
          <w:sz w:val="16"/>
          <w:szCs w:val="16"/>
          <w:lang w:eastAsia="en-US"/>
        </w:rPr>
      </w:pPr>
      <w:r w:rsidRPr="00694D0F">
        <w:rPr>
          <w:rFonts w:ascii="Arial" w:hAnsi="Arial" w:cs="Arial"/>
          <w:sz w:val="16"/>
          <w:szCs w:val="16"/>
          <w:lang w:eastAsia="en-US"/>
        </w:rPr>
        <w:t>Преобладают в течение года южные и юго-западные ветры. Годовая скорость ветра 3-4 м/сек.</w:t>
      </w:r>
    </w:p>
    <w:p w:rsidR="00694D0F" w:rsidRPr="00694D0F" w:rsidRDefault="00694D0F" w:rsidP="00694D0F">
      <w:pPr>
        <w:ind w:firstLine="284"/>
        <w:jc w:val="center"/>
        <w:rPr>
          <w:rFonts w:ascii="Arial" w:hAnsi="Arial" w:cs="Arial"/>
          <w:b/>
          <w:sz w:val="16"/>
          <w:szCs w:val="16"/>
        </w:rPr>
      </w:pPr>
      <w:r w:rsidRPr="00694D0F">
        <w:rPr>
          <w:rFonts w:ascii="Arial" w:hAnsi="Arial" w:cs="Arial"/>
          <w:b/>
          <w:sz w:val="16"/>
          <w:szCs w:val="16"/>
        </w:rPr>
        <w:t>Характеристика процесса теплоснабжения</w:t>
      </w:r>
    </w:p>
    <w:p w:rsidR="00694D0F" w:rsidRPr="00694D0F" w:rsidRDefault="00694D0F" w:rsidP="00694D0F">
      <w:pPr>
        <w:pStyle w:val="aff1"/>
        <w:ind w:left="0" w:firstLine="284"/>
        <w:jc w:val="both"/>
        <w:rPr>
          <w:rFonts w:ascii="Arial" w:hAnsi="Arial" w:cs="Arial"/>
          <w:color w:val="000000"/>
          <w:sz w:val="16"/>
          <w:szCs w:val="16"/>
          <w:lang w:eastAsia="en-US"/>
        </w:rPr>
      </w:pPr>
      <w:r w:rsidRPr="00694D0F">
        <w:rPr>
          <w:rFonts w:ascii="Arial" w:hAnsi="Arial" w:cs="Arial"/>
          <w:sz w:val="16"/>
          <w:szCs w:val="16"/>
          <w:lang w:eastAsia="en-US"/>
        </w:rPr>
        <w:t xml:space="preserve">Существующая система теплоснабжения </w:t>
      </w:r>
      <w:r w:rsidRPr="00694D0F">
        <w:rPr>
          <w:rFonts w:ascii="Arial" w:hAnsi="Arial" w:cs="Arial"/>
          <w:color w:val="000000"/>
          <w:sz w:val="16"/>
          <w:szCs w:val="16"/>
        </w:rPr>
        <w:t>Семеновщинского сельского поселения</w:t>
      </w:r>
      <w:r w:rsidRPr="00694D0F">
        <w:rPr>
          <w:rFonts w:ascii="Arial" w:hAnsi="Arial" w:cs="Arial"/>
          <w:color w:val="000000"/>
          <w:sz w:val="16"/>
          <w:szCs w:val="16"/>
          <w:lang w:eastAsia="en-US"/>
        </w:rPr>
        <w:t xml:space="preserve"> Валдайского муниципального района Новгородской области включает в себя: </w:t>
      </w:r>
    </w:p>
    <w:p w:rsidR="00694D0F" w:rsidRPr="00694D0F" w:rsidRDefault="00694D0F" w:rsidP="00694D0F">
      <w:pPr>
        <w:pStyle w:val="aff1"/>
        <w:ind w:left="0" w:firstLine="284"/>
        <w:jc w:val="both"/>
        <w:rPr>
          <w:rFonts w:ascii="Arial" w:hAnsi="Arial" w:cs="Arial"/>
          <w:color w:val="000000"/>
          <w:sz w:val="16"/>
          <w:szCs w:val="16"/>
          <w:lang w:eastAsia="en-US"/>
        </w:rPr>
      </w:pPr>
      <w:r w:rsidRPr="00694D0F">
        <w:rPr>
          <w:rFonts w:ascii="Arial" w:hAnsi="Arial" w:cs="Arial"/>
          <w:color w:val="000000"/>
          <w:sz w:val="16"/>
          <w:szCs w:val="16"/>
          <w:lang w:eastAsia="en-US"/>
        </w:rPr>
        <w:t>1.</w:t>
      </w:r>
      <w:r w:rsidRPr="00694D0F">
        <w:rPr>
          <w:rFonts w:ascii="Arial" w:hAnsi="Arial" w:cs="Arial"/>
          <w:color w:val="000000"/>
          <w:sz w:val="16"/>
          <w:szCs w:val="16"/>
        </w:rPr>
        <w:t xml:space="preserve"> </w:t>
      </w:r>
      <w:r w:rsidRPr="00694D0F">
        <w:rPr>
          <w:rFonts w:ascii="Arial" w:hAnsi="Arial" w:cs="Arial"/>
          <w:color w:val="000000"/>
          <w:sz w:val="16"/>
          <w:szCs w:val="16"/>
          <w:lang w:eastAsia="en-US"/>
        </w:rPr>
        <w:t xml:space="preserve">Котельная № 25 д. Семеновщина; </w:t>
      </w:r>
    </w:p>
    <w:p w:rsidR="00694D0F" w:rsidRPr="00694D0F" w:rsidRDefault="00694D0F" w:rsidP="00694D0F">
      <w:pPr>
        <w:pStyle w:val="aff1"/>
        <w:ind w:left="0" w:firstLine="284"/>
        <w:jc w:val="both"/>
        <w:rPr>
          <w:rFonts w:ascii="Arial" w:hAnsi="Arial" w:cs="Arial"/>
          <w:color w:val="000000"/>
          <w:sz w:val="16"/>
          <w:szCs w:val="16"/>
          <w:lang w:eastAsia="en-US"/>
        </w:rPr>
      </w:pPr>
      <w:r w:rsidRPr="00694D0F">
        <w:rPr>
          <w:rFonts w:ascii="Arial" w:hAnsi="Arial" w:cs="Arial"/>
          <w:color w:val="000000"/>
          <w:sz w:val="16"/>
          <w:szCs w:val="16"/>
          <w:lang w:eastAsia="en-US"/>
        </w:rPr>
        <w:t xml:space="preserve">2. Тепловые сети от котельной № 25 д. Семеновщина.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 xml:space="preserve">Во время эксплуатации тепловых сетей выполняются следующие мероприятия: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 xml:space="preserve">выявляется и восстанавливается разрушенная тепловая изоляция и антикоррозионное покрытие;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 xml:space="preserve">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 xml:space="preserve">принимаются меры к предупреждению, локализации и ликвидации аварий и инцидентов в работе тепловой сети.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lastRenderedPageBreak/>
        <w:t xml:space="preserve">Основным потребителем тепловой энергии является население.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Оптимальным температурным графиком отпуска тепловой энергии является температурный график теплоносителя 95/70ºС (без изменений), параметры по давлению остаются неизменными.</w:t>
      </w:r>
    </w:p>
    <w:p w:rsidR="00694D0F" w:rsidRPr="00694D0F" w:rsidRDefault="00694D0F" w:rsidP="00694D0F">
      <w:pPr>
        <w:pStyle w:val="aff1"/>
        <w:ind w:left="0" w:firstLine="284"/>
        <w:jc w:val="both"/>
        <w:rPr>
          <w:rFonts w:ascii="Arial" w:hAnsi="Arial" w:cs="Arial"/>
          <w:sz w:val="16"/>
          <w:szCs w:val="16"/>
          <w:lang w:eastAsia="en-US"/>
        </w:rPr>
      </w:pPr>
      <w:r w:rsidRPr="00694D0F">
        <w:rPr>
          <w:rFonts w:ascii="Arial" w:hAnsi="Arial" w:cs="Arial"/>
          <w:sz w:val="16"/>
          <w:szCs w:val="16"/>
          <w:lang w:eastAsia="en-US"/>
        </w:rPr>
        <w:t>Изменение утвержденных температурных графиков отпуска тепловой энергии не предусматривается.</w:t>
      </w:r>
    </w:p>
    <w:p w:rsidR="00694D0F" w:rsidRDefault="00694D0F" w:rsidP="00694D0F">
      <w:pPr>
        <w:pStyle w:val="S"/>
        <w:spacing w:after="0" w:line="240" w:lineRule="auto"/>
        <w:ind w:firstLine="284"/>
        <w:jc w:val="center"/>
        <w:rPr>
          <w:rFonts w:ascii="Arial" w:hAnsi="Arial" w:cs="Arial"/>
          <w:b/>
          <w:sz w:val="16"/>
          <w:szCs w:val="16"/>
          <w:lang w:eastAsia="en-US"/>
        </w:rPr>
      </w:pPr>
      <w:r w:rsidRPr="00694D0F">
        <w:rPr>
          <w:rFonts w:ascii="Arial" w:hAnsi="Arial" w:cs="Arial"/>
          <w:b/>
          <w:sz w:val="16"/>
          <w:szCs w:val="16"/>
          <w:lang w:eastAsia="en-US"/>
        </w:rPr>
        <w:t>Раздел 1. Показатели существующего и перспективного спроса</w:t>
      </w:r>
      <w:r>
        <w:rPr>
          <w:rFonts w:ascii="Arial" w:hAnsi="Arial" w:cs="Arial"/>
          <w:b/>
          <w:sz w:val="16"/>
          <w:szCs w:val="16"/>
          <w:lang w:eastAsia="en-US"/>
        </w:rPr>
        <w:t xml:space="preserve"> </w:t>
      </w:r>
      <w:r w:rsidRPr="00694D0F">
        <w:rPr>
          <w:rFonts w:ascii="Arial" w:hAnsi="Arial" w:cs="Arial"/>
          <w:b/>
          <w:sz w:val="16"/>
          <w:szCs w:val="16"/>
          <w:lang w:eastAsia="en-US"/>
        </w:rPr>
        <w:t>на тепловую энергию (мощность)</w:t>
      </w:r>
    </w:p>
    <w:p w:rsidR="00694D0F" w:rsidRPr="00694D0F" w:rsidRDefault="00694D0F" w:rsidP="00694D0F">
      <w:pPr>
        <w:pStyle w:val="S"/>
        <w:spacing w:after="0" w:line="240" w:lineRule="auto"/>
        <w:ind w:firstLine="284"/>
        <w:jc w:val="center"/>
        <w:rPr>
          <w:rFonts w:ascii="Arial" w:hAnsi="Arial" w:cs="Arial"/>
          <w:b/>
          <w:sz w:val="16"/>
          <w:szCs w:val="16"/>
          <w:lang w:eastAsia="en-US"/>
        </w:rPr>
      </w:pPr>
      <w:r w:rsidRPr="00694D0F">
        <w:rPr>
          <w:rFonts w:ascii="Arial" w:hAnsi="Arial" w:cs="Arial"/>
          <w:b/>
          <w:sz w:val="16"/>
          <w:szCs w:val="16"/>
          <w:lang w:eastAsia="en-US"/>
        </w:rPr>
        <w:t>и теплоноситель</w:t>
      </w:r>
      <w:r>
        <w:rPr>
          <w:rFonts w:ascii="Arial" w:hAnsi="Arial" w:cs="Arial"/>
          <w:b/>
          <w:sz w:val="16"/>
          <w:szCs w:val="16"/>
          <w:lang w:eastAsia="en-US"/>
        </w:rPr>
        <w:t xml:space="preserve"> </w:t>
      </w:r>
      <w:r w:rsidRPr="00694D0F">
        <w:rPr>
          <w:rFonts w:ascii="Arial" w:hAnsi="Arial" w:cs="Arial"/>
          <w:b/>
          <w:sz w:val="16"/>
          <w:szCs w:val="16"/>
          <w:lang w:eastAsia="en-US"/>
        </w:rPr>
        <w:t>в установленных границах территории поселения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Согласно Градостроительному кодексу, основным документом, определяющим территориальное развитие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является его генеральный план. </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1.1. Данные базового уровня потребления тепла на цели теплоснабжения.</w:t>
      </w:r>
    </w:p>
    <w:p w:rsidR="00694D0F" w:rsidRPr="00694D0F" w:rsidRDefault="00694D0F" w:rsidP="00694D0F">
      <w:pPr>
        <w:ind w:firstLine="284"/>
        <w:jc w:val="both"/>
        <w:rPr>
          <w:rFonts w:ascii="Arial" w:hAnsi="Arial" w:cs="Arial"/>
          <w:sz w:val="16"/>
          <w:szCs w:val="16"/>
        </w:rPr>
      </w:pPr>
      <w:bookmarkStart w:id="5" w:name="_Toc384572498"/>
      <w:bookmarkStart w:id="6" w:name="_Toc389669311"/>
      <w:bookmarkStart w:id="7" w:name="_Toc391891974"/>
      <w:r w:rsidRPr="00694D0F">
        <w:rPr>
          <w:rFonts w:ascii="Arial" w:hAnsi="Arial" w:cs="Arial"/>
          <w:sz w:val="16"/>
          <w:szCs w:val="16"/>
        </w:rPr>
        <w:t xml:space="preserve">Базовые тепловые нагрузки </w:t>
      </w:r>
      <w:bookmarkEnd w:id="5"/>
      <w:bookmarkEnd w:id="6"/>
      <w:bookmarkEnd w:id="7"/>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представлены в таблице 1.1.</w:t>
      </w:r>
    </w:p>
    <w:p w:rsidR="00694D0F" w:rsidRPr="00694D0F" w:rsidRDefault="00694D0F" w:rsidP="00694D0F">
      <w:pPr>
        <w:keepNext/>
        <w:ind w:firstLine="284"/>
        <w:jc w:val="right"/>
        <w:rPr>
          <w:rFonts w:ascii="Arial" w:hAnsi="Arial" w:cs="Arial"/>
          <w:sz w:val="12"/>
          <w:szCs w:val="12"/>
        </w:rPr>
      </w:pPr>
      <w:r w:rsidRPr="00694D0F">
        <w:rPr>
          <w:rFonts w:ascii="Arial" w:hAnsi="Arial" w:cs="Arial"/>
          <w:sz w:val="12"/>
          <w:szCs w:val="12"/>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633"/>
        <w:gridCol w:w="2098"/>
        <w:gridCol w:w="2504"/>
        <w:gridCol w:w="2083"/>
      </w:tblGrid>
      <w:tr w:rsidR="00694D0F" w:rsidRPr="00694D0F" w:rsidTr="00892FBB">
        <w:trPr>
          <w:trHeight w:val="20"/>
        </w:trPr>
        <w:tc>
          <w:tcPr>
            <w:tcW w:w="2047" w:type="pct"/>
            <w:vAlign w:val="center"/>
          </w:tcPr>
          <w:p w:rsidR="00694D0F" w:rsidRPr="00694D0F" w:rsidRDefault="00694D0F" w:rsidP="00694D0F">
            <w:pPr>
              <w:pStyle w:val="affffffa"/>
              <w:rPr>
                <w:rFonts w:ascii="Arial" w:hAnsi="Arial" w:cs="Arial"/>
                <w:b/>
                <w:sz w:val="12"/>
                <w:szCs w:val="12"/>
                <w:lang w:val="en-US"/>
              </w:rPr>
            </w:pPr>
            <w:r w:rsidRPr="00694D0F">
              <w:rPr>
                <w:rFonts w:ascii="Arial" w:hAnsi="Arial" w:cs="Arial"/>
                <w:b/>
                <w:sz w:val="12"/>
                <w:szCs w:val="12"/>
                <w:lang w:val="en-US"/>
              </w:rPr>
              <w:t>Наименование источника теплоснабжения</w:t>
            </w:r>
          </w:p>
        </w:tc>
        <w:tc>
          <w:tcPr>
            <w:tcW w:w="927"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Нагрузка на отопление, Гкал/ч</w:t>
            </w:r>
          </w:p>
        </w:tc>
        <w:tc>
          <w:tcPr>
            <w:tcW w:w="1106"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Средненедельная нагрузка ГВС, Гкал/ч</w:t>
            </w:r>
          </w:p>
        </w:tc>
        <w:tc>
          <w:tcPr>
            <w:tcW w:w="920" w:type="pct"/>
            <w:vAlign w:val="center"/>
          </w:tcPr>
          <w:p w:rsidR="00694D0F" w:rsidRPr="00694D0F" w:rsidRDefault="00694D0F" w:rsidP="00694D0F">
            <w:pPr>
              <w:pStyle w:val="affffffa"/>
              <w:rPr>
                <w:rFonts w:ascii="Arial" w:hAnsi="Arial" w:cs="Arial"/>
                <w:b/>
                <w:sz w:val="12"/>
                <w:szCs w:val="12"/>
                <w:lang w:val="en-US"/>
              </w:rPr>
            </w:pPr>
            <w:r w:rsidRPr="00694D0F">
              <w:rPr>
                <w:rFonts w:ascii="Arial" w:hAnsi="Arial" w:cs="Arial"/>
                <w:b/>
                <w:sz w:val="12"/>
                <w:szCs w:val="12"/>
                <w:lang w:val="en-US"/>
              </w:rPr>
              <w:t>Суммарная нагрузка, Гкал/ч</w:t>
            </w:r>
          </w:p>
        </w:tc>
      </w:tr>
      <w:tr w:rsidR="00694D0F" w:rsidRPr="00694D0F" w:rsidTr="00892FBB">
        <w:trPr>
          <w:trHeight w:val="20"/>
        </w:trPr>
        <w:tc>
          <w:tcPr>
            <w:tcW w:w="2047" w:type="pct"/>
            <w:vAlign w:val="center"/>
          </w:tcPr>
          <w:p w:rsidR="00694D0F" w:rsidRPr="00694D0F" w:rsidRDefault="00694D0F" w:rsidP="00694D0F">
            <w:pPr>
              <w:pStyle w:val="affffffa"/>
              <w:jc w:val="left"/>
              <w:rPr>
                <w:rFonts w:ascii="Arial" w:hAnsi="Arial" w:cs="Arial"/>
                <w:sz w:val="12"/>
                <w:szCs w:val="12"/>
              </w:rPr>
            </w:pPr>
            <w:r w:rsidRPr="00694D0F">
              <w:rPr>
                <w:rFonts w:ascii="Arial" w:hAnsi="Arial" w:cs="Arial"/>
                <w:sz w:val="12"/>
                <w:szCs w:val="12"/>
              </w:rPr>
              <w:t>Котельная № 25, д.Семеновщина</w:t>
            </w:r>
          </w:p>
        </w:tc>
        <w:tc>
          <w:tcPr>
            <w:tcW w:w="927"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1106"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c>
          <w:tcPr>
            <w:tcW w:w="920"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r>
      <w:tr w:rsidR="00694D0F" w:rsidRPr="00694D0F" w:rsidTr="00892FBB">
        <w:trPr>
          <w:trHeight w:val="20"/>
        </w:trPr>
        <w:tc>
          <w:tcPr>
            <w:tcW w:w="2047" w:type="pct"/>
            <w:vAlign w:val="center"/>
          </w:tcPr>
          <w:p w:rsidR="00694D0F" w:rsidRPr="00694D0F" w:rsidRDefault="00694D0F" w:rsidP="00694D0F">
            <w:pPr>
              <w:pStyle w:val="affffffa"/>
              <w:jc w:val="left"/>
              <w:rPr>
                <w:rFonts w:ascii="Arial" w:hAnsi="Arial" w:cs="Arial"/>
                <w:b/>
                <w:sz w:val="12"/>
                <w:szCs w:val="12"/>
              </w:rPr>
            </w:pPr>
            <w:r w:rsidRPr="00694D0F">
              <w:rPr>
                <w:rFonts w:ascii="Arial" w:hAnsi="Arial" w:cs="Arial"/>
                <w:b/>
                <w:sz w:val="12"/>
                <w:szCs w:val="12"/>
                <w:lang w:val="en-US"/>
              </w:rPr>
              <w:t>И</w:t>
            </w:r>
            <w:r w:rsidRPr="00694D0F">
              <w:rPr>
                <w:rFonts w:ascii="Arial" w:hAnsi="Arial" w:cs="Arial"/>
                <w:b/>
                <w:sz w:val="12"/>
                <w:szCs w:val="12"/>
              </w:rPr>
              <w:t>того:</w:t>
            </w:r>
          </w:p>
        </w:tc>
        <w:tc>
          <w:tcPr>
            <w:tcW w:w="927" w:type="pct"/>
            <w:vAlign w:val="center"/>
          </w:tcPr>
          <w:p w:rsidR="00694D0F" w:rsidRPr="00694D0F" w:rsidRDefault="00694D0F" w:rsidP="00694D0F">
            <w:pPr>
              <w:pStyle w:val="affffffa"/>
              <w:rPr>
                <w:rFonts w:ascii="Arial" w:hAnsi="Arial" w:cs="Arial"/>
                <w:b/>
                <w:sz w:val="12"/>
                <w:szCs w:val="12"/>
                <w:lang w:eastAsia="ru-RU"/>
              </w:rPr>
            </w:pPr>
            <w:r w:rsidRPr="00694D0F">
              <w:rPr>
                <w:rFonts w:ascii="Arial" w:hAnsi="Arial" w:cs="Arial"/>
                <w:b/>
                <w:sz w:val="12"/>
                <w:szCs w:val="12"/>
                <w:lang w:eastAsia="ru-RU"/>
              </w:rPr>
              <w:t>0,4</w:t>
            </w:r>
          </w:p>
        </w:tc>
        <w:tc>
          <w:tcPr>
            <w:tcW w:w="1106"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w:t>
            </w:r>
          </w:p>
        </w:tc>
        <w:tc>
          <w:tcPr>
            <w:tcW w:w="920" w:type="pct"/>
            <w:vAlign w:val="center"/>
          </w:tcPr>
          <w:p w:rsidR="00694D0F" w:rsidRPr="00694D0F" w:rsidRDefault="00694D0F" w:rsidP="00694D0F">
            <w:pPr>
              <w:pStyle w:val="affffffa"/>
              <w:rPr>
                <w:rFonts w:ascii="Arial" w:hAnsi="Arial" w:cs="Arial"/>
                <w:b/>
                <w:sz w:val="12"/>
                <w:szCs w:val="12"/>
                <w:lang w:eastAsia="ru-RU"/>
              </w:rPr>
            </w:pPr>
            <w:r w:rsidRPr="00694D0F">
              <w:rPr>
                <w:rFonts w:ascii="Arial" w:hAnsi="Arial" w:cs="Arial"/>
                <w:b/>
                <w:sz w:val="12"/>
                <w:szCs w:val="12"/>
                <w:lang w:eastAsia="ru-RU"/>
              </w:rPr>
              <w:t>0,4</w:t>
            </w:r>
          </w:p>
        </w:tc>
      </w:tr>
    </w:tbl>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01.01.2022 года, составляет 0,4 Гкал/ч.</w:t>
      </w:r>
      <w:bookmarkStart w:id="8" w:name="XA00MB02NA"/>
      <w:bookmarkStart w:id="9" w:name="ZAP2JMO3EO"/>
      <w:bookmarkStart w:id="10" w:name="bssPhr79"/>
      <w:bookmarkStart w:id="11" w:name="XA00MBI2ND"/>
      <w:bookmarkStart w:id="12" w:name="ZAP2QQ63L6"/>
      <w:bookmarkStart w:id="13" w:name="bssPhr80"/>
      <w:bookmarkStart w:id="14" w:name="_Toc21101658"/>
      <w:bookmarkEnd w:id="8"/>
      <w:bookmarkEnd w:id="9"/>
      <w:bookmarkEnd w:id="10"/>
      <w:bookmarkEnd w:id="11"/>
      <w:bookmarkEnd w:id="12"/>
      <w:bookmarkEnd w:id="13"/>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4"/>
      <w:r w:rsidRPr="00694D0F">
        <w:rPr>
          <w:rFonts w:ascii="Arial" w:hAnsi="Arial" w:cs="Arial"/>
          <w:b/>
          <w:sz w:val="16"/>
          <w:szCs w:val="16"/>
        </w:rPr>
        <w:t>.</w:t>
      </w:r>
    </w:p>
    <w:p w:rsidR="00694D0F" w:rsidRPr="00694D0F" w:rsidRDefault="00694D0F" w:rsidP="00694D0F">
      <w:pPr>
        <w:pStyle w:val="affffffc"/>
        <w:spacing w:after="0" w:line="240" w:lineRule="auto"/>
        <w:ind w:firstLine="284"/>
        <w:rPr>
          <w:rFonts w:ascii="Arial" w:hAnsi="Arial" w:cs="Arial"/>
          <w:sz w:val="16"/>
          <w:szCs w:val="16"/>
        </w:rPr>
      </w:pPr>
      <w:r w:rsidRPr="00694D0F">
        <w:rPr>
          <w:rFonts w:ascii="Arial" w:hAnsi="Arial" w:cs="Arial"/>
          <w:sz w:val="16"/>
          <w:szCs w:val="16"/>
        </w:rPr>
        <w:t>Объемы полезного отпуска тепловой энергии (мощности) по каждой котельной за 2022 год представлены в таблице 1.2.</w:t>
      </w:r>
    </w:p>
    <w:p w:rsidR="00694D0F" w:rsidRPr="00694D0F" w:rsidRDefault="00694D0F" w:rsidP="00694D0F">
      <w:pPr>
        <w:keepNext/>
        <w:tabs>
          <w:tab w:val="left" w:pos="8460"/>
        </w:tabs>
        <w:ind w:firstLine="284"/>
        <w:jc w:val="right"/>
        <w:rPr>
          <w:rFonts w:ascii="Arial" w:hAnsi="Arial" w:cs="Arial"/>
          <w:sz w:val="12"/>
          <w:szCs w:val="12"/>
        </w:rPr>
      </w:pPr>
      <w:r w:rsidRPr="00694D0F">
        <w:rPr>
          <w:rFonts w:ascii="Arial" w:hAnsi="Arial" w:cs="Arial"/>
          <w:sz w:val="12"/>
          <w:szCs w:val="12"/>
        </w:rPr>
        <w:t xml:space="preserve">Таблица 1.2.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117"/>
        <w:gridCol w:w="4627"/>
        <w:gridCol w:w="2574"/>
      </w:tblGrid>
      <w:tr w:rsidR="00694D0F" w:rsidRPr="00694D0F" w:rsidTr="00892FBB">
        <w:trPr>
          <w:trHeight w:val="20"/>
          <w:tblHeader/>
        </w:trPr>
        <w:tc>
          <w:tcPr>
            <w:tcW w:w="1819"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Наименование Котельной микрорайона (поселка)</w:t>
            </w:r>
          </w:p>
        </w:tc>
        <w:tc>
          <w:tcPr>
            <w:tcW w:w="2044"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Потребление тепловой энергии на отопление и нагрев на 2022 год, Гкал</w:t>
            </w:r>
          </w:p>
        </w:tc>
        <w:tc>
          <w:tcPr>
            <w:tcW w:w="1137"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Потребление ГВС за 2022 год, м3</w:t>
            </w:r>
          </w:p>
        </w:tc>
      </w:tr>
      <w:tr w:rsidR="00694D0F" w:rsidRPr="00694D0F" w:rsidTr="00892FBB">
        <w:trPr>
          <w:trHeight w:val="20"/>
        </w:trPr>
        <w:tc>
          <w:tcPr>
            <w:tcW w:w="1819" w:type="pct"/>
            <w:vAlign w:val="center"/>
          </w:tcPr>
          <w:p w:rsidR="00694D0F" w:rsidRPr="00694D0F" w:rsidRDefault="00694D0F" w:rsidP="00694D0F">
            <w:pPr>
              <w:pStyle w:val="affffffa"/>
              <w:jc w:val="left"/>
              <w:rPr>
                <w:rFonts w:ascii="Arial" w:hAnsi="Arial" w:cs="Arial"/>
                <w:sz w:val="12"/>
                <w:szCs w:val="12"/>
              </w:rPr>
            </w:pPr>
            <w:r w:rsidRPr="00694D0F">
              <w:rPr>
                <w:rFonts w:ascii="Arial" w:hAnsi="Arial" w:cs="Arial"/>
                <w:sz w:val="12"/>
                <w:szCs w:val="12"/>
              </w:rPr>
              <w:t>Котельная № 25, д.Семеновщина</w:t>
            </w:r>
          </w:p>
        </w:tc>
        <w:tc>
          <w:tcPr>
            <w:tcW w:w="2044"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658,20</w:t>
            </w:r>
          </w:p>
        </w:tc>
        <w:tc>
          <w:tcPr>
            <w:tcW w:w="1137"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r>
      <w:tr w:rsidR="00694D0F" w:rsidRPr="00694D0F" w:rsidTr="00892FBB">
        <w:trPr>
          <w:trHeight w:val="20"/>
        </w:trPr>
        <w:tc>
          <w:tcPr>
            <w:tcW w:w="1819" w:type="pct"/>
            <w:vAlign w:val="center"/>
          </w:tcPr>
          <w:p w:rsidR="00694D0F" w:rsidRPr="00694D0F" w:rsidRDefault="00694D0F" w:rsidP="00694D0F">
            <w:pPr>
              <w:pStyle w:val="affffffa"/>
              <w:jc w:val="left"/>
              <w:rPr>
                <w:rStyle w:val="FontStyle129"/>
                <w:rFonts w:ascii="Arial" w:hAnsi="Arial" w:cs="Arial"/>
                <w:b/>
                <w:sz w:val="12"/>
                <w:szCs w:val="12"/>
              </w:rPr>
            </w:pPr>
            <w:r w:rsidRPr="00694D0F">
              <w:rPr>
                <w:rStyle w:val="FontStyle129"/>
                <w:rFonts w:ascii="Arial" w:hAnsi="Arial" w:cs="Arial"/>
                <w:b/>
                <w:sz w:val="12"/>
                <w:szCs w:val="12"/>
              </w:rPr>
              <w:t>Итого:</w:t>
            </w:r>
          </w:p>
        </w:tc>
        <w:tc>
          <w:tcPr>
            <w:tcW w:w="2044"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658,20</w:t>
            </w:r>
          </w:p>
        </w:tc>
        <w:tc>
          <w:tcPr>
            <w:tcW w:w="1137"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w:t>
            </w:r>
          </w:p>
        </w:tc>
      </w:tr>
    </w:tbl>
    <w:p w:rsidR="00694D0F" w:rsidRPr="00694D0F" w:rsidRDefault="00694D0F" w:rsidP="00694D0F">
      <w:pPr>
        <w:pStyle w:val="affffffc"/>
        <w:spacing w:after="0" w:line="240" w:lineRule="auto"/>
        <w:ind w:firstLine="284"/>
        <w:rPr>
          <w:rFonts w:ascii="Arial" w:hAnsi="Arial" w:cs="Arial"/>
          <w:sz w:val="16"/>
          <w:szCs w:val="16"/>
        </w:rPr>
      </w:pPr>
      <w:r w:rsidRPr="00694D0F">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на перспективу приведена в таблице 1.</w:t>
      </w:r>
      <w:r w:rsidRPr="00694D0F">
        <w:rPr>
          <w:rFonts w:ascii="Arial" w:hAnsi="Arial" w:cs="Arial"/>
          <w:noProof/>
          <w:sz w:val="16"/>
          <w:szCs w:val="16"/>
        </w:rPr>
        <w:t>3</w:t>
      </w:r>
      <w:r w:rsidRPr="00694D0F">
        <w:rPr>
          <w:rFonts w:ascii="Arial" w:hAnsi="Arial" w:cs="Arial"/>
          <w:sz w:val="16"/>
          <w:szCs w:val="16"/>
        </w:rPr>
        <w:t>.</w:t>
      </w:r>
    </w:p>
    <w:p w:rsidR="00694D0F" w:rsidRPr="00694D0F" w:rsidRDefault="00694D0F" w:rsidP="00694D0F">
      <w:pPr>
        <w:pStyle w:val="affffffc"/>
        <w:spacing w:after="0" w:line="240" w:lineRule="auto"/>
        <w:ind w:firstLine="284"/>
        <w:jc w:val="right"/>
        <w:rPr>
          <w:rFonts w:ascii="Arial" w:hAnsi="Arial" w:cs="Arial"/>
          <w:sz w:val="12"/>
          <w:szCs w:val="12"/>
        </w:rPr>
      </w:pPr>
      <w:r w:rsidRPr="00694D0F">
        <w:rPr>
          <w:rFonts w:ascii="Arial" w:hAnsi="Arial" w:cs="Arial"/>
          <w:sz w:val="12"/>
          <w:szCs w:val="12"/>
        </w:rPr>
        <w:t xml:space="preserve">Таблица 1.3.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161"/>
        <w:gridCol w:w="953"/>
        <w:gridCol w:w="953"/>
        <w:gridCol w:w="953"/>
        <w:gridCol w:w="953"/>
        <w:gridCol w:w="953"/>
        <w:gridCol w:w="1392"/>
      </w:tblGrid>
      <w:tr w:rsidR="00694D0F" w:rsidRPr="00694D0F" w:rsidTr="00892FBB">
        <w:trPr>
          <w:trHeight w:val="20"/>
          <w:tblHeader/>
        </w:trPr>
        <w:tc>
          <w:tcPr>
            <w:tcW w:w="2280"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Наименование показателя</w:t>
            </w:r>
          </w:p>
        </w:tc>
        <w:tc>
          <w:tcPr>
            <w:tcW w:w="421"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2020 г.</w:t>
            </w:r>
          </w:p>
        </w:tc>
        <w:tc>
          <w:tcPr>
            <w:tcW w:w="421"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2021 г.</w:t>
            </w:r>
          </w:p>
        </w:tc>
        <w:tc>
          <w:tcPr>
            <w:tcW w:w="421"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2022 г.</w:t>
            </w:r>
          </w:p>
        </w:tc>
        <w:tc>
          <w:tcPr>
            <w:tcW w:w="421"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2023 г.</w:t>
            </w:r>
          </w:p>
        </w:tc>
        <w:tc>
          <w:tcPr>
            <w:tcW w:w="421"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2024 г.</w:t>
            </w:r>
          </w:p>
        </w:tc>
        <w:tc>
          <w:tcPr>
            <w:tcW w:w="618" w:type="pct"/>
            <w:vAlign w:val="center"/>
          </w:tcPr>
          <w:p w:rsidR="00694D0F" w:rsidRPr="00694D0F" w:rsidRDefault="00694D0F" w:rsidP="00694D0F">
            <w:pPr>
              <w:pStyle w:val="affffffa"/>
              <w:rPr>
                <w:rFonts w:ascii="Arial" w:hAnsi="Arial" w:cs="Arial"/>
                <w:b/>
                <w:sz w:val="12"/>
                <w:szCs w:val="12"/>
              </w:rPr>
            </w:pPr>
            <w:r w:rsidRPr="00694D0F">
              <w:rPr>
                <w:rFonts w:ascii="Arial" w:hAnsi="Arial" w:cs="Arial"/>
                <w:b/>
                <w:sz w:val="12"/>
                <w:szCs w:val="12"/>
              </w:rPr>
              <w:t>2025-2033 гг.</w:t>
            </w:r>
          </w:p>
        </w:tc>
      </w:tr>
      <w:tr w:rsidR="00694D0F" w:rsidRPr="00694D0F" w:rsidTr="00892FBB">
        <w:trPr>
          <w:trHeight w:val="20"/>
        </w:trPr>
        <w:tc>
          <w:tcPr>
            <w:tcW w:w="5000" w:type="pct"/>
            <w:gridSpan w:val="7"/>
            <w:vAlign w:val="center"/>
          </w:tcPr>
          <w:p w:rsidR="00694D0F" w:rsidRPr="00694D0F" w:rsidRDefault="00694D0F" w:rsidP="00694D0F">
            <w:pPr>
              <w:pStyle w:val="affffffa"/>
              <w:rPr>
                <w:rFonts w:ascii="Arial" w:hAnsi="Arial" w:cs="Arial"/>
                <w:b/>
                <w:sz w:val="12"/>
                <w:szCs w:val="12"/>
              </w:rPr>
            </w:pPr>
            <w:r w:rsidRPr="00694D0F">
              <w:rPr>
                <w:rStyle w:val="FontStyle129"/>
                <w:rFonts w:ascii="Arial" w:hAnsi="Arial" w:cs="Arial"/>
                <w:b/>
                <w:sz w:val="12"/>
                <w:szCs w:val="12"/>
              </w:rPr>
              <w:t>Котельная № 25, д.Семеновщина</w:t>
            </w:r>
          </w:p>
        </w:tc>
      </w:tr>
      <w:tr w:rsidR="00694D0F" w:rsidRPr="00694D0F" w:rsidTr="00892FBB">
        <w:trPr>
          <w:trHeight w:val="20"/>
        </w:trPr>
        <w:tc>
          <w:tcPr>
            <w:tcW w:w="2280" w:type="pct"/>
            <w:vAlign w:val="center"/>
          </w:tcPr>
          <w:p w:rsidR="00694D0F" w:rsidRPr="00694D0F" w:rsidRDefault="00694D0F" w:rsidP="00694D0F">
            <w:pPr>
              <w:pStyle w:val="affffffa"/>
              <w:jc w:val="left"/>
              <w:rPr>
                <w:rFonts w:ascii="Arial" w:hAnsi="Arial" w:cs="Arial"/>
                <w:sz w:val="12"/>
                <w:szCs w:val="12"/>
              </w:rPr>
            </w:pPr>
            <w:r w:rsidRPr="00694D0F">
              <w:rPr>
                <w:rFonts w:ascii="Arial" w:hAnsi="Arial" w:cs="Arial"/>
                <w:sz w:val="12"/>
                <w:szCs w:val="12"/>
              </w:rPr>
              <w:t>Всего потребление тепловой энергии Гкал/ч, в том числе:</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618"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r>
      <w:tr w:rsidR="00694D0F" w:rsidRPr="00694D0F" w:rsidTr="00892FBB">
        <w:trPr>
          <w:trHeight w:val="20"/>
        </w:trPr>
        <w:tc>
          <w:tcPr>
            <w:tcW w:w="2280" w:type="pct"/>
            <w:vAlign w:val="center"/>
          </w:tcPr>
          <w:p w:rsidR="00694D0F" w:rsidRPr="00694D0F" w:rsidRDefault="00694D0F" w:rsidP="00694D0F">
            <w:pPr>
              <w:pStyle w:val="affffffa"/>
              <w:jc w:val="left"/>
              <w:rPr>
                <w:rFonts w:ascii="Arial" w:hAnsi="Arial" w:cs="Arial"/>
                <w:sz w:val="12"/>
                <w:szCs w:val="12"/>
              </w:rPr>
            </w:pPr>
            <w:r w:rsidRPr="00694D0F">
              <w:rPr>
                <w:rFonts w:ascii="Arial" w:hAnsi="Arial" w:cs="Arial"/>
                <w:sz w:val="12"/>
                <w:szCs w:val="12"/>
              </w:rPr>
              <w:t>Потребление тепловой энергии на отопление и вентиляцию, Гкал/ч</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c>
          <w:tcPr>
            <w:tcW w:w="618"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0,4</w:t>
            </w:r>
          </w:p>
        </w:tc>
      </w:tr>
      <w:tr w:rsidR="00694D0F" w:rsidRPr="00694D0F" w:rsidTr="00892FBB">
        <w:trPr>
          <w:trHeight w:val="20"/>
        </w:trPr>
        <w:tc>
          <w:tcPr>
            <w:tcW w:w="2280" w:type="pct"/>
            <w:vAlign w:val="center"/>
          </w:tcPr>
          <w:p w:rsidR="00694D0F" w:rsidRPr="00694D0F" w:rsidRDefault="00694D0F" w:rsidP="00694D0F">
            <w:pPr>
              <w:pStyle w:val="affffffa"/>
              <w:jc w:val="left"/>
              <w:rPr>
                <w:rFonts w:ascii="Arial" w:hAnsi="Arial" w:cs="Arial"/>
                <w:sz w:val="12"/>
                <w:szCs w:val="12"/>
              </w:rPr>
            </w:pPr>
            <w:r w:rsidRPr="00694D0F">
              <w:rPr>
                <w:rFonts w:ascii="Arial" w:hAnsi="Arial" w:cs="Arial"/>
                <w:sz w:val="12"/>
                <w:szCs w:val="12"/>
              </w:rPr>
              <w:t>Потребление тепловой энергии на ГВС, Гкал/ч</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c>
          <w:tcPr>
            <w:tcW w:w="421"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c>
          <w:tcPr>
            <w:tcW w:w="618" w:type="pct"/>
            <w:vAlign w:val="center"/>
          </w:tcPr>
          <w:p w:rsidR="00694D0F" w:rsidRPr="00694D0F" w:rsidRDefault="00694D0F" w:rsidP="00694D0F">
            <w:pPr>
              <w:pStyle w:val="affffffa"/>
              <w:rPr>
                <w:rFonts w:ascii="Arial" w:hAnsi="Arial" w:cs="Arial"/>
                <w:sz w:val="12"/>
                <w:szCs w:val="12"/>
              </w:rPr>
            </w:pPr>
            <w:r w:rsidRPr="00694D0F">
              <w:rPr>
                <w:rFonts w:ascii="Arial" w:hAnsi="Arial" w:cs="Arial"/>
                <w:sz w:val="12"/>
                <w:szCs w:val="12"/>
              </w:rPr>
              <w:t>-</w:t>
            </w:r>
          </w:p>
        </w:tc>
      </w:tr>
    </w:tbl>
    <w:p w:rsidR="00694D0F" w:rsidRPr="00694D0F" w:rsidRDefault="00694D0F" w:rsidP="00694D0F">
      <w:pPr>
        <w:pStyle w:val="S"/>
        <w:spacing w:after="0" w:line="240" w:lineRule="auto"/>
        <w:ind w:firstLine="284"/>
        <w:rPr>
          <w:rFonts w:ascii="Arial" w:hAnsi="Arial" w:cs="Arial"/>
          <w:b/>
          <w:sz w:val="16"/>
          <w:szCs w:val="16"/>
        </w:rPr>
      </w:pPr>
      <w:r w:rsidRPr="00694D0F">
        <w:rPr>
          <w:rFonts w:ascii="Arial" w:hAnsi="Arial" w:cs="Arial"/>
          <w:b/>
          <w:sz w:val="16"/>
          <w:szCs w:val="16"/>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bookmarkStart w:id="15" w:name="_Toc21101660"/>
    </w:p>
    <w:p w:rsidR="00694D0F" w:rsidRDefault="00694D0F" w:rsidP="00694D0F">
      <w:pPr>
        <w:pStyle w:val="S"/>
        <w:spacing w:after="0" w:line="240" w:lineRule="auto"/>
        <w:ind w:firstLine="0"/>
        <w:jc w:val="center"/>
        <w:rPr>
          <w:rFonts w:ascii="Arial" w:hAnsi="Arial" w:cs="Arial"/>
          <w:b/>
          <w:sz w:val="16"/>
          <w:szCs w:val="16"/>
        </w:rPr>
      </w:pPr>
      <w:r w:rsidRPr="00694D0F">
        <w:rPr>
          <w:rFonts w:ascii="Arial" w:hAnsi="Arial" w:cs="Arial"/>
          <w:b/>
          <w:sz w:val="16"/>
          <w:szCs w:val="16"/>
        </w:rPr>
        <w:t xml:space="preserve">Раздел 2. Существующие и перспективные балансы тепловой мощности </w:t>
      </w:r>
    </w:p>
    <w:p w:rsidR="00694D0F" w:rsidRPr="00694D0F" w:rsidRDefault="00694D0F" w:rsidP="00694D0F">
      <w:pPr>
        <w:pStyle w:val="S"/>
        <w:spacing w:after="0" w:line="240" w:lineRule="auto"/>
        <w:ind w:firstLine="0"/>
        <w:jc w:val="center"/>
        <w:rPr>
          <w:rFonts w:ascii="Arial" w:hAnsi="Arial" w:cs="Arial"/>
          <w:b/>
          <w:sz w:val="16"/>
          <w:szCs w:val="16"/>
        </w:rPr>
      </w:pPr>
      <w:r w:rsidRPr="00694D0F">
        <w:rPr>
          <w:rFonts w:ascii="Arial" w:hAnsi="Arial" w:cs="Arial"/>
          <w:b/>
          <w:sz w:val="16"/>
          <w:szCs w:val="16"/>
        </w:rPr>
        <w:t>источников тепловой энергии и тепловой нагрузки потребителей</w:t>
      </w:r>
      <w:bookmarkEnd w:id="15"/>
    </w:p>
    <w:p w:rsidR="00694D0F" w:rsidRPr="00694D0F" w:rsidRDefault="00694D0F" w:rsidP="00694D0F">
      <w:pPr>
        <w:ind w:firstLine="284"/>
        <w:contextualSpacing/>
        <w:jc w:val="both"/>
        <w:rPr>
          <w:rFonts w:ascii="Arial" w:hAnsi="Arial" w:cs="Arial"/>
          <w:sz w:val="16"/>
          <w:szCs w:val="16"/>
        </w:rPr>
      </w:pPr>
      <w:r w:rsidRPr="00694D0F">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694D0F" w:rsidRPr="00694D0F" w:rsidRDefault="00694D0F" w:rsidP="00694D0F">
      <w:pPr>
        <w:ind w:firstLine="284"/>
        <w:contextualSpacing/>
        <w:jc w:val="both"/>
        <w:rPr>
          <w:rFonts w:ascii="Arial" w:hAnsi="Arial" w:cs="Arial"/>
          <w:sz w:val="16"/>
          <w:szCs w:val="16"/>
        </w:rPr>
      </w:pPr>
      <w:r w:rsidRPr="00694D0F">
        <w:rPr>
          <w:rFonts w:ascii="Arial" w:hAnsi="Arial" w:cs="Arial"/>
          <w:sz w:val="16"/>
          <w:szCs w:val="16"/>
        </w:rPr>
        <w:t>Балансы установленной и располагаемой тепловой мощности по состоянию представлены в таблице 2.1.</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2.1. Радиус эффективного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694D0F" w:rsidRPr="00694D0F" w:rsidRDefault="00694D0F" w:rsidP="00694D0F">
      <w:pPr>
        <w:ind w:firstLine="284"/>
        <w:contextualSpacing/>
        <w:jc w:val="both"/>
        <w:rPr>
          <w:rFonts w:ascii="Arial" w:hAnsi="Arial" w:cs="Arial"/>
          <w:sz w:val="16"/>
          <w:szCs w:val="16"/>
        </w:rPr>
      </w:pPr>
      <w:r w:rsidRPr="00694D0F">
        <w:rPr>
          <w:rFonts w:ascii="Arial" w:hAnsi="Arial" w:cs="Arial"/>
          <w:sz w:val="16"/>
          <w:szCs w:val="16"/>
        </w:rPr>
        <w:t>Передача тепловой энергии на большие расстояния является экономически неэффективной.</w:t>
      </w:r>
    </w:p>
    <w:p w:rsidR="00694D0F" w:rsidRPr="00694D0F" w:rsidRDefault="00694D0F" w:rsidP="00694D0F">
      <w:pPr>
        <w:ind w:firstLine="284"/>
        <w:contextualSpacing/>
        <w:jc w:val="both"/>
        <w:rPr>
          <w:rFonts w:ascii="Arial" w:hAnsi="Arial" w:cs="Arial"/>
          <w:sz w:val="16"/>
          <w:szCs w:val="16"/>
        </w:rPr>
      </w:pPr>
      <w:r w:rsidRPr="00694D0F">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694D0F" w:rsidRPr="00694D0F" w:rsidRDefault="00694D0F" w:rsidP="00694D0F">
      <w:pPr>
        <w:pStyle w:val="aff1"/>
        <w:ind w:left="0" w:firstLine="284"/>
        <w:jc w:val="both"/>
        <w:rPr>
          <w:rFonts w:ascii="Arial" w:hAnsi="Arial" w:cs="Arial"/>
          <w:sz w:val="16"/>
          <w:szCs w:val="16"/>
        </w:rPr>
      </w:pPr>
      <w:r w:rsidRPr="00694D0F">
        <w:rPr>
          <w:rFonts w:ascii="Arial" w:hAnsi="Arial" w:cs="Arial"/>
          <w:sz w:val="16"/>
          <w:szCs w:val="16"/>
        </w:rPr>
        <w:t xml:space="preserve">затраты на строительство новых участков тепловой сети и реконструкцию существующих; </w:t>
      </w:r>
    </w:p>
    <w:p w:rsidR="00694D0F" w:rsidRPr="00694D0F" w:rsidRDefault="00694D0F" w:rsidP="00694D0F">
      <w:pPr>
        <w:pStyle w:val="aff1"/>
        <w:ind w:left="0" w:firstLine="284"/>
        <w:jc w:val="both"/>
        <w:rPr>
          <w:rFonts w:ascii="Arial" w:hAnsi="Arial" w:cs="Arial"/>
          <w:sz w:val="16"/>
          <w:szCs w:val="16"/>
        </w:rPr>
      </w:pPr>
      <w:r w:rsidRPr="00694D0F">
        <w:rPr>
          <w:rFonts w:ascii="Arial" w:hAnsi="Arial" w:cs="Arial"/>
          <w:sz w:val="16"/>
          <w:szCs w:val="16"/>
        </w:rPr>
        <w:t xml:space="preserve">пропускная способность существующих магистральных тепловых сетей; </w:t>
      </w:r>
    </w:p>
    <w:p w:rsidR="00694D0F" w:rsidRPr="00694D0F" w:rsidRDefault="00694D0F" w:rsidP="00694D0F">
      <w:pPr>
        <w:pStyle w:val="aff1"/>
        <w:ind w:left="0" w:firstLine="284"/>
        <w:jc w:val="both"/>
        <w:rPr>
          <w:rFonts w:ascii="Arial" w:hAnsi="Arial" w:cs="Arial"/>
          <w:sz w:val="16"/>
          <w:szCs w:val="16"/>
        </w:rPr>
      </w:pPr>
      <w:r w:rsidRPr="00694D0F">
        <w:rPr>
          <w:rFonts w:ascii="Arial" w:hAnsi="Arial" w:cs="Arial"/>
          <w:sz w:val="16"/>
          <w:szCs w:val="16"/>
        </w:rPr>
        <w:t xml:space="preserve">затраты на перекачку теплоносителя в тепловых сетях; </w:t>
      </w:r>
    </w:p>
    <w:p w:rsidR="00694D0F" w:rsidRPr="00694D0F" w:rsidRDefault="00694D0F" w:rsidP="00694D0F">
      <w:pPr>
        <w:pStyle w:val="aff1"/>
        <w:ind w:left="0" w:firstLine="284"/>
        <w:jc w:val="both"/>
        <w:rPr>
          <w:rFonts w:ascii="Arial" w:hAnsi="Arial" w:cs="Arial"/>
          <w:sz w:val="16"/>
          <w:szCs w:val="16"/>
        </w:rPr>
      </w:pPr>
      <w:r w:rsidRPr="00694D0F">
        <w:rPr>
          <w:rFonts w:ascii="Arial" w:hAnsi="Arial" w:cs="Arial"/>
          <w:sz w:val="16"/>
          <w:szCs w:val="16"/>
        </w:rPr>
        <w:t xml:space="preserve">потери тепловой энергии в тепловых сетях при ее передаче; </w:t>
      </w:r>
    </w:p>
    <w:p w:rsidR="00694D0F" w:rsidRPr="00694D0F" w:rsidRDefault="00694D0F" w:rsidP="00694D0F">
      <w:pPr>
        <w:pStyle w:val="aff1"/>
        <w:ind w:left="0" w:firstLine="284"/>
        <w:jc w:val="both"/>
        <w:rPr>
          <w:rFonts w:ascii="Arial" w:hAnsi="Arial" w:cs="Arial"/>
          <w:sz w:val="16"/>
          <w:szCs w:val="16"/>
        </w:rPr>
      </w:pPr>
      <w:r w:rsidRPr="00694D0F">
        <w:rPr>
          <w:rFonts w:ascii="Arial" w:hAnsi="Arial" w:cs="Arial"/>
          <w:sz w:val="16"/>
          <w:szCs w:val="16"/>
        </w:rPr>
        <w:t xml:space="preserve">надежность системы теплоснабжения. </w:t>
      </w:r>
    </w:p>
    <w:p w:rsidR="00694D0F" w:rsidRPr="00694D0F" w:rsidRDefault="00694D0F" w:rsidP="00694D0F">
      <w:pPr>
        <w:ind w:firstLine="284"/>
        <w:contextualSpacing/>
        <w:jc w:val="both"/>
        <w:rPr>
          <w:rFonts w:ascii="Arial" w:hAnsi="Arial" w:cs="Arial"/>
          <w:sz w:val="16"/>
          <w:szCs w:val="16"/>
        </w:rPr>
      </w:pPr>
      <w:r w:rsidRPr="00694D0F">
        <w:rPr>
          <w:rFonts w:ascii="Arial" w:hAnsi="Arial" w:cs="Arial"/>
          <w:sz w:val="16"/>
          <w:szCs w:val="16"/>
        </w:rPr>
        <w:t>В связи с отсутствием перспективной застройки, увеличение потребления тепловой энергии не планируется.</w:t>
      </w:r>
    </w:p>
    <w:p w:rsidR="00694D0F" w:rsidRPr="00F50A2B" w:rsidRDefault="00694D0F" w:rsidP="00F50A2B">
      <w:pPr>
        <w:jc w:val="right"/>
        <w:rPr>
          <w:rFonts w:ascii="Arial" w:hAnsi="Arial" w:cs="Arial"/>
          <w:sz w:val="12"/>
          <w:szCs w:val="12"/>
        </w:rPr>
      </w:pPr>
      <w:r w:rsidRPr="00F50A2B">
        <w:rPr>
          <w:rFonts w:ascii="Arial" w:hAnsi="Arial" w:cs="Arial"/>
          <w:sz w:val="12"/>
          <w:szCs w:val="12"/>
        </w:rPr>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0"/>
        <w:gridCol w:w="6981"/>
        <w:gridCol w:w="849"/>
        <w:gridCol w:w="566"/>
        <w:gridCol w:w="566"/>
        <w:gridCol w:w="566"/>
        <w:gridCol w:w="566"/>
        <w:gridCol w:w="844"/>
      </w:tblGrid>
      <w:tr w:rsidR="00694D0F" w:rsidRPr="00F50A2B" w:rsidTr="00251E72">
        <w:trPr>
          <w:trHeight w:val="20"/>
        </w:trPr>
        <w:tc>
          <w:tcPr>
            <w:tcW w:w="168" w:type="pct"/>
            <w:vMerge w:val="restart"/>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 п/п</w:t>
            </w:r>
          </w:p>
        </w:tc>
        <w:tc>
          <w:tcPr>
            <w:tcW w:w="3084" w:type="pct"/>
            <w:vMerge w:val="restart"/>
            <w:tcBorders>
              <w:top w:val="single" w:sz="4" w:space="0" w:color="auto"/>
            </w:tcBorders>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Наименование показателя</w:t>
            </w:r>
          </w:p>
        </w:tc>
        <w:tc>
          <w:tcPr>
            <w:tcW w:w="1747" w:type="pct"/>
            <w:gridSpan w:val="6"/>
            <w:tcBorders>
              <w:top w:val="single" w:sz="4" w:space="0" w:color="auto"/>
              <w:bottom w:val="single" w:sz="4" w:space="0" w:color="auto"/>
              <w:right w:val="single" w:sz="4" w:space="0" w:color="auto"/>
            </w:tcBorders>
            <w:vAlign w:val="center"/>
          </w:tcPr>
          <w:p w:rsidR="00694D0F" w:rsidRPr="00F50A2B" w:rsidRDefault="00F50A2B" w:rsidP="00F50A2B">
            <w:pPr>
              <w:jc w:val="center"/>
              <w:rPr>
                <w:rFonts w:ascii="Arial" w:hAnsi="Arial" w:cs="Arial"/>
                <w:sz w:val="12"/>
                <w:szCs w:val="12"/>
              </w:rPr>
            </w:pPr>
            <w:r w:rsidRPr="00F50A2B">
              <w:rPr>
                <w:rFonts w:ascii="Arial" w:hAnsi="Arial" w:cs="Arial"/>
                <w:b/>
                <w:sz w:val="12"/>
                <w:szCs w:val="12"/>
                <w:lang w:val="en-US"/>
              </w:rPr>
              <w:t>Период</w:t>
            </w:r>
            <w:r w:rsidRPr="00F50A2B">
              <w:rPr>
                <w:rFonts w:ascii="Arial" w:hAnsi="Arial" w:cs="Arial"/>
                <w:b/>
                <w:sz w:val="12"/>
                <w:szCs w:val="12"/>
              </w:rPr>
              <w:t>, год</w:t>
            </w:r>
          </w:p>
        </w:tc>
      </w:tr>
      <w:tr w:rsidR="00F50A2B" w:rsidRPr="00F50A2B" w:rsidTr="00251E72">
        <w:trPr>
          <w:trHeight w:val="20"/>
        </w:trPr>
        <w:tc>
          <w:tcPr>
            <w:tcW w:w="168" w:type="pct"/>
            <w:vMerge/>
            <w:vAlign w:val="center"/>
          </w:tcPr>
          <w:p w:rsidR="00694D0F" w:rsidRPr="00F50A2B" w:rsidRDefault="00694D0F" w:rsidP="00F50A2B">
            <w:pPr>
              <w:pStyle w:val="affffffa"/>
              <w:rPr>
                <w:rFonts w:ascii="Arial" w:hAnsi="Arial" w:cs="Arial"/>
                <w:b/>
                <w:sz w:val="12"/>
                <w:szCs w:val="12"/>
                <w:lang w:val="en-US"/>
              </w:rPr>
            </w:pPr>
          </w:p>
        </w:tc>
        <w:tc>
          <w:tcPr>
            <w:tcW w:w="3084" w:type="pct"/>
            <w:vMerge/>
            <w:vAlign w:val="center"/>
          </w:tcPr>
          <w:p w:rsidR="00694D0F" w:rsidRPr="00F50A2B" w:rsidRDefault="00694D0F" w:rsidP="00F50A2B">
            <w:pPr>
              <w:pStyle w:val="affffffa"/>
              <w:rPr>
                <w:rFonts w:ascii="Arial" w:hAnsi="Arial" w:cs="Arial"/>
                <w:b/>
                <w:sz w:val="12"/>
                <w:szCs w:val="12"/>
                <w:lang w:val="en-US"/>
              </w:rPr>
            </w:pPr>
          </w:p>
        </w:tc>
        <w:tc>
          <w:tcPr>
            <w:tcW w:w="375"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2020 г. (факт)</w:t>
            </w:r>
          </w:p>
        </w:tc>
        <w:tc>
          <w:tcPr>
            <w:tcW w:w="250"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2021 г.</w:t>
            </w:r>
          </w:p>
        </w:tc>
        <w:tc>
          <w:tcPr>
            <w:tcW w:w="250"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2022 г.</w:t>
            </w:r>
          </w:p>
        </w:tc>
        <w:tc>
          <w:tcPr>
            <w:tcW w:w="250"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2023 г.</w:t>
            </w:r>
          </w:p>
        </w:tc>
        <w:tc>
          <w:tcPr>
            <w:tcW w:w="250"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2024 г.</w:t>
            </w:r>
          </w:p>
        </w:tc>
        <w:tc>
          <w:tcPr>
            <w:tcW w:w="372"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2025-2033 г.г.</w:t>
            </w:r>
          </w:p>
        </w:tc>
      </w:tr>
      <w:tr w:rsidR="00694D0F" w:rsidRPr="00F50A2B" w:rsidTr="00251E72">
        <w:trPr>
          <w:trHeight w:val="20"/>
        </w:trPr>
        <w:tc>
          <w:tcPr>
            <w:tcW w:w="168" w:type="pct"/>
            <w:vAlign w:val="center"/>
          </w:tcPr>
          <w:p w:rsidR="00694D0F" w:rsidRPr="00F50A2B" w:rsidRDefault="00694D0F" w:rsidP="00F50A2B">
            <w:pPr>
              <w:pStyle w:val="affffffa"/>
              <w:rPr>
                <w:rFonts w:ascii="Arial" w:hAnsi="Arial" w:cs="Arial"/>
                <w:b/>
                <w:sz w:val="12"/>
                <w:szCs w:val="12"/>
              </w:rPr>
            </w:pPr>
          </w:p>
        </w:tc>
        <w:tc>
          <w:tcPr>
            <w:tcW w:w="4832" w:type="pct"/>
            <w:gridSpan w:val="7"/>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Котельная № 25 д. Семеновщина</w:t>
            </w:r>
          </w:p>
        </w:tc>
      </w:tr>
      <w:tr w:rsidR="00694D0F" w:rsidRPr="00F50A2B" w:rsidTr="00251E72">
        <w:trPr>
          <w:trHeight w:val="20"/>
        </w:trPr>
        <w:tc>
          <w:tcPr>
            <w:tcW w:w="168" w:type="pct"/>
            <w:tcBorders>
              <w:top w:val="single" w:sz="4" w:space="0" w:color="auto"/>
            </w:tcBorders>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w:t>
            </w:r>
          </w:p>
        </w:tc>
        <w:tc>
          <w:tcPr>
            <w:tcW w:w="4832" w:type="pct"/>
            <w:gridSpan w:val="7"/>
            <w:tcBorders>
              <w:top w:val="nil"/>
              <w:bottom w:val="nil"/>
              <w:right w:val="single" w:sz="4" w:space="0" w:color="auto"/>
            </w:tcBorders>
            <w:vAlign w:val="center"/>
          </w:tcPr>
          <w:p w:rsidR="00694D0F" w:rsidRPr="00F50A2B" w:rsidRDefault="00694D0F" w:rsidP="00F50A2B">
            <w:pPr>
              <w:rPr>
                <w:rFonts w:ascii="Arial" w:hAnsi="Arial" w:cs="Arial"/>
                <w:sz w:val="12"/>
                <w:szCs w:val="12"/>
              </w:rPr>
            </w:pPr>
            <w:r w:rsidRPr="00F50A2B">
              <w:rPr>
                <w:rFonts w:ascii="Arial" w:hAnsi="Arial" w:cs="Arial"/>
                <w:sz w:val="12"/>
                <w:szCs w:val="12"/>
              </w:rPr>
              <w:t>Балансы тепловой мощности источника тепловой энергии</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1.1</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Установленная тепловая мощность основного оборудования источника тепловой энергии, Гкал/ч</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2,43</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2,43</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2,43</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2,43</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2,43</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2,43</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1.2</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Технические ограничения на использование установленной тепловой мощности</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1.3</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Располагаемая (фактическая), тепловая мощность, Гкал/ч</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2,02</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2,02</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1.4</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Расход тепла на собственные нужды, %</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0,98</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0,98</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0,98</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0,98</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0,98</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0,98</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1.5</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Располагаемая тепловая мощность источника нетто, Гкал/ч</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2,00</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2,00</w:t>
            </w:r>
          </w:p>
        </w:tc>
      </w:tr>
      <w:tr w:rsidR="00694D0F" w:rsidRPr="00F50A2B" w:rsidTr="00251E72">
        <w:trPr>
          <w:trHeight w:val="20"/>
        </w:trPr>
        <w:tc>
          <w:tcPr>
            <w:tcW w:w="168" w:type="pct"/>
            <w:tcBorders>
              <w:top w:val="single" w:sz="4" w:space="0" w:color="auto"/>
              <w:right w:val="single" w:sz="4" w:space="0" w:color="auto"/>
            </w:tcBorders>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2</w:t>
            </w:r>
          </w:p>
        </w:tc>
        <w:tc>
          <w:tcPr>
            <w:tcW w:w="4832" w:type="pct"/>
            <w:gridSpan w:val="7"/>
            <w:tcBorders>
              <w:top w:val="nil"/>
              <w:bottom w:val="nil"/>
              <w:right w:val="single" w:sz="4" w:space="0" w:color="auto"/>
            </w:tcBorders>
            <w:vAlign w:val="center"/>
          </w:tcPr>
          <w:p w:rsidR="00694D0F" w:rsidRPr="00F50A2B" w:rsidRDefault="00694D0F" w:rsidP="00F50A2B">
            <w:pPr>
              <w:rPr>
                <w:rFonts w:ascii="Arial" w:hAnsi="Arial" w:cs="Arial"/>
                <w:sz w:val="12"/>
                <w:szCs w:val="12"/>
              </w:rPr>
            </w:pPr>
            <w:r w:rsidRPr="00F50A2B">
              <w:rPr>
                <w:rFonts w:ascii="Arial" w:hAnsi="Arial" w:cs="Arial"/>
                <w:sz w:val="12"/>
                <w:szCs w:val="12"/>
              </w:rPr>
              <w:t>Подключенная тепловая нагрузка, в т.ч.</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2.1</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Расчетная тепловая нагрузка потребителей, Гкал/ч в том числе:</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p>
        </w:tc>
        <w:tc>
          <w:tcPr>
            <w:tcW w:w="3084" w:type="pct"/>
            <w:vAlign w:val="center"/>
          </w:tcPr>
          <w:p w:rsidR="00694D0F" w:rsidRPr="00F50A2B" w:rsidRDefault="00694D0F" w:rsidP="00F50A2B">
            <w:pPr>
              <w:pStyle w:val="affffffa"/>
              <w:jc w:val="left"/>
              <w:rPr>
                <w:rFonts w:ascii="Arial" w:hAnsi="Arial" w:cs="Arial"/>
                <w:sz w:val="12"/>
                <w:szCs w:val="12"/>
                <w:lang w:val="en-US"/>
              </w:rPr>
            </w:pPr>
            <w:r w:rsidRPr="00F50A2B">
              <w:rPr>
                <w:rFonts w:ascii="Arial" w:hAnsi="Arial" w:cs="Arial"/>
                <w:sz w:val="12"/>
                <w:szCs w:val="12"/>
                <w:lang w:val="en-US"/>
              </w:rPr>
              <w:t>на отопление</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0,4</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p>
        </w:tc>
        <w:tc>
          <w:tcPr>
            <w:tcW w:w="3084" w:type="pct"/>
            <w:vAlign w:val="center"/>
          </w:tcPr>
          <w:p w:rsidR="00694D0F" w:rsidRPr="00F50A2B" w:rsidRDefault="00694D0F" w:rsidP="00F50A2B">
            <w:pPr>
              <w:pStyle w:val="affffffa"/>
              <w:jc w:val="left"/>
              <w:rPr>
                <w:rFonts w:ascii="Arial" w:hAnsi="Arial" w:cs="Arial"/>
                <w:sz w:val="12"/>
                <w:szCs w:val="12"/>
                <w:lang w:val="en-US"/>
              </w:rPr>
            </w:pPr>
            <w:r w:rsidRPr="00F50A2B">
              <w:rPr>
                <w:rFonts w:ascii="Arial" w:hAnsi="Arial" w:cs="Arial"/>
                <w:sz w:val="12"/>
                <w:szCs w:val="12"/>
                <w:lang w:val="en-US"/>
              </w:rPr>
              <w:t>на вентиляцию</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p>
        </w:tc>
        <w:tc>
          <w:tcPr>
            <w:tcW w:w="3084" w:type="pct"/>
            <w:vAlign w:val="center"/>
          </w:tcPr>
          <w:p w:rsidR="00694D0F" w:rsidRPr="00F50A2B" w:rsidRDefault="00694D0F" w:rsidP="00F50A2B">
            <w:pPr>
              <w:pStyle w:val="affffffa"/>
              <w:jc w:val="left"/>
              <w:rPr>
                <w:rFonts w:ascii="Arial" w:hAnsi="Arial" w:cs="Arial"/>
                <w:sz w:val="12"/>
                <w:szCs w:val="12"/>
                <w:lang w:val="en-US"/>
              </w:rPr>
            </w:pPr>
            <w:r w:rsidRPr="00F50A2B">
              <w:rPr>
                <w:rFonts w:ascii="Arial" w:hAnsi="Arial" w:cs="Arial"/>
                <w:sz w:val="12"/>
                <w:szCs w:val="12"/>
                <w:lang w:val="en-US"/>
              </w:rPr>
              <w:t>на системы ГВС</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p>
        </w:tc>
        <w:tc>
          <w:tcPr>
            <w:tcW w:w="3084" w:type="pct"/>
            <w:vAlign w:val="center"/>
          </w:tcPr>
          <w:p w:rsidR="00694D0F" w:rsidRPr="00F50A2B" w:rsidRDefault="00694D0F" w:rsidP="00F50A2B">
            <w:pPr>
              <w:pStyle w:val="affffffa"/>
              <w:jc w:val="left"/>
              <w:rPr>
                <w:rFonts w:ascii="Arial" w:hAnsi="Arial" w:cs="Arial"/>
                <w:sz w:val="12"/>
                <w:szCs w:val="12"/>
                <w:vertAlign w:val="superscript"/>
              </w:rPr>
            </w:pPr>
            <w:r w:rsidRPr="00F50A2B">
              <w:rPr>
                <w:rFonts w:ascii="Arial" w:hAnsi="Arial" w:cs="Arial"/>
                <w:sz w:val="12"/>
                <w:szCs w:val="12"/>
              </w:rPr>
              <w:t>пар на промышленные нужды 10-16 кгс/см</w:t>
            </w:r>
            <w:r w:rsidRPr="00F50A2B">
              <w:rPr>
                <w:rFonts w:ascii="Arial" w:hAnsi="Arial" w:cs="Arial"/>
                <w:sz w:val="12"/>
                <w:szCs w:val="12"/>
                <w:vertAlign w:val="superscript"/>
              </w:rPr>
              <w:t>2</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горячая вода на промышленные нужды (50</w:t>
            </w:r>
            <w:r w:rsidRPr="00F50A2B">
              <w:rPr>
                <w:rFonts w:ascii="Arial" w:hAnsi="Arial" w:cs="Arial"/>
                <w:sz w:val="12"/>
                <w:szCs w:val="12"/>
                <w:vertAlign w:val="superscript"/>
              </w:rPr>
              <w:t xml:space="preserve">о </w:t>
            </w:r>
            <w:r w:rsidRPr="00F50A2B">
              <w:rPr>
                <w:rFonts w:ascii="Arial" w:hAnsi="Arial" w:cs="Arial"/>
                <w:sz w:val="12"/>
                <w:szCs w:val="12"/>
              </w:rPr>
              <w:t>С)</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2.2</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Потери тепловой энергии через теплоизоляционные конструкции наружных тепловых сетей и с нормативной утечкой, в т.ч.:</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0,11</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0,11</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затраты теплоносителя на компенсацию потерь, м</w:t>
            </w:r>
            <w:r w:rsidRPr="00F50A2B">
              <w:rPr>
                <w:rFonts w:ascii="Arial" w:hAnsi="Arial" w:cs="Arial"/>
                <w:sz w:val="12"/>
                <w:szCs w:val="12"/>
                <w:vertAlign w:val="superscript"/>
              </w:rPr>
              <w:t>3</w:t>
            </w:r>
            <w:r w:rsidRPr="00F50A2B">
              <w:rPr>
                <w:rFonts w:ascii="Arial" w:hAnsi="Arial" w:cs="Arial"/>
                <w:sz w:val="12"/>
                <w:szCs w:val="12"/>
              </w:rPr>
              <w:t>/ч</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0,02</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0,02</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0,02</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2.3</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Суммарная подключенная тепловая нагрузка существующих потребителей (с учетом тепловых потерь)</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0,51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0,51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0,51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0,51</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0,51</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0,51</w:t>
            </w:r>
          </w:p>
        </w:tc>
      </w:tr>
      <w:tr w:rsidR="00F50A2B" w:rsidRPr="00F50A2B" w:rsidTr="00251E72">
        <w:trPr>
          <w:trHeight w:val="20"/>
        </w:trPr>
        <w:tc>
          <w:tcPr>
            <w:tcW w:w="168" w:type="pct"/>
            <w:vAlign w:val="center"/>
          </w:tcPr>
          <w:p w:rsidR="00694D0F" w:rsidRPr="00F50A2B" w:rsidRDefault="00694D0F" w:rsidP="00F50A2B">
            <w:pPr>
              <w:pStyle w:val="affffffa"/>
              <w:rPr>
                <w:rFonts w:ascii="Arial" w:hAnsi="Arial" w:cs="Arial"/>
                <w:sz w:val="12"/>
                <w:szCs w:val="12"/>
                <w:lang w:val="en-US"/>
              </w:rPr>
            </w:pPr>
            <w:r w:rsidRPr="00F50A2B">
              <w:rPr>
                <w:rFonts w:ascii="Arial" w:hAnsi="Arial" w:cs="Arial"/>
                <w:sz w:val="12"/>
                <w:szCs w:val="12"/>
                <w:lang w:val="en-US"/>
              </w:rPr>
              <w:t>2.4</w:t>
            </w:r>
          </w:p>
        </w:tc>
        <w:tc>
          <w:tcPr>
            <w:tcW w:w="3084"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Резерв (+) / дефицит (-) тепловой мощности котельной (все котлы в исправном состоянии)</w:t>
            </w:r>
          </w:p>
        </w:tc>
        <w:tc>
          <w:tcPr>
            <w:tcW w:w="375"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1,49</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1,49</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1,49</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1,49</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1,49</w:t>
            </w:r>
          </w:p>
        </w:tc>
        <w:tc>
          <w:tcPr>
            <w:tcW w:w="37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1,49</w:t>
            </w:r>
          </w:p>
        </w:tc>
      </w:tr>
    </w:tbl>
    <w:p w:rsidR="00694D0F" w:rsidRPr="00F50A2B" w:rsidRDefault="00694D0F" w:rsidP="00694D0F">
      <w:pPr>
        <w:shd w:val="clear" w:color="auto" w:fill="FFFFFF"/>
        <w:suppressAutoHyphens/>
        <w:ind w:firstLine="284"/>
        <w:jc w:val="center"/>
        <w:rPr>
          <w:rFonts w:ascii="Arial" w:hAnsi="Arial" w:cs="Arial"/>
          <w:b/>
          <w:sz w:val="4"/>
          <w:szCs w:val="4"/>
        </w:rPr>
      </w:pPr>
    </w:p>
    <w:p w:rsidR="00694D0F" w:rsidRPr="00694D0F" w:rsidRDefault="00694D0F" w:rsidP="00694D0F">
      <w:pPr>
        <w:pStyle w:val="S"/>
        <w:spacing w:after="0" w:line="240" w:lineRule="auto"/>
        <w:ind w:firstLine="284"/>
        <w:rPr>
          <w:rFonts w:ascii="Arial" w:hAnsi="Arial" w:cs="Arial"/>
          <w:b/>
          <w:bCs/>
          <w:sz w:val="16"/>
          <w:szCs w:val="16"/>
          <w:lang w:eastAsia="en-US"/>
        </w:rPr>
      </w:pPr>
      <w:r w:rsidRPr="00694D0F">
        <w:rPr>
          <w:rFonts w:ascii="Arial" w:hAnsi="Arial" w:cs="Arial"/>
          <w:b/>
          <w:sz w:val="16"/>
          <w:szCs w:val="16"/>
        </w:rPr>
        <w:t>2.2. Описание существующих и перспективных зон действия систем теплоснабжения, источников тепловой энергии.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Зона центрального теплоснабжения состоит из следующих источников теплоснабжения и тепловых сетей:</w:t>
      </w:r>
    </w:p>
    <w:p w:rsidR="00694D0F" w:rsidRPr="00694D0F" w:rsidRDefault="00694D0F" w:rsidP="00694D0F">
      <w:pPr>
        <w:pStyle w:val="3f"/>
        <w:ind w:left="0" w:firstLine="284"/>
        <w:jc w:val="both"/>
        <w:rPr>
          <w:rFonts w:ascii="Arial" w:hAnsi="Arial" w:cs="Arial"/>
          <w:sz w:val="16"/>
          <w:szCs w:val="16"/>
        </w:rPr>
      </w:pPr>
      <w:r w:rsidRPr="00694D0F">
        <w:rPr>
          <w:rFonts w:ascii="Arial" w:hAnsi="Arial" w:cs="Arial"/>
          <w:sz w:val="16"/>
          <w:szCs w:val="16"/>
        </w:rPr>
        <w:t xml:space="preserve">Котельная № 25, д. Семеновщина и сети отопления. </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Схема тепловых сетей источников тепловой энергии представлена на рисунке 1.</w:t>
      </w:r>
      <w:r w:rsidRPr="00694D0F">
        <w:rPr>
          <w:rFonts w:ascii="Arial" w:hAnsi="Arial" w:cs="Arial"/>
          <w:color w:val="000000"/>
          <w:sz w:val="16"/>
          <w:szCs w:val="16"/>
        </w:rPr>
        <w:t xml:space="preserve"> </w:t>
      </w:r>
    </w:p>
    <w:p w:rsidR="00694D0F" w:rsidRPr="00694D0F" w:rsidRDefault="00694D0F" w:rsidP="00694D0F">
      <w:pPr>
        <w:pStyle w:val="S"/>
        <w:spacing w:after="0" w:line="240" w:lineRule="auto"/>
        <w:ind w:firstLine="284"/>
        <w:rPr>
          <w:rFonts w:ascii="Arial" w:hAnsi="Arial" w:cs="Arial"/>
          <w:bCs/>
          <w:sz w:val="16"/>
          <w:szCs w:val="16"/>
          <w:lang w:eastAsia="en-US"/>
        </w:rPr>
      </w:pPr>
      <w:r w:rsidRPr="00694D0F">
        <w:rPr>
          <w:rFonts w:ascii="Arial" w:hAnsi="Arial" w:cs="Arial"/>
          <w:bCs/>
          <w:sz w:val="16"/>
          <w:szCs w:val="16"/>
          <w:lang w:eastAsia="en-US"/>
        </w:rPr>
        <w:t xml:space="preserve">Единая тепловая сеть поселения отсутствует. Взаимная гидравлическая увязка действующих контуров котельных отсутствует. </w:t>
      </w:r>
    </w:p>
    <w:p w:rsidR="00694D0F" w:rsidRPr="00694D0F" w:rsidRDefault="00694D0F" w:rsidP="00694D0F">
      <w:pPr>
        <w:pStyle w:val="S"/>
        <w:spacing w:after="0" w:line="240" w:lineRule="auto"/>
        <w:ind w:firstLine="284"/>
        <w:rPr>
          <w:rFonts w:ascii="Arial" w:hAnsi="Arial" w:cs="Arial"/>
          <w:bCs/>
          <w:sz w:val="16"/>
          <w:szCs w:val="16"/>
          <w:lang w:eastAsia="en-US"/>
        </w:rPr>
      </w:pPr>
      <w:r w:rsidRPr="00694D0F">
        <w:rPr>
          <w:rFonts w:ascii="Arial" w:hAnsi="Arial" w:cs="Arial"/>
          <w:bCs/>
          <w:sz w:val="16"/>
          <w:szCs w:val="16"/>
          <w:lang w:eastAsia="en-US"/>
        </w:rPr>
        <w:t>Система теплоснабжения включает в себя: источники тепла, тепловые сети и системы теплопотребления.</w:t>
      </w:r>
    </w:p>
    <w:p w:rsidR="00694D0F" w:rsidRPr="00694D0F" w:rsidRDefault="00694D0F" w:rsidP="00F50A2B">
      <w:pPr>
        <w:shd w:val="clear" w:color="auto" w:fill="FFFFFF"/>
        <w:suppressAutoHyphens/>
        <w:jc w:val="center"/>
        <w:rPr>
          <w:rFonts w:ascii="Arial" w:hAnsi="Arial" w:cs="Arial"/>
          <w:b/>
          <w:sz w:val="16"/>
          <w:szCs w:val="16"/>
        </w:rPr>
      </w:pPr>
      <w:r w:rsidRPr="00694D0F">
        <w:rPr>
          <w:rFonts w:ascii="Arial" w:hAnsi="Arial" w:cs="Arial"/>
          <w:noProof/>
          <w:sz w:val="16"/>
          <w:szCs w:val="16"/>
        </w:rPr>
        <w:drawing>
          <wp:inline distT="0" distB="0" distL="0" distR="0">
            <wp:extent cx="7133641" cy="3394253"/>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srcRect/>
                    <a:stretch>
                      <a:fillRect/>
                    </a:stretch>
                  </pic:blipFill>
                  <pic:spPr bwMode="auto">
                    <a:xfrm>
                      <a:off x="0" y="0"/>
                      <a:ext cx="7133641" cy="3394253"/>
                    </a:xfrm>
                    <a:prstGeom prst="rect">
                      <a:avLst/>
                    </a:prstGeom>
                    <a:noFill/>
                    <a:ln w="9525">
                      <a:noFill/>
                      <a:miter lim="800000"/>
                      <a:headEnd/>
                      <a:tailEnd/>
                    </a:ln>
                  </pic:spPr>
                </pic:pic>
              </a:graphicData>
            </a:graphic>
          </wp:inline>
        </w:drawing>
      </w:r>
    </w:p>
    <w:p w:rsidR="00694D0F" w:rsidRPr="00694D0F" w:rsidRDefault="00694D0F" w:rsidP="00694D0F">
      <w:pPr>
        <w:ind w:firstLine="284"/>
        <w:rPr>
          <w:rFonts w:ascii="Arial" w:hAnsi="Arial" w:cs="Arial"/>
          <w:bCs/>
          <w:sz w:val="16"/>
          <w:szCs w:val="16"/>
        </w:rPr>
      </w:pPr>
      <w:r w:rsidRPr="00694D0F">
        <w:rPr>
          <w:rFonts w:ascii="Arial" w:hAnsi="Arial" w:cs="Arial"/>
          <w:bCs/>
          <w:sz w:val="16"/>
          <w:szCs w:val="16"/>
        </w:rPr>
        <w:t xml:space="preserve">Рисунок 1. Схема тепловых сетей котельной </w:t>
      </w:r>
      <w:r w:rsidRPr="00694D0F">
        <w:rPr>
          <w:rFonts w:ascii="Arial" w:hAnsi="Arial" w:cs="Arial"/>
          <w:sz w:val="16"/>
          <w:szCs w:val="16"/>
        </w:rPr>
        <w:t>№ 25, д. Семеновщина</w:t>
      </w:r>
    </w:p>
    <w:p w:rsidR="003337EF" w:rsidRPr="003337EF" w:rsidRDefault="003337EF" w:rsidP="003337EF">
      <w:pPr>
        <w:pStyle w:val="S"/>
        <w:tabs>
          <w:tab w:val="left" w:pos="540"/>
        </w:tabs>
        <w:spacing w:after="0" w:line="240" w:lineRule="auto"/>
        <w:ind w:firstLine="284"/>
        <w:jc w:val="left"/>
        <w:rPr>
          <w:rFonts w:ascii="Arial" w:hAnsi="Arial" w:cs="Arial"/>
          <w:b/>
          <w:sz w:val="8"/>
          <w:szCs w:val="8"/>
        </w:rPr>
      </w:pPr>
    </w:p>
    <w:p w:rsidR="00694D0F" w:rsidRPr="00694D0F" w:rsidRDefault="00694D0F" w:rsidP="00694D0F">
      <w:pPr>
        <w:pStyle w:val="S"/>
        <w:tabs>
          <w:tab w:val="left" w:pos="540"/>
        </w:tabs>
        <w:spacing w:after="0" w:line="240" w:lineRule="auto"/>
        <w:ind w:firstLine="284"/>
        <w:jc w:val="center"/>
        <w:rPr>
          <w:rFonts w:ascii="Arial" w:hAnsi="Arial" w:cs="Arial"/>
          <w:b/>
          <w:sz w:val="16"/>
          <w:szCs w:val="16"/>
        </w:rPr>
      </w:pPr>
      <w:r w:rsidRPr="00694D0F">
        <w:rPr>
          <w:rFonts w:ascii="Arial" w:hAnsi="Arial" w:cs="Arial"/>
          <w:b/>
          <w:sz w:val="16"/>
          <w:szCs w:val="16"/>
        </w:rPr>
        <w:t>Раздел 3</w:t>
      </w:r>
      <w:bookmarkStart w:id="16" w:name="ZAP1MLO388"/>
      <w:bookmarkEnd w:id="16"/>
      <w:r w:rsidRPr="00694D0F">
        <w:rPr>
          <w:rFonts w:ascii="Arial" w:hAnsi="Arial" w:cs="Arial"/>
          <w:b/>
          <w:sz w:val="16"/>
          <w:szCs w:val="16"/>
        </w:rPr>
        <w:t>. Существующие и перспективные балансы теплоносителей</w:t>
      </w:r>
    </w:p>
    <w:p w:rsidR="00694D0F" w:rsidRPr="00694D0F" w:rsidRDefault="00694D0F" w:rsidP="00694D0F">
      <w:pPr>
        <w:pStyle w:val="S"/>
        <w:tabs>
          <w:tab w:val="left" w:pos="540"/>
        </w:tabs>
        <w:spacing w:after="0" w:line="240" w:lineRule="auto"/>
        <w:ind w:firstLine="284"/>
        <w:rPr>
          <w:rFonts w:ascii="Arial" w:hAnsi="Arial" w:cs="Arial"/>
          <w:sz w:val="16"/>
          <w:szCs w:val="16"/>
        </w:rPr>
      </w:pPr>
      <w:r w:rsidRPr="00694D0F">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bookmarkStart w:id="17" w:name="XA00M382MD"/>
      <w:bookmarkStart w:id="18" w:name="ZAP1S4A39P"/>
      <w:bookmarkStart w:id="19" w:name="bssPhr88"/>
      <w:bookmarkStart w:id="20" w:name="ZAP21SM3DR"/>
      <w:bookmarkStart w:id="21" w:name="_Toc21101666"/>
      <w:bookmarkEnd w:id="17"/>
      <w:bookmarkEnd w:id="18"/>
      <w:bookmarkEnd w:id="19"/>
      <w:bookmarkEnd w:id="20"/>
    </w:p>
    <w:p w:rsidR="00694D0F" w:rsidRPr="00694D0F" w:rsidRDefault="00694D0F" w:rsidP="00694D0F">
      <w:pPr>
        <w:pStyle w:val="S"/>
        <w:tabs>
          <w:tab w:val="left" w:pos="540"/>
        </w:tabs>
        <w:spacing w:after="0" w:line="240" w:lineRule="auto"/>
        <w:ind w:firstLine="284"/>
        <w:rPr>
          <w:rFonts w:ascii="Arial" w:hAnsi="Arial" w:cs="Arial"/>
          <w:b/>
          <w:sz w:val="16"/>
          <w:szCs w:val="16"/>
        </w:rPr>
      </w:pPr>
      <w:r w:rsidRPr="00694D0F">
        <w:rPr>
          <w:rFonts w:ascii="Arial" w:hAnsi="Arial" w:cs="Arial"/>
          <w:b/>
          <w:sz w:val="16"/>
          <w:szCs w:val="16"/>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Start w:id="22" w:name="XA00M3Q2MG"/>
      <w:bookmarkStart w:id="23" w:name="ZAP27B83FC"/>
      <w:bookmarkStart w:id="24" w:name="bssPhr89"/>
      <w:bookmarkEnd w:id="21"/>
      <w:bookmarkEnd w:id="22"/>
      <w:bookmarkEnd w:id="23"/>
      <w:bookmarkEnd w:id="24"/>
    </w:p>
    <w:p w:rsidR="00694D0F" w:rsidRPr="00694D0F" w:rsidRDefault="00694D0F" w:rsidP="00694D0F">
      <w:pPr>
        <w:pStyle w:val="S"/>
        <w:tabs>
          <w:tab w:val="left" w:pos="540"/>
        </w:tabs>
        <w:spacing w:after="0" w:line="240" w:lineRule="auto"/>
        <w:ind w:firstLine="284"/>
        <w:rPr>
          <w:rFonts w:ascii="Arial" w:hAnsi="Arial" w:cs="Arial"/>
          <w:sz w:val="16"/>
          <w:szCs w:val="16"/>
        </w:rPr>
      </w:pPr>
      <w:r w:rsidRPr="00694D0F">
        <w:rPr>
          <w:rFonts w:ascii="Arial" w:hAnsi="Arial" w:cs="Arial"/>
          <w:sz w:val="16"/>
          <w:szCs w:val="16"/>
        </w:rPr>
        <w:t xml:space="preserve">Перспективные объёмы теплоносителя, необходимые для передачи тепла от источников тепловой энергии системы теплоснабжения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до потребителя в зоне действия каждого источника, прогнозировались исходя из следующих условий:</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 xml:space="preserve">система теплоснабжения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закрытая: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3.1.</w:t>
      </w:r>
    </w:p>
    <w:p w:rsidR="00694D0F" w:rsidRPr="00F50A2B" w:rsidRDefault="00694D0F" w:rsidP="00F50A2B">
      <w:pPr>
        <w:jc w:val="right"/>
        <w:rPr>
          <w:rFonts w:ascii="Arial" w:hAnsi="Arial" w:cs="Arial"/>
          <w:b/>
          <w:sz w:val="12"/>
          <w:szCs w:val="12"/>
        </w:rPr>
      </w:pPr>
      <w:r w:rsidRPr="00F50A2B">
        <w:rPr>
          <w:rFonts w:ascii="Arial" w:hAnsi="Arial" w:cs="Arial"/>
          <w:sz w:val="12"/>
          <w:szCs w:val="12"/>
        </w:rPr>
        <w:t>Таблица 3.1.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11"/>
        <w:gridCol w:w="6952"/>
        <w:gridCol w:w="706"/>
        <w:gridCol w:w="709"/>
        <w:gridCol w:w="566"/>
        <w:gridCol w:w="566"/>
        <w:gridCol w:w="543"/>
        <w:gridCol w:w="865"/>
      </w:tblGrid>
      <w:tr w:rsidR="00694D0F" w:rsidRPr="00F50A2B" w:rsidTr="00F50A2B">
        <w:trPr>
          <w:trHeight w:val="20"/>
        </w:trPr>
        <w:tc>
          <w:tcPr>
            <w:tcW w:w="182" w:type="pct"/>
            <w:vMerge w:val="restart"/>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 п/п</w:t>
            </w:r>
          </w:p>
        </w:tc>
        <w:tc>
          <w:tcPr>
            <w:tcW w:w="3071" w:type="pct"/>
            <w:vMerge w:val="restart"/>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Наименование</w:t>
            </w:r>
            <w:r w:rsidRPr="00F50A2B">
              <w:rPr>
                <w:rFonts w:ascii="Arial" w:hAnsi="Arial" w:cs="Arial"/>
                <w:b/>
                <w:sz w:val="12"/>
                <w:szCs w:val="12"/>
              </w:rPr>
              <w:t xml:space="preserve"> </w:t>
            </w:r>
            <w:r w:rsidRPr="00F50A2B">
              <w:rPr>
                <w:rFonts w:ascii="Arial" w:hAnsi="Arial" w:cs="Arial"/>
                <w:b/>
                <w:sz w:val="12"/>
                <w:szCs w:val="12"/>
                <w:lang w:val="en-US"/>
              </w:rPr>
              <w:t>показателя, размерность</w:t>
            </w:r>
          </w:p>
        </w:tc>
        <w:tc>
          <w:tcPr>
            <w:tcW w:w="1747" w:type="pct"/>
            <w:gridSpan w:val="6"/>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Период</w:t>
            </w:r>
            <w:r w:rsidRPr="00F50A2B">
              <w:rPr>
                <w:rFonts w:ascii="Arial" w:hAnsi="Arial" w:cs="Arial"/>
                <w:b/>
                <w:sz w:val="12"/>
                <w:szCs w:val="12"/>
              </w:rPr>
              <w:t>, год</w:t>
            </w:r>
          </w:p>
        </w:tc>
      </w:tr>
      <w:tr w:rsidR="00F50A2B" w:rsidRPr="00F50A2B" w:rsidTr="00F50A2B">
        <w:trPr>
          <w:trHeight w:val="20"/>
        </w:trPr>
        <w:tc>
          <w:tcPr>
            <w:tcW w:w="182" w:type="pct"/>
            <w:vMerge/>
            <w:vAlign w:val="center"/>
          </w:tcPr>
          <w:p w:rsidR="00694D0F" w:rsidRPr="00F50A2B" w:rsidRDefault="00694D0F" w:rsidP="00F50A2B">
            <w:pPr>
              <w:pStyle w:val="affffffa"/>
              <w:rPr>
                <w:rFonts w:ascii="Arial" w:hAnsi="Arial" w:cs="Arial"/>
                <w:b/>
                <w:sz w:val="12"/>
                <w:szCs w:val="12"/>
                <w:lang w:val="en-US"/>
              </w:rPr>
            </w:pPr>
          </w:p>
        </w:tc>
        <w:tc>
          <w:tcPr>
            <w:tcW w:w="3071" w:type="pct"/>
            <w:vMerge/>
            <w:vAlign w:val="center"/>
          </w:tcPr>
          <w:p w:rsidR="00694D0F" w:rsidRPr="00F50A2B" w:rsidRDefault="00694D0F" w:rsidP="00F50A2B">
            <w:pPr>
              <w:pStyle w:val="affffffa"/>
              <w:rPr>
                <w:rFonts w:ascii="Arial" w:hAnsi="Arial" w:cs="Arial"/>
                <w:b/>
                <w:sz w:val="12"/>
                <w:szCs w:val="12"/>
                <w:lang w:val="en-US"/>
              </w:rPr>
            </w:pPr>
          </w:p>
        </w:tc>
        <w:tc>
          <w:tcPr>
            <w:tcW w:w="312" w:type="pct"/>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201</w:t>
            </w:r>
            <w:r w:rsidRPr="00F50A2B">
              <w:rPr>
                <w:rFonts w:ascii="Arial" w:hAnsi="Arial" w:cs="Arial"/>
                <w:b/>
                <w:sz w:val="12"/>
                <w:szCs w:val="12"/>
              </w:rPr>
              <w:t xml:space="preserve">9 </w:t>
            </w:r>
            <w:r w:rsidRPr="00F50A2B">
              <w:rPr>
                <w:rFonts w:ascii="Arial" w:hAnsi="Arial" w:cs="Arial"/>
                <w:b/>
                <w:sz w:val="12"/>
                <w:szCs w:val="12"/>
                <w:lang w:val="en-US"/>
              </w:rPr>
              <w:t>г.</w:t>
            </w:r>
          </w:p>
        </w:tc>
        <w:tc>
          <w:tcPr>
            <w:tcW w:w="313" w:type="pct"/>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20</w:t>
            </w:r>
            <w:r w:rsidRPr="00F50A2B">
              <w:rPr>
                <w:rFonts w:ascii="Arial" w:hAnsi="Arial" w:cs="Arial"/>
                <w:b/>
                <w:sz w:val="12"/>
                <w:szCs w:val="12"/>
              </w:rPr>
              <w:t xml:space="preserve">20 </w:t>
            </w:r>
            <w:r w:rsidRPr="00F50A2B">
              <w:rPr>
                <w:rFonts w:ascii="Arial" w:hAnsi="Arial" w:cs="Arial"/>
                <w:b/>
                <w:sz w:val="12"/>
                <w:szCs w:val="12"/>
                <w:lang w:val="en-US"/>
              </w:rPr>
              <w:t>г.</w:t>
            </w:r>
          </w:p>
        </w:tc>
        <w:tc>
          <w:tcPr>
            <w:tcW w:w="250" w:type="pct"/>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202</w:t>
            </w:r>
            <w:r w:rsidRPr="00F50A2B">
              <w:rPr>
                <w:rFonts w:ascii="Arial" w:hAnsi="Arial" w:cs="Arial"/>
                <w:b/>
                <w:sz w:val="12"/>
                <w:szCs w:val="12"/>
              </w:rPr>
              <w:t xml:space="preserve">1 </w:t>
            </w:r>
            <w:r w:rsidRPr="00F50A2B">
              <w:rPr>
                <w:rFonts w:ascii="Arial" w:hAnsi="Arial" w:cs="Arial"/>
                <w:b/>
                <w:sz w:val="12"/>
                <w:szCs w:val="12"/>
                <w:lang w:val="en-US"/>
              </w:rPr>
              <w:t>г.</w:t>
            </w:r>
          </w:p>
        </w:tc>
        <w:tc>
          <w:tcPr>
            <w:tcW w:w="250" w:type="pct"/>
            <w:vAlign w:val="center"/>
          </w:tcPr>
          <w:p w:rsidR="00694D0F" w:rsidRPr="00F50A2B" w:rsidRDefault="00694D0F" w:rsidP="00F50A2B">
            <w:pPr>
              <w:pStyle w:val="affffffa"/>
              <w:rPr>
                <w:rFonts w:ascii="Arial" w:hAnsi="Arial" w:cs="Arial"/>
                <w:b/>
                <w:sz w:val="12"/>
                <w:szCs w:val="12"/>
                <w:lang w:val="en-US"/>
              </w:rPr>
            </w:pPr>
            <w:r w:rsidRPr="00F50A2B">
              <w:rPr>
                <w:rFonts w:ascii="Arial" w:hAnsi="Arial" w:cs="Arial"/>
                <w:b/>
                <w:sz w:val="12"/>
                <w:szCs w:val="12"/>
                <w:lang w:val="en-US"/>
              </w:rPr>
              <w:t>202</w:t>
            </w:r>
            <w:r w:rsidRPr="00F50A2B">
              <w:rPr>
                <w:rFonts w:ascii="Arial" w:hAnsi="Arial" w:cs="Arial"/>
                <w:b/>
                <w:sz w:val="12"/>
                <w:szCs w:val="12"/>
              </w:rPr>
              <w:t xml:space="preserve">2 </w:t>
            </w:r>
            <w:r w:rsidRPr="00F50A2B">
              <w:rPr>
                <w:rFonts w:ascii="Arial" w:hAnsi="Arial" w:cs="Arial"/>
                <w:b/>
                <w:sz w:val="12"/>
                <w:szCs w:val="12"/>
                <w:lang w:val="en-US"/>
              </w:rPr>
              <w:t>г.</w:t>
            </w:r>
          </w:p>
        </w:tc>
        <w:tc>
          <w:tcPr>
            <w:tcW w:w="240"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2023 г.</w:t>
            </w:r>
          </w:p>
        </w:tc>
        <w:tc>
          <w:tcPr>
            <w:tcW w:w="382"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lang w:val="en-US"/>
              </w:rPr>
              <w:t>202</w:t>
            </w:r>
            <w:r w:rsidRPr="00F50A2B">
              <w:rPr>
                <w:rFonts w:ascii="Arial" w:hAnsi="Arial" w:cs="Arial"/>
                <w:b/>
                <w:sz w:val="12"/>
                <w:szCs w:val="12"/>
              </w:rPr>
              <w:t>4</w:t>
            </w:r>
            <w:r w:rsidRPr="00F50A2B">
              <w:rPr>
                <w:rFonts w:ascii="Arial" w:hAnsi="Arial" w:cs="Arial"/>
                <w:b/>
                <w:sz w:val="12"/>
                <w:szCs w:val="12"/>
                <w:lang w:val="en-US"/>
              </w:rPr>
              <w:t>-203</w:t>
            </w:r>
            <w:r w:rsidRPr="00F50A2B">
              <w:rPr>
                <w:rFonts w:ascii="Arial" w:hAnsi="Arial" w:cs="Arial"/>
                <w:b/>
                <w:sz w:val="12"/>
                <w:szCs w:val="12"/>
              </w:rPr>
              <w:t xml:space="preserve">3 </w:t>
            </w:r>
            <w:r w:rsidRPr="00F50A2B">
              <w:rPr>
                <w:rFonts w:ascii="Arial" w:hAnsi="Arial" w:cs="Arial"/>
                <w:b/>
                <w:sz w:val="12"/>
                <w:szCs w:val="12"/>
                <w:lang w:val="en-US"/>
              </w:rPr>
              <w:t>гг</w:t>
            </w:r>
            <w:r w:rsidRPr="00F50A2B">
              <w:rPr>
                <w:rFonts w:ascii="Arial" w:hAnsi="Arial" w:cs="Arial"/>
                <w:b/>
                <w:sz w:val="12"/>
                <w:szCs w:val="12"/>
              </w:rPr>
              <w:t>.</w:t>
            </w:r>
          </w:p>
        </w:tc>
      </w:tr>
      <w:tr w:rsidR="00694D0F" w:rsidRPr="00F50A2B" w:rsidTr="00F50A2B">
        <w:trPr>
          <w:trHeight w:val="20"/>
        </w:trPr>
        <w:tc>
          <w:tcPr>
            <w:tcW w:w="5000" w:type="pct"/>
            <w:gridSpan w:val="8"/>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Котельная № 25 д. Семеновщина</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color w:val="000000"/>
                <w:sz w:val="12"/>
                <w:szCs w:val="12"/>
              </w:rPr>
              <w:t xml:space="preserve">Объем воды в системе теплоснабжения </w:t>
            </w:r>
            <w:r w:rsidRPr="00F50A2B">
              <w:rPr>
                <w:rFonts w:ascii="Arial" w:hAnsi="Arial" w:cs="Arial"/>
                <w:color w:val="000000"/>
                <w:sz w:val="12"/>
                <w:szCs w:val="12"/>
                <w:lang w:val="en-US"/>
              </w:rPr>
              <w:t>V</w:t>
            </w:r>
            <w:r w:rsidRPr="00F50A2B">
              <w:rPr>
                <w:rFonts w:ascii="Arial" w:hAnsi="Arial" w:cs="Arial"/>
                <w:color w:val="000000"/>
                <w:sz w:val="12"/>
                <w:szCs w:val="12"/>
              </w:rPr>
              <w:t>, м</w:t>
            </w:r>
            <w:r w:rsidRPr="00F50A2B">
              <w:rPr>
                <w:rFonts w:ascii="Arial" w:hAnsi="Arial" w:cs="Arial"/>
                <w:color w:val="000000"/>
                <w:sz w:val="12"/>
                <w:szCs w:val="12"/>
                <w:vertAlign w:val="superscript"/>
              </w:rPr>
              <w:t>3</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19,85</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19,85</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19,85</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19,85</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19,85</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19,85</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2</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xml:space="preserve">Установленная производительность водоподготовительной установки,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3</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xml:space="preserve">Располагаемая производительность водоподготовительной установки,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4</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lang w:val="en-US"/>
              </w:rPr>
              <w:t>Потери располагаемой производительности, %</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5</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xml:space="preserve">Собственные нужды водоподготовительной установки,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6</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Количество баков-аккумуляторов теплоносителя, шт.</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7</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Емкость баков аккумуляторов, тыс. м</w:t>
            </w:r>
            <w:r w:rsidRPr="00F50A2B">
              <w:rPr>
                <w:rFonts w:ascii="Arial" w:hAnsi="Arial" w:cs="Arial"/>
                <w:sz w:val="12"/>
                <w:szCs w:val="12"/>
                <w:vertAlign w:val="superscript"/>
              </w:rPr>
              <w:t>3</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8</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xml:space="preserve">Требуемая расчетная производительность водоподготовительной установки (0,75% </w:t>
            </w:r>
            <w:r w:rsidRPr="00F50A2B">
              <w:rPr>
                <w:rFonts w:ascii="Arial" w:hAnsi="Arial" w:cs="Arial"/>
                <w:color w:val="000000"/>
                <w:sz w:val="12"/>
                <w:szCs w:val="12"/>
                <w:lang w:val="en-US"/>
              </w:rPr>
              <w:t>V</w:t>
            </w:r>
            <w:r w:rsidRPr="00F50A2B">
              <w:rPr>
                <w:rFonts w:ascii="Arial" w:hAnsi="Arial" w:cs="Arial"/>
                <w:sz w:val="12"/>
                <w:szCs w:val="12"/>
              </w:rPr>
              <w:t xml:space="preserve">),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0,149</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0,149</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0,149</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0,149</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0,149</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0,149</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9</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xml:space="preserve">Всего подпитка тепловой сети,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 в том числе:</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9.1</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xml:space="preserve">нормативные утечки теплоносителя (0,25% </w:t>
            </w:r>
            <w:r w:rsidRPr="00F50A2B">
              <w:rPr>
                <w:rFonts w:ascii="Arial" w:hAnsi="Arial" w:cs="Arial"/>
                <w:color w:val="000000"/>
                <w:sz w:val="12"/>
                <w:szCs w:val="12"/>
                <w:lang w:val="en-US"/>
              </w:rPr>
              <w:t>V</w:t>
            </w:r>
            <w:r w:rsidRPr="00F50A2B">
              <w:rPr>
                <w:rFonts w:ascii="Arial" w:hAnsi="Arial" w:cs="Arial"/>
                <w:sz w:val="12"/>
                <w:szCs w:val="12"/>
              </w:rPr>
              <w:t xml:space="preserve">),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0,050</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9.2</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сверхнормативные утечки теп</w:t>
            </w:r>
            <w:r w:rsidRPr="00F50A2B">
              <w:rPr>
                <w:rFonts w:ascii="Arial" w:hAnsi="Arial" w:cs="Arial"/>
                <w:sz w:val="12"/>
                <w:szCs w:val="12"/>
              </w:rPr>
              <w:softHyphen/>
              <w:t xml:space="preserve">лоносителя,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9.3</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xml:space="preserve">отпуск теплоносителя из тепловых сетей на цели горячего водоснабжения (для открытых систем теплоснабжения), </w:t>
            </w:r>
            <w:r w:rsidRPr="00F50A2B">
              <w:rPr>
                <w:rFonts w:ascii="Arial" w:hAnsi="Arial" w:cs="Arial"/>
                <w:color w:val="000000"/>
                <w:sz w:val="12"/>
                <w:szCs w:val="12"/>
              </w:rPr>
              <w:t>т</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10</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Максимальная подпитка тепло</w:t>
            </w:r>
            <w:r w:rsidRPr="00F50A2B">
              <w:rPr>
                <w:rFonts w:ascii="Arial" w:hAnsi="Arial" w:cs="Arial"/>
                <w:sz w:val="12"/>
                <w:szCs w:val="12"/>
              </w:rPr>
              <w:softHyphen/>
              <w:t xml:space="preserve">вой сети в период повреждения участка (2% </w:t>
            </w:r>
            <w:r w:rsidRPr="00F50A2B">
              <w:rPr>
                <w:rFonts w:ascii="Arial" w:hAnsi="Arial" w:cs="Arial"/>
                <w:color w:val="000000"/>
                <w:sz w:val="12"/>
                <w:szCs w:val="12"/>
                <w:lang w:val="en-US"/>
              </w:rPr>
              <w:t>V</w:t>
            </w:r>
            <w:r w:rsidRPr="00F50A2B">
              <w:rPr>
                <w:rFonts w:ascii="Arial" w:hAnsi="Arial" w:cs="Arial"/>
                <w:sz w:val="12"/>
                <w:szCs w:val="12"/>
              </w:rPr>
              <w:t xml:space="preserve">), </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0,397</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0,397</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0,397</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0,397</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0,397</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0,397</w:t>
            </w:r>
          </w:p>
        </w:tc>
      </w:tr>
      <w:tr w:rsidR="00F50A2B" w:rsidRPr="00F50A2B" w:rsidTr="00F50A2B">
        <w:trPr>
          <w:trHeight w:val="20"/>
        </w:trPr>
        <w:tc>
          <w:tcPr>
            <w:tcW w:w="1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lang w:val="en-US"/>
              </w:rPr>
              <w:t>11</w:t>
            </w:r>
          </w:p>
        </w:tc>
        <w:tc>
          <w:tcPr>
            <w:tcW w:w="3071" w:type="pct"/>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Резерв (+)/дефицит (-), ВПУ,</w:t>
            </w:r>
            <w:r w:rsidRPr="00F50A2B">
              <w:rPr>
                <w:rFonts w:ascii="Arial" w:hAnsi="Arial" w:cs="Arial"/>
                <w:color w:val="000000"/>
                <w:sz w:val="12"/>
                <w:szCs w:val="12"/>
              </w:rPr>
              <w:t>м</w:t>
            </w:r>
            <w:r w:rsidRPr="00F50A2B">
              <w:rPr>
                <w:rFonts w:ascii="Arial" w:hAnsi="Arial" w:cs="Arial"/>
                <w:color w:val="000000"/>
                <w:sz w:val="12"/>
                <w:szCs w:val="12"/>
                <w:vertAlign w:val="superscript"/>
              </w:rPr>
              <w:t>3</w:t>
            </w:r>
            <w:r w:rsidRPr="00F50A2B">
              <w:rPr>
                <w:rFonts w:ascii="Arial" w:hAnsi="Arial" w:cs="Arial"/>
                <w:sz w:val="12"/>
                <w:szCs w:val="12"/>
              </w:rPr>
              <w:t>/ч</w:t>
            </w:r>
          </w:p>
        </w:tc>
        <w:tc>
          <w:tcPr>
            <w:tcW w:w="31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13"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5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240"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c>
          <w:tcPr>
            <w:tcW w:w="382"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w:t>
            </w:r>
          </w:p>
        </w:tc>
      </w:tr>
      <w:tr w:rsidR="00694D0F" w:rsidRPr="00F50A2B" w:rsidTr="00F50A2B">
        <w:trPr>
          <w:trHeight w:val="20"/>
        </w:trPr>
        <w:tc>
          <w:tcPr>
            <w:tcW w:w="5000" w:type="pct"/>
            <w:gridSpan w:val="8"/>
            <w:vAlign w:val="center"/>
          </w:tcPr>
          <w:p w:rsidR="00694D0F" w:rsidRPr="00F50A2B" w:rsidRDefault="00694D0F" w:rsidP="00F50A2B">
            <w:pPr>
              <w:pStyle w:val="affffffa"/>
              <w:jc w:val="left"/>
              <w:rPr>
                <w:rFonts w:ascii="Arial" w:hAnsi="Arial" w:cs="Arial"/>
                <w:sz w:val="12"/>
                <w:szCs w:val="12"/>
              </w:rPr>
            </w:pPr>
            <w:r w:rsidRPr="00F50A2B">
              <w:rPr>
                <w:rFonts w:ascii="Arial" w:hAnsi="Arial" w:cs="Arial"/>
                <w:sz w:val="12"/>
                <w:szCs w:val="12"/>
              </w:rPr>
              <w:t>* - значения показателей уточнять при разработке ПСД</w:t>
            </w:r>
          </w:p>
        </w:tc>
      </w:tr>
    </w:tbl>
    <w:p w:rsidR="00694D0F" w:rsidRPr="00251E72" w:rsidRDefault="00694D0F" w:rsidP="003337EF">
      <w:pPr>
        <w:shd w:val="clear" w:color="auto" w:fill="FFFFFF"/>
        <w:suppressAutoHyphens/>
        <w:rPr>
          <w:rFonts w:ascii="Arial" w:hAnsi="Arial" w:cs="Arial"/>
          <w:b/>
          <w:sz w:val="8"/>
          <w:szCs w:val="8"/>
        </w:rPr>
      </w:pPr>
    </w:p>
    <w:p w:rsidR="00694D0F" w:rsidRPr="00694D0F" w:rsidRDefault="00694D0F" w:rsidP="00694D0F">
      <w:pPr>
        <w:tabs>
          <w:tab w:val="left" w:pos="180"/>
        </w:tabs>
        <w:ind w:firstLine="284"/>
        <w:jc w:val="center"/>
        <w:rPr>
          <w:rFonts w:ascii="Arial" w:hAnsi="Arial" w:cs="Arial"/>
          <w:b/>
          <w:sz w:val="16"/>
          <w:szCs w:val="16"/>
        </w:rPr>
      </w:pPr>
      <w:bookmarkStart w:id="25" w:name="_Toc21101668"/>
      <w:bookmarkStart w:id="26" w:name="_Toc21101669"/>
      <w:r w:rsidRPr="00694D0F">
        <w:rPr>
          <w:rFonts w:ascii="Arial" w:hAnsi="Arial" w:cs="Arial"/>
          <w:b/>
          <w:color w:val="000000"/>
          <w:sz w:val="16"/>
          <w:szCs w:val="16"/>
        </w:rPr>
        <w:t>Раздел 4. Основные положения мастер-плана развития систем теплоснабжения поселения</w:t>
      </w:r>
    </w:p>
    <w:p w:rsidR="00694D0F" w:rsidRPr="00694D0F" w:rsidRDefault="00694D0F" w:rsidP="00694D0F">
      <w:pPr>
        <w:tabs>
          <w:tab w:val="left" w:pos="180"/>
        </w:tabs>
        <w:ind w:firstLine="284"/>
        <w:jc w:val="both"/>
        <w:rPr>
          <w:rFonts w:ascii="Arial" w:hAnsi="Arial" w:cs="Arial"/>
          <w:sz w:val="16"/>
          <w:szCs w:val="16"/>
        </w:rPr>
      </w:pPr>
      <w:r w:rsidRPr="00694D0F">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694D0F" w:rsidRPr="00F50A2B" w:rsidRDefault="00694D0F" w:rsidP="00694D0F">
      <w:pPr>
        <w:tabs>
          <w:tab w:val="left" w:pos="180"/>
        </w:tabs>
        <w:ind w:firstLine="284"/>
        <w:jc w:val="both"/>
        <w:rPr>
          <w:rFonts w:ascii="Arial" w:hAnsi="Arial" w:cs="Arial"/>
          <w:sz w:val="4"/>
          <w:szCs w:val="4"/>
        </w:rPr>
      </w:pPr>
    </w:p>
    <w:p w:rsidR="00694D0F" w:rsidRPr="00694D0F" w:rsidRDefault="00694D0F" w:rsidP="00694D0F">
      <w:pPr>
        <w:tabs>
          <w:tab w:val="left" w:pos="180"/>
        </w:tabs>
        <w:ind w:firstLine="284"/>
        <w:jc w:val="center"/>
        <w:rPr>
          <w:rFonts w:ascii="Arial" w:hAnsi="Arial" w:cs="Arial"/>
          <w:b/>
          <w:sz w:val="16"/>
          <w:szCs w:val="16"/>
        </w:rPr>
      </w:pPr>
      <w:r w:rsidRPr="00694D0F">
        <w:rPr>
          <w:rFonts w:ascii="Arial" w:hAnsi="Arial" w:cs="Arial"/>
          <w:b/>
          <w:sz w:val="16"/>
          <w:szCs w:val="16"/>
        </w:rPr>
        <w:t>Раздел 5. Предложения по строительству, реконструкции и техническому перевооружению источников тепловой энергии</w:t>
      </w:r>
      <w:bookmarkStart w:id="27" w:name="ZAP2QV23PA"/>
      <w:bookmarkEnd w:id="25"/>
      <w:bookmarkEnd w:id="27"/>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6"/>
      <w:r w:rsidRPr="00694D0F">
        <w:rPr>
          <w:rFonts w:ascii="Arial" w:hAnsi="Arial" w:cs="Arial"/>
          <w:b/>
          <w:sz w:val="16"/>
          <w:szCs w:val="16"/>
        </w:rPr>
        <w:t>.</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Мероприятия по развитию централизованного теплоснабжения на территории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н</w:t>
      </w:r>
      <w:r w:rsidRPr="00694D0F">
        <w:rPr>
          <w:rStyle w:val="FontStyle274"/>
          <w:rFonts w:ascii="Arial" w:hAnsi="Arial" w:cs="Arial"/>
          <w:sz w:val="16"/>
          <w:szCs w:val="16"/>
        </w:rPr>
        <w:t>а расчетный срок</w:t>
      </w:r>
      <w:r w:rsidRPr="00694D0F">
        <w:rPr>
          <w:rFonts w:ascii="Arial" w:hAnsi="Arial" w:cs="Arial"/>
          <w:sz w:val="16"/>
          <w:szCs w:val="16"/>
        </w:rPr>
        <w:t xml:space="preserve"> не предусматривается.</w:t>
      </w:r>
      <w:bookmarkStart w:id="28" w:name="_Toc21101670"/>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8"/>
      <w:r w:rsidRPr="00694D0F">
        <w:rPr>
          <w:rFonts w:ascii="Arial" w:hAnsi="Arial" w:cs="Arial"/>
          <w:b/>
          <w:sz w:val="16"/>
          <w:szCs w:val="16"/>
        </w:rPr>
        <w:t>.</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Мероприятия по развитию централизованного теплоснабжения на территории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н</w:t>
      </w:r>
      <w:r w:rsidRPr="00694D0F">
        <w:rPr>
          <w:rStyle w:val="FontStyle274"/>
          <w:rFonts w:ascii="Arial" w:hAnsi="Arial" w:cs="Arial"/>
          <w:sz w:val="16"/>
          <w:szCs w:val="16"/>
        </w:rPr>
        <w:t>а расчетный срок</w:t>
      </w:r>
      <w:r w:rsidRPr="00694D0F">
        <w:rPr>
          <w:rFonts w:ascii="Arial" w:hAnsi="Arial" w:cs="Arial"/>
          <w:sz w:val="16"/>
          <w:szCs w:val="16"/>
        </w:rPr>
        <w:t xml:space="preserve"> не предусматривается.</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lastRenderedPageBreak/>
        <w:t xml:space="preserve">5.3. </w:t>
      </w:r>
      <w:bookmarkStart w:id="29" w:name="ZAP2F923JO"/>
      <w:bookmarkEnd w:id="29"/>
      <w:r w:rsidRPr="00694D0F">
        <w:rPr>
          <w:rFonts w:ascii="Arial" w:hAnsi="Arial" w:cs="Arial"/>
          <w:b/>
          <w:sz w:val="16"/>
          <w:szCs w:val="16"/>
        </w:rPr>
        <w:t>Предложения по техническому перевооружению источников тепловой энергии с целью повышения эффективности работы систем теплоснабжения.</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 xml:space="preserve">Предложения по техническому перевооружению источников тепловой энергии с целью повышения эффективности работы систем теплоснабжения на территории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не планируется.</w:t>
      </w:r>
      <w:bookmarkStart w:id="30" w:name="_Toc21101672"/>
    </w:p>
    <w:p w:rsidR="00694D0F" w:rsidRPr="00694D0F" w:rsidRDefault="00694D0F" w:rsidP="00694D0F">
      <w:pPr>
        <w:pStyle w:val="S"/>
        <w:spacing w:after="0" w:line="240" w:lineRule="auto"/>
        <w:ind w:firstLine="284"/>
        <w:rPr>
          <w:rFonts w:ascii="Arial" w:hAnsi="Arial" w:cs="Arial"/>
          <w:b/>
          <w:sz w:val="16"/>
          <w:szCs w:val="16"/>
        </w:rPr>
      </w:pPr>
      <w:r w:rsidRPr="00694D0F">
        <w:rPr>
          <w:rFonts w:ascii="Arial" w:hAnsi="Arial" w:cs="Arial"/>
          <w:b/>
          <w:sz w:val="16"/>
          <w:szCs w:val="16"/>
        </w:rPr>
        <w:t>5.4.</w:t>
      </w:r>
      <w:bookmarkStart w:id="31" w:name="ZAP2NT83MO"/>
      <w:bookmarkEnd w:id="31"/>
      <w:r w:rsidRPr="00694D0F">
        <w:rPr>
          <w:rFonts w:ascii="Arial" w:hAnsi="Arial" w:cs="Arial"/>
          <w:b/>
          <w:sz w:val="16"/>
          <w:szCs w:val="16"/>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0"/>
      <w:r w:rsidRPr="00694D0F">
        <w:rPr>
          <w:rFonts w:ascii="Arial" w:hAnsi="Arial" w:cs="Arial"/>
          <w:b/>
          <w:sz w:val="16"/>
          <w:szCs w:val="16"/>
        </w:rPr>
        <w:t>.</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 xml:space="preserve">На территории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источники тепловой энергии, совместно работающие на единую тепловую сеть, отсутствуют.</w:t>
      </w:r>
      <w:bookmarkStart w:id="32" w:name="_Toc21101673"/>
    </w:p>
    <w:p w:rsidR="00694D0F" w:rsidRPr="00694D0F" w:rsidRDefault="00694D0F" w:rsidP="00694D0F">
      <w:pPr>
        <w:pStyle w:val="S"/>
        <w:spacing w:after="0" w:line="240" w:lineRule="auto"/>
        <w:ind w:firstLine="284"/>
        <w:rPr>
          <w:rFonts w:ascii="Arial" w:hAnsi="Arial" w:cs="Arial"/>
          <w:b/>
          <w:sz w:val="16"/>
          <w:szCs w:val="16"/>
        </w:rPr>
      </w:pPr>
      <w:r w:rsidRPr="00694D0F">
        <w:rPr>
          <w:rFonts w:ascii="Arial" w:hAnsi="Arial" w:cs="Arial"/>
          <w:b/>
          <w:sz w:val="16"/>
          <w:szCs w:val="16"/>
        </w:rPr>
        <w:t>5.5. Меры по переоборудованию котельных в источники комбинированной выработки электрической и тепловой энергии</w:t>
      </w:r>
      <w:bookmarkEnd w:id="32"/>
      <w:r w:rsidRPr="00694D0F">
        <w:rPr>
          <w:rFonts w:ascii="Arial" w:hAnsi="Arial" w:cs="Arial"/>
          <w:b/>
          <w:sz w:val="16"/>
          <w:szCs w:val="16"/>
        </w:rPr>
        <w:t>.</w:t>
      </w:r>
    </w:p>
    <w:p w:rsidR="00694D0F" w:rsidRPr="00694D0F" w:rsidRDefault="00694D0F" w:rsidP="00694D0F">
      <w:pPr>
        <w:pStyle w:val="S"/>
        <w:spacing w:after="0" w:line="240" w:lineRule="auto"/>
        <w:ind w:firstLine="284"/>
        <w:rPr>
          <w:rFonts w:ascii="Arial" w:hAnsi="Arial" w:cs="Arial"/>
          <w:sz w:val="16"/>
          <w:szCs w:val="16"/>
        </w:rPr>
      </w:pPr>
      <w:r w:rsidRPr="00694D0F">
        <w:rPr>
          <w:rFonts w:ascii="Arial" w:hAnsi="Arial" w:cs="Arial"/>
          <w:sz w:val="16"/>
          <w:szCs w:val="16"/>
        </w:rPr>
        <w:t xml:space="preserve">Переоборудование котельных на территории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rPr>
        <w:t xml:space="preserve"> в источник комбинированной выработки электрической и тепловой энергии не предусматривается.</w:t>
      </w:r>
      <w:bookmarkStart w:id="33" w:name="XA00M362MC"/>
      <w:bookmarkStart w:id="34" w:name="ZAP2IVO3IC"/>
      <w:bookmarkStart w:id="35" w:name="bssPhr96"/>
      <w:bookmarkStart w:id="36" w:name="ZAP27C83GM"/>
      <w:bookmarkStart w:id="37" w:name="_Toc21101674"/>
      <w:bookmarkEnd w:id="33"/>
      <w:bookmarkEnd w:id="34"/>
      <w:bookmarkEnd w:id="35"/>
      <w:bookmarkEnd w:id="36"/>
    </w:p>
    <w:p w:rsidR="00694D0F" w:rsidRPr="00694D0F" w:rsidRDefault="00694D0F" w:rsidP="00694D0F">
      <w:pPr>
        <w:pStyle w:val="S"/>
        <w:spacing w:after="0" w:line="240" w:lineRule="auto"/>
        <w:ind w:firstLine="284"/>
        <w:rPr>
          <w:rFonts w:ascii="Arial" w:hAnsi="Arial" w:cs="Arial"/>
          <w:b/>
          <w:sz w:val="16"/>
          <w:szCs w:val="16"/>
        </w:rPr>
      </w:pPr>
      <w:r w:rsidRPr="00694D0F">
        <w:rPr>
          <w:rFonts w:ascii="Arial" w:hAnsi="Arial" w:cs="Arial"/>
          <w:b/>
          <w:sz w:val="16"/>
          <w:szCs w:val="16"/>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37"/>
      <w:r w:rsidRPr="00694D0F">
        <w:rPr>
          <w:rFonts w:ascii="Arial" w:hAnsi="Arial" w:cs="Arial"/>
          <w:b/>
          <w:sz w:val="16"/>
          <w:szCs w:val="16"/>
        </w:rPr>
        <w:t>.</w:t>
      </w:r>
    </w:p>
    <w:p w:rsidR="00694D0F" w:rsidRPr="00694D0F" w:rsidRDefault="00694D0F" w:rsidP="00694D0F">
      <w:pPr>
        <w:pStyle w:val="affffffc"/>
        <w:spacing w:after="0" w:line="240" w:lineRule="auto"/>
        <w:ind w:firstLine="284"/>
        <w:rPr>
          <w:rFonts w:ascii="Arial" w:hAnsi="Arial" w:cs="Arial"/>
          <w:sz w:val="16"/>
          <w:szCs w:val="16"/>
        </w:rPr>
      </w:pPr>
      <w:r w:rsidRPr="00694D0F">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bookmarkStart w:id="38" w:name="XA00M3O2MF"/>
      <w:bookmarkStart w:id="39" w:name="ZAP2CQQ3I7"/>
      <w:bookmarkStart w:id="40" w:name="bssPhr97"/>
      <w:bookmarkStart w:id="41" w:name="_Toc21101675"/>
      <w:bookmarkEnd w:id="38"/>
      <w:bookmarkEnd w:id="39"/>
      <w:bookmarkEnd w:id="40"/>
    </w:p>
    <w:p w:rsidR="00694D0F" w:rsidRPr="00694D0F" w:rsidRDefault="00694D0F" w:rsidP="00694D0F">
      <w:pPr>
        <w:pStyle w:val="affffffc"/>
        <w:spacing w:after="0" w:line="240" w:lineRule="auto"/>
        <w:ind w:firstLine="284"/>
        <w:rPr>
          <w:rFonts w:ascii="Arial" w:hAnsi="Arial" w:cs="Arial"/>
          <w:b/>
          <w:bCs/>
          <w:sz w:val="16"/>
          <w:szCs w:val="16"/>
        </w:rPr>
      </w:pPr>
      <w:r w:rsidRPr="00694D0F">
        <w:rPr>
          <w:rFonts w:ascii="Arial" w:hAnsi="Arial" w:cs="Arial"/>
          <w:b/>
          <w:bCs/>
          <w:sz w:val="16"/>
          <w:szCs w:val="16"/>
        </w:rPr>
        <w:t>5.</w:t>
      </w:r>
      <w:bookmarkStart w:id="42" w:name="ZAP1MP63A7"/>
      <w:bookmarkEnd w:id="42"/>
      <w:r w:rsidRPr="00694D0F">
        <w:rPr>
          <w:rFonts w:ascii="Arial" w:hAnsi="Arial" w:cs="Arial"/>
          <w:b/>
          <w:bCs/>
          <w:sz w:val="16"/>
          <w:szCs w:val="16"/>
        </w:rPr>
        <w:t>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1"/>
      <w:r w:rsidRPr="00694D0F">
        <w:rPr>
          <w:rFonts w:ascii="Arial" w:hAnsi="Arial" w:cs="Arial"/>
          <w:b/>
          <w:bCs/>
          <w:sz w:val="16"/>
          <w:szCs w:val="16"/>
        </w:rPr>
        <w:t>.</w:t>
      </w:r>
    </w:p>
    <w:p w:rsidR="00694D0F" w:rsidRPr="00694D0F" w:rsidRDefault="00694D0F" w:rsidP="00694D0F">
      <w:pPr>
        <w:pStyle w:val="affffffc"/>
        <w:spacing w:after="0" w:line="240" w:lineRule="auto"/>
        <w:ind w:firstLine="284"/>
        <w:rPr>
          <w:rFonts w:ascii="Arial" w:hAnsi="Arial" w:cs="Arial"/>
          <w:sz w:val="16"/>
          <w:szCs w:val="16"/>
        </w:rPr>
      </w:pPr>
      <w:r w:rsidRPr="00694D0F">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bookmarkStart w:id="43" w:name="XA00M4A2MI"/>
      <w:bookmarkStart w:id="44" w:name="ZAP1S7O3BO"/>
      <w:bookmarkStart w:id="45" w:name="bssPhr98"/>
      <w:bookmarkStart w:id="46" w:name="_Toc21101676"/>
      <w:bookmarkEnd w:id="43"/>
      <w:bookmarkEnd w:id="44"/>
      <w:bookmarkEnd w:id="45"/>
    </w:p>
    <w:p w:rsidR="00694D0F" w:rsidRPr="00694D0F" w:rsidRDefault="00694D0F" w:rsidP="00694D0F">
      <w:pPr>
        <w:pStyle w:val="affffffc"/>
        <w:spacing w:after="0" w:line="240" w:lineRule="auto"/>
        <w:ind w:firstLine="284"/>
        <w:rPr>
          <w:rFonts w:ascii="Arial" w:hAnsi="Arial" w:cs="Arial"/>
          <w:b/>
          <w:sz w:val="16"/>
          <w:szCs w:val="16"/>
        </w:rPr>
      </w:pPr>
      <w:r w:rsidRPr="00694D0F">
        <w:rPr>
          <w:rFonts w:ascii="Arial" w:hAnsi="Arial" w:cs="Arial"/>
          <w:b/>
          <w:sz w:val="16"/>
          <w:szCs w:val="16"/>
        </w:rPr>
        <w:t>5.8.</w:t>
      </w:r>
      <w:bookmarkStart w:id="47" w:name="ZAP21MU3GK"/>
      <w:bookmarkEnd w:id="47"/>
      <w:r w:rsidRPr="00694D0F">
        <w:rPr>
          <w:rFonts w:ascii="Arial" w:hAnsi="Arial" w:cs="Arial"/>
          <w:b/>
          <w:sz w:val="16"/>
          <w:szCs w:val="16"/>
        </w:rPr>
        <w:t xml:space="preserve"> Оптимальный температурный график отпуска тепловой энергии для каждого источника тепловой энергии</w:t>
      </w:r>
      <w:bookmarkEnd w:id="46"/>
      <w:r w:rsidRPr="00694D0F">
        <w:rPr>
          <w:rFonts w:ascii="Arial" w:hAnsi="Arial" w:cs="Arial"/>
          <w:b/>
          <w:sz w:val="16"/>
          <w:szCs w:val="16"/>
        </w:rPr>
        <w:t>.</w:t>
      </w:r>
    </w:p>
    <w:p w:rsidR="00694D0F" w:rsidRPr="00694D0F" w:rsidRDefault="00694D0F" w:rsidP="00694D0F">
      <w:pPr>
        <w:ind w:firstLine="284"/>
        <w:jc w:val="both"/>
        <w:rPr>
          <w:rFonts w:ascii="Arial" w:hAnsi="Arial" w:cs="Arial"/>
          <w:color w:val="000000"/>
          <w:sz w:val="16"/>
          <w:szCs w:val="16"/>
        </w:rPr>
      </w:pPr>
      <w:r w:rsidRPr="00694D0F">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694D0F" w:rsidRPr="00694D0F" w:rsidRDefault="00694D0F" w:rsidP="00694D0F">
      <w:pPr>
        <w:ind w:firstLine="284"/>
        <w:jc w:val="both"/>
        <w:rPr>
          <w:rFonts w:ascii="Arial" w:hAnsi="Arial" w:cs="Arial"/>
          <w:color w:val="000000"/>
          <w:sz w:val="16"/>
          <w:szCs w:val="16"/>
        </w:rPr>
      </w:pPr>
      <w:r w:rsidRPr="00694D0F">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теплоносителя 95/70 ºС (без изменений), параметры по давлению остаются неизменными.</w:t>
      </w:r>
    </w:p>
    <w:p w:rsidR="00694D0F" w:rsidRPr="00694D0F" w:rsidRDefault="00694D0F" w:rsidP="00694D0F">
      <w:pPr>
        <w:ind w:firstLine="284"/>
        <w:jc w:val="both"/>
        <w:rPr>
          <w:rFonts w:ascii="Arial" w:hAnsi="Arial" w:cs="Arial"/>
          <w:color w:val="000000"/>
          <w:sz w:val="16"/>
          <w:szCs w:val="16"/>
        </w:rPr>
      </w:pPr>
      <w:r w:rsidRPr="00694D0F">
        <w:rPr>
          <w:rFonts w:ascii="Arial" w:hAnsi="Arial" w:cs="Arial"/>
          <w:color w:val="000000"/>
          <w:sz w:val="16"/>
          <w:szCs w:val="16"/>
        </w:rPr>
        <w:t>Изменение утвержденных температурных графиков отпуска тепловой энергии не предусматривается.</w:t>
      </w:r>
      <w:bookmarkStart w:id="48" w:name="ZAP2HFQ3KE"/>
      <w:bookmarkStart w:id="49" w:name="XA00M7Q2N3"/>
      <w:bookmarkStart w:id="50" w:name="ZAP2MUC3LV"/>
      <w:bookmarkStart w:id="51" w:name="bssPhr93"/>
      <w:bookmarkStart w:id="52" w:name="XA00M4S2ML"/>
      <w:bookmarkStart w:id="53" w:name="ZAP275G3I5"/>
      <w:bookmarkStart w:id="54" w:name="bssPhr99"/>
      <w:bookmarkStart w:id="55" w:name="ZAP1Q5Q3A3"/>
      <w:bookmarkStart w:id="56" w:name="_Toc21101677"/>
      <w:bookmarkEnd w:id="48"/>
      <w:bookmarkEnd w:id="49"/>
      <w:bookmarkEnd w:id="50"/>
      <w:bookmarkEnd w:id="51"/>
      <w:bookmarkEnd w:id="52"/>
      <w:bookmarkEnd w:id="53"/>
      <w:bookmarkEnd w:id="54"/>
      <w:bookmarkEnd w:id="55"/>
    </w:p>
    <w:p w:rsidR="00694D0F" w:rsidRPr="00694D0F" w:rsidRDefault="00694D0F" w:rsidP="00694D0F">
      <w:pPr>
        <w:ind w:firstLine="284"/>
        <w:jc w:val="both"/>
        <w:rPr>
          <w:rFonts w:ascii="Arial" w:hAnsi="Arial" w:cs="Arial"/>
          <w:b/>
          <w:color w:val="000000"/>
          <w:sz w:val="16"/>
          <w:szCs w:val="16"/>
        </w:rPr>
      </w:pPr>
      <w:r w:rsidRPr="00694D0F">
        <w:rPr>
          <w:rFonts w:ascii="Arial" w:hAnsi="Arial" w:cs="Arial"/>
          <w:b/>
          <w:sz w:val="16"/>
          <w:szCs w:val="16"/>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6"/>
      <w:r w:rsidRPr="00694D0F">
        <w:rPr>
          <w:rFonts w:ascii="Arial" w:hAnsi="Arial" w:cs="Arial"/>
          <w:b/>
          <w:sz w:val="16"/>
          <w:szCs w:val="16"/>
        </w:rPr>
        <w:t>.</w:t>
      </w:r>
    </w:p>
    <w:p w:rsidR="00694D0F" w:rsidRPr="00694D0F" w:rsidRDefault="00694D0F" w:rsidP="00694D0F">
      <w:pPr>
        <w:pStyle w:val="affffffc"/>
        <w:spacing w:after="0" w:line="240" w:lineRule="auto"/>
        <w:ind w:firstLine="284"/>
        <w:rPr>
          <w:rFonts w:ascii="Arial" w:hAnsi="Arial" w:cs="Arial"/>
          <w:sz w:val="16"/>
          <w:szCs w:val="16"/>
        </w:rPr>
      </w:pPr>
      <w:r w:rsidRPr="00694D0F">
        <w:rPr>
          <w:rFonts w:ascii="Arial" w:hAnsi="Arial" w:cs="Arial"/>
          <w:sz w:val="16"/>
          <w:szCs w:val="16"/>
        </w:rPr>
        <w:t>Предложения по перспективной установленной тепловой мощности каждого источника тепловой энергии отсутствуют.</w:t>
      </w:r>
      <w:bookmarkStart w:id="57" w:name="_Toc21101678"/>
    </w:p>
    <w:p w:rsidR="00694D0F" w:rsidRPr="00694D0F" w:rsidRDefault="00694D0F" w:rsidP="00694D0F">
      <w:pPr>
        <w:pStyle w:val="affffffc"/>
        <w:spacing w:after="0" w:line="240" w:lineRule="auto"/>
        <w:ind w:firstLine="284"/>
        <w:rPr>
          <w:rFonts w:ascii="Arial" w:hAnsi="Arial" w:cs="Arial"/>
          <w:b/>
          <w:sz w:val="16"/>
          <w:szCs w:val="16"/>
        </w:rPr>
      </w:pPr>
      <w:r w:rsidRPr="00694D0F">
        <w:rPr>
          <w:rFonts w:ascii="Arial" w:hAnsi="Arial" w:cs="Arial"/>
          <w:b/>
          <w:sz w:val="16"/>
          <w:szCs w:val="16"/>
        </w:rPr>
        <w:t>5.10. Анализ целесообразности ввода новых и реконструкции существующих источников тепловой энергии</w:t>
      </w:r>
      <w:bookmarkEnd w:id="57"/>
      <w:r w:rsidRPr="00694D0F">
        <w:rPr>
          <w:rFonts w:ascii="Arial" w:hAnsi="Arial" w:cs="Arial"/>
          <w:b/>
          <w:sz w:val="16"/>
          <w:szCs w:val="16"/>
        </w:rPr>
        <w:t>.</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Ввод новых и реконструкция старых существующих источников тепловой энергии не предусматривается.</w:t>
      </w:r>
      <w:bookmarkStart w:id="58" w:name="_Toc21101679"/>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5.11. Вид топлива, потребляемый источником тепловой энергии, в том числе с использованием возобновляемых источников энергии</w:t>
      </w:r>
      <w:bookmarkEnd w:id="58"/>
      <w:r w:rsidRPr="00694D0F">
        <w:rPr>
          <w:rFonts w:ascii="Arial" w:hAnsi="Arial" w:cs="Arial"/>
          <w:b/>
          <w:sz w:val="16"/>
          <w:szCs w:val="16"/>
        </w:rPr>
        <w:t>.</w:t>
      </w:r>
    </w:p>
    <w:p w:rsidR="00694D0F" w:rsidRPr="00694D0F" w:rsidRDefault="00694D0F" w:rsidP="00694D0F">
      <w:pPr>
        <w:pStyle w:val="affffffc"/>
        <w:spacing w:after="0" w:line="240" w:lineRule="auto"/>
        <w:ind w:firstLine="284"/>
        <w:rPr>
          <w:rFonts w:ascii="Arial" w:hAnsi="Arial" w:cs="Arial"/>
          <w:sz w:val="16"/>
          <w:szCs w:val="16"/>
        </w:rPr>
      </w:pPr>
      <w:r w:rsidRPr="00694D0F">
        <w:rPr>
          <w:rFonts w:ascii="Arial" w:hAnsi="Arial" w:cs="Arial"/>
          <w:sz w:val="16"/>
          <w:szCs w:val="16"/>
        </w:rPr>
        <w:t>Характеристика топлива, используемого на источниках теплоснабжения, представлена в таблице 5.1.</w:t>
      </w:r>
    </w:p>
    <w:p w:rsidR="00694D0F" w:rsidRPr="00F50A2B" w:rsidRDefault="00694D0F" w:rsidP="00F50A2B">
      <w:pPr>
        <w:pStyle w:val="affffffc"/>
        <w:spacing w:after="0" w:line="240" w:lineRule="auto"/>
        <w:ind w:firstLine="0"/>
        <w:jc w:val="right"/>
        <w:rPr>
          <w:rFonts w:ascii="Arial" w:hAnsi="Arial" w:cs="Arial"/>
          <w:sz w:val="12"/>
          <w:szCs w:val="12"/>
        </w:rPr>
      </w:pPr>
      <w:r w:rsidRPr="00F50A2B">
        <w:rPr>
          <w:rFonts w:ascii="Arial" w:hAnsi="Arial" w:cs="Arial"/>
          <w:sz w:val="12"/>
          <w:szCs w:val="12"/>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27"/>
        <w:gridCol w:w="3103"/>
        <w:gridCol w:w="3088"/>
      </w:tblGrid>
      <w:tr w:rsidR="00694D0F" w:rsidRPr="00F50A2B" w:rsidTr="00892FBB">
        <w:trPr>
          <w:trHeight w:val="20"/>
          <w:tblHeader/>
        </w:trPr>
        <w:tc>
          <w:tcPr>
            <w:tcW w:w="2265" w:type="pct"/>
            <w:vMerge w:val="restar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Показатели</w:t>
            </w:r>
          </w:p>
        </w:tc>
        <w:tc>
          <w:tcPr>
            <w:tcW w:w="2735" w:type="pct"/>
            <w:gridSpan w:val="2"/>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Основное топливо</w:t>
            </w:r>
          </w:p>
        </w:tc>
      </w:tr>
      <w:tr w:rsidR="00694D0F" w:rsidRPr="00F50A2B" w:rsidTr="00892FBB">
        <w:trPr>
          <w:trHeight w:val="20"/>
          <w:tblHeader/>
        </w:trPr>
        <w:tc>
          <w:tcPr>
            <w:tcW w:w="2265" w:type="pct"/>
            <w:vMerge/>
            <w:vAlign w:val="center"/>
          </w:tcPr>
          <w:p w:rsidR="00694D0F" w:rsidRPr="00F50A2B" w:rsidRDefault="00694D0F" w:rsidP="00F50A2B">
            <w:pPr>
              <w:pStyle w:val="affffffa"/>
              <w:rPr>
                <w:rFonts w:ascii="Arial" w:hAnsi="Arial" w:cs="Arial"/>
                <w:b/>
                <w:sz w:val="12"/>
                <w:szCs w:val="12"/>
              </w:rPr>
            </w:pPr>
          </w:p>
        </w:tc>
        <w:tc>
          <w:tcPr>
            <w:tcW w:w="1371"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проектное</w:t>
            </w:r>
          </w:p>
        </w:tc>
        <w:tc>
          <w:tcPr>
            <w:tcW w:w="1364" w:type="pct"/>
            <w:vAlign w:val="center"/>
          </w:tcPr>
          <w:p w:rsidR="00694D0F" w:rsidRPr="00F50A2B" w:rsidRDefault="00694D0F" w:rsidP="00F50A2B">
            <w:pPr>
              <w:pStyle w:val="affffffa"/>
              <w:rPr>
                <w:rFonts w:ascii="Arial" w:hAnsi="Arial" w:cs="Arial"/>
                <w:b/>
                <w:sz w:val="12"/>
                <w:szCs w:val="12"/>
              </w:rPr>
            </w:pPr>
            <w:r w:rsidRPr="00F50A2B">
              <w:rPr>
                <w:rFonts w:ascii="Arial" w:hAnsi="Arial" w:cs="Arial"/>
                <w:b/>
                <w:sz w:val="12"/>
                <w:szCs w:val="12"/>
              </w:rPr>
              <w:t>фактическое</w:t>
            </w:r>
          </w:p>
        </w:tc>
      </w:tr>
      <w:tr w:rsidR="00694D0F" w:rsidRPr="00F50A2B" w:rsidTr="00892FBB">
        <w:trPr>
          <w:trHeight w:val="20"/>
        </w:trPr>
        <w:tc>
          <w:tcPr>
            <w:tcW w:w="5000" w:type="pct"/>
            <w:gridSpan w:val="3"/>
            <w:vAlign w:val="center"/>
          </w:tcPr>
          <w:p w:rsidR="00694D0F" w:rsidRPr="00F50A2B" w:rsidRDefault="00694D0F" w:rsidP="00F50A2B">
            <w:pPr>
              <w:pStyle w:val="affffffa"/>
              <w:rPr>
                <w:rFonts w:ascii="Arial" w:hAnsi="Arial" w:cs="Arial"/>
                <w:color w:val="000000"/>
                <w:sz w:val="12"/>
                <w:szCs w:val="12"/>
              </w:rPr>
            </w:pPr>
            <w:r w:rsidRPr="00F50A2B">
              <w:rPr>
                <w:rFonts w:ascii="Arial" w:hAnsi="Arial" w:cs="Arial"/>
                <w:b/>
                <w:color w:val="000000"/>
                <w:sz w:val="12"/>
                <w:szCs w:val="12"/>
              </w:rPr>
              <w:t>Котельная № 25 д. Семеновщина</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Вид топлива</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уголь</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уголь</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Марка топлива</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ДР, ДПК</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ДР, ДПК</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Калорийность топлива</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5390</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5586</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Расход топлива нормативный / фактический</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457,65</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505,57</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Поставщик топлива</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ООО «ТК «СибирьЭнергоРесурс»</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ООО «ТК «СибирьЭнергоРесурс»</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Способ доставки на котельную</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ж/д транспорт</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ж/д транспорт</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Откуда осуществляется поставка</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Хакасия</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Хакасия</w:t>
            </w:r>
          </w:p>
        </w:tc>
      </w:tr>
      <w:tr w:rsidR="00694D0F" w:rsidRPr="00F50A2B" w:rsidTr="00892FBB">
        <w:trPr>
          <w:trHeight w:val="20"/>
        </w:trPr>
        <w:tc>
          <w:tcPr>
            <w:tcW w:w="2265" w:type="pct"/>
            <w:vAlign w:val="center"/>
          </w:tcPr>
          <w:p w:rsidR="00694D0F" w:rsidRPr="00F50A2B" w:rsidRDefault="00694D0F" w:rsidP="00F50A2B">
            <w:pPr>
              <w:pStyle w:val="affffffa"/>
              <w:jc w:val="left"/>
              <w:rPr>
                <w:rFonts w:ascii="Arial" w:hAnsi="Arial" w:cs="Arial"/>
                <w:color w:val="000000"/>
                <w:sz w:val="12"/>
                <w:szCs w:val="12"/>
              </w:rPr>
            </w:pPr>
            <w:r w:rsidRPr="00F50A2B">
              <w:rPr>
                <w:rFonts w:ascii="Arial" w:hAnsi="Arial" w:cs="Arial"/>
                <w:color w:val="000000"/>
                <w:sz w:val="12"/>
                <w:szCs w:val="12"/>
              </w:rPr>
              <w:t>Периодичность поставки</w:t>
            </w:r>
          </w:p>
        </w:tc>
        <w:tc>
          <w:tcPr>
            <w:tcW w:w="1371"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В течение отопит. периода</w:t>
            </w:r>
          </w:p>
        </w:tc>
        <w:tc>
          <w:tcPr>
            <w:tcW w:w="1364" w:type="pct"/>
            <w:vAlign w:val="center"/>
          </w:tcPr>
          <w:p w:rsidR="00694D0F" w:rsidRPr="00F50A2B" w:rsidRDefault="00694D0F" w:rsidP="00F50A2B">
            <w:pPr>
              <w:pStyle w:val="affffffa"/>
              <w:rPr>
                <w:rFonts w:ascii="Arial" w:hAnsi="Arial" w:cs="Arial"/>
                <w:sz w:val="12"/>
                <w:szCs w:val="12"/>
              </w:rPr>
            </w:pPr>
            <w:r w:rsidRPr="00F50A2B">
              <w:rPr>
                <w:rFonts w:ascii="Arial" w:hAnsi="Arial" w:cs="Arial"/>
                <w:sz w:val="12"/>
                <w:szCs w:val="12"/>
              </w:rPr>
              <w:t>В течение отопит. периода</w:t>
            </w:r>
          </w:p>
        </w:tc>
      </w:tr>
    </w:tbl>
    <w:p w:rsidR="00251E72" w:rsidRPr="00251E72" w:rsidRDefault="00251E72" w:rsidP="00694D0F">
      <w:pPr>
        <w:ind w:firstLine="284"/>
        <w:jc w:val="center"/>
        <w:rPr>
          <w:rFonts w:ascii="Arial" w:hAnsi="Arial" w:cs="Arial"/>
          <w:b/>
          <w:sz w:val="8"/>
          <w:szCs w:val="8"/>
        </w:rPr>
      </w:pPr>
    </w:p>
    <w:p w:rsidR="00694D0F" w:rsidRPr="00694D0F" w:rsidRDefault="00694D0F" w:rsidP="00694D0F">
      <w:pPr>
        <w:ind w:firstLine="284"/>
        <w:jc w:val="center"/>
        <w:rPr>
          <w:rFonts w:ascii="Arial" w:hAnsi="Arial" w:cs="Arial"/>
          <w:b/>
          <w:bCs/>
          <w:sz w:val="16"/>
          <w:szCs w:val="16"/>
        </w:rPr>
      </w:pPr>
      <w:r w:rsidRPr="00694D0F">
        <w:rPr>
          <w:rFonts w:ascii="Arial" w:hAnsi="Arial" w:cs="Arial"/>
          <w:b/>
          <w:sz w:val="16"/>
          <w:szCs w:val="16"/>
        </w:rPr>
        <w:t>Раздел 6</w:t>
      </w:r>
      <w:r w:rsidRPr="00694D0F">
        <w:rPr>
          <w:rFonts w:ascii="Arial" w:hAnsi="Arial" w:cs="Arial"/>
          <w:b/>
          <w:bCs/>
          <w:sz w:val="16"/>
          <w:szCs w:val="16"/>
        </w:rPr>
        <w:t>. Предложения по строительству, реконструкции и (или) модернизации тепловых сетей</w:t>
      </w:r>
    </w:p>
    <w:p w:rsidR="00694D0F" w:rsidRPr="00694D0F" w:rsidRDefault="00694D0F" w:rsidP="00694D0F">
      <w:pPr>
        <w:pStyle w:val="affffffc"/>
        <w:spacing w:after="0" w:line="240" w:lineRule="auto"/>
        <w:ind w:firstLine="284"/>
        <w:rPr>
          <w:rFonts w:ascii="Arial" w:hAnsi="Arial" w:cs="Arial"/>
          <w:color w:val="000000"/>
          <w:sz w:val="16"/>
          <w:szCs w:val="16"/>
        </w:rPr>
      </w:pPr>
      <w:r w:rsidRPr="00694D0F">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предусмотрены.</w:t>
      </w:r>
    </w:p>
    <w:p w:rsidR="00924E55" w:rsidRDefault="00694D0F" w:rsidP="00694D0F">
      <w:pPr>
        <w:tabs>
          <w:tab w:val="left" w:pos="540"/>
        </w:tabs>
        <w:autoSpaceDE w:val="0"/>
        <w:autoSpaceDN w:val="0"/>
        <w:adjustRightInd w:val="0"/>
        <w:ind w:firstLine="284"/>
        <w:jc w:val="center"/>
        <w:rPr>
          <w:rFonts w:ascii="Arial" w:hAnsi="Arial" w:cs="Arial"/>
          <w:b/>
          <w:sz w:val="16"/>
          <w:szCs w:val="16"/>
        </w:rPr>
      </w:pPr>
      <w:r w:rsidRPr="00694D0F">
        <w:rPr>
          <w:rFonts w:ascii="Arial" w:hAnsi="Arial" w:cs="Arial"/>
          <w:b/>
          <w:sz w:val="16"/>
          <w:szCs w:val="16"/>
        </w:rPr>
        <w:t xml:space="preserve">Раздел 7. Предложения по переводу открытых систем теплоснабжения (горячего водоснабжения) </w:t>
      </w:r>
    </w:p>
    <w:p w:rsidR="00694D0F" w:rsidRPr="00694D0F" w:rsidRDefault="00694D0F" w:rsidP="00694D0F">
      <w:pPr>
        <w:tabs>
          <w:tab w:val="left" w:pos="540"/>
        </w:tabs>
        <w:autoSpaceDE w:val="0"/>
        <w:autoSpaceDN w:val="0"/>
        <w:adjustRightInd w:val="0"/>
        <w:ind w:firstLine="284"/>
        <w:jc w:val="center"/>
        <w:rPr>
          <w:rFonts w:ascii="Arial" w:hAnsi="Arial" w:cs="Arial"/>
          <w:b/>
          <w:sz w:val="16"/>
          <w:szCs w:val="16"/>
        </w:rPr>
      </w:pPr>
      <w:r w:rsidRPr="00694D0F">
        <w:rPr>
          <w:rFonts w:ascii="Arial" w:hAnsi="Arial" w:cs="Arial"/>
          <w:b/>
          <w:sz w:val="16"/>
          <w:szCs w:val="16"/>
        </w:rPr>
        <w:t>в закрытые системы горячего водоснабжения</w:t>
      </w:r>
    </w:p>
    <w:p w:rsidR="00694D0F" w:rsidRPr="00694D0F" w:rsidRDefault="00694D0F" w:rsidP="00694D0F">
      <w:pPr>
        <w:autoSpaceDE w:val="0"/>
        <w:autoSpaceDN w:val="0"/>
        <w:adjustRightInd w:val="0"/>
        <w:ind w:firstLine="284"/>
        <w:jc w:val="both"/>
        <w:rPr>
          <w:rFonts w:ascii="Arial" w:hAnsi="Arial" w:cs="Arial"/>
          <w:b/>
          <w:sz w:val="16"/>
          <w:szCs w:val="16"/>
        </w:rPr>
      </w:pPr>
      <w:r w:rsidRPr="00694D0F">
        <w:rPr>
          <w:rFonts w:ascii="Arial" w:hAnsi="Arial" w:cs="Arial"/>
          <w:sz w:val="16"/>
          <w:szCs w:val="16"/>
        </w:rPr>
        <w:t xml:space="preserve">В </w:t>
      </w:r>
      <w:r w:rsidRPr="00694D0F">
        <w:rPr>
          <w:rFonts w:ascii="Arial" w:hAnsi="Arial" w:cs="Arial"/>
          <w:color w:val="000000"/>
          <w:sz w:val="16"/>
          <w:szCs w:val="16"/>
        </w:rPr>
        <w:t>Семеновщинском сельском поселении</w:t>
      </w:r>
      <w:r w:rsidRPr="00694D0F">
        <w:rPr>
          <w:rFonts w:ascii="Arial" w:hAnsi="Arial" w:cs="Arial"/>
          <w:sz w:val="16"/>
          <w:szCs w:val="16"/>
        </w:rPr>
        <w:t xml:space="preserve"> открытых систем теплоснабжения (горячего водоснабжения) нет.</w:t>
      </w:r>
    </w:p>
    <w:p w:rsidR="00694D0F" w:rsidRPr="00694D0F" w:rsidRDefault="00694D0F" w:rsidP="00694D0F">
      <w:pPr>
        <w:ind w:firstLine="284"/>
        <w:jc w:val="center"/>
        <w:rPr>
          <w:rFonts w:ascii="Arial" w:hAnsi="Arial" w:cs="Arial"/>
          <w:b/>
          <w:sz w:val="16"/>
          <w:szCs w:val="16"/>
        </w:rPr>
      </w:pPr>
      <w:r w:rsidRPr="00694D0F">
        <w:rPr>
          <w:rFonts w:ascii="Arial" w:hAnsi="Arial" w:cs="Arial"/>
          <w:b/>
          <w:sz w:val="16"/>
          <w:szCs w:val="16"/>
        </w:rPr>
        <w:t>Раздел 8. Перспективные топливные балансы</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 таблице 8.1.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годов.</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lang w:eastAsia="zh-CN"/>
        </w:rPr>
        <w:t>Н</w:t>
      </w:r>
      <w:r w:rsidRPr="00694D0F">
        <w:rPr>
          <w:rFonts w:ascii="Arial" w:hAnsi="Arial" w:cs="Arial"/>
          <w:sz w:val="16"/>
          <w:szCs w:val="16"/>
        </w:rPr>
        <w:t>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10.08.2012 № 377.</w:t>
      </w:r>
    </w:p>
    <w:p w:rsidR="00694D0F" w:rsidRPr="00924E55" w:rsidRDefault="00694D0F" w:rsidP="00694D0F">
      <w:pPr>
        <w:pStyle w:val="afffffff"/>
        <w:spacing w:after="0" w:line="240" w:lineRule="auto"/>
        <w:ind w:firstLine="284"/>
        <w:jc w:val="right"/>
        <w:rPr>
          <w:rFonts w:ascii="Arial" w:hAnsi="Arial" w:cs="Arial"/>
          <w:sz w:val="12"/>
          <w:szCs w:val="12"/>
        </w:rPr>
      </w:pPr>
      <w:r w:rsidRPr="00924E55">
        <w:rPr>
          <w:rFonts w:ascii="Arial" w:hAnsi="Arial" w:cs="Arial"/>
          <w:sz w:val="12"/>
          <w:szCs w:val="12"/>
        </w:rPr>
        <w:t>Таблица 8.1.</w:t>
      </w:r>
    </w:p>
    <w:p w:rsidR="00694D0F" w:rsidRPr="00694D0F" w:rsidRDefault="00694D0F" w:rsidP="00694D0F">
      <w:pPr>
        <w:pStyle w:val="afffffff"/>
        <w:spacing w:after="0" w:line="240" w:lineRule="auto"/>
        <w:ind w:firstLine="284"/>
        <w:jc w:val="center"/>
        <w:rPr>
          <w:rFonts w:ascii="Arial" w:hAnsi="Arial" w:cs="Arial"/>
          <w:b/>
          <w:sz w:val="16"/>
          <w:szCs w:val="16"/>
        </w:rPr>
      </w:pPr>
      <w:r w:rsidRPr="00694D0F">
        <w:rPr>
          <w:rFonts w:ascii="Arial" w:hAnsi="Arial" w:cs="Arial"/>
          <w:b/>
          <w:sz w:val="16"/>
          <w:szCs w:val="16"/>
        </w:rPr>
        <w:t xml:space="preserve">Перспективное потребление топлива в условном и натуральном выражении </w:t>
      </w:r>
      <w:r w:rsidRPr="00694D0F">
        <w:rPr>
          <w:rFonts w:ascii="Arial" w:hAnsi="Arial" w:cs="Arial"/>
          <w:b/>
          <w:sz w:val="16"/>
          <w:szCs w:val="16"/>
        </w:rPr>
        <w:br/>
        <w:t>в разрезе всех котельных Семеновщинского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781"/>
        <w:gridCol w:w="1634"/>
        <w:gridCol w:w="1021"/>
        <w:gridCol w:w="1114"/>
        <w:gridCol w:w="905"/>
        <w:gridCol w:w="905"/>
        <w:gridCol w:w="781"/>
        <w:gridCol w:w="1177"/>
      </w:tblGrid>
      <w:tr w:rsidR="00694D0F" w:rsidRPr="00924E55" w:rsidTr="00892FBB">
        <w:trPr>
          <w:trHeight w:val="20"/>
          <w:tblHeader/>
        </w:trPr>
        <w:tc>
          <w:tcPr>
            <w:tcW w:w="1670"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Наименование</w:t>
            </w:r>
          </w:p>
        </w:tc>
        <w:tc>
          <w:tcPr>
            <w:tcW w:w="722"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Единица измерения</w:t>
            </w:r>
          </w:p>
        </w:tc>
        <w:tc>
          <w:tcPr>
            <w:tcW w:w="451"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2019 г.</w:t>
            </w:r>
          </w:p>
        </w:tc>
        <w:tc>
          <w:tcPr>
            <w:tcW w:w="492"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2020 г. (факт)</w:t>
            </w:r>
          </w:p>
        </w:tc>
        <w:tc>
          <w:tcPr>
            <w:tcW w:w="400"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2021 г.</w:t>
            </w:r>
          </w:p>
        </w:tc>
        <w:tc>
          <w:tcPr>
            <w:tcW w:w="400"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2022 г.</w:t>
            </w:r>
          </w:p>
        </w:tc>
        <w:tc>
          <w:tcPr>
            <w:tcW w:w="345"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2023 г.</w:t>
            </w:r>
          </w:p>
        </w:tc>
        <w:tc>
          <w:tcPr>
            <w:tcW w:w="520" w:type="pct"/>
            <w:vAlign w:val="center"/>
          </w:tcPr>
          <w:p w:rsidR="00694D0F" w:rsidRPr="00924E55" w:rsidRDefault="00694D0F" w:rsidP="00924E55">
            <w:pPr>
              <w:pStyle w:val="affffffd"/>
              <w:rPr>
                <w:rFonts w:ascii="Arial" w:hAnsi="Arial" w:cs="Arial"/>
                <w:b/>
                <w:sz w:val="12"/>
                <w:szCs w:val="12"/>
              </w:rPr>
            </w:pPr>
            <w:r w:rsidRPr="00924E55">
              <w:rPr>
                <w:rFonts w:ascii="Arial" w:hAnsi="Arial" w:cs="Arial"/>
                <w:b/>
                <w:sz w:val="12"/>
                <w:szCs w:val="12"/>
              </w:rPr>
              <w:t>2024-2033 г.г.</w:t>
            </w:r>
          </w:p>
        </w:tc>
      </w:tr>
      <w:tr w:rsidR="00694D0F" w:rsidRPr="00924E55" w:rsidTr="00892FBB">
        <w:trPr>
          <w:trHeight w:val="20"/>
        </w:trPr>
        <w:tc>
          <w:tcPr>
            <w:tcW w:w="5000" w:type="pct"/>
            <w:gridSpan w:val="8"/>
            <w:vAlign w:val="center"/>
          </w:tcPr>
          <w:p w:rsidR="00694D0F" w:rsidRPr="00924E55" w:rsidRDefault="00694D0F" w:rsidP="00924E55">
            <w:pPr>
              <w:pStyle w:val="affffffa"/>
              <w:rPr>
                <w:rFonts w:ascii="Arial" w:hAnsi="Arial" w:cs="Arial"/>
                <w:b/>
                <w:sz w:val="12"/>
                <w:szCs w:val="12"/>
              </w:rPr>
            </w:pPr>
            <w:r w:rsidRPr="00924E55">
              <w:rPr>
                <w:rStyle w:val="FontStyle129"/>
                <w:rFonts w:ascii="Arial" w:hAnsi="Arial" w:cs="Arial"/>
                <w:b/>
                <w:sz w:val="12"/>
                <w:szCs w:val="12"/>
              </w:rPr>
              <w:t>Котельная № 25, д. Семеновщина</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Плановое производство тепловой энергии (всего)</w:t>
            </w:r>
          </w:p>
        </w:tc>
        <w:tc>
          <w:tcPr>
            <w:tcW w:w="722" w:type="pct"/>
            <w:vAlign w:val="center"/>
          </w:tcPr>
          <w:p w:rsidR="00694D0F" w:rsidRPr="00924E55" w:rsidRDefault="00694D0F" w:rsidP="00924E55">
            <w:pPr>
              <w:pStyle w:val="affffffd"/>
              <w:rPr>
                <w:rFonts w:ascii="Arial" w:hAnsi="Arial" w:cs="Arial"/>
                <w:sz w:val="12"/>
                <w:szCs w:val="12"/>
              </w:rPr>
            </w:pPr>
            <w:r w:rsidRPr="00924E55">
              <w:rPr>
                <w:rFonts w:ascii="Arial" w:hAnsi="Arial" w:cs="Arial"/>
                <w:sz w:val="12"/>
                <w:szCs w:val="12"/>
              </w:rPr>
              <w:t>Гкал</w:t>
            </w: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883,89</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903,20</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958,77</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905,18</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895,28</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895,28</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КПД котельной при работе на</w:t>
            </w:r>
          </w:p>
        </w:tc>
        <w:tc>
          <w:tcPr>
            <w:tcW w:w="722" w:type="pct"/>
            <w:vAlign w:val="center"/>
          </w:tcPr>
          <w:p w:rsidR="00694D0F" w:rsidRPr="00924E55" w:rsidRDefault="00694D0F" w:rsidP="00924E55">
            <w:pPr>
              <w:pStyle w:val="affffffd"/>
              <w:rPr>
                <w:rFonts w:ascii="Arial" w:hAnsi="Arial" w:cs="Arial"/>
                <w:sz w:val="12"/>
                <w:szCs w:val="12"/>
              </w:rPr>
            </w:pPr>
            <w:r w:rsidRPr="00924E55">
              <w:rPr>
                <w:rFonts w:ascii="Arial" w:hAnsi="Arial" w:cs="Arial"/>
                <w:sz w:val="12"/>
                <w:szCs w:val="12"/>
              </w:rPr>
              <w:t>%</w:t>
            </w: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42,70</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38,65</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33,95</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36,70</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36,70</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36,70</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Фактический удельный расход удельного топлива</w:t>
            </w:r>
          </w:p>
        </w:tc>
        <w:tc>
          <w:tcPr>
            <w:tcW w:w="722" w:type="pct"/>
            <w:vAlign w:val="center"/>
          </w:tcPr>
          <w:p w:rsidR="00694D0F" w:rsidRPr="00924E55" w:rsidRDefault="00694D0F" w:rsidP="00924E55">
            <w:pPr>
              <w:pStyle w:val="affffffd"/>
              <w:rPr>
                <w:rFonts w:ascii="Arial" w:hAnsi="Arial" w:cs="Arial"/>
                <w:sz w:val="12"/>
                <w:szCs w:val="12"/>
              </w:rPr>
            </w:pPr>
            <w:r w:rsidRPr="00924E55">
              <w:rPr>
                <w:rFonts w:ascii="Arial" w:hAnsi="Arial" w:cs="Arial"/>
                <w:sz w:val="12"/>
                <w:szCs w:val="12"/>
              </w:rPr>
              <w:t>кг.у.т./Гкал</w:t>
            </w: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334,54</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369,61</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420,79</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389,30</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389,30</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389,30</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Вид основного топлива</w:t>
            </w:r>
          </w:p>
        </w:tc>
        <w:tc>
          <w:tcPr>
            <w:tcW w:w="722" w:type="pct"/>
            <w:vAlign w:val="center"/>
          </w:tcPr>
          <w:p w:rsidR="00694D0F" w:rsidRPr="00924E55" w:rsidRDefault="00694D0F" w:rsidP="00924E55">
            <w:pPr>
              <w:pStyle w:val="affffffd"/>
              <w:rPr>
                <w:rFonts w:ascii="Arial" w:hAnsi="Arial" w:cs="Arial"/>
                <w:sz w:val="12"/>
                <w:szCs w:val="12"/>
              </w:rPr>
            </w:pP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уголь</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уголь</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уголь</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уголь</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уголь</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уголь</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Вид резервного топлива</w:t>
            </w:r>
          </w:p>
        </w:tc>
        <w:tc>
          <w:tcPr>
            <w:tcW w:w="722" w:type="pct"/>
            <w:vAlign w:val="center"/>
          </w:tcPr>
          <w:p w:rsidR="00694D0F" w:rsidRPr="00924E55" w:rsidRDefault="00694D0F" w:rsidP="00924E55">
            <w:pPr>
              <w:pStyle w:val="affffffd"/>
              <w:rPr>
                <w:rFonts w:ascii="Arial" w:hAnsi="Arial" w:cs="Arial"/>
                <w:sz w:val="12"/>
                <w:szCs w:val="12"/>
              </w:rPr>
            </w:pP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Вид аварийного топлива</w:t>
            </w:r>
          </w:p>
        </w:tc>
        <w:tc>
          <w:tcPr>
            <w:tcW w:w="722" w:type="pct"/>
            <w:vAlign w:val="center"/>
          </w:tcPr>
          <w:p w:rsidR="00694D0F" w:rsidRPr="00924E55" w:rsidRDefault="00694D0F" w:rsidP="00924E55">
            <w:pPr>
              <w:pStyle w:val="affffffd"/>
              <w:rPr>
                <w:rFonts w:ascii="Arial" w:hAnsi="Arial" w:cs="Arial"/>
                <w:sz w:val="12"/>
                <w:szCs w:val="12"/>
              </w:rPr>
            </w:pP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Калорийный эквивалент основного топлива</w:t>
            </w:r>
          </w:p>
        </w:tc>
        <w:tc>
          <w:tcPr>
            <w:tcW w:w="722" w:type="pct"/>
            <w:vAlign w:val="center"/>
          </w:tcPr>
          <w:p w:rsidR="00694D0F" w:rsidRPr="00924E55" w:rsidRDefault="00694D0F" w:rsidP="00924E55">
            <w:pPr>
              <w:pStyle w:val="affffffd"/>
              <w:rPr>
                <w:rFonts w:ascii="Arial" w:hAnsi="Arial" w:cs="Arial"/>
                <w:sz w:val="12"/>
                <w:szCs w:val="12"/>
              </w:rPr>
            </w:pPr>
            <w:r w:rsidRPr="00924E55">
              <w:rPr>
                <w:rFonts w:ascii="Arial" w:hAnsi="Arial" w:cs="Arial"/>
                <w:sz w:val="12"/>
                <w:szCs w:val="12"/>
              </w:rPr>
              <w:t>-</w:t>
            </w: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0,784</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0,787</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0,798</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0,770</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0,770</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0,770</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Годовой расход условного топлива</w:t>
            </w:r>
          </w:p>
        </w:tc>
        <w:tc>
          <w:tcPr>
            <w:tcW w:w="722" w:type="pct"/>
            <w:vAlign w:val="center"/>
          </w:tcPr>
          <w:p w:rsidR="00694D0F" w:rsidRPr="00924E55" w:rsidRDefault="00694D0F" w:rsidP="00924E55">
            <w:pPr>
              <w:pStyle w:val="affffffd"/>
              <w:rPr>
                <w:rFonts w:ascii="Arial" w:hAnsi="Arial" w:cs="Arial"/>
                <w:sz w:val="12"/>
                <w:szCs w:val="12"/>
              </w:rPr>
            </w:pPr>
            <w:r w:rsidRPr="00924E55">
              <w:rPr>
                <w:rFonts w:ascii="Arial" w:hAnsi="Arial" w:cs="Arial"/>
                <w:sz w:val="12"/>
                <w:szCs w:val="12"/>
              </w:rPr>
              <w:t>т.у.т</w:t>
            </w: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272,91</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333,83</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403,44</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352,39</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348,53</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348,53</w:t>
            </w:r>
          </w:p>
        </w:tc>
      </w:tr>
      <w:tr w:rsidR="00694D0F" w:rsidRPr="00924E55" w:rsidTr="00892FBB">
        <w:trPr>
          <w:trHeight w:val="20"/>
        </w:trPr>
        <w:tc>
          <w:tcPr>
            <w:tcW w:w="1670" w:type="pct"/>
            <w:vAlign w:val="center"/>
          </w:tcPr>
          <w:p w:rsidR="00694D0F" w:rsidRPr="00924E55" w:rsidRDefault="00694D0F" w:rsidP="00924E55">
            <w:pPr>
              <w:pStyle w:val="affffffd"/>
              <w:jc w:val="left"/>
              <w:rPr>
                <w:rFonts w:ascii="Arial" w:hAnsi="Arial" w:cs="Arial"/>
                <w:sz w:val="12"/>
                <w:szCs w:val="12"/>
              </w:rPr>
            </w:pPr>
            <w:r w:rsidRPr="00924E55">
              <w:rPr>
                <w:rFonts w:ascii="Arial" w:hAnsi="Arial" w:cs="Arial"/>
                <w:sz w:val="12"/>
                <w:szCs w:val="12"/>
              </w:rPr>
              <w:t>Годовой расход натурального топлива</w:t>
            </w:r>
          </w:p>
        </w:tc>
        <w:tc>
          <w:tcPr>
            <w:tcW w:w="722" w:type="pct"/>
            <w:vAlign w:val="center"/>
          </w:tcPr>
          <w:p w:rsidR="00694D0F" w:rsidRPr="00924E55" w:rsidRDefault="00694D0F" w:rsidP="00924E55">
            <w:pPr>
              <w:pStyle w:val="affffffd"/>
              <w:rPr>
                <w:rFonts w:ascii="Arial" w:hAnsi="Arial" w:cs="Arial"/>
                <w:sz w:val="12"/>
                <w:szCs w:val="12"/>
              </w:rPr>
            </w:pPr>
            <w:r w:rsidRPr="00924E55">
              <w:rPr>
                <w:rFonts w:ascii="Arial" w:hAnsi="Arial" w:cs="Arial"/>
                <w:sz w:val="12"/>
                <w:szCs w:val="12"/>
              </w:rPr>
              <w:t>тыс.м</w:t>
            </w:r>
            <w:r w:rsidRPr="00924E55">
              <w:rPr>
                <w:rFonts w:ascii="Arial" w:hAnsi="Arial" w:cs="Arial"/>
                <w:sz w:val="12"/>
                <w:szCs w:val="12"/>
                <w:vertAlign w:val="superscript"/>
              </w:rPr>
              <w:t>3</w:t>
            </w:r>
          </w:p>
        </w:tc>
        <w:tc>
          <w:tcPr>
            <w:tcW w:w="45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348,10</w:t>
            </w:r>
          </w:p>
        </w:tc>
        <w:tc>
          <w:tcPr>
            <w:tcW w:w="492"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424,18</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505,57</w:t>
            </w:r>
          </w:p>
        </w:tc>
        <w:tc>
          <w:tcPr>
            <w:tcW w:w="40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457,65</w:t>
            </w:r>
          </w:p>
        </w:tc>
        <w:tc>
          <w:tcPr>
            <w:tcW w:w="345"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452,64</w:t>
            </w:r>
          </w:p>
        </w:tc>
        <w:tc>
          <w:tcPr>
            <w:tcW w:w="52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452,64</w:t>
            </w:r>
          </w:p>
        </w:tc>
      </w:tr>
    </w:tbl>
    <w:p w:rsidR="00251E72" w:rsidRPr="00251E72" w:rsidRDefault="00251E72" w:rsidP="003337EF">
      <w:pPr>
        <w:tabs>
          <w:tab w:val="left" w:pos="540"/>
        </w:tabs>
        <w:autoSpaceDE w:val="0"/>
        <w:autoSpaceDN w:val="0"/>
        <w:adjustRightInd w:val="0"/>
        <w:ind w:firstLine="284"/>
        <w:rPr>
          <w:rFonts w:ascii="Arial" w:hAnsi="Arial" w:cs="Arial"/>
          <w:b/>
          <w:sz w:val="8"/>
          <w:szCs w:val="8"/>
        </w:rPr>
      </w:pPr>
    </w:p>
    <w:p w:rsidR="00694D0F" w:rsidRPr="00694D0F" w:rsidRDefault="00694D0F" w:rsidP="00694D0F">
      <w:pPr>
        <w:tabs>
          <w:tab w:val="left" w:pos="540"/>
        </w:tabs>
        <w:autoSpaceDE w:val="0"/>
        <w:autoSpaceDN w:val="0"/>
        <w:adjustRightInd w:val="0"/>
        <w:ind w:firstLine="284"/>
        <w:jc w:val="center"/>
        <w:rPr>
          <w:rFonts w:ascii="Arial" w:hAnsi="Arial" w:cs="Arial"/>
          <w:b/>
          <w:sz w:val="16"/>
          <w:szCs w:val="16"/>
        </w:rPr>
      </w:pPr>
      <w:r w:rsidRPr="00694D0F">
        <w:rPr>
          <w:rFonts w:ascii="Arial" w:hAnsi="Arial" w:cs="Arial"/>
          <w:b/>
          <w:sz w:val="16"/>
          <w:szCs w:val="16"/>
        </w:rPr>
        <w:t xml:space="preserve">Раздел 9. </w:t>
      </w:r>
      <w:bookmarkStart w:id="59" w:name="ZAP1SUA3B5"/>
      <w:bookmarkEnd w:id="59"/>
      <w:r w:rsidRPr="00694D0F">
        <w:rPr>
          <w:rFonts w:ascii="Arial" w:hAnsi="Arial" w:cs="Arial"/>
          <w:b/>
          <w:sz w:val="16"/>
          <w:szCs w:val="16"/>
        </w:rPr>
        <w:t>Инвестиции в строительство, реконструкцию и техническое перевооружение</w:t>
      </w:r>
    </w:p>
    <w:p w:rsidR="00564809" w:rsidRDefault="00694D0F" w:rsidP="00694D0F">
      <w:pPr>
        <w:ind w:firstLine="284"/>
        <w:jc w:val="both"/>
        <w:rPr>
          <w:rFonts w:ascii="Arial" w:hAnsi="Arial" w:cs="Arial"/>
          <w:b/>
          <w:sz w:val="16"/>
          <w:szCs w:val="16"/>
        </w:rPr>
      </w:pPr>
      <w:r w:rsidRPr="00694D0F">
        <w:rPr>
          <w:rFonts w:ascii="Arial" w:hAnsi="Arial" w:cs="Arial"/>
          <w:b/>
          <w:sz w:val="16"/>
          <w:szCs w:val="16"/>
        </w:rPr>
        <w:t>9.1. Предложения по величине необходимых инвестиций в строительство, реконструкцию и техническое перевооружение источников тепловой энергии.</w:t>
      </w:r>
    </w:p>
    <w:p w:rsidR="00694D0F" w:rsidRDefault="00694D0F" w:rsidP="00694D0F">
      <w:pPr>
        <w:ind w:firstLine="284"/>
        <w:jc w:val="both"/>
        <w:rPr>
          <w:rFonts w:ascii="Arial" w:hAnsi="Arial" w:cs="Arial"/>
          <w:sz w:val="16"/>
          <w:szCs w:val="16"/>
        </w:rPr>
      </w:pPr>
      <w:r w:rsidRPr="00694D0F">
        <w:rPr>
          <w:rFonts w:ascii="Arial" w:hAnsi="Arial" w:cs="Arial"/>
          <w:sz w:val="16"/>
          <w:szCs w:val="16"/>
        </w:rPr>
        <w:t xml:space="preserve">Предложения по инвестициям источников тепловой энергии сформированы на основе мероприятий, прописанных в разделе 5 «Предложение по строительству, реконструкции и техническому перевооружению источников тепловой энергии» постановления Правительства Российской Федерации от 22.02.2012 № 154 «О требованиях к схемам теплоснабжения, порядку их разработки и утверждения». </w:t>
      </w:r>
    </w:p>
    <w:p w:rsidR="003337EF" w:rsidRDefault="003337EF" w:rsidP="00694D0F">
      <w:pPr>
        <w:ind w:firstLine="284"/>
        <w:jc w:val="both"/>
        <w:rPr>
          <w:rFonts w:ascii="Arial" w:hAnsi="Arial" w:cs="Arial"/>
          <w:sz w:val="8"/>
          <w:szCs w:val="8"/>
        </w:rPr>
      </w:pPr>
    </w:p>
    <w:p w:rsidR="00564809" w:rsidRDefault="00564809" w:rsidP="00694D0F">
      <w:pPr>
        <w:ind w:firstLine="284"/>
        <w:jc w:val="both"/>
        <w:rPr>
          <w:rFonts w:ascii="Arial" w:hAnsi="Arial" w:cs="Arial"/>
          <w:sz w:val="8"/>
          <w:szCs w:val="8"/>
        </w:rPr>
      </w:pPr>
    </w:p>
    <w:p w:rsidR="00694D0F" w:rsidRDefault="00694D0F" w:rsidP="00924E55">
      <w:pPr>
        <w:pStyle w:val="ConsPlusNormal"/>
        <w:ind w:firstLine="284"/>
        <w:jc w:val="center"/>
        <w:rPr>
          <w:b/>
          <w:sz w:val="16"/>
          <w:szCs w:val="16"/>
        </w:rPr>
      </w:pPr>
      <w:r w:rsidRPr="00694D0F">
        <w:rPr>
          <w:b/>
          <w:sz w:val="16"/>
          <w:szCs w:val="16"/>
        </w:rPr>
        <w:t>Система мер по повышению надежности системы теплоснабжения</w:t>
      </w:r>
      <w:r w:rsidR="00924E55">
        <w:rPr>
          <w:b/>
          <w:sz w:val="16"/>
          <w:szCs w:val="16"/>
        </w:rPr>
        <w:t xml:space="preserve"> </w:t>
      </w:r>
      <w:r w:rsidRPr="00694D0F">
        <w:rPr>
          <w:b/>
          <w:sz w:val="16"/>
          <w:szCs w:val="16"/>
        </w:rPr>
        <w:t>Валдайского муниципального района</w:t>
      </w:r>
      <w:bookmarkStart w:id="60" w:name="_Toc21101687"/>
    </w:p>
    <w:p w:rsidR="00564809" w:rsidRPr="00564809" w:rsidRDefault="00564809" w:rsidP="00924E55">
      <w:pPr>
        <w:pStyle w:val="ConsPlusNormal"/>
        <w:ind w:firstLine="284"/>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6"/>
        <w:gridCol w:w="1881"/>
        <w:gridCol w:w="3208"/>
        <w:gridCol w:w="1081"/>
        <w:gridCol w:w="1939"/>
        <w:gridCol w:w="893"/>
      </w:tblGrid>
      <w:tr w:rsidR="00694D0F" w:rsidRPr="00924E55" w:rsidTr="00251E72">
        <w:trPr>
          <w:trHeight w:val="20"/>
        </w:trPr>
        <w:tc>
          <w:tcPr>
            <w:tcW w:w="0" w:type="auto"/>
            <w:vAlign w:val="center"/>
          </w:tcPr>
          <w:bookmarkEnd w:id="60"/>
          <w:p w:rsidR="00694D0F" w:rsidRPr="00924E55" w:rsidRDefault="00694D0F" w:rsidP="00924E55">
            <w:pPr>
              <w:jc w:val="center"/>
              <w:rPr>
                <w:rFonts w:ascii="Arial" w:hAnsi="Arial" w:cs="Arial"/>
                <w:b/>
                <w:sz w:val="12"/>
                <w:szCs w:val="12"/>
              </w:rPr>
            </w:pPr>
            <w:r w:rsidRPr="00924E55">
              <w:rPr>
                <w:rFonts w:ascii="Arial" w:hAnsi="Arial" w:cs="Arial"/>
                <w:b/>
                <w:sz w:val="12"/>
                <w:szCs w:val="12"/>
              </w:rPr>
              <w:t>Оценка надежности тепловых сетей ООО «ТК Новгородская»</w:t>
            </w:r>
          </w:p>
        </w:tc>
        <w:tc>
          <w:tcPr>
            <w:tcW w:w="0" w:type="auto"/>
            <w:vAlign w:val="center"/>
          </w:tcPr>
          <w:p w:rsidR="00694D0F" w:rsidRPr="00924E55" w:rsidRDefault="00924E55" w:rsidP="00924E55">
            <w:pPr>
              <w:jc w:val="center"/>
              <w:rPr>
                <w:rFonts w:ascii="Arial" w:hAnsi="Arial" w:cs="Arial"/>
                <w:b/>
                <w:sz w:val="12"/>
                <w:szCs w:val="12"/>
              </w:rPr>
            </w:pPr>
            <w:r w:rsidRPr="00924E55">
              <w:rPr>
                <w:rFonts w:ascii="Arial" w:hAnsi="Arial" w:cs="Arial"/>
                <w:b/>
                <w:sz w:val="12"/>
                <w:szCs w:val="12"/>
              </w:rPr>
              <w:t>Оценка надежности теплоснабже</w:t>
            </w:r>
            <w:r w:rsidR="00694D0F" w:rsidRPr="00924E55">
              <w:rPr>
                <w:rFonts w:ascii="Arial" w:hAnsi="Arial" w:cs="Arial"/>
                <w:b/>
                <w:sz w:val="12"/>
                <w:szCs w:val="12"/>
              </w:rPr>
              <w:t>ния в целом</w:t>
            </w:r>
          </w:p>
        </w:tc>
        <w:tc>
          <w:tcPr>
            <w:tcW w:w="0" w:type="auto"/>
            <w:vAlign w:val="center"/>
          </w:tcPr>
          <w:p w:rsidR="00694D0F" w:rsidRPr="00924E55" w:rsidRDefault="00694D0F" w:rsidP="00924E55">
            <w:pPr>
              <w:pStyle w:val="ConsPlusNormal"/>
              <w:ind w:firstLine="0"/>
              <w:jc w:val="center"/>
              <w:rPr>
                <w:b/>
                <w:sz w:val="12"/>
                <w:szCs w:val="12"/>
                <w:lang w:eastAsia="en-US"/>
              </w:rPr>
            </w:pPr>
            <w:r w:rsidRPr="00924E55">
              <w:rPr>
                <w:b/>
                <w:sz w:val="12"/>
                <w:szCs w:val="12"/>
                <w:lang w:eastAsia="en-US"/>
              </w:rPr>
              <w:t>Перечень мероприятий по повышению надежности</w:t>
            </w:r>
          </w:p>
        </w:tc>
        <w:tc>
          <w:tcPr>
            <w:tcW w:w="0" w:type="auto"/>
            <w:vAlign w:val="center"/>
          </w:tcPr>
          <w:p w:rsidR="00694D0F" w:rsidRPr="00924E55" w:rsidRDefault="00694D0F" w:rsidP="00924E55">
            <w:pPr>
              <w:pStyle w:val="ConsPlusNormal"/>
              <w:ind w:firstLine="0"/>
              <w:jc w:val="center"/>
              <w:rPr>
                <w:b/>
                <w:sz w:val="12"/>
                <w:szCs w:val="12"/>
                <w:lang w:eastAsia="en-US"/>
              </w:rPr>
            </w:pPr>
            <w:r w:rsidRPr="00924E55">
              <w:rPr>
                <w:b/>
                <w:sz w:val="12"/>
                <w:szCs w:val="12"/>
                <w:lang w:eastAsia="en-US"/>
              </w:rPr>
              <w:t>Стоимость, тыс. рублей</w:t>
            </w:r>
          </w:p>
        </w:tc>
        <w:tc>
          <w:tcPr>
            <w:tcW w:w="0" w:type="auto"/>
            <w:vAlign w:val="center"/>
          </w:tcPr>
          <w:p w:rsidR="00694D0F" w:rsidRPr="00924E55" w:rsidRDefault="00924E55" w:rsidP="00924E55">
            <w:pPr>
              <w:pStyle w:val="ConsPlusNormal"/>
              <w:ind w:firstLine="0"/>
              <w:jc w:val="center"/>
              <w:rPr>
                <w:b/>
                <w:sz w:val="12"/>
                <w:szCs w:val="12"/>
                <w:lang w:eastAsia="en-US"/>
              </w:rPr>
            </w:pPr>
            <w:r>
              <w:rPr>
                <w:b/>
                <w:sz w:val="12"/>
                <w:szCs w:val="12"/>
                <w:lang w:eastAsia="en-US"/>
              </w:rPr>
              <w:t>Предложения по источникам финансирова</w:t>
            </w:r>
            <w:r w:rsidR="00694D0F" w:rsidRPr="00924E55">
              <w:rPr>
                <w:b/>
                <w:sz w:val="12"/>
                <w:szCs w:val="12"/>
                <w:lang w:eastAsia="en-US"/>
              </w:rPr>
              <w:t>ния</w:t>
            </w:r>
          </w:p>
        </w:tc>
        <w:tc>
          <w:tcPr>
            <w:tcW w:w="0" w:type="auto"/>
            <w:vAlign w:val="center"/>
          </w:tcPr>
          <w:p w:rsidR="00694D0F" w:rsidRPr="00924E55" w:rsidRDefault="00924E55" w:rsidP="00924E55">
            <w:pPr>
              <w:pStyle w:val="ConsPlusNormal"/>
              <w:ind w:firstLine="0"/>
              <w:jc w:val="center"/>
              <w:rPr>
                <w:b/>
                <w:sz w:val="12"/>
                <w:szCs w:val="12"/>
                <w:lang w:eastAsia="en-US"/>
              </w:rPr>
            </w:pPr>
            <w:r w:rsidRPr="00924E55">
              <w:rPr>
                <w:b/>
                <w:sz w:val="12"/>
                <w:szCs w:val="12"/>
                <w:lang w:eastAsia="en-US"/>
              </w:rPr>
              <w:t>Годы реализа</w:t>
            </w:r>
            <w:r w:rsidR="00694D0F" w:rsidRPr="00924E55">
              <w:rPr>
                <w:b/>
                <w:sz w:val="12"/>
                <w:szCs w:val="12"/>
                <w:lang w:eastAsia="en-US"/>
              </w:rPr>
              <w:t>ции</w:t>
            </w:r>
          </w:p>
        </w:tc>
      </w:tr>
      <w:tr w:rsidR="00694D0F" w:rsidRPr="00924E55" w:rsidTr="00251E72">
        <w:trPr>
          <w:trHeight w:val="20"/>
        </w:trPr>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1</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2</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3</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4</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5</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6</w:t>
            </w:r>
          </w:p>
        </w:tc>
      </w:tr>
      <w:tr w:rsidR="00694D0F" w:rsidRPr="00924E55" w:rsidTr="00251E72">
        <w:trPr>
          <w:trHeight w:val="20"/>
        </w:trPr>
        <w:tc>
          <w:tcPr>
            <w:tcW w:w="0" w:type="auto"/>
            <w:vMerge w:val="restar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малонадежные</w:t>
            </w:r>
          </w:p>
        </w:tc>
        <w:tc>
          <w:tcPr>
            <w:tcW w:w="0" w:type="auto"/>
            <w:vMerge w:val="restar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ненадежная</w:t>
            </w:r>
          </w:p>
        </w:tc>
        <w:tc>
          <w:tcPr>
            <w:tcW w:w="0" w:type="auto"/>
          </w:tcPr>
          <w:p w:rsidR="00694D0F" w:rsidRPr="00924E55" w:rsidRDefault="00694D0F" w:rsidP="00924E55">
            <w:pPr>
              <w:pStyle w:val="ConsPlusNormal"/>
              <w:ind w:firstLine="0"/>
              <w:rPr>
                <w:sz w:val="12"/>
                <w:szCs w:val="12"/>
                <w:lang w:eastAsia="en-US"/>
              </w:rPr>
            </w:pPr>
            <w:r w:rsidRPr="00924E55">
              <w:rPr>
                <w:sz w:val="12"/>
                <w:szCs w:val="12"/>
                <w:lang w:eastAsia="en-US"/>
              </w:rPr>
              <w:t>Замена тепловых сетей, 1% от общей протяженности, протяженность тепловых сетей 45,61км.</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43 449,98</w:t>
            </w:r>
          </w:p>
        </w:tc>
        <w:tc>
          <w:tcPr>
            <w:tcW w:w="0" w:type="auto"/>
            <w:vMerge w:val="restart"/>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 xml:space="preserve">Средства </w:t>
            </w:r>
            <w:r w:rsidRPr="00924E55">
              <w:rPr>
                <w:sz w:val="12"/>
                <w:szCs w:val="12"/>
                <w:lang w:eastAsia="en-US"/>
              </w:rPr>
              <w:br/>
            </w:r>
            <w:r w:rsidRPr="00924E55">
              <w:rPr>
                <w:sz w:val="12"/>
                <w:szCs w:val="12"/>
              </w:rPr>
              <w:t>ООО «ТК Новгородская»</w:t>
            </w:r>
          </w:p>
        </w:tc>
        <w:tc>
          <w:tcPr>
            <w:tcW w:w="0" w:type="auto"/>
            <w:vMerge w:val="restart"/>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2022-2026</w:t>
            </w:r>
          </w:p>
        </w:tc>
      </w:tr>
      <w:tr w:rsidR="00694D0F" w:rsidRPr="00924E55" w:rsidTr="00251E72">
        <w:trPr>
          <w:trHeight w:val="20"/>
        </w:trPr>
        <w:tc>
          <w:tcPr>
            <w:tcW w:w="0" w:type="auto"/>
            <w:vMerge/>
            <w:vAlign w:val="center"/>
          </w:tcPr>
          <w:p w:rsidR="00694D0F" w:rsidRPr="00924E55" w:rsidRDefault="00694D0F" w:rsidP="00924E55">
            <w:pPr>
              <w:rPr>
                <w:rFonts w:ascii="Arial" w:hAnsi="Arial" w:cs="Arial"/>
                <w:sz w:val="12"/>
                <w:szCs w:val="12"/>
              </w:rPr>
            </w:pPr>
          </w:p>
        </w:tc>
        <w:tc>
          <w:tcPr>
            <w:tcW w:w="0" w:type="auto"/>
            <w:vMerge/>
            <w:vAlign w:val="center"/>
          </w:tcPr>
          <w:p w:rsidR="00694D0F" w:rsidRPr="00924E55" w:rsidRDefault="00694D0F" w:rsidP="00924E55">
            <w:pPr>
              <w:rPr>
                <w:rFonts w:ascii="Arial" w:hAnsi="Arial" w:cs="Arial"/>
                <w:sz w:val="12"/>
                <w:szCs w:val="12"/>
              </w:rPr>
            </w:pPr>
          </w:p>
        </w:tc>
        <w:tc>
          <w:tcPr>
            <w:tcW w:w="0" w:type="auto"/>
          </w:tcPr>
          <w:p w:rsidR="00694D0F" w:rsidRPr="00924E55" w:rsidRDefault="00694D0F" w:rsidP="00924E55">
            <w:pPr>
              <w:pStyle w:val="ConsPlusNormal"/>
              <w:ind w:firstLine="0"/>
              <w:rPr>
                <w:sz w:val="12"/>
                <w:szCs w:val="12"/>
                <w:lang w:eastAsia="en-US"/>
              </w:rPr>
            </w:pPr>
            <w:r w:rsidRPr="00924E55">
              <w:rPr>
                <w:sz w:val="12"/>
                <w:szCs w:val="12"/>
                <w:lang w:eastAsia="en-US"/>
              </w:rPr>
              <w:t>Замена основного и вспомогательного оборудования на источнике теплоснабжения, 5 шт.</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28 966,65</w:t>
            </w:r>
          </w:p>
        </w:tc>
        <w:tc>
          <w:tcPr>
            <w:tcW w:w="0" w:type="auto"/>
            <w:vMerge/>
          </w:tcPr>
          <w:p w:rsidR="00694D0F" w:rsidRPr="00924E55" w:rsidRDefault="00694D0F" w:rsidP="00924E55">
            <w:pPr>
              <w:pStyle w:val="ConsPlusNormal"/>
              <w:ind w:firstLine="0"/>
              <w:jc w:val="both"/>
              <w:rPr>
                <w:sz w:val="12"/>
                <w:szCs w:val="12"/>
                <w:lang w:eastAsia="en-US"/>
              </w:rPr>
            </w:pPr>
          </w:p>
        </w:tc>
        <w:tc>
          <w:tcPr>
            <w:tcW w:w="0" w:type="auto"/>
            <w:vMerge/>
          </w:tcPr>
          <w:p w:rsidR="00694D0F" w:rsidRPr="00924E55" w:rsidRDefault="00694D0F" w:rsidP="00924E55">
            <w:pPr>
              <w:pStyle w:val="ConsPlusNormal"/>
              <w:ind w:firstLine="0"/>
              <w:jc w:val="center"/>
              <w:rPr>
                <w:sz w:val="12"/>
                <w:szCs w:val="12"/>
                <w:lang w:eastAsia="en-US"/>
              </w:rPr>
            </w:pPr>
          </w:p>
        </w:tc>
      </w:tr>
      <w:tr w:rsidR="00694D0F" w:rsidRPr="00924E55" w:rsidTr="00251E72">
        <w:trPr>
          <w:trHeight w:val="20"/>
        </w:trPr>
        <w:tc>
          <w:tcPr>
            <w:tcW w:w="0" w:type="auto"/>
            <w:vMerge/>
            <w:vAlign w:val="center"/>
          </w:tcPr>
          <w:p w:rsidR="00694D0F" w:rsidRPr="00924E55" w:rsidRDefault="00694D0F" w:rsidP="00924E55">
            <w:pPr>
              <w:rPr>
                <w:rFonts w:ascii="Arial" w:hAnsi="Arial" w:cs="Arial"/>
                <w:sz w:val="12"/>
                <w:szCs w:val="12"/>
              </w:rPr>
            </w:pPr>
          </w:p>
        </w:tc>
        <w:tc>
          <w:tcPr>
            <w:tcW w:w="0" w:type="auto"/>
            <w:vMerge/>
            <w:vAlign w:val="center"/>
          </w:tcPr>
          <w:p w:rsidR="00694D0F" w:rsidRPr="00924E55" w:rsidRDefault="00694D0F" w:rsidP="00924E55">
            <w:pPr>
              <w:rPr>
                <w:rFonts w:ascii="Arial" w:hAnsi="Arial" w:cs="Arial"/>
                <w:sz w:val="12"/>
                <w:szCs w:val="12"/>
              </w:rPr>
            </w:pPr>
          </w:p>
        </w:tc>
        <w:tc>
          <w:tcPr>
            <w:tcW w:w="0" w:type="auto"/>
          </w:tcPr>
          <w:p w:rsidR="00694D0F" w:rsidRPr="00924E55" w:rsidRDefault="00694D0F" w:rsidP="00924E55">
            <w:pPr>
              <w:pStyle w:val="ConsPlusNormal"/>
              <w:ind w:firstLine="0"/>
              <w:rPr>
                <w:sz w:val="12"/>
                <w:szCs w:val="12"/>
                <w:lang w:eastAsia="en-US"/>
              </w:rPr>
            </w:pPr>
            <w:r w:rsidRPr="00924E55">
              <w:rPr>
                <w:sz w:val="12"/>
                <w:szCs w:val="12"/>
                <w:lang w:eastAsia="en-US"/>
              </w:rPr>
              <w:t>Покупка дизель-генераторных установок, 23 шт.</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10 350</w:t>
            </w:r>
          </w:p>
        </w:tc>
        <w:tc>
          <w:tcPr>
            <w:tcW w:w="0" w:type="auto"/>
            <w:vMerge/>
          </w:tcPr>
          <w:p w:rsidR="00694D0F" w:rsidRPr="00924E55" w:rsidRDefault="00694D0F" w:rsidP="00924E55">
            <w:pPr>
              <w:pStyle w:val="ConsPlusNormal"/>
              <w:ind w:firstLine="0"/>
              <w:jc w:val="both"/>
              <w:rPr>
                <w:sz w:val="12"/>
                <w:szCs w:val="12"/>
                <w:lang w:eastAsia="en-US"/>
              </w:rPr>
            </w:pPr>
          </w:p>
        </w:tc>
        <w:tc>
          <w:tcPr>
            <w:tcW w:w="0" w:type="auto"/>
            <w:vMerge w:val="restart"/>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2022-2030</w:t>
            </w:r>
          </w:p>
        </w:tc>
      </w:tr>
      <w:tr w:rsidR="00694D0F" w:rsidRPr="00924E55" w:rsidTr="00251E72">
        <w:trPr>
          <w:trHeight w:val="20"/>
        </w:trPr>
        <w:tc>
          <w:tcPr>
            <w:tcW w:w="0" w:type="auto"/>
            <w:vMerge/>
            <w:vAlign w:val="center"/>
          </w:tcPr>
          <w:p w:rsidR="00694D0F" w:rsidRPr="00924E55" w:rsidRDefault="00694D0F" w:rsidP="00924E55">
            <w:pPr>
              <w:rPr>
                <w:rFonts w:ascii="Arial" w:hAnsi="Arial" w:cs="Arial"/>
                <w:sz w:val="12"/>
                <w:szCs w:val="12"/>
              </w:rPr>
            </w:pPr>
          </w:p>
        </w:tc>
        <w:tc>
          <w:tcPr>
            <w:tcW w:w="0" w:type="auto"/>
            <w:vMerge/>
            <w:vAlign w:val="center"/>
          </w:tcPr>
          <w:p w:rsidR="00694D0F" w:rsidRPr="00924E55" w:rsidRDefault="00694D0F" w:rsidP="00924E55">
            <w:pPr>
              <w:rPr>
                <w:rFonts w:ascii="Arial" w:hAnsi="Arial" w:cs="Arial"/>
                <w:sz w:val="12"/>
                <w:szCs w:val="12"/>
              </w:rPr>
            </w:pPr>
          </w:p>
        </w:tc>
        <w:tc>
          <w:tcPr>
            <w:tcW w:w="0" w:type="auto"/>
          </w:tcPr>
          <w:p w:rsidR="00694D0F" w:rsidRPr="00924E55" w:rsidRDefault="00694D0F" w:rsidP="00924E55">
            <w:pPr>
              <w:pStyle w:val="ConsPlusNormal"/>
              <w:ind w:firstLine="0"/>
              <w:rPr>
                <w:sz w:val="12"/>
                <w:szCs w:val="12"/>
                <w:lang w:eastAsia="en-US"/>
              </w:rPr>
            </w:pPr>
            <w:r w:rsidRPr="00924E55">
              <w:rPr>
                <w:sz w:val="12"/>
                <w:szCs w:val="12"/>
                <w:lang w:eastAsia="en-US"/>
              </w:rPr>
              <w:t>Организация резервного водоснабжения, 26 ед.</w:t>
            </w:r>
          </w:p>
        </w:tc>
        <w:tc>
          <w:tcPr>
            <w:tcW w:w="0" w:type="auto"/>
            <w:vAlign w:val="center"/>
          </w:tcPr>
          <w:p w:rsidR="00694D0F" w:rsidRPr="00924E55" w:rsidRDefault="00694D0F" w:rsidP="00924E55">
            <w:pPr>
              <w:pStyle w:val="ConsPlusNormal"/>
              <w:ind w:firstLine="0"/>
              <w:jc w:val="center"/>
              <w:rPr>
                <w:sz w:val="12"/>
                <w:szCs w:val="12"/>
                <w:lang w:eastAsia="en-US"/>
              </w:rPr>
            </w:pPr>
            <w:r w:rsidRPr="00924E55">
              <w:rPr>
                <w:sz w:val="12"/>
                <w:szCs w:val="12"/>
                <w:lang w:eastAsia="en-US"/>
              </w:rPr>
              <w:t>13 000</w:t>
            </w:r>
          </w:p>
        </w:tc>
        <w:tc>
          <w:tcPr>
            <w:tcW w:w="0" w:type="auto"/>
            <w:vMerge/>
          </w:tcPr>
          <w:p w:rsidR="00694D0F" w:rsidRPr="00924E55" w:rsidRDefault="00694D0F" w:rsidP="00924E55">
            <w:pPr>
              <w:pStyle w:val="ConsPlusNormal"/>
              <w:ind w:firstLine="0"/>
              <w:jc w:val="both"/>
              <w:rPr>
                <w:sz w:val="12"/>
                <w:szCs w:val="12"/>
                <w:lang w:eastAsia="en-US"/>
              </w:rPr>
            </w:pPr>
          </w:p>
        </w:tc>
        <w:tc>
          <w:tcPr>
            <w:tcW w:w="0" w:type="auto"/>
            <w:vMerge/>
          </w:tcPr>
          <w:p w:rsidR="00694D0F" w:rsidRPr="00924E55" w:rsidRDefault="00694D0F" w:rsidP="00924E55">
            <w:pPr>
              <w:pStyle w:val="ConsPlusNormal"/>
              <w:ind w:firstLine="0"/>
              <w:jc w:val="both"/>
              <w:rPr>
                <w:sz w:val="12"/>
                <w:szCs w:val="12"/>
                <w:lang w:eastAsia="en-US"/>
              </w:rPr>
            </w:pPr>
          </w:p>
        </w:tc>
      </w:tr>
    </w:tbl>
    <w:p w:rsidR="003337EF" w:rsidRPr="003337EF" w:rsidRDefault="003337EF" w:rsidP="00694D0F">
      <w:pPr>
        <w:ind w:firstLine="284"/>
        <w:jc w:val="both"/>
        <w:rPr>
          <w:rFonts w:ascii="Arial" w:hAnsi="Arial" w:cs="Arial"/>
          <w:b/>
          <w:sz w:val="8"/>
          <w:szCs w:val="8"/>
        </w:rPr>
      </w:pP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 xml:space="preserve">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разделе 6 «Предложение по строительству и реконструкции тепловых сетей и сооружений на них» постановления Правительства Российской Федерации от 22.02.2012 № 154 «О требованиях к схемам теплоснабжения, порядку их разработки и утверждения».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Инвестиции в строительство, реконструкцию и техническое перевооружение тепловых сетей, насосных станций и тепловых пунктов не предусмотрены. </w:t>
      </w:r>
    </w:p>
    <w:p w:rsidR="00694D0F" w:rsidRPr="00694D0F" w:rsidRDefault="00694D0F" w:rsidP="00694D0F">
      <w:pPr>
        <w:autoSpaceDE w:val="0"/>
        <w:autoSpaceDN w:val="0"/>
        <w:adjustRightInd w:val="0"/>
        <w:ind w:firstLine="284"/>
        <w:jc w:val="center"/>
        <w:rPr>
          <w:rFonts w:ascii="Arial" w:hAnsi="Arial" w:cs="Arial"/>
          <w:b/>
          <w:bCs/>
          <w:sz w:val="16"/>
          <w:szCs w:val="16"/>
        </w:rPr>
      </w:pPr>
      <w:r w:rsidRPr="00694D0F">
        <w:rPr>
          <w:rFonts w:ascii="Arial" w:hAnsi="Arial" w:cs="Arial"/>
          <w:b/>
          <w:bCs/>
          <w:sz w:val="16"/>
          <w:szCs w:val="16"/>
        </w:rPr>
        <w:t>Раздел 10. Решение о присвоении статуса единой</w:t>
      </w:r>
      <w:r w:rsidR="00924E55">
        <w:rPr>
          <w:rFonts w:ascii="Arial" w:hAnsi="Arial" w:cs="Arial"/>
          <w:b/>
          <w:bCs/>
          <w:sz w:val="16"/>
          <w:szCs w:val="16"/>
        </w:rPr>
        <w:t xml:space="preserve"> </w:t>
      </w:r>
      <w:r w:rsidRPr="00694D0F">
        <w:rPr>
          <w:rFonts w:ascii="Arial" w:hAnsi="Arial" w:cs="Arial"/>
          <w:b/>
          <w:bCs/>
          <w:sz w:val="16"/>
          <w:szCs w:val="16"/>
        </w:rPr>
        <w:t>теплоснабжающей организации (организациям)</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 соответствии с пунктом 6 статьи 6 Федерального закона от 27 июля 2010 года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w:t>
      </w:r>
      <w:r w:rsidRPr="00924E55">
        <w:rPr>
          <w:rFonts w:ascii="Arial" w:hAnsi="Arial" w:cs="Arial"/>
          <w:sz w:val="16"/>
          <w:szCs w:val="16"/>
        </w:rPr>
        <w:t>пос</w:t>
      </w:r>
      <w:r w:rsidRPr="00694D0F">
        <w:rPr>
          <w:rFonts w:ascii="Arial" w:hAnsi="Arial" w:cs="Arial"/>
          <w:sz w:val="16"/>
          <w:szCs w:val="16"/>
        </w:rPr>
        <w:t>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 пунктом 1 статьи 4 Федерального закона от 27 июля 2010 года № 190-ФЗ «О теплоснабжении».</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10.1. Критерии и порядок определения единой теплоснабжающей организации (ЕТО):</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 случае, если на территории поселения, городского округа существуют несколько систем теплоснабжения, уполномоченные органы вправе:</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10.2. Критериями определения единой теплоснабжающей организации являются: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94D0F" w:rsidRPr="00924E55" w:rsidRDefault="00694D0F" w:rsidP="00694D0F">
      <w:pPr>
        <w:ind w:firstLine="284"/>
        <w:jc w:val="both"/>
        <w:rPr>
          <w:rFonts w:ascii="Arial" w:hAnsi="Arial" w:cs="Arial"/>
          <w:sz w:val="16"/>
          <w:szCs w:val="16"/>
        </w:rPr>
      </w:pPr>
      <w:r w:rsidRPr="00694D0F">
        <w:rPr>
          <w:rFonts w:ascii="Arial" w:hAnsi="Arial" w:cs="Arial"/>
          <w:sz w:val="16"/>
          <w:szCs w:val="16"/>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w:t>
      </w:r>
      <w:r w:rsidRPr="00924E55">
        <w:rPr>
          <w:rFonts w:ascii="Arial" w:hAnsi="Arial" w:cs="Arial"/>
          <w:sz w:val="16"/>
          <w:szCs w:val="16"/>
        </w:rPr>
        <w:t>сетями, и соответствующей критериям настоящих Правил.</w:t>
      </w:r>
    </w:p>
    <w:p w:rsidR="00694D0F" w:rsidRPr="00694D0F" w:rsidRDefault="00694D0F" w:rsidP="00694D0F">
      <w:pPr>
        <w:ind w:firstLine="284"/>
        <w:jc w:val="both"/>
        <w:rPr>
          <w:rFonts w:ascii="Arial" w:hAnsi="Arial" w:cs="Arial"/>
          <w:sz w:val="16"/>
          <w:szCs w:val="16"/>
        </w:rPr>
      </w:pPr>
      <w:r w:rsidRPr="00924E55">
        <w:rPr>
          <w:rFonts w:ascii="Arial" w:hAnsi="Arial" w:cs="Arial"/>
          <w:sz w:val="16"/>
          <w:szCs w:val="16"/>
        </w:rPr>
        <w:t>Обязанности ЕТО определены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(пункт 12 Правил организации теплоснабжения в Российской Федерации, утвержденных указанным постановлением). В соответствии</w:t>
      </w:r>
      <w:r w:rsidRPr="00694D0F">
        <w:rPr>
          <w:rFonts w:ascii="Arial" w:hAnsi="Arial" w:cs="Arial"/>
          <w:sz w:val="16"/>
          <w:szCs w:val="16"/>
        </w:rPr>
        <w:t xml:space="preserve"> с приведенным документом ЕТО обязана:</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деятельности;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осуществлять контроль режимов потребления тепловой энергии в зоне своей деятельности.</w:t>
      </w:r>
    </w:p>
    <w:p w:rsidR="00694D0F" w:rsidRPr="00924E55" w:rsidRDefault="00694D0F" w:rsidP="00924E55">
      <w:pPr>
        <w:jc w:val="right"/>
        <w:rPr>
          <w:rFonts w:ascii="Arial" w:hAnsi="Arial" w:cs="Arial"/>
          <w:sz w:val="12"/>
          <w:szCs w:val="12"/>
        </w:rPr>
      </w:pPr>
      <w:r w:rsidRPr="00924E55">
        <w:rPr>
          <w:rFonts w:ascii="Arial" w:hAnsi="Arial" w:cs="Arial"/>
          <w:sz w:val="12"/>
          <w:szCs w:val="12"/>
        </w:rPr>
        <w:t>Таблица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63"/>
        <w:gridCol w:w="1154"/>
        <w:gridCol w:w="1632"/>
        <w:gridCol w:w="1154"/>
        <w:gridCol w:w="1200"/>
        <w:gridCol w:w="2055"/>
        <w:gridCol w:w="2060"/>
      </w:tblGrid>
      <w:tr w:rsidR="00694D0F" w:rsidRPr="00924E55" w:rsidTr="00892FBB">
        <w:trPr>
          <w:trHeight w:val="20"/>
          <w:tblHeader/>
        </w:trPr>
        <w:tc>
          <w:tcPr>
            <w:tcW w:w="2142" w:type="pct"/>
            <w:gridSpan w:val="3"/>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lastRenderedPageBreak/>
              <w:t>Источники тепловой энергии</w:t>
            </w:r>
          </w:p>
        </w:tc>
        <w:tc>
          <w:tcPr>
            <w:tcW w:w="1040" w:type="pct"/>
            <w:gridSpan w:val="2"/>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t>Тепловые сети</w:t>
            </w:r>
          </w:p>
        </w:tc>
        <w:tc>
          <w:tcPr>
            <w:tcW w:w="908" w:type="pct"/>
            <w:vMerge w:val="restart"/>
            <w:vAlign w:val="center"/>
          </w:tcPr>
          <w:p w:rsidR="00694D0F" w:rsidRPr="00924E55" w:rsidRDefault="00694D0F" w:rsidP="00CB6A6B">
            <w:pPr>
              <w:pStyle w:val="affffffa"/>
              <w:rPr>
                <w:rFonts w:ascii="Arial" w:hAnsi="Arial" w:cs="Arial"/>
                <w:b/>
                <w:sz w:val="12"/>
                <w:szCs w:val="12"/>
              </w:rPr>
            </w:pPr>
            <w:r w:rsidRPr="00924E55">
              <w:rPr>
                <w:rFonts w:ascii="Arial" w:hAnsi="Arial" w:cs="Arial"/>
                <w:b/>
                <w:sz w:val="12"/>
                <w:szCs w:val="12"/>
              </w:rPr>
              <w:t>Утвержденная единая теплоснабжающая организация</w:t>
            </w:r>
          </w:p>
        </w:tc>
        <w:tc>
          <w:tcPr>
            <w:tcW w:w="910" w:type="pct"/>
            <w:vMerge w:val="restart"/>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t>Основание для присвоения статуса ЕТО (№ пункта ПП РФ от 08.08.2012 г. № 808)</w:t>
            </w:r>
          </w:p>
        </w:tc>
      </w:tr>
      <w:tr w:rsidR="00694D0F" w:rsidRPr="00924E55" w:rsidTr="00892FBB">
        <w:trPr>
          <w:trHeight w:val="20"/>
          <w:tblHeader/>
        </w:trPr>
        <w:tc>
          <w:tcPr>
            <w:tcW w:w="911" w:type="pct"/>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t>Энергоисточники в зоне деятельности</w:t>
            </w:r>
          </w:p>
        </w:tc>
        <w:tc>
          <w:tcPr>
            <w:tcW w:w="510" w:type="pct"/>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t>Наименование организации</w:t>
            </w:r>
          </w:p>
        </w:tc>
        <w:tc>
          <w:tcPr>
            <w:tcW w:w="721" w:type="pct"/>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t>Информация о присвоении статуса ЕТО</w:t>
            </w:r>
          </w:p>
        </w:tc>
        <w:tc>
          <w:tcPr>
            <w:tcW w:w="510" w:type="pct"/>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t>Наименование организации</w:t>
            </w:r>
          </w:p>
        </w:tc>
        <w:tc>
          <w:tcPr>
            <w:tcW w:w="530" w:type="pct"/>
            <w:vAlign w:val="center"/>
          </w:tcPr>
          <w:p w:rsidR="00694D0F" w:rsidRPr="00924E55" w:rsidRDefault="00694D0F" w:rsidP="00924E55">
            <w:pPr>
              <w:pStyle w:val="affffffa"/>
              <w:rPr>
                <w:rFonts w:ascii="Arial" w:hAnsi="Arial" w:cs="Arial"/>
                <w:b/>
                <w:sz w:val="12"/>
                <w:szCs w:val="12"/>
              </w:rPr>
            </w:pPr>
            <w:r w:rsidRPr="00924E55">
              <w:rPr>
                <w:rFonts w:ascii="Arial" w:hAnsi="Arial" w:cs="Arial"/>
                <w:b/>
                <w:sz w:val="12"/>
                <w:szCs w:val="12"/>
              </w:rPr>
              <w:t>Информация о присвоении статуса ЕТО</w:t>
            </w:r>
          </w:p>
        </w:tc>
        <w:tc>
          <w:tcPr>
            <w:tcW w:w="908" w:type="pct"/>
            <w:vMerge/>
            <w:vAlign w:val="center"/>
          </w:tcPr>
          <w:p w:rsidR="00694D0F" w:rsidRPr="00924E55" w:rsidRDefault="00694D0F" w:rsidP="00924E55">
            <w:pPr>
              <w:jc w:val="center"/>
              <w:rPr>
                <w:rFonts w:ascii="Arial" w:hAnsi="Arial" w:cs="Arial"/>
                <w:b/>
                <w:sz w:val="12"/>
                <w:szCs w:val="12"/>
              </w:rPr>
            </w:pPr>
          </w:p>
        </w:tc>
        <w:tc>
          <w:tcPr>
            <w:tcW w:w="910" w:type="pct"/>
            <w:vMerge/>
            <w:vAlign w:val="center"/>
          </w:tcPr>
          <w:p w:rsidR="00694D0F" w:rsidRPr="00924E55" w:rsidRDefault="00694D0F" w:rsidP="00924E55">
            <w:pPr>
              <w:jc w:val="center"/>
              <w:rPr>
                <w:rFonts w:ascii="Arial" w:hAnsi="Arial" w:cs="Arial"/>
                <w:b/>
                <w:sz w:val="12"/>
                <w:szCs w:val="12"/>
              </w:rPr>
            </w:pPr>
          </w:p>
        </w:tc>
      </w:tr>
      <w:tr w:rsidR="00694D0F" w:rsidRPr="00924E55" w:rsidTr="00892FBB">
        <w:trPr>
          <w:trHeight w:val="20"/>
        </w:trPr>
        <w:tc>
          <w:tcPr>
            <w:tcW w:w="911" w:type="pct"/>
            <w:vAlign w:val="center"/>
          </w:tcPr>
          <w:p w:rsidR="00694D0F" w:rsidRPr="00924E55" w:rsidRDefault="00694D0F" w:rsidP="00924E55">
            <w:pPr>
              <w:pStyle w:val="affffffa"/>
              <w:jc w:val="left"/>
              <w:rPr>
                <w:rStyle w:val="FontStyle129"/>
                <w:rFonts w:ascii="Arial" w:hAnsi="Arial" w:cs="Arial"/>
                <w:sz w:val="12"/>
                <w:szCs w:val="12"/>
              </w:rPr>
            </w:pPr>
            <w:r w:rsidRPr="00924E55">
              <w:rPr>
                <w:rStyle w:val="FontStyle129"/>
                <w:rFonts w:ascii="Arial" w:hAnsi="Arial" w:cs="Arial"/>
                <w:sz w:val="12"/>
                <w:szCs w:val="12"/>
              </w:rPr>
              <w:t>Котельная № 25, д.Семеновщина</w:t>
            </w:r>
          </w:p>
        </w:tc>
        <w:tc>
          <w:tcPr>
            <w:tcW w:w="510" w:type="pct"/>
            <w:vAlign w:val="center"/>
          </w:tcPr>
          <w:p w:rsidR="00694D0F" w:rsidRPr="00924E55" w:rsidRDefault="00694D0F" w:rsidP="00924E55">
            <w:pPr>
              <w:pStyle w:val="affffffa"/>
              <w:rPr>
                <w:rFonts w:ascii="Arial" w:hAnsi="Arial" w:cs="Arial"/>
                <w:sz w:val="12"/>
                <w:szCs w:val="12"/>
              </w:rPr>
            </w:pPr>
          </w:p>
        </w:tc>
        <w:tc>
          <w:tcPr>
            <w:tcW w:w="721"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н/д</w:t>
            </w:r>
          </w:p>
        </w:tc>
        <w:tc>
          <w:tcPr>
            <w:tcW w:w="510" w:type="pct"/>
            <w:vAlign w:val="center"/>
          </w:tcPr>
          <w:p w:rsidR="00694D0F" w:rsidRPr="00924E55" w:rsidRDefault="00694D0F" w:rsidP="00924E55">
            <w:pPr>
              <w:pStyle w:val="affffffa"/>
              <w:rPr>
                <w:rFonts w:ascii="Arial" w:hAnsi="Arial" w:cs="Arial"/>
                <w:sz w:val="12"/>
                <w:szCs w:val="12"/>
              </w:rPr>
            </w:pPr>
          </w:p>
        </w:tc>
        <w:tc>
          <w:tcPr>
            <w:tcW w:w="53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н/д</w:t>
            </w:r>
          </w:p>
        </w:tc>
        <w:tc>
          <w:tcPr>
            <w:tcW w:w="908"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ООО «ТК Новгородская»</w:t>
            </w:r>
          </w:p>
        </w:tc>
        <w:tc>
          <w:tcPr>
            <w:tcW w:w="910" w:type="pct"/>
            <w:vAlign w:val="center"/>
          </w:tcPr>
          <w:p w:rsidR="00694D0F" w:rsidRPr="00924E55" w:rsidRDefault="00694D0F" w:rsidP="00924E55">
            <w:pPr>
              <w:pStyle w:val="affffffa"/>
              <w:rPr>
                <w:rFonts w:ascii="Arial" w:hAnsi="Arial" w:cs="Arial"/>
                <w:sz w:val="12"/>
                <w:szCs w:val="12"/>
              </w:rPr>
            </w:pPr>
            <w:r w:rsidRPr="00924E55">
              <w:rPr>
                <w:rFonts w:ascii="Arial" w:hAnsi="Arial" w:cs="Arial"/>
                <w:sz w:val="12"/>
                <w:szCs w:val="12"/>
              </w:rPr>
              <w:t>-</w:t>
            </w:r>
          </w:p>
        </w:tc>
      </w:tr>
    </w:tbl>
    <w:p w:rsidR="003337EF" w:rsidRPr="003337EF" w:rsidRDefault="003337EF" w:rsidP="003337EF">
      <w:pPr>
        <w:autoSpaceDE w:val="0"/>
        <w:autoSpaceDN w:val="0"/>
        <w:adjustRightInd w:val="0"/>
        <w:ind w:firstLine="284"/>
        <w:rPr>
          <w:rFonts w:ascii="Arial" w:hAnsi="Arial" w:cs="Arial"/>
          <w:b/>
          <w:bCs/>
          <w:sz w:val="8"/>
          <w:szCs w:val="8"/>
        </w:rPr>
      </w:pPr>
      <w:bookmarkStart w:id="61" w:name="ZAP2JCM3IE"/>
      <w:bookmarkStart w:id="62" w:name="_Toc21101689"/>
      <w:bookmarkEnd w:id="61"/>
    </w:p>
    <w:p w:rsidR="00694D0F" w:rsidRPr="00694D0F" w:rsidRDefault="00694D0F" w:rsidP="00694D0F">
      <w:pPr>
        <w:autoSpaceDE w:val="0"/>
        <w:autoSpaceDN w:val="0"/>
        <w:adjustRightInd w:val="0"/>
        <w:ind w:firstLine="284"/>
        <w:jc w:val="center"/>
        <w:rPr>
          <w:rFonts w:ascii="Arial" w:hAnsi="Arial" w:cs="Arial"/>
          <w:b/>
          <w:bCs/>
          <w:sz w:val="16"/>
          <w:szCs w:val="16"/>
        </w:rPr>
      </w:pPr>
      <w:r w:rsidRPr="00694D0F">
        <w:rPr>
          <w:rFonts w:ascii="Arial" w:hAnsi="Arial" w:cs="Arial"/>
          <w:b/>
          <w:bCs/>
          <w:sz w:val="16"/>
          <w:szCs w:val="16"/>
        </w:rPr>
        <w:t>Раздел 11. Решения о распределении тепловой нагрузки между источниками тепловой энергии</w:t>
      </w:r>
      <w:bookmarkEnd w:id="62"/>
    </w:p>
    <w:p w:rsidR="00694D0F" w:rsidRPr="00694D0F" w:rsidRDefault="00694D0F" w:rsidP="00694D0F">
      <w:pPr>
        <w:pStyle w:val="affffffc"/>
        <w:spacing w:after="0" w:line="240" w:lineRule="auto"/>
        <w:ind w:firstLine="284"/>
        <w:rPr>
          <w:rFonts w:ascii="Arial" w:hAnsi="Arial" w:cs="Arial"/>
          <w:sz w:val="16"/>
          <w:szCs w:val="16"/>
          <w:lang w:eastAsia="en-US"/>
        </w:rPr>
      </w:pPr>
      <w:r w:rsidRPr="00694D0F">
        <w:rPr>
          <w:rFonts w:ascii="Arial" w:hAnsi="Arial" w:cs="Arial"/>
          <w:sz w:val="16"/>
          <w:szCs w:val="16"/>
          <w:lang w:eastAsia="en-US"/>
        </w:rPr>
        <w:t xml:space="preserve">Распределение тепловой нагрузки между источниками тепловой энергии на территории </w:t>
      </w:r>
      <w:r w:rsidRPr="00694D0F">
        <w:rPr>
          <w:rFonts w:ascii="Arial" w:hAnsi="Arial" w:cs="Arial"/>
          <w:color w:val="000000"/>
          <w:sz w:val="16"/>
          <w:szCs w:val="16"/>
        </w:rPr>
        <w:t>Семеновщинского сельского поселения</w:t>
      </w:r>
      <w:r w:rsidRPr="00694D0F">
        <w:rPr>
          <w:rFonts w:ascii="Arial" w:hAnsi="Arial" w:cs="Arial"/>
          <w:sz w:val="16"/>
          <w:szCs w:val="16"/>
          <w:lang w:eastAsia="en-US"/>
        </w:rPr>
        <w:t xml:space="preserve"> не планируется.</w:t>
      </w:r>
    </w:p>
    <w:p w:rsidR="00694D0F" w:rsidRPr="00694D0F" w:rsidRDefault="00694D0F" w:rsidP="00694D0F">
      <w:pPr>
        <w:autoSpaceDE w:val="0"/>
        <w:autoSpaceDN w:val="0"/>
        <w:adjustRightInd w:val="0"/>
        <w:ind w:firstLine="284"/>
        <w:jc w:val="center"/>
        <w:rPr>
          <w:rFonts w:ascii="Arial" w:hAnsi="Arial" w:cs="Arial"/>
          <w:b/>
          <w:bCs/>
          <w:sz w:val="16"/>
          <w:szCs w:val="16"/>
        </w:rPr>
      </w:pPr>
      <w:bookmarkStart w:id="63" w:name="_Toc21101690"/>
      <w:r w:rsidRPr="00694D0F">
        <w:rPr>
          <w:rFonts w:ascii="Arial" w:hAnsi="Arial" w:cs="Arial"/>
          <w:b/>
          <w:bCs/>
          <w:sz w:val="16"/>
          <w:szCs w:val="16"/>
        </w:rPr>
        <w:t>Раздел 12. Решение по бесхозяйным тепловым сетям</w:t>
      </w:r>
      <w:bookmarkEnd w:id="63"/>
    </w:p>
    <w:p w:rsidR="00694D0F" w:rsidRPr="00924E55" w:rsidRDefault="00694D0F" w:rsidP="00694D0F">
      <w:pPr>
        <w:ind w:firstLine="284"/>
        <w:jc w:val="both"/>
        <w:rPr>
          <w:rFonts w:ascii="Arial" w:hAnsi="Arial" w:cs="Arial"/>
          <w:sz w:val="16"/>
          <w:szCs w:val="16"/>
        </w:rPr>
      </w:pPr>
      <w:r w:rsidRPr="00694D0F">
        <w:rPr>
          <w:rFonts w:ascii="Arial" w:hAnsi="Arial" w:cs="Arial"/>
          <w:sz w:val="16"/>
          <w:szCs w:val="16"/>
        </w:rPr>
        <w:t xml:space="preserve">В соответствии с пунктом 6 статьи 15 Федерального закона от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w:t>
      </w:r>
      <w:r w:rsidRPr="00924E55">
        <w:rPr>
          <w:rFonts w:ascii="Arial" w:hAnsi="Arial" w:cs="Arial"/>
          <w:sz w:val="16"/>
          <w:szCs w:val="16"/>
        </w:rPr>
        <w:t xml:space="preserve">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94D0F" w:rsidRPr="00924E55" w:rsidRDefault="00694D0F" w:rsidP="00694D0F">
      <w:pPr>
        <w:ind w:firstLine="284"/>
        <w:jc w:val="both"/>
        <w:rPr>
          <w:rFonts w:ascii="Arial" w:hAnsi="Arial" w:cs="Arial"/>
          <w:sz w:val="16"/>
          <w:szCs w:val="16"/>
        </w:rPr>
      </w:pPr>
      <w:r w:rsidRPr="00924E55">
        <w:rPr>
          <w:rFonts w:ascii="Arial" w:hAnsi="Arial" w:cs="Arial"/>
          <w:sz w:val="16"/>
          <w:szCs w:val="16"/>
        </w:rPr>
        <w:t xml:space="preserve">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принятия на учет бесхозяйных недвижимых вещей». На основании статьи 225 Гражданского кодекса Российской Федерации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694D0F" w:rsidRPr="00694D0F" w:rsidRDefault="00694D0F" w:rsidP="00694D0F">
      <w:pPr>
        <w:ind w:firstLine="284"/>
        <w:jc w:val="both"/>
        <w:rPr>
          <w:rFonts w:ascii="Arial" w:hAnsi="Arial" w:cs="Arial"/>
          <w:color w:val="000000"/>
          <w:sz w:val="16"/>
          <w:szCs w:val="16"/>
        </w:rPr>
      </w:pPr>
      <w:r w:rsidRPr="00924E55">
        <w:rPr>
          <w:rFonts w:ascii="Arial" w:hAnsi="Arial" w:cs="Arial"/>
          <w:color w:val="000000"/>
          <w:sz w:val="16"/>
          <w:szCs w:val="16"/>
        </w:rPr>
        <w:t>По состоянию на 01.04.2021 бесхозяйные тепловые сети</w:t>
      </w:r>
      <w:r w:rsidRPr="00694D0F">
        <w:rPr>
          <w:rFonts w:ascii="Arial" w:hAnsi="Arial" w:cs="Arial"/>
          <w:color w:val="000000"/>
          <w:sz w:val="16"/>
          <w:szCs w:val="16"/>
        </w:rPr>
        <w:t xml:space="preserve"> на территории Костковского сельского поселения отсутствуют.</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694D0F" w:rsidRPr="00694D0F" w:rsidRDefault="00694D0F" w:rsidP="00694D0F">
      <w:pPr>
        <w:ind w:firstLine="284"/>
        <w:jc w:val="center"/>
        <w:rPr>
          <w:rFonts w:ascii="Arial" w:hAnsi="Arial" w:cs="Arial"/>
          <w:b/>
          <w:bCs/>
          <w:sz w:val="16"/>
          <w:szCs w:val="16"/>
        </w:rPr>
      </w:pPr>
      <w:r w:rsidRPr="00694D0F">
        <w:rPr>
          <w:rFonts w:ascii="Arial" w:hAnsi="Arial" w:cs="Arial"/>
          <w:b/>
          <w:bCs/>
          <w:sz w:val="16"/>
          <w:szCs w:val="16"/>
        </w:rPr>
        <w:t xml:space="preserve">Раздел 13. Синхронизация схемы теплоснабжения со схемой газоснабжения и газификации субъекта Российской Федерации </w:t>
      </w:r>
    </w:p>
    <w:p w:rsidR="00924E55" w:rsidRDefault="00694D0F" w:rsidP="00694D0F">
      <w:pPr>
        <w:ind w:firstLine="284"/>
        <w:jc w:val="center"/>
        <w:rPr>
          <w:rFonts w:ascii="Arial" w:hAnsi="Arial" w:cs="Arial"/>
          <w:b/>
          <w:bCs/>
          <w:sz w:val="16"/>
          <w:szCs w:val="16"/>
        </w:rPr>
      </w:pPr>
      <w:r w:rsidRPr="00694D0F">
        <w:rPr>
          <w:rFonts w:ascii="Arial" w:hAnsi="Arial" w:cs="Arial"/>
          <w:b/>
          <w:bCs/>
          <w:sz w:val="16"/>
          <w:szCs w:val="16"/>
        </w:rPr>
        <w:t>и (или) поселения, схемой и программой развития электроэнергетики,</w:t>
      </w:r>
      <w:r w:rsidR="00924E55">
        <w:rPr>
          <w:rFonts w:ascii="Arial" w:hAnsi="Arial" w:cs="Arial"/>
          <w:b/>
          <w:bCs/>
          <w:sz w:val="16"/>
          <w:szCs w:val="16"/>
        </w:rPr>
        <w:t xml:space="preserve"> </w:t>
      </w:r>
      <w:r w:rsidRPr="00694D0F">
        <w:rPr>
          <w:rFonts w:ascii="Arial" w:hAnsi="Arial" w:cs="Arial"/>
          <w:b/>
          <w:bCs/>
          <w:sz w:val="16"/>
          <w:szCs w:val="16"/>
        </w:rPr>
        <w:t xml:space="preserve">а также со схемой водоснабжения </w:t>
      </w:r>
    </w:p>
    <w:p w:rsidR="00694D0F" w:rsidRPr="00694D0F" w:rsidRDefault="00694D0F" w:rsidP="00694D0F">
      <w:pPr>
        <w:ind w:firstLine="284"/>
        <w:jc w:val="center"/>
        <w:rPr>
          <w:rFonts w:ascii="Arial" w:hAnsi="Arial" w:cs="Arial"/>
          <w:b/>
          <w:bCs/>
          <w:sz w:val="16"/>
          <w:szCs w:val="16"/>
        </w:rPr>
      </w:pPr>
      <w:r w:rsidRPr="00694D0F">
        <w:rPr>
          <w:rFonts w:ascii="Arial" w:hAnsi="Arial" w:cs="Arial"/>
          <w:b/>
          <w:bCs/>
          <w:sz w:val="16"/>
          <w:szCs w:val="16"/>
        </w:rPr>
        <w:t>и водоотведения поселения,</w:t>
      </w:r>
      <w:r w:rsidR="00924E55">
        <w:rPr>
          <w:rFonts w:ascii="Arial" w:hAnsi="Arial" w:cs="Arial"/>
          <w:b/>
          <w:bCs/>
          <w:sz w:val="16"/>
          <w:szCs w:val="16"/>
        </w:rPr>
        <w:t xml:space="preserve"> </w:t>
      </w:r>
      <w:r w:rsidRPr="00694D0F">
        <w:rPr>
          <w:rFonts w:ascii="Arial" w:hAnsi="Arial" w:cs="Arial"/>
          <w:b/>
          <w:bCs/>
          <w:sz w:val="16"/>
          <w:szCs w:val="16"/>
        </w:rPr>
        <w:t>городского округа, города федерального значения</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Решения о газоснабжении источников тепловой энергии </w:t>
      </w:r>
      <w:r w:rsidRPr="00694D0F">
        <w:rPr>
          <w:rFonts w:ascii="Arial" w:hAnsi="Arial" w:cs="Arial"/>
          <w:color w:val="000000"/>
          <w:sz w:val="16"/>
          <w:szCs w:val="16"/>
        </w:rPr>
        <w:t xml:space="preserve">Костковского сельского поселения </w:t>
      </w:r>
      <w:r w:rsidRPr="00694D0F">
        <w:rPr>
          <w:rFonts w:ascii="Arial" w:hAnsi="Arial" w:cs="Arial"/>
          <w:sz w:val="16"/>
          <w:szCs w:val="16"/>
        </w:rPr>
        <w:t xml:space="preserve">в действующей программе газоснабжения отсутствуют. </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13.2. Описание проблем организации газоснабжения источников тепловой энергии.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Природного газа в поселении нет. </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Предложения отсутствуют.</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Предложения отсутствуют. </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Предложения отсутствуют. </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 xml:space="preserve">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 xml:space="preserve">Предложения отсутствуют. </w:t>
      </w:r>
    </w:p>
    <w:p w:rsidR="00694D0F" w:rsidRPr="00694D0F" w:rsidRDefault="00694D0F" w:rsidP="00694D0F">
      <w:pPr>
        <w:ind w:firstLine="284"/>
        <w:jc w:val="both"/>
        <w:rPr>
          <w:rFonts w:ascii="Arial" w:hAnsi="Arial" w:cs="Arial"/>
          <w:b/>
          <w:sz w:val="16"/>
          <w:szCs w:val="16"/>
        </w:rPr>
      </w:pPr>
      <w:r w:rsidRPr="00694D0F">
        <w:rPr>
          <w:rFonts w:ascii="Arial" w:hAnsi="Arial" w:cs="Arial"/>
          <w:b/>
          <w:sz w:val="16"/>
          <w:szCs w:val="16"/>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694D0F" w:rsidRPr="00694D0F" w:rsidRDefault="00694D0F" w:rsidP="00694D0F">
      <w:pPr>
        <w:ind w:firstLine="284"/>
        <w:jc w:val="both"/>
        <w:rPr>
          <w:rFonts w:ascii="Arial" w:hAnsi="Arial" w:cs="Arial"/>
          <w:sz w:val="16"/>
          <w:szCs w:val="16"/>
        </w:rPr>
      </w:pPr>
      <w:r w:rsidRPr="00694D0F">
        <w:rPr>
          <w:rFonts w:ascii="Arial" w:hAnsi="Arial" w:cs="Arial"/>
          <w:sz w:val="16"/>
          <w:szCs w:val="16"/>
        </w:rPr>
        <w:t>Предложения отсутствуют.</w:t>
      </w:r>
    </w:p>
    <w:p w:rsidR="00694D0F" w:rsidRPr="00694D0F" w:rsidRDefault="00694D0F" w:rsidP="00694D0F">
      <w:pPr>
        <w:autoSpaceDE w:val="0"/>
        <w:autoSpaceDN w:val="0"/>
        <w:adjustRightInd w:val="0"/>
        <w:ind w:firstLine="284"/>
        <w:jc w:val="center"/>
        <w:rPr>
          <w:rFonts w:ascii="Arial" w:hAnsi="Arial" w:cs="Arial"/>
          <w:b/>
          <w:bCs/>
          <w:sz w:val="16"/>
          <w:szCs w:val="16"/>
        </w:rPr>
      </w:pPr>
      <w:r w:rsidRPr="00694D0F">
        <w:rPr>
          <w:rFonts w:ascii="Arial" w:hAnsi="Arial" w:cs="Arial"/>
          <w:b/>
          <w:bCs/>
          <w:sz w:val="16"/>
          <w:szCs w:val="16"/>
        </w:rPr>
        <w:t>Раздел 14. Индикаторы развития систем теплоснабжения поселения</w:t>
      </w:r>
    </w:p>
    <w:p w:rsidR="00694D0F" w:rsidRPr="00924E55" w:rsidRDefault="00694D0F" w:rsidP="00694D0F">
      <w:pPr>
        <w:ind w:firstLine="284"/>
        <w:jc w:val="right"/>
        <w:rPr>
          <w:rFonts w:ascii="Arial" w:hAnsi="Arial" w:cs="Arial"/>
          <w:bCs/>
          <w:sz w:val="12"/>
          <w:szCs w:val="12"/>
        </w:rPr>
      </w:pPr>
      <w:r w:rsidRPr="00924E55">
        <w:rPr>
          <w:rFonts w:ascii="Arial" w:hAnsi="Arial" w:cs="Arial"/>
          <w:bCs/>
          <w:sz w:val="12"/>
          <w:szCs w:val="12"/>
        </w:rPr>
        <w:t>Таблица 14.1.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835"/>
        <w:gridCol w:w="8081"/>
        <w:gridCol w:w="2402"/>
      </w:tblGrid>
      <w:tr w:rsidR="00694D0F" w:rsidRPr="00924E55" w:rsidTr="00924E55">
        <w:trPr>
          <w:trHeight w:val="20"/>
        </w:trPr>
        <w:tc>
          <w:tcPr>
            <w:tcW w:w="369" w:type="pct"/>
            <w:vAlign w:val="center"/>
          </w:tcPr>
          <w:p w:rsidR="00694D0F" w:rsidRPr="00924E55" w:rsidRDefault="00694D0F" w:rsidP="00924E55">
            <w:pPr>
              <w:jc w:val="center"/>
              <w:rPr>
                <w:rFonts w:ascii="Arial" w:hAnsi="Arial" w:cs="Arial"/>
                <w:b/>
                <w:sz w:val="12"/>
                <w:szCs w:val="12"/>
              </w:rPr>
            </w:pPr>
            <w:r w:rsidRPr="00924E55">
              <w:rPr>
                <w:rFonts w:ascii="Arial" w:hAnsi="Arial" w:cs="Arial"/>
                <w:b/>
                <w:sz w:val="12"/>
                <w:szCs w:val="12"/>
              </w:rPr>
              <w:t>№ п/п</w:t>
            </w:r>
          </w:p>
        </w:tc>
        <w:tc>
          <w:tcPr>
            <w:tcW w:w="3570" w:type="pct"/>
            <w:vAlign w:val="center"/>
          </w:tcPr>
          <w:p w:rsidR="00694D0F" w:rsidRPr="00924E55" w:rsidRDefault="00694D0F" w:rsidP="00924E55">
            <w:pPr>
              <w:jc w:val="center"/>
              <w:rPr>
                <w:rFonts w:ascii="Arial" w:hAnsi="Arial" w:cs="Arial"/>
                <w:b/>
                <w:sz w:val="12"/>
                <w:szCs w:val="12"/>
              </w:rPr>
            </w:pPr>
            <w:r w:rsidRPr="00924E55">
              <w:rPr>
                <w:rFonts w:ascii="Arial" w:hAnsi="Arial" w:cs="Arial"/>
                <w:b/>
                <w:sz w:val="12"/>
                <w:szCs w:val="12"/>
              </w:rPr>
              <w:t>Индикаторы развития системы теплоснабжения,</w:t>
            </w:r>
            <w:r w:rsidR="00924E55">
              <w:rPr>
                <w:rFonts w:ascii="Arial" w:hAnsi="Arial" w:cs="Arial"/>
                <w:b/>
                <w:sz w:val="12"/>
                <w:szCs w:val="12"/>
              </w:rPr>
              <w:t xml:space="preserve"> </w:t>
            </w:r>
            <w:r w:rsidRPr="00924E55">
              <w:rPr>
                <w:rFonts w:ascii="Arial" w:hAnsi="Arial" w:cs="Arial"/>
                <w:b/>
                <w:sz w:val="12"/>
                <w:szCs w:val="12"/>
              </w:rPr>
              <w:t>ед. измерения</w:t>
            </w:r>
          </w:p>
        </w:tc>
        <w:tc>
          <w:tcPr>
            <w:tcW w:w="1061"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Котельная № 25, д. Семеновщина</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w:t>
            </w:r>
          </w:p>
        </w:tc>
        <w:tc>
          <w:tcPr>
            <w:tcW w:w="3570"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2</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3</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количество прекращений подачи тепловой энергии, теплоносителя в результате технологических нарушений на тепловых сетях, ед.</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0,5</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2.</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0,5</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3.</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удельный расход условного топлива на единицу тепловой энергии, отпускаемой с коллекторов источников тепловой энергии, кг.у.т./Гкал</w:t>
            </w:r>
          </w:p>
        </w:tc>
        <w:tc>
          <w:tcPr>
            <w:tcW w:w="1061" w:type="pct"/>
            <w:vAlign w:val="center"/>
          </w:tcPr>
          <w:p w:rsidR="00694D0F" w:rsidRPr="00924E55" w:rsidRDefault="00694D0F" w:rsidP="00924E55">
            <w:pPr>
              <w:jc w:val="center"/>
              <w:rPr>
                <w:rFonts w:ascii="Arial" w:hAnsi="Arial" w:cs="Arial"/>
                <w:color w:val="000000"/>
                <w:sz w:val="12"/>
                <w:szCs w:val="12"/>
              </w:rPr>
            </w:pPr>
            <w:r w:rsidRPr="00924E55">
              <w:rPr>
                <w:rFonts w:ascii="Arial" w:hAnsi="Arial" w:cs="Arial"/>
                <w:color w:val="000000"/>
                <w:sz w:val="12"/>
                <w:szCs w:val="12"/>
              </w:rPr>
              <w:t>389,30</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4.</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отношение величины технологических потерь тепловой энергии, теплоносителя к материальной характеристике тепловой сети, Гкал/м2</w:t>
            </w:r>
          </w:p>
        </w:tc>
        <w:tc>
          <w:tcPr>
            <w:tcW w:w="1061" w:type="pct"/>
            <w:vAlign w:val="center"/>
          </w:tcPr>
          <w:p w:rsidR="00694D0F" w:rsidRPr="00924E55" w:rsidRDefault="00694D0F" w:rsidP="00924E55">
            <w:pPr>
              <w:jc w:val="center"/>
              <w:rPr>
                <w:rFonts w:ascii="Arial" w:hAnsi="Arial" w:cs="Arial"/>
                <w:color w:val="000000"/>
                <w:sz w:val="12"/>
                <w:szCs w:val="12"/>
              </w:rPr>
            </w:pPr>
            <w:r w:rsidRPr="00924E55">
              <w:rPr>
                <w:rFonts w:ascii="Arial" w:hAnsi="Arial" w:cs="Arial"/>
                <w:color w:val="000000"/>
                <w:sz w:val="12"/>
                <w:szCs w:val="12"/>
              </w:rPr>
              <w:t>2,20</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5.</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коэффициент использования установленной тепловой мощности, ч/год</w:t>
            </w:r>
          </w:p>
        </w:tc>
        <w:tc>
          <w:tcPr>
            <w:tcW w:w="1061" w:type="pct"/>
            <w:vAlign w:val="center"/>
          </w:tcPr>
          <w:p w:rsidR="00694D0F" w:rsidRPr="00924E55" w:rsidRDefault="00694D0F" w:rsidP="00924E55">
            <w:pPr>
              <w:jc w:val="center"/>
              <w:rPr>
                <w:rFonts w:ascii="Arial" w:hAnsi="Arial" w:cs="Arial"/>
                <w:sz w:val="12"/>
                <w:szCs w:val="12"/>
                <w:lang w:val="en-US"/>
              </w:rPr>
            </w:pPr>
            <w:r w:rsidRPr="00924E55">
              <w:rPr>
                <w:rFonts w:ascii="Arial" w:hAnsi="Arial" w:cs="Arial"/>
                <w:sz w:val="12"/>
                <w:szCs w:val="12"/>
                <w:lang w:val="en-US"/>
              </w:rPr>
              <w:t>16,41</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6.</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удельная материальная характеристика тепловых сетей, приведенная к расчетной тепловой нагрузке, м.м./Гкал/ч</w:t>
            </w:r>
          </w:p>
        </w:tc>
        <w:tc>
          <w:tcPr>
            <w:tcW w:w="1061" w:type="pct"/>
            <w:vAlign w:val="center"/>
          </w:tcPr>
          <w:p w:rsidR="00694D0F" w:rsidRPr="00924E55" w:rsidRDefault="00694D0F" w:rsidP="00924E55">
            <w:pPr>
              <w:jc w:val="center"/>
              <w:rPr>
                <w:rFonts w:ascii="Arial" w:hAnsi="Arial" w:cs="Arial"/>
                <w:color w:val="000000"/>
                <w:sz w:val="12"/>
                <w:szCs w:val="12"/>
              </w:rPr>
            </w:pPr>
            <w:r w:rsidRPr="00924E55">
              <w:rPr>
                <w:rFonts w:ascii="Arial" w:hAnsi="Arial" w:cs="Arial"/>
                <w:color w:val="000000"/>
                <w:sz w:val="12"/>
                <w:szCs w:val="12"/>
              </w:rPr>
              <w:t>269,73</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7.</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доля тепловой энергии, выработанной в комбинированном режиме, %</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8.</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удельный расход условного топлива на отпуск электрической энергии, кг.у.т./кВт</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9.</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коэффициент использования теплоты топлива, % (для ТЭЦ)</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10.</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доля отпуска тепловой энергии, осуществляемой потребителям по приборам учета, в общем объеме отпущенной тепловой энергии, %</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33,3</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11.</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средневзвешенный срок эксплуатации тепловых сетей, лет</w:t>
            </w:r>
          </w:p>
        </w:tc>
        <w:tc>
          <w:tcPr>
            <w:tcW w:w="1061" w:type="pct"/>
            <w:vAlign w:val="center"/>
          </w:tcPr>
          <w:p w:rsidR="00694D0F" w:rsidRPr="00924E55" w:rsidRDefault="00694D0F" w:rsidP="00924E55">
            <w:pPr>
              <w:jc w:val="center"/>
              <w:rPr>
                <w:rFonts w:ascii="Arial" w:hAnsi="Arial" w:cs="Arial"/>
                <w:sz w:val="12"/>
                <w:szCs w:val="12"/>
                <w:lang w:val="en-US"/>
              </w:rPr>
            </w:pPr>
            <w:r w:rsidRPr="00924E55">
              <w:rPr>
                <w:rFonts w:ascii="Arial" w:hAnsi="Arial" w:cs="Arial"/>
                <w:sz w:val="12"/>
                <w:szCs w:val="12"/>
                <w:lang w:val="en-US"/>
              </w:rPr>
              <w:t>20</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12.</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н/д</w:t>
            </w:r>
          </w:p>
        </w:tc>
      </w:tr>
      <w:tr w:rsidR="00694D0F" w:rsidRPr="00924E55" w:rsidTr="00924E55">
        <w:trPr>
          <w:trHeight w:val="20"/>
        </w:trPr>
        <w:tc>
          <w:tcPr>
            <w:tcW w:w="36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13.</w:t>
            </w:r>
          </w:p>
        </w:tc>
        <w:tc>
          <w:tcPr>
            <w:tcW w:w="3570" w:type="pct"/>
            <w:vAlign w:val="center"/>
          </w:tcPr>
          <w:p w:rsidR="00694D0F" w:rsidRPr="00924E55" w:rsidRDefault="00694D0F" w:rsidP="00924E55">
            <w:pPr>
              <w:rPr>
                <w:rFonts w:ascii="Arial" w:hAnsi="Arial" w:cs="Arial"/>
                <w:sz w:val="12"/>
                <w:szCs w:val="12"/>
              </w:rPr>
            </w:pPr>
            <w:r w:rsidRPr="00924E55">
              <w:rPr>
                <w:rFonts w:ascii="Arial" w:hAnsi="Arial" w:cs="Arial"/>
                <w:sz w:val="12"/>
                <w:szCs w:val="1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061"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н/д</w:t>
            </w:r>
          </w:p>
        </w:tc>
      </w:tr>
    </w:tbl>
    <w:p w:rsidR="003337EF" w:rsidRPr="003337EF" w:rsidRDefault="003337EF" w:rsidP="003337EF">
      <w:pPr>
        <w:autoSpaceDE w:val="0"/>
        <w:autoSpaceDN w:val="0"/>
        <w:adjustRightInd w:val="0"/>
        <w:ind w:firstLine="284"/>
        <w:rPr>
          <w:rFonts w:ascii="Arial" w:hAnsi="Arial" w:cs="Arial"/>
          <w:b/>
          <w:bCs/>
          <w:sz w:val="8"/>
          <w:szCs w:val="8"/>
        </w:rPr>
      </w:pPr>
    </w:p>
    <w:p w:rsidR="00694D0F" w:rsidRPr="00694D0F" w:rsidRDefault="00694D0F" w:rsidP="00694D0F">
      <w:pPr>
        <w:autoSpaceDE w:val="0"/>
        <w:autoSpaceDN w:val="0"/>
        <w:adjustRightInd w:val="0"/>
        <w:ind w:firstLine="284"/>
        <w:jc w:val="center"/>
        <w:rPr>
          <w:rFonts w:ascii="Arial" w:hAnsi="Arial" w:cs="Arial"/>
          <w:b/>
          <w:bCs/>
          <w:sz w:val="16"/>
          <w:szCs w:val="16"/>
        </w:rPr>
      </w:pPr>
      <w:r w:rsidRPr="00694D0F">
        <w:rPr>
          <w:rFonts w:ascii="Arial" w:hAnsi="Arial" w:cs="Arial"/>
          <w:b/>
          <w:bCs/>
          <w:sz w:val="16"/>
          <w:szCs w:val="16"/>
        </w:rPr>
        <w:t>Раздел 15. Ценовые (тарифные) последствия</w:t>
      </w:r>
    </w:p>
    <w:p w:rsidR="00694D0F" w:rsidRPr="00694D0F" w:rsidRDefault="00694D0F" w:rsidP="00694D0F">
      <w:pPr>
        <w:autoSpaceDE w:val="0"/>
        <w:autoSpaceDN w:val="0"/>
        <w:adjustRightInd w:val="0"/>
        <w:ind w:firstLine="284"/>
        <w:jc w:val="center"/>
        <w:rPr>
          <w:rFonts w:ascii="Arial" w:hAnsi="Arial" w:cs="Arial"/>
          <w:sz w:val="16"/>
          <w:szCs w:val="16"/>
        </w:rPr>
      </w:pPr>
      <w:r w:rsidRPr="00694D0F">
        <w:rPr>
          <w:rFonts w:ascii="Arial" w:hAnsi="Arial" w:cs="Arial"/>
          <w:sz w:val="16"/>
          <w:szCs w:val="16"/>
        </w:rPr>
        <w:t>Информация об утвержденных тарифах на услуги коммунального комплекса Новгородской области на 2021-2024 годы</w:t>
      </w:r>
    </w:p>
    <w:p w:rsidR="00694D0F" w:rsidRPr="00924E55" w:rsidRDefault="00694D0F" w:rsidP="00694D0F">
      <w:pPr>
        <w:tabs>
          <w:tab w:val="left" w:pos="2977"/>
        </w:tabs>
        <w:autoSpaceDE w:val="0"/>
        <w:autoSpaceDN w:val="0"/>
        <w:adjustRightInd w:val="0"/>
        <w:ind w:firstLine="284"/>
        <w:jc w:val="right"/>
        <w:rPr>
          <w:rFonts w:ascii="Arial" w:hAnsi="Arial" w:cs="Arial"/>
          <w:sz w:val="12"/>
          <w:szCs w:val="12"/>
        </w:rPr>
      </w:pPr>
      <w:r w:rsidRPr="00924E55">
        <w:rPr>
          <w:rFonts w:ascii="Arial" w:hAnsi="Arial" w:cs="Arial"/>
          <w:sz w:val="12"/>
          <w:szCs w:val="12"/>
        </w:rPr>
        <w:t>Таблица 15.1.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3"/>
        <w:gridCol w:w="2386"/>
        <w:gridCol w:w="444"/>
        <w:gridCol w:w="444"/>
        <w:gridCol w:w="477"/>
        <w:gridCol w:w="495"/>
        <w:gridCol w:w="1262"/>
        <w:gridCol w:w="490"/>
        <w:gridCol w:w="495"/>
        <w:gridCol w:w="490"/>
        <w:gridCol w:w="495"/>
        <w:gridCol w:w="490"/>
        <w:gridCol w:w="495"/>
        <w:gridCol w:w="491"/>
        <w:gridCol w:w="496"/>
        <w:gridCol w:w="389"/>
        <w:gridCol w:w="394"/>
        <w:gridCol w:w="389"/>
        <w:gridCol w:w="373"/>
      </w:tblGrid>
      <w:tr w:rsidR="00694D0F" w:rsidRPr="00924E55" w:rsidTr="003337EF">
        <w:trPr>
          <w:trHeight w:val="20"/>
        </w:trPr>
        <w:tc>
          <w:tcPr>
            <w:tcW w:w="142" w:type="pct"/>
            <w:vMerge w:val="restar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№п/п</w:t>
            </w:r>
          </w:p>
        </w:tc>
        <w:tc>
          <w:tcPr>
            <w:tcW w:w="1052" w:type="pct"/>
            <w:vMerge w:val="restar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Наименование района/ организации</w:t>
            </w:r>
          </w:p>
        </w:tc>
        <w:tc>
          <w:tcPr>
            <w:tcW w:w="822" w:type="pct"/>
            <w:gridSpan w:val="4"/>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2021 год</w:t>
            </w:r>
          </w:p>
        </w:tc>
        <w:tc>
          <w:tcPr>
            <w:tcW w:w="557" w:type="pct"/>
            <w:vMerge w:val="restar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Постановления комитета по тарифной политике Новгородской области</w:t>
            </w:r>
          </w:p>
        </w:tc>
        <w:tc>
          <w:tcPr>
            <w:tcW w:w="872" w:type="pct"/>
            <w:gridSpan w:val="4"/>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2022 год</w:t>
            </w:r>
          </w:p>
        </w:tc>
        <w:tc>
          <w:tcPr>
            <w:tcW w:w="872" w:type="pct"/>
            <w:gridSpan w:val="4"/>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2023 год</w:t>
            </w:r>
          </w:p>
        </w:tc>
        <w:tc>
          <w:tcPr>
            <w:tcW w:w="683" w:type="pct"/>
            <w:gridSpan w:val="4"/>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2024 год</w:t>
            </w:r>
          </w:p>
        </w:tc>
      </w:tr>
      <w:tr w:rsidR="00694D0F" w:rsidRPr="00924E55" w:rsidTr="003337EF">
        <w:trPr>
          <w:trHeight w:val="20"/>
        </w:trPr>
        <w:tc>
          <w:tcPr>
            <w:tcW w:w="142" w:type="pct"/>
            <w:vMerge/>
            <w:vAlign w:val="center"/>
          </w:tcPr>
          <w:p w:rsidR="00694D0F" w:rsidRPr="00924E55" w:rsidRDefault="00694D0F" w:rsidP="00924E55">
            <w:pPr>
              <w:jc w:val="center"/>
              <w:rPr>
                <w:rFonts w:ascii="Arial" w:hAnsi="Arial" w:cs="Arial"/>
                <w:b/>
                <w:bCs/>
                <w:sz w:val="12"/>
                <w:szCs w:val="12"/>
              </w:rPr>
            </w:pPr>
          </w:p>
        </w:tc>
        <w:tc>
          <w:tcPr>
            <w:tcW w:w="1052" w:type="pct"/>
            <w:vMerge/>
            <w:vAlign w:val="center"/>
          </w:tcPr>
          <w:p w:rsidR="00694D0F" w:rsidRPr="00924E55" w:rsidRDefault="00694D0F" w:rsidP="00924E55">
            <w:pPr>
              <w:jc w:val="center"/>
              <w:rPr>
                <w:rFonts w:ascii="Arial" w:hAnsi="Arial" w:cs="Arial"/>
                <w:b/>
                <w:bCs/>
                <w:sz w:val="12"/>
                <w:szCs w:val="12"/>
              </w:rPr>
            </w:pPr>
          </w:p>
        </w:tc>
        <w:tc>
          <w:tcPr>
            <w:tcW w:w="392"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потребителей, кроме населения, руб/Гкал, руб/м3, без НДС</w:t>
            </w:r>
          </w:p>
        </w:tc>
        <w:tc>
          <w:tcPr>
            <w:tcW w:w="430"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населения, руб/Гкал, руб/м3 с НДС</w:t>
            </w:r>
          </w:p>
        </w:tc>
        <w:tc>
          <w:tcPr>
            <w:tcW w:w="557" w:type="pct"/>
            <w:vMerge/>
            <w:vAlign w:val="center"/>
          </w:tcPr>
          <w:p w:rsidR="00694D0F" w:rsidRPr="00924E55" w:rsidRDefault="00694D0F" w:rsidP="00924E55">
            <w:pPr>
              <w:jc w:val="center"/>
              <w:rPr>
                <w:rFonts w:ascii="Arial" w:hAnsi="Arial" w:cs="Arial"/>
                <w:b/>
                <w:bCs/>
                <w:sz w:val="12"/>
                <w:szCs w:val="12"/>
              </w:rPr>
            </w:pPr>
          </w:p>
        </w:tc>
        <w:tc>
          <w:tcPr>
            <w:tcW w:w="436"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потребителей, кроме населения, руб/Гкал, руб/м3, без НДС</w:t>
            </w:r>
          </w:p>
        </w:tc>
        <w:tc>
          <w:tcPr>
            <w:tcW w:w="436"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населения, руб/Гкал, руб/м3 с НДС</w:t>
            </w:r>
          </w:p>
        </w:tc>
        <w:tc>
          <w:tcPr>
            <w:tcW w:w="436"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потребителей, кроме населения, руб/Гкал, руб/м3, без НДС</w:t>
            </w:r>
          </w:p>
        </w:tc>
        <w:tc>
          <w:tcPr>
            <w:tcW w:w="436"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населения, руб/Гкал, руб/м3 с НДС</w:t>
            </w:r>
          </w:p>
        </w:tc>
        <w:tc>
          <w:tcPr>
            <w:tcW w:w="346"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потребите-лей, кроме населения, руб/Гкал, руб/м3, без НДС</w:t>
            </w:r>
          </w:p>
        </w:tc>
        <w:tc>
          <w:tcPr>
            <w:tcW w:w="337" w:type="pct"/>
            <w:gridSpan w:val="2"/>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Тариф для населения, руб/Гкал, руб/м3 с НДС</w:t>
            </w:r>
          </w:p>
        </w:tc>
      </w:tr>
      <w:tr w:rsidR="00694D0F" w:rsidRPr="00924E55" w:rsidTr="003337EF">
        <w:trPr>
          <w:trHeight w:val="20"/>
        </w:trPr>
        <w:tc>
          <w:tcPr>
            <w:tcW w:w="142" w:type="pct"/>
            <w:vMerge/>
            <w:vAlign w:val="center"/>
          </w:tcPr>
          <w:p w:rsidR="00694D0F" w:rsidRPr="00924E55" w:rsidRDefault="00694D0F" w:rsidP="00924E55">
            <w:pPr>
              <w:jc w:val="center"/>
              <w:rPr>
                <w:rFonts w:ascii="Arial" w:hAnsi="Arial" w:cs="Arial"/>
                <w:b/>
                <w:bCs/>
                <w:sz w:val="12"/>
                <w:szCs w:val="12"/>
              </w:rPr>
            </w:pPr>
          </w:p>
        </w:tc>
        <w:tc>
          <w:tcPr>
            <w:tcW w:w="1052" w:type="pct"/>
            <w:vMerge/>
            <w:vAlign w:val="center"/>
          </w:tcPr>
          <w:p w:rsidR="00694D0F" w:rsidRPr="00924E55" w:rsidRDefault="00694D0F" w:rsidP="00924E55">
            <w:pPr>
              <w:jc w:val="center"/>
              <w:rPr>
                <w:rFonts w:ascii="Arial" w:hAnsi="Arial" w:cs="Arial"/>
                <w:b/>
                <w:bCs/>
                <w:sz w:val="12"/>
                <w:szCs w:val="12"/>
              </w:rPr>
            </w:pPr>
          </w:p>
        </w:tc>
        <w:tc>
          <w:tcPr>
            <w:tcW w:w="196"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196"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c>
          <w:tcPr>
            <w:tcW w:w="211"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219"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c>
          <w:tcPr>
            <w:tcW w:w="557" w:type="pct"/>
            <w:vMerge/>
            <w:vAlign w:val="center"/>
          </w:tcPr>
          <w:p w:rsidR="00694D0F" w:rsidRPr="00924E55" w:rsidRDefault="00694D0F" w:rsidP="00924E55">
            <w:pPr>
              <w:jc w:val="center"/>
              <w:rPr>
                <w:rFonts w:ascii="Arial" w:hAnsi="Arial" w:cs="Arial"/>
                <w:b/>
                <w:bCs/>
                <w:sz w:val="12"/>
                <w:szCs w:val="12"/>
              </w:rPr>
            </w:pPr>
          </w:p>
        </w:tc>
        <w:tc>
          <w:tcPr>
            <w:tcW w:w="217"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219"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c>
          <w:tcPr>
            <w:tcW w:w="217"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219"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c>
          <w:tcPr>
            <w:tcW w:w="217"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219"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c>
          <w:tcPr>
            <w:tcW w:w="217"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219"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c>
          <w:tcPr>
            <w:tcW w:w="172"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173"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c>
          <w:tcPr>
            <w:tcW w:w="172"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01.01-30.06</w:t>
            </w:r>
          </w:p>
        </w:tc>
        <w:tc>
          <w:tcPr>
            <w:tcW w:w="164" w:type="pct"/>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01.07-31.12</w:t>
            </w:r>
          </w:p>
        </w:tc>
      </w:tr>
      <w:tr w:rsidR="00694D0F" w:rsidRPr="00924E55" w:rsidTr="003337EF">
        <w:trPr>
          <w:trHeight w:val="20"/>
        </w:trPr>
        <w:tc>
          <w:tcPr>
            <w:tcW w:w="142"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w:t>
            </w:r>
          </w:p>
        </w:tc>
        <w:tc>
          <w:tcPr>
            <w:tcW w:w="1052"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w:t>
            </w:r>
          </w:p>
        </w:tc>
        <w:tc>
          <w:tcPr>
            <w:tcW w:w="196"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3</w:t>
            </w:r>
          </w:p>
        </w:tc>
        <w:tc>
          <w:tcPr>
            <w:tcW w:w="196"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4</w:t>
            </w:r>
          </w:p>
        </w:tc>
        <w:tc>
          <w:tcPr>
            <w:tcW w:w="211"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5</w:t>
            </w:r>
          </w:p>
        </w:tc>
        <w:tc>
          <w:tcPr>
            <w:tcW w:w="21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6</w:t>
            </w:r>
          </w:p>
        </w:tc>
        <w:tc>
          <w:tcPr>
            <w:tcW w:w="557"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7</w:t>
            </w:r>
          </w:p>
        </w:tc>
        <w:tc>
          <w:tcPr>
            <w:tcW w:w="217"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8</w:t>
            </w:r>
          </w:p>
        </w:tc>
        <w:tc>
          <w:tcPr>
            <w:tcW w:w="219"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9</w:t>
            </w:r>
          </w:p>
        </w:tc>
        <w:tc>
          <w:tcPr>
            <w:tcW w:w="217"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10</w:t>
            </w:r>
          </w:p>
        </w:tc>
        <w:tc>
          <w:tcPr>
            <w:tcW w:w="219"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w:t>
            </w:r>
          </w:p>
        </w:tc>
        <w:tc>
          <w:tcPr>
            <w:tcW w:w="217"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12</w:t>
            </w:r>
          </w:p>
        </w:tc>
        <w:tc>
          <w:tcPr>
            <w:tcW w:w="219"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13</w:t>
            </w:r>
          </w:p>
        </w:tc>
        <w:tc>
          <w:tcPr>
            <w:tcW w:w="217"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w:t>
            </w:r>
          </w:p>
        </w:tc>
        <w:tc>
          <w:tcPr>
            <w:tcW w:w="219"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15</w:t>
            </w:r>
          </w:p>
        </w:tc>
        <w:tc>
          <w:tcPr>
            <w:tcW w:w="172"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16</w:t>
            </w:r>
          </w:p>
        </w:tc>
        <w:tc>
          <w:tcPr>
            <w:tcW w:w="173" w:type="pct"/>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17</w:t>
            </w:r>
          </w:p>
        </w:tc>
        <w:tc>
          <w:tcPr>
            <w:tcW w:w="172"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18</w:t>
            </w:r>
          </w:p>
        </w:tc>
        <w:tc>
          <w:tcPr>
            <w:tcW w:w="164"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19</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3</w:t>
            </w:r>
          </w:p>
        </w:tc>
        <w:tc>
          <w:tcPr>
            <w:tcW w:w="1052"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Валдайский район</w:t>
            </w:r>
          </w:p>
        </w:tc>
        <w:tc>
          <w:tcPr>
            <w:tcW w:w="196" w:type="pct"/>
            <w:noWrap/>
            <w:vAlign w:val="center"/>
          </w:tcPr>
          <w:p w:rsidR="00694D0F" w:rsidRPr="00924E55" w:rsidRDefault="00694D0F" w:rsidP="00924E55">
            <w:pPr>
              <w:jc w:val="center"/>
              <w:rPr>
                <w:rFonts w:ascii="Arial" w:hAnsi="Arial" w:cs="Arial"/>
                <w:bCs/>
                <w:sz w:val="12"/>
                <w:szCs w:val="12"/>
              </w:rPr>
            </w:pPr>
          </w:p>
        </w:tc>
        <w:tc>
          <w:tcPr>
            <w:tcW w:w="196" w:type="pct"/>
            <w:noWrap/>
            <w:vAlign w:val="center"/>
          </w:tcPr>
          <w:p w:rsidR="00694D0F" w:rsidRPr="00924E55" w:rsidRDefault="00694D0F" w:rsidP="00924E55">
            <w:pPr>
              <w:jc w:val="center"/>
              <w:rPr>
                <w:rFonts w:ascii="Arial" w:hAnsi="Arial" w:cs="Arial"/>
                <w:bCs/>
                <w:sz w:val="12"/>
                <w:szCs w:val="12"/>
              </w:rPr>
            </w:pPr>
          </w:p>
        </w:tc>
        <w:tc>
          <w:tcPr>
            <w:tcW w:w="211"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557" w:type="pct"/>
            <w:noWrap/>
            <w:vAlign w:val="center"/>
          </w:tcPr>
          <w:p w:rsidR="00694D0F" w:rsidRPr="00924E55" w:rsidRDefault="00694D0F" w:rsidP="00924E55">
            <w:pPr>
              <w:jc w:val="center"/>
              <w:rPr>
                <w:rFonts w:ascii="Arial" w:hAnsi="Arial" w:cs="Arial"/>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73" w:type="pct"/>
            <w:noWrap/>
            <w:vAlign w:val="center"/>
          </w:tcPr>
          <w:p w:rsidR="00694D0F" w:rsidRPr="00924E55" w:rsidRDefault="00694D0F" w:rsidP="00924E55">
            <w:pPr>
              <w:jc w:val="center"/>
              <w:rPr>
                <w:rFonts w:ascii="Arial" w:hAnsi="Arial" w:cs="Arial"/>
                <w:b/>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64" w:type="pct"/>
            <w:noWrap/>
            <w:vAlign w:val="center"/>
          </w:tcPr>
          <w:p w:rsidR="00694D0F" w:rsidRPr="00924E55" w:rsidRDefault="00694D0F" w:rsidP="00924E55">
            <w:pPr>
              <w:jc w:val="center"/>
              <w:rPr>
                <w:rFonts w:ascii="Arial" w:hAnsi="Arial" w:cs="Arial"/>
                <w:b/>
                <w:bCs/>
                <w:sz w:val="12"/>
                <w:szCs w:val="12"/>
              </w:rPr>
            </w:pP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3.1.</w:t>
            </w:r>
          </w:p>
        </w:tc>
        <w:tc>
          <w:tcPr>
            <w:tcW w:w="1052"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ООО «Тепловая Компания Новгородская»</w:t>
            </w:r>
          </w:p>
        </w:tc>
        <w:tc>
          <w:tcPr>
            <w:tcW w:w="196" w:type="pct"/>
            <w:noWrap/>
            <w:vAlign w:val="center"/>
          </w:tcPr>
          <w:p w:rsidR="00694D0F" w:rsidRPr="00924E55" w:rsidRDefault="00694D0F" w:rsidP="00924E55">
            <w:pPr>
              <w:jc w:val="center"/>
              <w:rPr>
                <w:rFonts w:ascii="Arial" w:hAnsi="Arial" w:cs="Arial"/>
                <w:bCs/>
                <w:sz w:val="12"/>
                <w:szCs w:val="12"/>
              </w:rPr>
            </w:pPr>
          </w:p>
        </w:tc>
        <w:tc>
          <w:tcPr>
            <w:tcW w:w="196" w:type="pct"/>
            <w:noWrap/>
            <w:vAlign w:val="center"/>
          </w:tcPr>
          <w:p w:rsidR="00694D0F" w:rsidRPr="00924E55" w:rsidRDefault="00694D0F" w:rsidP="00924E55">
            <w:pPr>
              <w:jc w:val="center"/>
              <w:rPr>
                <w:rFonts w:ascii="Arial" w:hAnsi="Arial" w:cs="Arial"/>
                <w:bCs/>
                <w:sz w:val="12"/>
                <w:szCs w:val="12"/>
              </w:rPr>
            </w:pPr>
          </w:p>
        </w:tc>
        <w:tc>
          <w:tcPr>
            <w:tcW w:w="211"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557" w:type="pct"/>
            <w:noWrap/>
            <w:vAlign w:val="center"/>
          </w:tcPr>
          <w:p w:rsidR="00694D0F" w:rsidRPr="00924E55" w:rsidRDefault="00694D0F" w:rsidP="00924E55">
            <w:pPr>
              <w:jc w:val="center"/>
              <w:rPr>
                <w:rFonts w:ascii="Arial" w:hAnsi="Arial" w:cs="Arial"/>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73" w:type="pct"/>
            <w:noWrap/>
            <w:vAlign w:val="center"/>
          </w:tcPr>
          <w:p w:rsidR="00694D0F" w:rsidRPr="00924E55" w:rsidRDefault="00694D0F" w:rsidP="00924E55">
            <w:pPr>
              <w:jc w:val="center"/>
              <w:rPr>
                <w:rFonts w:ascii="Arial" w:hAnsi="Arial" w:cs="Arial"/>
                <w:b/>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64" w:type="pct"/>
            <w:noWrap/>
            <w:vAlign w:val="center"/>
          </w:tcPr>
          <w:p w:rsidR="00694D0F" w:rsidRPr="00924E55" w:rsidRDefault="00694D0F" w:rsidP="00924E55">
            <w:pPr>
              <w:jc w:val="center"/>
              <w:rPr>
                <w:rFonts w:ascii="Arial" w:hAnsi="Arial" w:cs="Arial"/>
                <w:b/>
                <w:bCs/>
                <w:sz w:val="12"/>
                <w:szCs w:val="12"/>
              </w:rPr>
            </w:pP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тепловая энергия</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3376,40</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3680,28</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2611,10</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2872,21</w:t>
            </w:r>
          </w:p>
        </w:tc>
        <w:tc>
          <w:tcPr>
            <w:tcW w:w="55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от 18.12.2018 № 65/12</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3305,42</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3407,81</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2872,21</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2791,89</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3407,81</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3528,6</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2791,89</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2903,56</w:t>
            </w:r>
          </w:p>
        </w:tc>
        <w:tc>
          <w:tcPr>
            <w:tcW w:w="172"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173"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64"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ГВС</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259,46</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280,25</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186,96</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200,05</w:t>
            </w:r>
          </w:p>
        </w:tc>
        <w:tc>
          <w:tcPr>
            <w:tcW w:w="55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от 18.12.2018 № 65/13</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280,25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280,63</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200,05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202,22</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280,63</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291,86</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202,22</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210,3</w:t>
            </w:r>
          </w:p>
        </w:tc>
        <w:tc>
          <w:tcPr>
            <w:tcW w:w="172"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173"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64"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3.2.</w:t>
            </w:r>
          </w:p>
        </w:tc>
        <w:tc>
          <w:tcPr>
            <w:tcW w:w="1052" w:type="pct"/>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ООО «Строительное управление 53»</w:t>
            </w:r>
          </w:p>
        </w:tc>
        <w:tc>
          <w:tcPr>
            <w:tcW w:w="196" w:type="pct"/>
            <w:noWrap/>
            <w:vAlign w:val="center"/>
          </w:tcPr>
          <w:p w:rsidR="00694D0F" w:rsidRPr="00924E55" w:rsidRDefault="00694D0F" w:rsidP="00924E55">
            <w:pPr>
              <w:jc w:val="center"/>
              <w:rPr>
                <w:rFonts w:ascii="Arial" w:hAnsi="Arial" w:cs="Arial"/>
                <w:bCs/>
                <w:sz w:val="12"/>
                <w:szCs w:val="12"/>
              </w:rPr>
            </w:pPr>
          </w:p>
        </w:tc>
        <w:tc>
          <w:tcPr>
            <w:tcW w:w="196" w:type="pct"/>
            <w:noWrap/>
            <w:vAlign w:val="center"/>
          </w:tcPr>
          <w:p w:rsidR="00694D0F" w:rsidRPr="00924E55" w:rsidRDefault="00694D0F" w:rsidP="00924E55">
            <w:pPr>
              <w:jc w:val="center"/>
              <w:rPr>
                <w:rFonts w:ascii="Arial" w:hAnsi="Arial" w:cs="Arial"/>
                <w:bCs/>
                <w:sz w:val="12"/>
                <w:szCs w:val="12"/>
              </w:rPr>
            </w:pPr>
          </w:p>
        </w:tc>
        <w:tc>
          <w:tcPr>
            <w:tcW w:w="211"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557" w:type="pct"/>
            <w:noWrap/>
            <w:vAlign w:val="center"/>
          </w:tcPr>
          <w:p w:rsidR="00694D0F" w:rsidRPr="00924E55" w:rsidRDefault="00694D0F" w:rsidP="00924E55">
            <w:pPr>
              <w:jc w:val="center"/>
              <w:rPr>
                <w:rFonts w:ascii="Arial" w:hAnsi="Arial" w:cs="Arial"/>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p>
        </w:tc>
        <w:tc>
          <w:tcPr>
            <w:tcW w:w="219" w:type="pct"/>
            <w:noWrap/>
            <w:vAlign w:val="center"/>
          </w:tcPr>
          <w:p w:rsidR="00694D0F" w:rsidRPr="00924E55" w:rsidRDefault="00694D0F" w:rsidP="00924E55">
            <w:pPr>
              <w:jc w:val="center"/>
              <w:rPr>
                <w:rFonts w:ascii="Arial" w:hAnsi="Arial" w:cs="Arial"/>
                <w:b/>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73" w:type="pct"/>
            <w:noWrap/>
            <w:vAlign w:val="center"/>
          </w:tcPr>
          <w:p w:rsidR="00694D0F" w:rsidRPr="00924E55" w:rsidRDefault="00694D0F" w:rsidP="00924E55">
            <w:pPr>
              <w:jc w:val="center"/>
              <w:rPr>
                <w:rFonts w:ascii="Arial" w:hAnsi="Arial" w:cs="Arial"/>
                <w:b/>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64" w:type="pct"/>
            <w:noWrap/>
            <w:vAlign w:val="center"/>
          </w:tcPr>
          <w:p w:rsidR="00694D0F" w:rsidRPr="00924E55" w:rsidRDefault="00694D0F" w:rsidP="00924E55">
            <w:pPr>
              <w:jc w:val="center"/>
              <w:rPr>
                <w:rFonts w:ascii="Arial" w:hAnsi="Arial" w:cs="Arial"/>
                <w:b/>
                <w:bCs/>
                <w:sz w:val="12"/>
                <w:szCs w:val="12"/>
              </w:rPr>
            </w:pP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водоснабжение</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43,66</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45,03</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52,39</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54,49</w:t>
            </w:r>
          </w:p>
        </w:tc>
        <w:tc>
          <w:tcPr>
            <w:tcW w:w="557" w:type="pct"/>
            <w:vMerge w:val="restar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от 16.12.2020 № 75/6</w:t>
            </w:r>
          </w:p>
        </w:tc>
        <w:tc>
          <w:tcPr>
            <w:tcW w:w="217"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9"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7"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9"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3"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64"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водоотведение (полный цикл)</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74,60</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76,84</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72,45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77,52</w:t>
            </w:r>
          </w:p>
        </w:tc>
        <w:tc>
          <w:tcPr>
            <w:tcW w:w="557" w:type="pct"/>
            <w:vMerge/>
            <w:vAlign w:val="center"/>
          </w:tcPr>
          <w:p w:rsidR="00694D0F" w:rsidRPr="00924E55" w:rsidRDefault="00694D0F" w:rsidP="00924E55">
            <w:pPr>
              <w:jc w:val="center"/>
              <w:rPr>
                <w:rFonts w:ascii="Arial" w:hAnsi="Arial" w:cs="Arial"/>
                <w:sz w:val="12"/>
                <w:szCs w:val="12"/>
              </w:rPr>
            </w:pPr>
          </w:p>
        </w:tc>
        <w:tc>
          <w:tcPr>
            <w:tcW w:w="217"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9"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7"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9"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3"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64"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пропуск стоков</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50,58</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52,10</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37,47</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40,09</w:t>
            </w:r>
          </w:p>
        </w:tc>
        <w:tc>
          <w:tcPr>
            <w:tcW w:w="557" w:type="pct"/>
            <w:vMerge/>
            <w:noWrap/>
            <w:vAlign w:val="center"/>
          </w:tcPr>
          <w:p w:rsidR="00694D0F" w:rsidRPr="00924E55" w:rsidRDefault="00694D0F" w:rsidP="00924E55">
            <w:pPr>
              <w:jc w:val="center"/>
              <w:rPr>
                <w:rFonts w:ascii="Arial" w:hAnsi="Arial" w:cs="Arial"/>
                <w:sz w:val="12"/>
                <w:szCs w:val="12"/>
              </w:rPr>
            </w:pP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b/>
                <w:sz w:val="12"/>
                <w:szCs w:val="12"/>
              </w:rPr>
            </w:pPr>
            <w:r w:rsidRPr="00924E55">
              <w:rPr>
                <w:rFonts w:ascii="Arial" w:hAnsi="Arial" w:cs="Arial"/>
                <w:b/>
                <w:sz w:val="12"/>
                <w:szCs w:val="12"/>
              </w:rPr>
              <w:t>-</w:t>
            </w:r>
          </w:p>
        </w:tc>
        <w:tc>
          <w:tcPr>
            <w:tcW w:w="173"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64"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очистка</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24,02</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24,74</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557" w:type="pct"/>
            <w:vMerge/>
            <w:vAlign w:val="center"/>
          </w:tcPr>
          <w:p w:rsidR="00694D0F" w:rsidRPr="00924E55" w:rsidRDefault="00694D0F" w:rsidP="00924E55">
            <w:pPr>
              <w:jc w:val="center"/>
              <w:rPr>
                <w:rFonts w:ascii="Arial" w:hAnsi="Arial" w:cs="Arial"/>
                <w:sz w:val="12"/>
                <w:szCs w:val="12"/>
              </w:rPr>
            </w:pP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7"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219"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b/>
                <w:sz w:val="12"/>
                <w:szCs w:val="12"/>
              </w:rPr>
            </w:pPr>
            <w:r w:rsidRPr="00924E55">
              <w:rPr>
                <w:rFonts w:ascii="Arial" w:hAnsi="Arial" w:cs="Arial"/>
                <w:b/>
                <w:sz w:val="12"/>
                <w:szCs w:val="12"/>
              </w:rPr>
              <w:t>-</w:t>
            </w:r>
          </w:p>
        </w:tc>
        <w:tc>
          <w:tcPr>
            <w:tcW w:w="173"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72"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c>
          <w:tcPr>
            <w:tcW w:w="164" w:type="pct"/>
            <w:noWrap/>
            <w:vAlign w:val="center"/>
          </w:tcPr>
          <w:p w:rsidR="00694D0F" w:rsidRPr="00924E55" w:rsidRDefault="00694D0F" w:rsidP="00924E55">
            <w:pPr>
              <w:jc w:val="center"/>
              <w:rPr>
                <w:rFonts w:ascii="Arial" w:hAnsi="Arial" w:cs="Arial"/>
                <w:sz w:val="12"/>
                <w:szCs w:val="12"/>
              </w:rPr>
            </w:pPr>
            <w:r w:rsidRPr="00924E55">
              <w:rPr>
                <w:rFonts w:ascii="Arial" w:hAnsi="Arial" w:cs="Arial"/>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3.3.</w:t>
            </w:r>
          </w:p>
        </w:tc>
        <w:tc>
          <w:tcPr>
            <w:tcW w:w="1052"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ФГБУ «Дом отдыха «Валдай»</w:t>
            </w:r>
          </w:p>
        </w:tc>
        <w:tc>
          <w:tcPr>
            <w:tcW w:w="196" w:type="pct"/>
            <w:noWrap/>
            <w:vAlign w:val="center"/>
          </w:tcPr>
          <w:p w:rsidR="00694D0F" w:rsidRPr="00924E55" w:rsidRDefault="00694D0F" w:rsidP="00924E55">
            <w:pPr>
              <w:jc w:val="center"/>
              <w:rPr>
                <w:rFonts w:ascii="Arial" w:hAnsi="Arial" w:cs="Arial"/>
                <w:bCs/>
                <w:sz w:val="12"/>
                <w:szCs w:val="12"/>
              </w:rPr>
            </w:pPr>
          </w:p>
        </w:tc>
        <w:tc>
          <w:tcPr>
            <w:tcW w:w="196" w:type="pct"/>
            <w:noWrap/>
            <w:vAlign w:val="center"/>
          </w:tcPr>
          <w:p w:rsidR="00694D0F" w:rsidRPr="00924E55" w:rsidRDefault="00694D0F" w:rsidP="00924E55">
            <w:pPr>
              <w:jc w:val="center"/>
              <w:rPr>
                <w:rFonts w:ascii="Arial" w:hAnsi="Arial" w:cs="Arial"/>
                <w:bCs/>
                <w:sz w:val="12"/>
                <w:szCs w:val="12"/>
              </w:rPr>
            </w:pPr>
          </w:p>
        </w:tc>
        <w:tc>
          <w:tcPr>
            <w:tcW w:w="211"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557" w:type="pct"/>
            <w:noWrap/>
            <w:vAlign w:val="center"/>
          </w:tcPr>
          <w:p w:rsidR="00694D0F" w:rsidRPr="00924E55" w:rsidRDefault="00694D0F" w:rsidP="00924E55">
            <w:pPr>
              <w:jc w:val="center"/>
              <w:rPr>
                <w:rFonts w:ascii="Arial" w:hAnsi="Arial" w:cs="Arial"/>
                <w:sz w:val="12"/>
                <w:szCs w:val="12"/>
              </w:rPr>
            </w:pPr>
          </w:p>
        </w:tc>
        <w:tc>
          <w:tcPr>
            <w:tcW w:w="217"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217"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217"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217" w:type="pct"/>
            <w:noWrap/>
            <w:vAlign w:val="center"/>
          </w:tcPr>
          <w:p w:rsidR="00694D0F" w:rsidRPr="00924E55" w:rsidRDefault="00694D0F" w:rsidP="00924E55">
            <w:pPr>
              <w:jc w:val="center"/>
              <w:rPr>
                <w:rFonts w:ascii="Arial" w:hAnsi="Arial" w:cs="Arial"/>
                <w:bCs/>
                <w:sz w:val="12"/>
                <w:szCs w:val="12"/>
              </w:rPr>
            </w:pPr>
          </w:p>
        </w:tc>
        <w:tc>
          <w:tcPr>
            <w:tcW w:w="219" w:type="pct"/>
            <w:noWrap/>
            <w:vAlign w:val="center"/>
          </w:tcPr>
          <w:p w:rsidR="00694D0F" w:rsidRPr="00924E55" w:rsidRDefault="00694D0F" w:rsidP="00924E55">
            <w:pPr>
              <w:jc w:val="center"/>
              <w:rPr>
                <w:rFonts w:ascii="Arial" w:hAnsi="Arial" w:cs="Arial"/>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73" w:type="pct"/>
            <w:noWrap/>
            <w:vAlign w:val="center"/>
          </w:tcPr>
          <w:p w:rsidR="00694D0F" w:rsidRPr="00924E55" w:rsidRDefault="00694D0F" w:rsidP="00924E55">
            <w:pPr>
              <w:jc w:val="center"/>
              <w:rPr>
                <w:rFonts w:ascii="Arial" w:hAnsi="Arial" w:cs="Arial"/>
                <w:b/>
                <w:bCs/>
                <w:sz w:val="12"/>
                <w:szCs w:val="12"/>
              </w:rPr>
            </w:pPr>
          </w:p>
        </w:tc>
        <w:tc>
          <w:tcPr>
            <w:tcW w:w="172" w:type="pct"/>
            <w:noWrap/>
            <w:vAlign w:val="center"/>
          </w:tcPr>
          <w:p w:rsidR="00694D0F" w:rsidRPr="00924E55" w:rsidRDefault="00694D0F" w:rsidP="00924E55">
            <w:pPr>
              <w:jc w:val="center"/>
              <w:rPr>
                <w:rFonts w:ascii="Arial" w:hAnsi="Arial" w:cs="Arial"/>
                <w:b/>
                <w:bCs/>
                <w:sz w:val="12"/>
                <w:szCs w:val="12"/>
              </w:rPr>
            </w:pPr>
          </w:p>
        </w:tc>
        <w:tc>
          <w:tcPr>
            <w:tcW w:w="164" w:type="pct"/>
            <w:noWrap/>
            <w:vAlign w:val="center"/>
          </w:tcPr>
          <w:p w:rsidR="00694D0F" w:rsidRPr="00924E55" w:rsidRDefault="00694D0F" w:rsidP="00924E55">
            <w:pPr>
              <w:jc w:val="center"/>
              <w:rPr>
                <w:rFonts w:ascii="Arial" w:hAnsi="Arial" w:cs="Arial"/>
                <w:b/>
                <w:bCs/>
                <w:sz w:val="12"/>
                <w:szCs w:val="12"/>
              </w:rPr>
            </w:pP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тепловая энергия</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1113,34</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1171,49</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1336,00</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1405,79</w:t>
            </w:r>
          </w:p>
        </w:tc>
        <w:tc>
          <w:tcPr>
            <w:tcW w:w="55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от 01.11.2018 № 40/5</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1156,04</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1185,95</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1387,25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1423,12</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1185,95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1216,79</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1423,15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1460,14</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3"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64"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ГВС</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63,96</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67,76</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76,75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81,31</w:t>
            </w:r>
          </w:p>
        </w:tc>
        <w:tc>
          <w:tcPr>
            <w:tcW w:w="55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от 06.12.2018 № 59/2</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65,57</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67,26</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78,68</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80,71</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67,26</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69</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80,71</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82,8</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3"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64"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водоснабжение</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11,44</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12,50</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13,73</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15,00</w:t>
            </w:r>
          </w:p>
        </w:tc>
        <w:tc>
          <w:tcPr>
            <w:tcW w:w="557" w:type="pct"/>
            <w:vMerge w:val="restar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от 12.11.2018 № 44/1</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11,58</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11,88</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13,9</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14,26</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11,88</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12,18</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14,25</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14,62</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3"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64"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водоотведение</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28,85</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30,21</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23,13</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25,44</w:t>
            </w:r>
          </w:p>
        </w:tc>
        <w:tc>
          <w:tcPr>
            <w:tcW w:w="557" w:type="pct"/>
            <w:vMerge/>
            <w:vAlign w:val="center"/>
          </w:tcPr>
          <w:p w:rsidR="00694D0F" w:rsidRPr="00924E55" w:rsidRDefault="00694D0F" w:rsidP="00924E55">
            <w:pPr>
              <w:jc w:val="center"/>
              <w:rPr>
                <w:rFonts w:ascii="Arial" w:hAnsi="Arial" w:cs="Arial"/>
                <w:bCs/>
                <w:sz w:val="12"/>
                <w:szCs w:val="12"/>
              </w:rPr>
            </w:pP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29,24</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29,9</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23,6</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24,54</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29,9</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30,58</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24,54</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25,52</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3"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64"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r>
      <w:tr w:rsidR="00694D0F" w:rsidRPr="00924E55" w:rsidTr="003337EF">
        <w:trPr>
          <w:trHeight w:val="20"/>
        </w:trPr>
        <w:tc>
          <w:tcPr>
            <w:tcW w:w="142" w:type="pct"/>
            <w:noWrap/>
            <w:vAlign w:val="center"/>
          </w:tcPr>
          <w:p w:rsidR="00694D0F" w:rsidRPr="00924E55" w:rsidRDefault="00694D0F" w:rsidP="00924E55">
            <w:pPr>
              <w:jc w:val="center"/>
              <w:rPr>
                <w:rFonts w:ascii="Arial" w:hAnsi="Arial" w:cs="Arial"/>
                <w:bCs/>
                <w:sz w:val="12"/>
                <w:szCs w:val="12"/>
              </w:rPr>
            </w:pPr>
          </w:p>
        </w:tc>
        <w:tc>
          <w:tcPr>
            <w:tcW w:w="1052" w:type="pct"/>
            <w:vAlign w:val="center"/>
          </w:tcPr>
          <w:p w:rsidR="00694D0F" w:rsidRPr="00924E55" w:rsidRDefault="00694D0F" w:rsidP="00924E55">
            <w:pPr>
              <w:jc w:val="center"/>
              <w:rPr>
                <w:rFonts w:ascii="Arial" w:hAnsi="Arial" w:cs="Arial"/>
                <w:iCs/>
                <w:sz w:val="12"/>
                <w:szCs w:val="12"/>
              </w:rPr>
            </w:pPr>
            <w:r w:rsidRPr="00924E55">
              <w:rPr>
                <w:rFonts w:ascii="Arial" w:hAnsi="Arial" w:cs="Arial"/>
                <w:iCs/>
                <w:sz w:val="12"/>
                <w:szCs w:val="12"/>
              </w:rPr>
              <w:t>водоснабжение</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22,48</w:t>
            </w:r>
          </w:p>
        </w:tc>
        <w:tc>
          <w:tcPr>
            <w:tcW w:w="196"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25,14</w:t>
            </w:r>
          </w:p>
        </w:tc>
        <w:tc>
          <w:tcPr>
            <w:tcW w:w="211"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26,98</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30,17</w:t>
            </w:r>
          </w:p>
        </w:tc>
        <w:tc>
          <w:tcPr>
            <w:tcW w:w="55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от 23.10.2020 № 49/2</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7"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219" w:type="pct"/>
            <w:noWrap/>
            <w:vAlign w:val="center"/>
          </w:tcPr>
          <w:p w:rsidR="00694D0F" w:rsidRPr="00924E55" w:rsidRDefault="00694D0F" w:rsidP="00924E55">
            <w:pPr>
              <w:jc w:val="center"/>
              <w:rPr>
                <w:rFonts w:ascii="Arial" w:hAnsi="Arial" w:cs="Arial"/>
                <w:bCs/>
                <w:sz w:val="12"/>
                <w:szCs w:val="12"/>
              </w:rPr>
            </w:pPr>
            <w:r w:rsidRPr="00924E55">
              <w:rPr>
                <w:rFonts w:ascii="Arial" w:hAnsi="Arial" w:cs="Arial"/>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3"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72"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c>
          <w:tcPr>
            <w:tcW w:w="164" w:type="pct"/>
            <w:noWrap/>
            <w:vAlign w:val="center"/>
          </w:tcPr>
          <w:p w:rsidR="00694D0F" w:rsidRPr="00924E55" w:rsidRDefault="00694D0F" w:rsidP="00924E55">
            <w:pPr>
              <w:jc w:val="center"/>
              <w:rPr>
                <w:rFonts w:ascii="Arial" w:hAnsi="Arial" w:cs="Arial"/>
                <w:b/>
                <w:bCs/>
                <w:sz w:val="12"/>
                <w:szCs w:val="12"/>
              </w:rPr>
            </w:pPr>
            <w:r w:rsidRPr="00924E55">
              <w:rPr>
                <w:rFonts w:ascii="Arial" w:hAnsi="Arial" w:cs="Arial"/>
                <w:b/>
                <w:bCs/>
                <w:sz w:val="12"/>
                <w:szCs w:val="12"/>
              </w:rPr>
              <w:t>-</w:t>
            </w:r>
          </w:p>
        </w:tc>
      </w:tr>
    </w:tbl>
    <w:p w:rsidR="00694D0F" w:rsidRDefault="00694D0F" w:rsidP="00564809">
      <w:pPr>
        <w:shd w:val="clear" w:color="auto" w:fill="FFFFFF"/>
        <w:suppressAutoHyphens/>
        <w:rPr>
          <w:rFonts w:ascii="Arial" w:hAnsi="Arial" w:cs="Arial"/>
          <w:b/>
          <w:sz w:val="16"/>
          <w:szCs w:val="16"/>
        </w:rPr>
      </w:pPr>
    </w:p>
    <w:p w:rsidR="00564809" w:rsidRDefault="00564809" w:rsidP="00564809">
      <w:pPr>
        <w:shd w:val="clear" w:color="auto" w:fill="FFFFFF"/>
        <w:suppressAutoHyphens/>
        <w:rPr>
          <w:rFonts w:ascii="Arial" w:hAnsi="Arial" w:cs="Arial"/>
          <w:b/>
          <w:sz w:val="16"/>
          <w:szCs w:val="16"/>
        </w:rPr>
      </w:pPr>
    </w:p>
    <w:p w:rsidR="00AA2083" w:rsidRPr="00AA2083" w:rsidRDefault="00AA2083" w:rsidP="00AA2083">
      <w:pPr>
        <w:pStyle w:val="20"/>
        <w:rPr>
          <w:rFonts w:ascii="Arial" w:hAnsi="Arial" w:cs="Arial"/>
          <w:color w:val="000000"/>
          <w:sz w:val="16"/>
          <w:szCs w:val="16"/>
        </w:rPr>
      </w:pPr>
      <w:r w:rsidRPr="00AA2083">
        <w:rPr>
          <w:rFonts w:ascii="Arial" w:hAnsi="Arial" w:cs="Arial"/>
          <w:color w:val="000000"/>
          <w:sz w:val="16"/>
          <w:szCs w:val="16"/>
        </w:rPr>
        <w:t>АДМИНИСТРАЦИЯ ВАЛДАЙСКОГО МУНИЦИПАЛЬНОГО РАЙОНА</w:t>
      </w:r>
    </w:p>
    <w:p w:rsidR="00AA2083" w:rsidRPr="00AA2083" w:rsidRDefault="00AA2083" w:rsidP="00AA2083">
      <w:pPr>
        <w:pStyle w:val="3"/>
        <w:rPr>
          <w:rFonts w:ascii="Arial" w:hAnsi="Arial" w:cs="Arial"/>
          <w:sz w:val="16"/>
          <w:szCs w:val="16"/>
        </w:rPr>
      </w:pPr>
      <w:r w:rsidRPr="00AA2083">
        <w:rPr>
          <w:rFonts w:ascii="Arial" w:hAnsi="Arial" w:cs="Arial"/>
          <w:sz w:val="16"/>
          <w:szCs w:val="16"/>
        </w:rPr>
        <w:t>П О С Т А Н О В Л Е Н И Е</w:t>
      </w:r>
    </w:p>
    <w:p w:rsidR="00AA2083" w:rsidRPr="00AA2083" w:rsidRDefault="00AA2083" w:rsidP="00AA2083">
      <w:pPr>
        <w:jc w:val="center"/>
        <w:rPr>
          <w:rFonts w:ascii="Arial" w:hAnsi="Arial" w:cs="Arial"/>
          <w:color w:val="000000"/>
          <w:sz w:val="16"/>
          <w:szCs w:val="16"/>
        </w:rPr>
      </w:pPr>
      <w:r w:rsidRPr="00AA2083">
        <w:rPr>
          <w:rFonts w:ascii="Arial" w:hAnsi="Arial" w:cs="Arial"/>
          <w:color w:val="000000"/>
          <w:sz w:val="16"/>
          <w:szCs w:val="16"/>
        </w:rPr>
        <w:t>17.08.2022 № 1643</w:t>
      </w:r>
    </w:p>
    <w:p w:rsidR="00AA2083" w:rsidRPr="00AA2083" w:rsidRDefault="00AA2083" w:rsidP="00AA2083">
      <w:pPr>
        <w:jc w:val="center"/>
        <w:rPr>
          <w:rFonts w:ascii="Arial" w:hAnsi="Arial" w:cs="Arial"/>
          <w:b/>
          <w:sz w:val="16"/>
          <w:szCs w:val="16"/>
        </w:rPr>
      </w:pPr>
      <w:r w:rsidRPr="00AA2083">
        <w:rPr>
          <w:rFonts w:ascii="Arial" w:hAnsi="Arial" w:cs="Arial"/>
          <w:b/>
          <w:sz w:val="16"/>
          <w:szCs w:val="16"/>
        </w:rPr>
        <w:t>О внесении изменения в План противодействия</w:t>
      </w:r>
      <w:r>
        <w:rPr>
          <w:rFonts w:ascii="Arial" w:hAnsi="Arial" w:cs="Arial"/>
          <w:b/>
          <w:sz w:val="16"/>
          <w:szCs w:val="16"/>
        </w:rPr>
        <w:t xml:space="preserve"> </w:t>
      </w:r>
      <w:r w:rsidRPr="00AA2083">
        <w:rPr>
          <w:rFonts w:ascii="Arial" w:hAnsi="Arial" w:cs="Arial"/>
          <w:b/>
          <w:sz w:val="16"/>
          <w:szCs w:val="16"/>
        </w:rPr>
        <w:t>коррупции в Администрации Валдайского</w:t>
      </w:r>
      <w:r>
        <w:rPr>
          <w:rFonts w:ascii="Arial" w:hAnsi="Arial" w:cs="Arial"/>
          <w:b/>
          <w:sz w:val="16"/>
          <w:szCs w:val="16"/>
        </w:rPr>
        <w:t xml:space="preserve"> </w:t>
      </w:r>
      <w:r w:rsidRPr="00AA2083">
        <w:rPr>
          <w:rFonts w:ascii="Arial" w:hAnsi="Arial" w:cs="Arial"/>
          <w:b/>
          <w:sz w:val="16"/>
          <w:szCs w:val="16"/>
        </w:rPr>
        <w:t>муниципального района на 2022 – 2024 годы</w:t>
      </w:r>
    </w:p>
    <w:p w:rsidR="00AA2083" w:rsidRPr="00AA2083" w:rsidRDefault="00AA2083" w:rsidP="00AA2083">
      <w:pPr>
        <w:ind w:firstLine="709"/>
        <w:jc w:val="both"/>
        <w:rPr>
          <w:rFonts w:ascii="Arial" w:hAnsi="Arial" w:cs="Arial"/>
          <w:sz w:val="4"/>
          <w:szCs w:val="4"/>
        </w:rPr>
      </w:pPr>
    </w:p>
    <w:p w:rsidR="00AA2083" w:rsidRPr="00AA2083" w:rsidRDefault="00AA2083" w:rsidP="00AA2083">
      <w:pPr>
        <w:ind w:firstLine="284"/>
        <w:jc w:val="both"/>
        <w:rPr>
          <w:rFonts w:ascii="Arial" w:hAnsi="Arial" w:cs="Arial"/>
          <w:b/>
          <w:sz w:val="16"/>
          <w:szCs w:val="16"/>
        </w:rPr>
      </w:pPr>
      <w:r w:rsidRPr="00AA2083">
        <w:rPr>
          <w:rFonts w:ascii="Arial" w:hAnsi="Arial" w:cs="Arial"/>
          <w:sz w:val="16"/>
          <w:szCs w:val="16"/>
        </w:rPr>
        <w:t xml:space="preserve">Администрация Валдайского муниципального района </w:t>
      </w:r>
      <w:r w:rsidRPr="00AA2083">
        <w:rPr>
          <w:rFonts w:ascii="Arial" w:hAnsi="Arial" w:cs="Arial"/>
          <w:b/>
          <w:sz w:val="16"/>
          <w:szCs w:val="16"/>
        </w:rPr>
        <w:t>ПОСТАНОВЛЯЕТ:</w:t>
      </w:r>
    </w:p>
    <w:p w:rsidR="00AA2083" w:rsidRPr="00AA2083" w:rsidRDefault="00AA2083" w:rsidP="00AA2083">
      <w:pPr>
        <w:ind w:firstLine="284"/>
        <w:jc w:val="both"/>
        <w:rPr>
          <w:rFonts w:ascii="Arial" w:hAnsi="Arial" w:cs="Arial"/>
          <w:sz w:val="16"/>
          <w:szCs w:val="16"/>
        </w:rPr>
      </w:pPr>
      <w:r w:rsidRPr="00AA2083">
        <w:rPr>
          <w:rFonts w:ascii="Arial" w:hAnsi="Arial" w:cs="Arial"/>
          <w:sz w:val="16"/>
          <w:szCs w:val="16"/>
        </w:rPr>
        <w:t>1. Внести изменение в План противодействия коррупции в Администрации Валдайского муниципального района на 2022 – 2024 годы, утвержденный постановлением Администрации Валдайского муниципального района от 12.01.2022 № 13, дополнив План строкой 2.17. следующего содержания:</w:t>
      </w:r>
    </w:p>
    <w:p w:rsidR="00AA2083" w:rsidRPr="00AA2083" w:rsidRDefault="00AA2083" w:rsidP="00AA2083">
      <w:pPr>
        <w:jc w:val="both"/>
        <w:rPr>
          <w:rFonts w:ascii="Arial" w:hAnsi="Arial" w:cs="Arial"/>
          <w:sz w:val="16"/>
          <w:szCs w:val="16"/>
        </w:rPr>
      </w:pPr>
      <w:r w:rsidRPr="00AA2083">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
        <w:gridCol w:w="4822"/>
        <w:gridCol w:w="992"/>
        <w:gridCol w:w="5227"/>
      </w:tblGrid>
      <w:tr w:rsidR="00AA2083" w:rsidRPr="00AA2083" w:rsidTr="00AA2083">
        <w:trPr>
          <w:trHeight w:val="258"/>
        </w:trPr>
        <w:tc>
          <w:tcPr>
            <w:tcW w:w="0" w:type="auto"/>
          </w:tcPr>
          <w:p w:rsidR="00AA2083" w:rsidRPr="00AA2083" w:rsidRDefault="00AA2083" w:rsidP="00AA2083">
            <w:pPr>
              <w:jc w:val="center"/>
              <w:rPr>
                <w:rFonts w:ascii="Arial" w:hAnsi="Arial" w:cs="Arial"/>
                <w:sz w:val="12"/>
                <w:szCs w:val="12"/>
              </w:rPr>
            </w:pPr>
            <w:r w:rsidRPr="00AA2083">
              <w:rPr>
                <w:rFonts w:ascii="Arial" w:hAnsi="Arial" w:cs="Arial"/>
                <w:sz w:val="12"/>
                <w:szCs w:val="12"/>
              </w:rPr>
              <w:t>2.17.</w:t>
            </w:r>
          </w:p>
        </w:tc>
        <w:tc>
          <w:tcPr>
            <w:tcW w:w="4831" w:type="dxa"/>
          </w:tcPr>
          <w:p w:rsidR="00AA2083" w:rsidRPr="00AA2083" w:rsidRDefault="00AA2083" w:rsidP="00AA2083">
            <w:pPr>
              <w:rPr>
                <w:rFonts w:ascii="Arial" w:hAnsi="Arial" w:cs="Arial"/>
                <w:sz w:val="12"/>
                <w:szCs w:val="12"/>
              </w:rPr>
            </w:pPr>
            <w:r w:rsidRPr="00AA2083">
              <w:rPr>
                <w:rFonts w:ascii="Arial" w:hAnsi="Arial" w:cs="Arial"/>
                <w:sz w:val="12"/>
                <w:szCs w:val="12"/>
              </w:rPr>
              <w:t>Осуществление анализа информации об участниках закупок (аренда имущества) на предмет установления фактов аффилированных связей с руководителем муниципального учреждения и участником закупки</w:t>
            </w:r>
          </w:p>
        </w:tc>
        <w:tc>
          <w:tcPr>
            <w:tcW w:w="993" w:type="dxa"/>
          </w:tcPr>
          <w:p w:rsidR="00AA2083" w:rsidRPr="00AA2083" w:rsidRDefault="00AA2083" w:rsidP="00AA2083">
            <w:pPr>
              <w:jc w:val="center"/>
              <w:rPr>
                <w:rFonts w:ascii="Arial" w:hAnsi="Arial" w:cs="Arial"/>
                <w:sz w:val="12"/>
                <w:szCs w:val="12"/>
              </w:rPr>
            </w:pPr>
            <w:r w:rsidRPr="00AA2083">
              <w:rPr>
                <w:rFonts w:ascii="Arial" w:hAnsi="Arial" w:cs="Arial"/>
                <w:sz w:val="12"/>
                <w:szCs w:val="12"/>
              </w:rPr>
              <w:t>ежегодно</w:t>
            </w:r>
          </w:p>
        </w:tc>
        <w:tc>
          <w:tcPr>
            <w:tcW w:w="5237" w:type="dxa"/>
          </w:tcPr>
          <w:p w:rsidR="00AA2083" w:rsidRPr="00AA2083" w:rsidRDefault="00AA2083" w:rsidP="00AA2083">
            <w:pPr>
              <w:rPr>
                <w:rFonts w:ascii="Arial" w:hAnsi="Arial" w:cs="Arial"/>
                <w:sz w:val="12"/>
                <w:szCs w:val="12"/>
              </w:rPr>
            </w:pPr>
            <w:r w:rsidRPr="00AA2083">
              <w:rPr>
                <w:rFonts w:ascii="Arial" w:hAnsi="Arial" w:cs="Arial"/>
                <w:sz w:val="12"/>
                <w:szCs w:val="12"/>
              </w:rPr>
              <w:t>комитет по организационным и общим вопросам Администрации муниципального района</w:t>
            </w:r>
          </w:p>
          <w:p w:rsidR="00AA2083" w:rsidRPr="00AA2083" w:rsidRDefault="00AA2083" w:rsidP="00AA2083">
            <w:pPr>
              <w:rPr>
                <w:rFonts w:ascii="Arial" w:hAnsi="Arial" w:cs="Arial"/>
                <w:sz w:val="12"/>
                <w:szCs w:val="12"/>
              </w:rPr>
            </w:pPr>
            <w:r w:rsidRPr="00AA2083">
              <w:rPr>
                <w:rFonts w:ascii="Arial" w:hAnsi="Arial" w:cs="Arial"/>
                <w:sz w:val="12"/>
                <w:szCs w:val="12"/>
              </w:rPr>
              <w:t>комитет образования Администрации муниципального района</w:t>
            </w:r>
          </w:p>
          <w:p w:rsidR="00AA2083" w:rsidRPr="00AA2083" w:rsidRDefault="00AA2083" w:rsidP="00AA2083">
            <w:pPr>
              <w:rPr>
                <w:rFonts w:ascii="Arial" w:hAnsi="Arial" w:cs="Arial"/>
                <w:sz w:val="12"/>
                <w:szCs w:val="12"/>
              </w:rPr>
            </w:pPr>
            <w:r w:rsidRPr="00AA2083">
              <w:rPr>
                <w:rFonts w:ascii="Arial" w:hAnsi="Arial" w:cs="Arial"/>
                <w:sz w:val="12"/>
                <w:szCs w:val="12"/>
              </w:rPr>
              <w:t>комитет культуры и туризма Администрации муниципального района</w:t>
            </w:r>
          </w:p>
        </w:tc>
      </w:tr>
    </w:tbl>
    <w:p w:rsidR="00AA2083" w:rsidRPr="00AA2083" w:rsidRDefault="00AA2083" w:rsidP="00AA2083">
      <w:pPr>
        <w:ind w:firstLine="709"/>
        <w:jc w:val="right"/>
        <w:rPr>
          <w:rFonts w:ascii="Arial" w:hAnsi="Arial" w:cs="Arial"/>
          <w:sz w:val="16"/>
          <w:szCs w:val="16"/>
        </w:rPr>
      </w:pPr>
      <w:r w:rsidRPr="00AA2083">
        <w:rPr>
          <w:rFonts w:ascii="Arial" w:hAnsi="Arial" w:cs="Arial"/>
          <w:sz w:val="16"/>
          <w:szCs w:val="16"/>
        </w:rPr>
        <w:t>».</w:t>
      </w:r>
    </w:p>
    <w:p w:rsidR="00AA2083" w:rsidRPr="00AA2083" w:rsidRDefault="00AA2083" w:rsidP="00AA2083">
      <w:pPr>
        <w:ind w:firstLine="284"/>
        <w:jc w:val="both"/>
        <w:rPr>
          <w:rFonts w:ascii="Arial" w:hAnsi="Arial" w:cs="Arial"/>
          <w:sz w:val="16"/>
          <w:szCs w:val="16"/>
        </w:rPr>
      </w:pPr>
      <w:r w:rsidRPr="00AA208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2083" w:rsidRPr="00AA2083" w:rsidRDefault="00AA2083" w:rsidP="00AA2083">
      <w:pPr>
        <w:ind w:firstLine="709"/>
        <w:jc w:val="both"/>
        <w:rPr>
          <w:rFonts w:ascii="Arial" w:hAnsi="Arial" w:cs="Arial"/>
          <w:sz w:val="4"/>
          <w:szCs w:val="4"/>
        </w:rPr>
      </w:pPr>
    </w:p>
    <w:p w:rsidR="00AA2083" w:rsidRPr="00AA2083" w:rsidRDefault="00AA2083" w:rsidP="00AA2083">
      <w:pPr>
        <w:jc w:val="both"/>
        <w:rPr>
          <w:rFonts w:ascii="Arial" w:hAnsi="Arial" w:cs="Arial"/>
          <w:sz w:val="16"/>
          <w:szCs w:val="16"/>
        </w:rPr>
      </w:pPr>
      <w:r w:rsidRPr="00AA2083">
        <w:rPr>
          <w:rFonts w:ascii="Arial" w:hAnsi="Arial" w:cs="Arial"/>
          <w:b/>
          <w:sz w:val="16"/>
          <w:szCs w:val="16"/>
        </w:rPr>
        <w:t>Глава муниципального района</w:t>
      </w:r>
      <w:r w:rsidRPr="00AA2083">
        <w:rPr>
          <w:rFonts w:ascii="Arial" w:hAnsi="Arial" w:cs="Arial"/>
          <w:b/>
          <w:sz w:val="16"/>
          <w:szCs w:val="16"/>
        </w:rPr>
        <w:tab/>
      </w:r>
      <w:r w:rsidRPr="00AA2083">
        <w:rPr>
          <w:rFonts w:ascii="Arial" w:hAnsi="Arial" w:cs="Arial"/>
          <w:b/>
          <w:sz w:val="16"/>
          <w:szCs w:val="16"/>
        </w:rPr>
        <w:tab/>
        <w:t>Ю.В.Стадэ</w:t>
      </w:r>
    </w:p>
    <w:p w:rsidR="00694D0F" w:rsidRDefault="00694D0F" w:rsidP="00E10FEE">
      <w:pPr>
        <w:shd w:val="clear" w:color="auto" w:fill="FFFFFF"/>
        <w:suppressAutoHyphens/>
        <w:jc w:val="center"/>
        <w:rPr>
          <w:rFonts w:ascii="Arial" w:hAnsi="Arial" w:cs="Arial"/>
          <w:b/>
          <w:sz w:val="16"/>
          <w:szCs w:val="16"/>
        </w:rPr>
      </w:pPr>
    </w:p>
    <w:p w:rsidR="00095273" w:rsidRDefault="00095273" w:rsidP="00E10FEE">
      <w:pPr>
        <w:shd w:val="clear" w:color="auto" w:fill="FFFFFF"/>
        <w:suppressAutoHyphens/>
        <w:jc w:val="center"/>
        <w:rPr>
          <w:rFonts w:ascii="Arial" w:hAnsi="Arial" w:cs="Arial"/>
          <w:b/>
          <w:sz w:val="16"/>
          <w:szCs w:val="16"/>
        </w:rPr>
      </w:pPr>
    </w:p>
    <w:p w:rsidR="00095273" w:rsidRDefault="00095273" w:rsidP="00E10FEE">
      <w:pPr>
        <w:shd w:val="clear" w:color="auto" w:fill="FFFFFF"/>
        <w:suppressAutoHyphens/>
        <w:jc w:val="center"/>
        <w:rPr>
          <w:rFonts w:ascii="Arial" w:hAnsi="Arial" w:cs="Arial"/>
          <w:b/>
          <w:sz w:val="16"/>
          <w:szCs w:val="16"/>
        </w:rPr>
      </w:pPr>
    </w:p>
    <w:p w:rsidR="00095273" w:rsidRDefault="00095273" w:rsidP="00E10FEE">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gridCol w:w="1274"/>
      </w:tblGrid>
      <w:tr w:rsidR="00D30B35" w:rsidRPr="00DE04B8" w:rsidTr="00BE3035">
        <w:trPr>
          <w:trHeight w:val="227"/>
        </w:trPr>
        <w:tc>
          <w:tcPr>
            <w:tcW w:w="4437" w:type="pct"/>
            <w:vAlign w:val="center"/>
          </w:tcPr>
          <w:p w:rsidR="00D30B35" w:rsidRPr="00301A11" w:rsidRDefault="00B97AAC" w:rsidP="00BE3035">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D30B35" w:rsidRDefault="003337EF" w:rsidP="00BE3035">
            <w:pPr>
              <w:jc w:val="center"/>
              <w:rPr>
                <w:rFonts w:ascii="Arial" w:hAnsi="Arial" w:cs="Arial"/>
                <w:sz w:val="16"/>
                <w:szCs w:val="16"/>
              </w:rPr>
            </w:pPr>
            <w:r>
              <w:rPr>
                <w:rFonts w:ascii="Arial" w:hAnsi="Arial" w:cs="Arial"/>
                <w:sz w:val="16"/>
                <w:szCs w:val="16"/>
              </w:rPr>
              <w:t>1</w:t>
            </w:r>
          </w:p>
        </w:tc>
      </w:tr>
      <w:tr w:rsidR="00875DA7" w:rsidRPr="00DE04B8" w:rsidTr="00BE3035">
        <w:trPr>
          <w:trHeight w:val="227"/>
        </w:trPr>
        <w:tc>
          <w:tcPr>
            <w:tcW w:w="4437" w:type="pct"/>
            <w:vAlign w:val="center"/>
          </w:tcPr>
          <w:p w:rsidR="00875DA7" w:rsidRPr="00301A11" w:rsidRDefault="00875DA7" w:rsidP="00B912A0">
            <w:pPr>
              <w:pStyle w:val="af3"/>
              <w:shd w:val="clear" w:color="auto" w:fill="FFFFFF"/>
              <w:spacing w:before="0" w:beforeAutospacing="0" w:after="0" w:afterAutospacing="0"/>
              <w:ind w:firstLine="0"/>
              <w:rPr>
                <w:rFonts w:ascii="Arial" w:hAnsi="Arial" w:cs="Arial"/>
                <w:sz w:val="16"/>
                <w:szCs w:val="16"/>
                <w:highlight w:val="yellow"/>
              </w:rPr>
            </w:pPr>
            <w:r w:rsidRPr="00412B38">
              <w:rPr>
                <w:rFonts w:ascii="Arial" w:hAnsi="Arial" w:cs="Arial"/>
                <w:sz w:val="16"/>
                <w:szCs w:val="16"/>
              </w:rPr>
              <w:t>Информационное сообщение</w:t>
            </w:r>
          </w:p>
        </w:tc>
        <w:tc>
          <w:tcPr>
            <w:tcW w:w="563" w:type="pct"/>
            <w:vAlign w:val="center"/>
          </w:tcPr>
          <w:p w:rsidR="00875DA7" w:rsidRDefault="003337EF" w:rsidP="00BE3035">
            <w:pPr>
              <w:jc w:val="center"/>
              <w:rPr>
                <w:rFonts w:ascii="Arial" w:hAnsi="Arial" w:cs="Arial"/>
                <w:sz w:val="16"/>
                <w:szCs w:val="16"/>
              </w:rPr>
            </w:pPr>
            <w:r>
              <w:rPr>
                <w:rFonts w:ascii="Arial" w:hAnsi="Arial" w:cs="Arial"/>
                <w:sz w:val="16"/>
                <w:szCs w:val="16"/>
              </w:rPr>
              <w:t>1</w:t>
            </w:r>
          </w:p>
        </w:tc>
      </w:tr>
      <w:tr w:rsidR="00875DA7" w:rsidRPr="00DE04B8" w:rsidTr="00BE3035">
        <w:trPr>
          <w:trHeight w:val="227"/>
        </w:trPr>
        <w:tc>
          <w:tcPr>
            <w:tcW w:w="4437" w:type="pct"/>
            <w:vAlign w:val="center"/>
          </w:tcPr>
          <w:p w:rsidR="00875DA7" w:rsidRPr="00DC40E7" w:rsidRDefault="00236F36" w:rsidP="00236F36">
            <w:pPr>
              <w:shd w:val="clear" w:color="auto" w:fill="FFFFFF"/>
              <w:tabs>
                <w:tab w:val="left" w:pos="1418"/>
              </w:tabs>
              <w:rPr>
                <w:rFonts w:ascii="Arial" w:hAnsi="Arial" w:cs="Arial"/>
                <w:sz w:val="16"/>
                <w:szCs w:val="16"/>
                <w:highlight w:val="yellow"/>
              </w:rPr>
            </w:pPr>
            <w:r w:rsidRPr="00236F36">
              <w:rPr>
                <w:rFonts w:ascii="Arial" w:hAnsi="Arial" w:cs="Arial"/>
                <w:sz w:val="16"/>
                <w:szCs w:val="16"/>
              </w:rPr>
              <w:t xml:space="preserve">Постановление Администрации Валдайского муниципального района от </w:t>
            </w:r>
            <w:r w:rsidRPr="00236F36">
              <w:rPr>
                <w:rFonts w:ascii="Arial" w:hAnsi="Arial" w:cs="Arial"/>
                <w:color w:val="000000"/>
                <w:sz w:val="16"/>
                <w:szCs w:val="16"/>
              </w:rPr>
              <w:t>15.08.2022 № 1616 «</w:t>
            </w:r>
            <w:r w:rsidRPr="00236F36">
              <w:rPr>
                <w:rFonts w:ascii="Arial" w:hAnsi="Arial" w:cs="Arial"/>
                <w:bCs/>
                <w:sz w:val="16"/>
                <w:szCs w:val="16"/>
              </w:rPr>
              <w:t>Об утверждении административного регламента по предоставлению муниципальной услуги «Организация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p>
        </w:tc>
        <w:tc>
          <w:tcPr>
            <w:tcW w:w="563" w:type="pct"/>
            <w:vAlign w:val="center"/>
          </w:tcPr>
          <w:p w:rsidR="00875DA7" w:rsidRDefault="003337EF" w:rsidP="00BE3035">
            <w:pPr>
              <w:jc w:val="center"/>
              <w:rPr>
                <w:rFonts w:ascii="Arial" w:hAnsi="Arial" w:cs="Arial"/>
                <w:sz w:val="16"/>
                <w:szCs w:val="16"/>
              </w:rPr>
            </w:pPr>
            <w:r>
              <w:rPr>
                <w:rFonts w:ascii="Arial" w:hAnsi="Arial" w:cs="Arial"/>
                <w:sz w:val="16"/>
                <w:szCs w:val="16"/>
              </w:rPr>
              <w:t>1-8</w:t>
            </w:r>
          </w:p>
        </w:tc>
      </w:tr>
      <w:tr w:rsidR="008366C3" w:rsidRPr="00DE04B8" w:rsidTr="00BE3035">
        <w:trPr>
          <w:trHeight w:val="227"/>
        </w:trPr>
        <w:tc>
          <w:tcPr>
            <w:tcW w:w="4437" w:type="pct"/>
            <w:vAlign w:val="center"/>
          </w:tcPr>
          <w:p w:rsidR="008366C3" w:rsidRPr="00516416" w:rsidRDefault="008366C3" w:rsidP="00516416">
            <w:pPr>
              <w:rPr>
                <w:rFonts w:ascii="Arial" w:hAnsi="Arial" w:cs="Arial"/>
                <w:sz w:val="16"/>
                <w:szCs w:val="16"/>
                <w:highlight w:val="yellow"/>
              </w:rPr>
            </w:pPr>
            <w:r w:rsidRPr="00516416">
              <w:rPr>
                <w:rFonts w:ascii="Arial" w:hAnsi="Arial" w:cs="Arial"/>
                <w:sz w:val="16"/>
                <w:szCs w:val="16"/>
              </w:rPr>
              <w:t xml:space="preserve">Постановление Администрации Валдайского муниципального района от </w:t>
            </w:r>
            <w:r w:rsidR="00516416" w:rsidRPr="00516416">
              <w:rPr>
                <w:rFonts w:ascii="Arial" w:hAnsi="Arial" w:cs="Arial"/>
                <w:color w:val="000000"/>
                <w:sz w:val="16"/>
                <w:szCs w:val="16"/>
              </w:rPr>
              <w:t>15.08.2022 № 1619 «</w:t>
            </w:r>
            <w:r w:rsidR="00516416" w:rsidRPr="00516416">
              <w:rPr>
                <w:rFonts w:ascii="Arial" w:hAnsi="Arial" w:cs="Arial"/>
                <w:sz w:val="16"/>
                <w:szCs w:val="16"/>
              </w:rPr>
              <w:t xml:space="preserve">О внесении изменений в </w:t>
            </w:r>
            <w:r w:rsidR="00516416" w:rsidRPr="00516416">
              <w:rPr>
                <w:rFonts w:ascii="Arial" w:hAnsi="Arial" w:cs="Arial"/>
                <w:color w:val="000000"/>
                <w:sz w:val="16"/>
                <w:szCs w:val="16"/>
              </w:rPr>
              <w:t>муниципальную программу «Благоустройство территории Валдайского городского поселения в 2020 - 2023 годах»</w:t>
            </w:r>
          </w:p>
        </w:tc>
        <w:tc>
          <w:tcPr>
            <w:tcW w:w="563" w:type="pct"/>
            <w:vAlign w:val="center"/>
          </w:tcPr>
          <w:p w:rsidR="008366C3" w:rsidRPr="00516416" w:rsidRDefault="003337EF" w:rsidP="00516416">
            <w:pPr>
              <w:jc w:val="center"/>
              <w:rPr>
                <w:rFonts w:ascii="Arial" w:hAnsi="Arial" w:cs="Arial"/>
                <w:sz w:val="16"/>
                <w:szCs w:val="16"/>
              </w:rPr>
            </w:pPr>
            <w:r>
              <w:rPr>
                <w:rFonts w:ascii="Arial" w:hAnsi="Arial" w:cs="Arial"/>
                <w:sz w:val="16"/>
                <w:szCs w:val="16"/>
              </w:rPr>
              <w:t>8-9</w:t>
            </w:r>
          </w:p>
        </w:tc>
      </w:tr>
      <w:tr w:rsidR="008366C3" w:rsidRPr="00DE04B8" w:rsidTr="00BE3035">
        <w:trPr>
          <w:trHeight w:val="227"/>
        </w:trPr>
        <w:tc>
          <w:tcPr>
            <w:tcW w:w="4437" w:type="pct"/>
            <w:vAlign w:val="center"/>
          </w:tcPr>
          <w:p w:rsidR="008366C3" w:rsidRPr="00095273" w:rsidRDefault="008366C3" w:rsidP="00095273">
            <w:pPr>
              <w:rPr>
                <w:rFonts w:ascii="Arial" w:hAnsi="Arial" w:cs="Arial"/>
                <w:sz w:val="16"/>
                <w:szCs w:val="16"/>
                <w:highlight w:val="yellow"/>
              </w:rPr>
            </w:pPr>
            <w:r w:rsidRPr="00095273">
              <w:rPr>
                <w:rFonts w:ascii="Arial" w:hAnsi="Arial" w:cs="Arial"/>
                <w:sz w:val="16"/>
                <w:szCs w:val="16"/>
              </w:rPr>
              <w:t xml:space="preserve">Постановление Администрации Валдайского муниципального района от </w:t>
            </w:r>
            <w:r w:rsidR="00095273" w:rsidRPr="00095273">
              <w:rPr>
                <w:rFonts w:ascii="Arial" w:hAnsi="Arial" w:cs="Arial"/>
                <w:color w:val="000000"/>
                <w:sz w:val="16"/>
                <w:szCs w:val="16"/>
              </w:rPr>
              <w:t>16.08.2022 № 1622 «</w:t>
            </w:r>
            <w:r w:rsidR="00095273" w:rsidRPr="00095273">
              <w:rPr>
                <w:rFonts w:ascii="Arial" w:hAnsi="Arial" w:cs="Arial"/>
                <w:sz w:val="16"/>
                <w:szCs w:val="16"/>
              </w:rPr>
              <w:t>О проведении публичных слушаний по проекту планировки территории и проекту межевания территории»</w:t>
            </w:r>
          </w:p>
        </w:tc>
        <w:tc>
          <w:tcPr>
            <w:tcW w:w="563" w:type="pct"/>
            <w:vAlign w:val="center"/>
          </w:tcPr>
          <w:p w:rsidR="008366C3" w:rsidRDefault="003337EF" w:rsidP="00BE3035">
            <w:pPr>
              <w:jc w:val="center"/>
              <w:rPr>
                <w:rFonts w:ascii="Arial" w:hAnsi="Arial" w:cs="Arial"/>
                <w:sz w:val="16"/>
                <w:szCs w:val="16"/>
              </w:rPr>
            </w:pPr>
            <w:r>
              <w:rPr>
                <w:rFonts w:ascii="Arial" w:hAnsi="Arial" w:cs="Arial"/>
                <w:sz w:val="16"/>
                <w:szCs w:val="16"/>
              </w:rPr>
              <w:t>9-10</w:t>
            </w:r>
          </w:p>
        </w:tc>
      </w:tr>
      <w:tr w:rsidR="008366C3" w:rsidRPr="00DE04B8" w:rsidTr="00BE3035">
        <w:trPr>
          <w:trHeight w:val="227"/>
        </w:trPr>
        <w:tc>
          <w:tcPr>
            <w:tcW w:w="4437" w:type="pct"/>
            <w:vAlign w:val="center"/>
          </w:tcPr>
          <w:p w:rsidR="008366C3" w:rsidRPr="00DC40E7" w:rsidRDefault="008366C3" w:rsidP="00BB1901">
            <w:pPr>
              <w:rPr>
                <w:rFonts w:ascii="Arial" w:hAnsi="Arial" w:cs="Arial"/>
                <w:sz w:val="16"/>
                <w:szCs w:val="16"/>
                <w:highlight w:val="yellow"/>
              </w:rPr>
            </w:pPr>
            <w:r w:rsidRPr="00875DA7">
              <w:rPr>
                <w:rFonts w:ascii="Arial" w:hAnsi="Arial" w:cs="Arial"/>
                <w:sz w:val="16"/>
                <w:szCs w:val="16"/>
              </w:rPr>
              <w:t xml:space="preserve">Постановление Администрации Валдайского муниципального района от </w:t>
            </w:r>
            <w:r w:rsidR="0055436C" w:rsidRPr="0055436C">
              <w:rPr>
                <w:rFonts w:ascii="Arial" w:hAnsi="Arial" w:cs="Arial"/>
                <w:color w:val="000000"/>
                <w:sz w:val="16"/>
                <w:szCs w:val="16"/>
              </w:rPr>
              <w:t>17.08.2022 № 1642</w:t>
            </w:r>
            <w:r w:rsidR="0055436C">
              <w:rPr>
                <w:rFonts w:ascii="Arial" w:hAnsi="Arial" w:cs="Arial"/>
                <w:color w:val="000000"/>
                <w:sz w:val="16"/>
                <w:szCs w:val="16"/>
              </w:rPr>
              <w:t xml:space="preserve"> «</w:t>
            </w:r>
            <w:r w:rsidR="0055436C" w:rsidRPr="00095273">
              <w:rPr>
                <w:rFonts w:ascii="Arial" w:hAnsi="Arial" w:cs="Arial"/>
                <w:sz w:val="16"/>
                <w:szCs w:val="16"/>
              </w:rPr>
              <w:t>Об актуализации схемы теплоснабжения Семёновщинкого сельского поселения на 2023 год</w:t>
            </w:r>
            <w:r w:rsidR="0055436C">
              <w:rPr>
                <w:rFonts w:ascii="Arial" w:hAnsi="Arial" w:cs="Arial"/>
                <w:sz w:val="16"/>
                <w:szCs w:val="16"/>
              </w:rPr>
              <w:t>»</w:t>
            </w:r>
          </w:p>
        </w:tc>
        <w:tc>
          <w:tcPr>
            <w:tcW w:w="563" w:type="pct"/>
            <w:vAlign w:val="center"/>
          </w:tcPr>
          <w:p w:rsidR="008366C3" w:rsidRDefault="003337EF" w:rsidP="00BE3035">
            <w:pPr>
              <w:jc w:val="center"/>
              <w:rPr>
                <w:rFonts w:ascii="Arial" w:hAnsi="Arial" w:cs="Arial"/>
                <w:sz w:val="16"/>
                <w:szCs w:val="16"/>
              </w:rPr>
            </w:pPr>
            <w:r>
              <w:rPr>
                <w:rFonts w:ascii="Arial" w:hAnsi="Arial" w:cs="Arial"/>
                <w:sz w:val="16"/>
                <w:szCs w:val="16"/>
              </w:rPr>
              <w:t>10-16</w:t>
            </w:r>
          </w:p>
        </w:tc>
      </w:tr>
      <w:tr w:rsidR="008366C3" w:rsidRPr="00DE04B8" w:rsidTr="00BE3035">
        <w:trPr>
          <w:trHeight w:val="227"/>
        </w:trPr>
        <w:tc>
          <w:tcPr>
            <w:tcW w:w="4437" w:type="pct"/>
            <w:vAlign w:val="center"/>
          </w:tcPr>
          <w:p w:rsidR="008366C3" w:rsidRPr="00AA2083" w:rsidRDefault="008366C3" w:rsidP="00AA2083">
            <w:pPr>
              <w:rPr>
                <w:rFonts w:ascii="Arial" w:hAnsi="Arial" w:cs="Arial"/>
                <w:sz w:val="16"/>
                <w:szCs w:val="16"/>
                <w:highlight w:val="yellow"/>
              </w:rPr>
            </w:pPr>
            <w:r w:rsidRPr="00AA2083">
              <w:rPr>
                <w:rFonts w:ascii="Arial" w:hAnsi="Arial" w:cs="Arial"/>
                <w:sz w:val="16"/>
                <w:szCs w:val="16"/>
              </w:rPr>
              <w:t xml:space="preserve">Постановление Администрации Валдайского муниципального района от </w:t>
            </w:r>
            <w:r w:rsidR="00AA2083" w:rsidRPr="00AA2083">
              <w:rPr>
                <w:rFonts w:ascii="Arial" w:hAnsi="Arial" w:cs="Arial"/>
                <w:color w:val="000000"/>
                <w:sz w:val="16"/>
                <w:szCs w:val="16"/>
              </w:rPr>
              <w:t>17.08.2022 № 1643 «</w:t>
            </w:r>
            <w:r w:rsidR="00AA2083" w:rsidRPr="00AA2083">
              <w:rPr>
                <w:rFonts w:ascii="Arial" w:hAnsi="Arial" w:cs="Arial"/>
                <w:sz w:val="16"/>
                <w:szCs w:val="16"/>
              </w:rPr>
              <w:t>О внесении изменения в План противодействия коррупции в Администрации Валдайского муниципального района на 2022 – 2024 годы»</w:t>
            </w:r>
          </w:p>
        </w:tc>
        <w:tc>
          <w:tcPr>
            <w:tcW w:w="563" w:type="pct"/>
            <w:vAlign w:val="center"/>
          </w:tcPr>
          <w:p w:rsidR="008366C3" w:rsidRDefault="003337EF" w:rsidP="00BE3035">
            <w:pPr>
              <w:jc w:val="center"/>
              <w:rPr>
                <w:rFonts w:ascii="Arial" w:hAnsi="Arial" w:cs="Arial"/>
                <w:sz w:val="16"/>
                <w:szCs w:val="16"/>
              </w:rPr>
            </w:pPr>
            <w:r>
              <w:rPr>
                <w:rFonts w:ascii="Arial" w:hAnsi="Arial" w:cs="Arial"/>
                <w:sz w:val="16"/>
                <w:szCs w:val="16"/>
              </w:rPr>
              <w:t>16</w:t>
            </w:r>
          </w:p>
        </w:tc>
      </w:tr>
      <w:tr w:rsidR="00516416" w:rsidRPr="00DE04B8" w:rsidTr="00BB1901">
        <w:trPr>
          <w:trHeight w:val="227"/>
        </w:trPr>
        <w:tc>
          <w:tcPr>
            <w:tcW w:w="4437" w:type="pct"/>
            <w:vAlign w:val="center"/>
          </w:tcPr>
          <w:p w:rsidR="00516416" w:rsidRPr="00875DA7" w:rsidRDefault="00516416" w:rsidP="00516416">
            <w:pPr>
              <w:rPr>
                <w:rFonts w:ascii="Arial" w:hAnsi="Arial" w:cs="Arial"/>
                <w:sz w:val="16"/>
                <w:szCs w:val="16"/>
              </w:rPr>
            </w:pPr>
            <w:r>
              <w:rPr>
                <w:rFonts w:ascii="Arial" w:hAnsi="Arial" w:cs="Arial"/>
                <w:sz w:val="16"/>
                <w:szCs w:val="16"/>
              </w:rPr>
              <w:t>Содержание</w:t>
            </w:r>
          </w:p>
        </w:tc>
        <w:tc>
          <w:tcPr>
            <w:tcW w:w="563" w:type="pct"/>
            <w:vAlign w:val="center"/>
          </w:tcPr>
          <w:p w:rsidR="00516416" w:rsidRDefault="003337EF" w:rsidP="00BE3035">
            <w:pPr>
              <w:jc w:val="center"/>
              <w:rPr>
                <w:rFonts w:ascii="Arial" w:hAnsi="Arial" w:cs="Arial"/>
                <w:sz w:val="16"/>
                <w:szCs w:val="16"/>
              </w:rPr>
            </w:pPr>
            <w:r>
              <w:rPr>
                <w:rFonts w:ascii="Arial" w:hAnsi="Arial" w:cs="Arial"/>
                <w:sz w:val="16"/>
                <w:szCs w:val="16"/>
              </w:rPr>
              <w:t>16</w:t>
            </w:r>
          </w:p>
        </w:tc>
      </w:tr>
    </w:tbl>
    <w:p w:rsidR="008D0F8F" w:rsidRDefault="008D0F8F" w:rsidP="00AF4AF7">
      <w:pPr>
        <w:rPr>
          <w:rFonts w:ascii="Arial" w:hAnsi="Arial" w:cs="Arial"/>
          <w:sz w:val="16"/>
          <w:szCs w:val="16"/>
        </w:rPr>
      </w:pPr>
    </w:p>
    <w:p w:rsidR="00516416" w:rsidRDefault="00516416" w:rsidP="00AF4AF7">
      <w:pPr>
        <w:rPr>
          <w:rFonts w:ascii="Arial" w:hAnsi="Arial" w:cs="Arial"/>
          <w:sz w:val="16"/>
          <w:szCs w:val="16"/>
        </w:rPr>
      </w:pPr>
    </w:p>
    <w:p w:rsidR="00516416" w:rsidRDefault="00516416" w:rsidP="00AF4AF7">
      <w:pPr>
        <w:rPr>
          <w:rFonts w:ascii="Arial" w:hAnsi="Arial" w:cs="Arial"/>
          <w:sz w:val="16"/>
          <w:szCs w:val="16"/>
        </w:rPr>
      </w:pPr>
    </w:p>
    <w:p w:rsidR="00A224C6" w:rsidRDefault="00A224C6"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3337EF" w:rsidRDefault="003337EF" w:rsidP="00AF4AF7">
      <w:pPr>
        <w:rPr>
          <w:rFonts w:ascii="Arial" w:hAnsi="Arial" w:cs="Arial"/>
          <w:sz w:val="16"/>
          <w:szCs w:val="16"/>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A263FC">
        <w:rPr>
          <w:rFonts w:ascii="Arial" w:hAnsi="Arial" w:cs="Arial"/>
          <w:sz w:val="12"/>
          <w:szCs w:val="12"/>
        </w:rPr>
        <w:t>3</w:t>
      </w:r>
      <w:r w:rsidR="00236F36">
        <w:rPr>
          <w:rFonts w:ascii="Arial" w:hAnsi="Arial" w:cs="Arial"/>
          <w:sz w:val="12"/>
          <w:szCs w:val="12"/>
        </w:rPr>
        <w:t>9</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51</w:t>
      </w:r>
      <w:r w:rsidR="00236F36">
        <w:rPr>
          <w:rFonts w:ascii="Arial" w:hAnsi="Arial" w:cs="Arial"/>
          <w:sz w:val="12"/>
          <w:szCs w:val="12"/>
        </w:rPr>
        <w:t>8</w:t>
      </w:r>
      <w:r w:rsidRPr="00D11B15">
        <w:rPr>
          <w:rFonts w:ascii="Arial" w:hAnsi="Arial" w:cs="Arial"/>
          <w:sz w:val="12"/>
          <w:szCs w:val="12"/>
        </w:rPr>
        <w:t>) от</w:t>
      </w:r>
      <w:r w:rsidR="00973181">
        <w:rPr>
          <w:rFonts w:ascii="Arial" w:hAnsi="Arial" w:cs="Arial"/>
          <w:sz w:val="12"/>
          <w:szCs w:val="12"/>
        </w:rPr>
        <w:t xml:space="preserve"> </w:t>
      </w:r>
      <w:r w:rsidR="00236F36">
        <w:rPr>
          <w:rFonts w:ascii="Arial" w:hAnsi="Arial" w:cs="Arial"/>
          <w:sz w:val="12"/>
          <w:szCs w:val="12"/>
        </w:rPr>
        <w:t>19</w:t>
      </w:r>
      <w:r w:rsidR="00806F5E">
        <w:rPr>
          <w:rFonts w:ascii="Arial" w:hAnsi="Arial" w:cs="Arial"/>
          <w:sz w:val="12"/>
          <w:szCs w:val="12"/>
        </w:rPr>
        <w:t>.0</w:t>
      </w:r>
      <w:r w:rsidR="00A263FC">
        <w:rPr>
          <w:rFonts w:ascii="Arial" w:hAnsi="Arial" w:cs="Arial"/>
          <w:sz w:val="12"/>
          <w:szCs w:val="12"/>
        </w:rPr>
        <w:t>8</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3337EF">
        <w:rPr>
          <w:rFonts w:ascii="Arial" w:hAnsi="Arial" w:cs="Arial"/>
          <w:sz w:val="12"/>
          <w:szCs w:val="12"/>
        </w:rPr>
        <w:t>.</w:t>
      </w:r>
      <w:r w:rsidR="00E21881" w:rsidRPr="003337EF">
        <w:rPr>
          <w:rFonts w:ascii="Arial" w:hAnsi="Arial" w:cs="Arial"/>
          <w:sz w:val="12"/>
          <w:szCs w:val="12"/>
        </w:rPr>
        <w:t xml:space="preserve"> Объем</w:t>
      </w:r>
      <w:r w:rsidR="003337EF" w:rsidRPr="003337EF">
        <w:rPr>
          <w:rFonts w:ascii="Arial" w:hAnsi="Arial" w:cs="Arial"/>
          <w:color w:val="000000" w:themeColor="text1"/>
          <w:sz w:val="12"/>
          <w:szCs w:val="12"/>
        </w:rPr>
        <w:t xml:space="preserve"> 16</w:t>
      </w:r>
      <w:r w:rsidR="00E10FEE" w:rsidRPr="003337EF">
        <w:rPr>
          <w:rFonts w:ascii="Arial" w:hAnsi="Arial" w:cs="Arial"/>
          <w:color w:val="000000" w:themeColor="text1"/>
          <w:sz w:val="12"/>
          <w:szCs w:val="12"/>
        </w:rPr>
        <w:t xml:space="preserve"> </w:t>
      </w:r>
      <w:r w:rsidRPr="003337EF">
        <w:rPr>
          <w:rFonts w:ascii="Arial" w:hAnsi="Arial" w:cs="Arial"/>
          <w:sz w:val="12"/>
          <w:szCs w:val="12"/>
        </w:rPr>
        <w:t>п.л. Тираж 30 экз</w:t>
      </w:r>
      <w:r w:rsidR="003337EF">
        <w:rPr>
          <w:rFonts w:ascii="Arial" w:hAnsi="Arial" w:cs="Arial"/>
          <w:sz w:val="12"/>
          <w:szCs w:val="12"/>
        </w:rPr>
        <w:t>.</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94D0F">
      <w:headerReference w:type="even" r:id="rId26"/>
      <w:headerReference w:type="default" r:id="rId27"/>
      <w:footnotePr>
        <w:pos w:val="beneathText"/>
      </w:footnotePr>
      <w:type w:val="continuous"/>
      <w:pgSz w:w="11906" w:h="16838"/>
      <w:pgMar w:top="567" w:right="289" w:bottom="295" w:left="289"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4C" w:rsidRDefault="00CC0C4C">
      <w:r>
        <w:separator/>
      </w:r>
    </w:p>
  </w:endnote>
  <w:endnote w:type="continuationSeparator" w:id="0">
    <w:p w:rsidR="00CC0C4C" w:rsidRDefault="00CC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4C" w:rsidRDefault="00CC0C4C">
      <w:r>
        <w:separator/>
      </w:r>
    </w:p>
  </w:footnote>
  <w:footnote w:type="continuationSeparator" w:id="0">
    <w:p w:rsidR="00CC0C4C" w:rsidRDefault="00CC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72" w:rsidRPr="00C14209" w:rsidRDefault="00251E72" w:rsidP="00C14209">
    <w:pPr>
      <w:pStyle w:val="a5"/>
      <w:rPr>
        <w:sz w:val="12"/>
        <w:szCs w:val="12"/>
      </w:rPr>
    </w:pPr>
    <w:r w:rsidRPr="00E65CCB">
      <w:rPr>
        <w:sz w:val="12"/>
        <w:szCs w:val="12"/>
      </w:rPr>
      <w:t xml:space="preserve">страница </w:t>
    </w:r>
    <w:r w:rsidR="00002FF1" w:rsidRPr="00E65CCB">
      <w:rPr>
        <w:sz w:val="12"/>
        <w:szCs w:val="12"/>
      </w:rPr>
      <w:fldChar w:fldCharType="begin"/>
    </w:r>
    <w:r w:rsidRPr="00E65CCB">
      <w:rPr>
        <w:sz w:val="12"/>
        <w:szCs w:val="12"/>
      </w:rPr>
      <w:instrText xml:space="preserve"> PAGE   \* MERGEFORMAT </w:instrText>
    </w:r>
    <w:r w:rsidR="00002FF1" w:rsidRPr="00E65CCB">
      <w:rPr>
        <w:sz w:val="12"/>
        <w:szCs w:val="12"/>
      </w:rPr>
      <w:fldChar w:fldCharType="separate"/>
    </w:r>
    <w:r w:rsidR="00167B4C">
      <w:rPr>
        <w:noProof/>
        <w:sz w:val="12"/>
        <w:szCs w:val="12"/>
      </w:rPr>
      <w:t>16</w:t>
    </w:r>
    <w:r w:rsidR="00002FF1"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72" w:rsidRPr="008F785E" w:rsidRDefault="00251E72" w:rsidP="00E65CCB">
    <w:pPr>
      <w:pStyle w:val="a5"/>
      <w:jc w:val="right"/>
      <w:rPr>
        <w:sz w:val="12"/>
        <w:szCs w:val="12"/>
      </w:rPr>
    </w:pPr>
    <w:r w:rsidRPr="008F785E">
      <w:rPr>
        <w:sz w:val="12"/>
        <w:szCs w:val="12"/>
      </w:rPr>
      <w:t xml:space="preserve">страница </w:t>
    </w:r>
    <w:r w:rsidR="00002FF1" w:rsidRPr="008F785E">
      <w:rPr>
        <w:sz w:val="12"/>
        <w:szCs w:val="12"/>
      </w:rPr>
      <w:fldChar w:fldCharType="begin"/>
    </w:r>
    <w:r w:rsidRPr="008F785E">
      <w:rPr>
        <w:sz w:val="12"/>
        <w:szCs w:val="12"/>
      </w:rPr>
      <w:instrText xml:space="preserve"> PAGE   \* MERGEFORMAT </w:instrText>
    </w:r>
    <w:r w:rsidR="00002FF1" w:rsidRPr="008F785E">
      <w:rPr>
        <w:sz w:val="12"/>
        <w:szCs w:val="12"/>
      </w:rPr>
      <w:fldChar w:fldCharType="separate"/>
    </w:r>
    <w:r w:rsidR="00167B4C">
      <w:rPr>
        <w:noProof/>
        <w:sz w:val="12"/>
        <w:szCs w:val="12"/>
      </w:rPr>
      <w:t>15</w:t>
    </w:r>
    <w:r w:rsidR="00002FF1" w:rsidRPr="008F785E">
      <w:rPr>
        <w:sz w:val="12"/>
        <w:szCs w:val="12"/>
      </w:rPr>
      <w:fldChar w:fldCharType="end"/>
    </w:r>
  </w:p>
  <w:p w:rsidR="00251E72" w:rsidRDefault="00251E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0" w15:restartNumberingAfterBreak="0">
    <w:nsid w:val="1412330D"/>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9D065A3"/>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276924A8"/>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7"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BF54084"/>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4E08571E"/>
    <w:multiLevelType w:val="multilevel"/>
    <w:tmpl w:val="74D266A2"/>
    <w:lvl w:ilvl="0">
      <w:start w:val="1"/>
      <w:numFmt w:val="decimal"/>
      <w:lvlText w:val="%1."/>
      <w:lvlJc w:val="left"/>
      <w:pPr>
        <w:ind w:left="502"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56153565"/>
    <w:multiLevelType w:val="multilevel"/>
    <w:tmpl w:val="56153565"/>
    <w:lvl w:ilvl="0" w:tentative="1">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2" w15:restartNumberingAfterBreak="0">
    <w:nsid w:val="56693D9E"/>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5BBF75D3"/>
    <w:multiLevelType w:val="multilevel"/>
    <w:tmpl w:val="5BBF75D3"/>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4"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0097E1C"/>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8"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9"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3A790F"/>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2" w15:restartNumberingAfterBreak="0">
    <w:nsid w:val="74D266A2"/>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32"/>
  </w:num>
  <w:num w:numId="2">
    <w:abstractNumId w:val="24"/>
  </w:num>
  <w:num w:numId="3">
    <w:abstractNumId w:val="37"/>
  </w:num>
  <w:num w:numId="4">
    <w:abstractNumId w:val="47"/>
  </w:num>
  <w:num w:numId="5">
    <w:abstractNumId w:val="18"/>
  </w:num>
  <w:num w:numId="6">
    <w:abstractNumId w:val="0"/>
  </w:num>
  <w:num w:numId="7">
    <w:abstractNumId w:val="9"/>
  </w:num>
  <w:num w:numId="8">
    <w:abstractNumId w:val="27"/>
  </w:num>
  <w:num w:numId="9">
    <w:abstractNumId w:val="14"/>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2"/>
  </w:num>
  <w:num w:numId="17">
    <w:abstractNumId w:val="33"/>
  </w:num>
  <w:num w:numId="18">
    <w:abstractNumId w:val="48"/>
  </w:num>
  <w:num w:numId="19">
    <w:abstractNumId w:val="16"/>
  </w:num>
  <w:num w:numId="20">
    <w:abstractNumId w:val="25"/>
  </w:num>
  <w:num w:numId="21">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3"/>
  </w:num>
  <w:num w:numId="24">
    <w:abstractNumId w:val="36"/>
  </w:num>
  <w:num w:numId="25">
    <w:abstractNumId w:val="17"/>
  </w:num>
  <w:num w:numId="26">
    <w:abstractNumId w:val="55"/>
  </w:num>
  <w:num w:numId="27">
    <w:abstractNumId w:val="49"/>
  </w:num>
  <w:num w:numId="28">
    <w:abstractNumId w:val="1"/>
  </w:num>
  <w:num w:numId="29">
    <w:abstractNumId w:val="35"/>
  </w:num>
  <w:num w:numId="30">
    <w:abstractNumId w:val="38"/>
  </w:num>
  <w:num w:numId="31">
    <w:abstractNumId w:val="5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1"/>
  </w:num>
  <w:num w:numId="36">
    <w:abstractNumId w:val="43"/>
  </w:num>
  <w:num w:numId="37">
    <w:abstractNumId w:val="19"/>
  </w:num>
  <w:num w:numId="38">
    <w:abstractNumId w:val="51"/>
  </w:num>
  <w:num w:numId="39">
    <w:abstractNumId w:val="52"/>
  </w:num>
  <w:num w:numId="40">
    <w:abstractNumId w:val="34"/>
  </w:num>
  <w:num w:numId="41">
    <w:abstractNumId w:val="21"/>
  </w:num>
  <w:num w:numId="42">
    <w:abstractNumId w:val="45"/>
  </w:num>
  <w:num w:numId="43">
    <w:abstractNumId w:val="39"/>
  </w:num>
  <w:num w:numId="44">
    <w:abstractNumId w:val="40"/>
  </w:num>
  <w:num w:numId="45">
    <w:abstractNumId w:val="50"/>
  </w:num>
  <w:num w:numId="46">
    <w:abstractNumId w:val="20"/>
  </w:num>
  <w:num w:numId="47">
    <w:abstractNumId w:val="28"/>
  </w:num>
  <w:num w:numId="48">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FF1"/>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5606"/>
    <w:rsid w:val="000757F2"/>
    <w:rsid w:val="00075A95"/>
    <w:rsid w:val="00075BC3"/>
    <w:rsid w:val="00075BEC"/>
    <w:rsid w:val="0007657D"/>
    <w:rsid w:val="00077789"/>
    <w:rsid w:val="000779B1"/>
    <w:rsid w:val="00077ECA"/>
    <w:rsid w:val="0008049C"/>
    <w:rsid w:val="0008057A"/>
    <w:rsid w:val="000809BD"/>
    <w:rsid w:val="00080A1B"/>
    <w:rsid w:val="00080E8D"/>
    <w:rsid w:val="00081286"/>
    <w:rsid w:val="00081EBF"/>
    <w:rsid w:val="00081FE7"/>
    <w:rsid w:val="00082001"/>
    <w:rsid w:val="00082550"/>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273"/>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4E96"/>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4C"/>
    <w:rsid w:val="00167B5D"/>
    <w:rsid w:val="00170119"/>
    <w:rsid w:val="001704DD"/>
    <w:rsid w:val="001706A1"/>
    <w:rsid w:val="001706F8"/>
    <w:rsid w:val="00170FD9"/>
    <w:rsid w:val="00171302"/>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C7E19"/>
    <w:rsid w:val="001D0810"/>
    <w:rsid w:val="001D0B9F"/>
    <w:rsid w:val="001D0CFB"/>
    <w:rsid w:val="001D0D23"/>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36"/>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1E72"/>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4F88"/>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04B3"/>
    <w:rsid w:val="002C12B9"/>
    <w:rsid w:val="002C168A"/>
    <w:rsid w:val="002C17D9"/>
    <w:rsid w:val="002C1899"/>
    <w:rsid w:val="002C1B5D"/>
    <w:rsid w:val="002C2006"/>
    <w:rsid w:val="002C23C1"/>
    <w:rsid w:val="002C28BC"/>
    <w:rsid w:val="002C2C7E"/>
    <w:rsid w:val="002C31C9"/>
    <w:rsid w:val="002C34E8"/>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34E"/>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6FB"/>
    <w:rsid w:val="00303738"/>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37EF"/>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973"/>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C8E"/>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23C"/>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305"/>
    <w:rsid w:val="00516416"/>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36C"/>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4809"/>
    <w:rsid w:val="005648E2"/>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B43"/>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53E"/>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A67"/>
    <w:rsid w:val="00654B1D"/>
    <w:rsid w:val="00655031"/>
    <w:rsid w:val="0065569D"/>
    <w:rsid w:val="0065597E"/>
    <w:rsid w:val="00655BE3"/>
    <w:rsid w:val="0065698C"/>
    <w:rsid w:val="00656EC0"/>
    <w:rsid w:val="00657DAB"/>
    <w:rsid w:val="00657E17"/>
    <w:rsid w:val="0066073F"/>
    <w:rsid w:val="00660E5D"/>
    <w:rsid w:val="00662641"/>
    <w:rsid w:val="00662FEA"/>
    <w:rsid w:val="006630CC"/>
    <w:rsid w:val="0066391E"/>
    <w:rsid w:val="006649F8"/>
    <w:rsid w:val="00664EA2"/>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0F"/>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6C3"/>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EAA"/>
    <w:rsid w:val="00864090"/>
    <w:rsid w:val="0086418C"/>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2FBB"/>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61"/>
    <w:rsid w:val="008C08F1"/>
    <w:rsid w:val="008C0907"/>
    <w:rsid w:val="008C091A"/>
    <w:rsid w:val="008C1FA8"/>
    <w:rsid w:val="008C21F4"/>
    <w:rsid w:val="008C2CAE"/>
    <w:rsid w:val="008C2FD5"/>
    <w:rsid w:val="008C3A08"/>
    <w:rsid w:val="008C3F4F"/>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3FE"/>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4E55"/>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3FE7"/>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2C33"/>
    <w:rsid w:val="0094430B"/>
    <w:rsid w:val="00944757"/>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656"/>
    <w:rsid w:val="009A2891"/>
    <w:rsid w:val="009A2BBB"/>
    <w:rsid w:val="009A3542"/>
    <w:rsid w:val="009A4652"/>
    <w:rsid w:val="009A52A6"/>
    <w:rsid w:val="009A5B06"/>
    <w:rsid w:val="009A608A"/>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CA3"/>
    <w:rsid w:val="009E7F4E"/>
    <w:rsid w:val="009F01AB"/>
    <w:rsid w:val="009F025F"/>
    <w:rsid w:val="009F086B"/>
    <w:rsid w:val="009F0D19"/>
    <w:rsid w:val="009F1261"/>
    <w:rsid w:val="009F150D"/>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08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083"/>
    <w:rsid w:val="00AA2753"/>
    <w:rsid w:val="00AA37B3"/>
    <w:rsid w:val="00AA38E9"/>
    <w:rsid w:val="00AA3969"/>
    <w:rsid w:val="00AA3B7D"/>
    <w:rsid w:val="00AA4655"/>
    <w:rsid w:val="00AA478D"/>
    <w:rsid w:val="00AA4EB3"/>
    <w:rsid w:val="00AA5225"/>
    <w:rsid w:val="00AA5DC2"/>
    <w:rsid w:val="00AA63ED"/>
    <w:rsid w:val="00AA645A"/>
    <w:rsid w:val="00AA6861"/>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6D5"/>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03F"/>
    <w:rsid w:val="00AF530D"/>
    <w:rsid w:val="00AF5375"/>
    <w:rsid w:val="00AF552E"/>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01"/>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169"/>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6C20"/>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2BF"/>
    <w:rsid w:val="00C6540D"/>
    <w:rsid w:val="00C667BD"/>
    <w:rsid w:val="00C66DCA"/>
    <w:rsid w:val="00C67BE7"/>
    <w:rsid w:val="00C67EF6"/>
    <w:rsid w:val="00C7011D"/>
    <w:rsid w:val="00C704E1"/>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743"/>
    <w:rsid w:val="00C94CAE"/>
    <w:rsid w:val="00C94DF6"/>
    <w:rsid w:val="00C95407"/>
    <w:rsid w:val="00C95836"/>
    <w:rsid w:val="00C96C09"/>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A6B"/>
    <w:rsid w:val="00CB708B"/>
    <w:rsid w:val="00CC020C"/>
    <w:rsid w:val="00CC0724"/>
    <w:rsid w:val="00CC0B74"/>
    <w:rsid w:val="00CC0C4C"/>
    <w:rsid w:val="00CC11F9"/>
    <w:rsid w:val="00CC1463"/>
    <w:rsid w:val="00CC14F3"/>
    <w:rsid w:val="00CC1596"/>
    <w:rsid w:val="00CC1F1B"/>
    <w:rsid w:val="00CC1FB0"/>
    <w:rsid w:val="00CC2117"/>
    <w:rsid w:val="00CC2141"/>
    <w:rsid w:val="00CC3B12"/>
    <w:rsid w:val="00CC3B9A"/>
    <w:rsid w:val="00CC3E90"/>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2DB"/>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0E7"/>
    <w:rsid w:val="00E337C1"/>
    <w:rsid w:val="00E338EA"/>
    <w:rsid w:val="00E347B4"/>
    <w:rsid w:val="00E349F4"/>
    <w:rsid w:val="00E34A92"/>
    <w:rsid w:val="00E35140"/>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3E5C"/>
    <w:rsid w:val="00E8430F"/>
    <w:rsid w:val="00E84A68"/>
    <w:rsid w:val="00E84A8B"/>
    <w:rsid w:val="00E84CAA"/>
    <w:rsid w:val="00E850C8"/>
    <w:rsid w:val="00E857CE"/>
    <w:rsid w:val="00E860C8"/>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2B"/>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688"/>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C1D"/>
    <w:rsid w:val="00F778D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2F09"/>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989557-2214-4F30-AB1C-0057C3D4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99"/>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34"/>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uiPriority w:val="99"/>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uiPriority w:val="99"/>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uiPriority w:val="99"/>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uiPriority w:val="99"/>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paragraph" w:styleId="3fa">
    <w:name w:val="index 3"/>
    <w:basedOn w:val="a0"/>
    <w:next w:val="a0"/>
    <w:rsid w:val="00134E96"/>
    <w:pPr>
      <w:ind w:left="720" w:hanging="240"/>
    </w:pPr>
  </w:style>
  <w:style w:type="paragraph" w:customStyle="1" w:styleId="1fff7">
    <w:name w:val="Заголовок оглавления1"/>
    <w:basedOn w:val="11"/>
    <w:next w:val="a0"/>
    <w:uiPriority w:val="39"/>
    <w:qFormat/>
    <w:rsid w:val="00134E96"/>
    <w:pPr>
      <w:keepLines/>
      <w:spacing w:before="480" w:line="276" w:lineRule="auto"/>
      <w:jc w:val="left"/>
      <w:outlineLvl w:val="9"/>
    </w:pPr>
    <w:rPr>
      <w:rFonts w:ascii="Cambria" w:hAnsi="Cambria"/>
      <w:bCs/>
      <w:color w:val="365F91"/>
      <w:sz w:val="28"/>
      <w:szCs w:val="28"/>
    </w:rPr>
  </w:style>
  <w:style w:type="paragraph" w:customStyle="1" w:styleId="afffffffffa">
    <w:name w:val="Внутри таблицы"/>
    <w:basedOn w:val="a0"/>
    <w:link w:val="afffffffffb"/>
    <w:qFormat/>
    <w:rsid w:val="00134E96"/>
    <w:pPr>
      <w:jc w:val="both"/>
    </w:pPr>
    <w:rPr>
      <w:color w:val="000000"/>
    </w:rPr>
  </w:style>
  <w:style w:type="character" w:customStyle="1" w:styleId="afffffffffb">
    <w:name w:val="Внутри таблицы Знак"/>
    <w:link w:val="afffffffffa"/>
    <w:rsid w:val="00134E96"/>
    <w:rPr>
      <w:rFonts w:ascii="Times New Roman" w:eastAsia="Times New Roman" w:hAnsi="Times New Roman"/>
      <w:color w:val="000000"/>
      <w:sz w:val="24"/>
      <w:szCs w:val="24"/>
    </w:rPr>
  </w:style>
  <w:style w:type="character" w:customStyle="1" w:styleId="1fff8">
    <w:name w:val="Сильное выделение1"/>
    <w:qFormat/>
    <w:rsid w:val="00134E96"/>
    <w:rPr>
      <w:b/>
      <w:bCs/>
    </w:rPr>
  </w:style>
  <w:style w:type="character" w:customStyle="1" w:styleId="1fff9">
    <w:name w:val="Сильная ссылка1"/>
    <w:qFormat/>
    <w:rsid w:val="00134E96"/>
    <w:rPr>
      <w:smallCaps/>
      <w:spacing w:val="5"/>
      <w:u w:val="single"/>
    </w:rPr>
  </w:style>
  <w:style w:type="table" w:customStyle="1" w:styleId="TableGrid">
    <w:name w:val="TableGrid"/>
    <w:rsid w:val="00134E96"/>
    <w:rPr>
      <w:rFonts w:asciiTheme="minorHAnsi" w:eastAsiaTheme="minorEastAsia" w:hAnsiTheme="minorHAnsi" w:cstheme="minorBidi"/>
    </w:rPr>
    <w:tblPr>
      <w:tblCellMar>
        <w:top w:w="0" w:type="dxa"/>
        <w:left w:w="0" w:type="dxa"/>
        <w:bottom w:w="0" w:type="dxa"/>
        <w:right w:w="0" w:type="dxa"/>
      </w:tblCellMar>
    </w:tblPr>
  </w:style>
  <w:style w:type="table" w:customStyle="1" w:styleId="1fffa">
    <w:name w:val="Сетка таблицы1"/>
    <w:basedOn w:val="a2"/>
    <w:next w:val="a7"/>
    <w:uiPriority w:val="59"/>
    <w:qFormat/>
    <w:rsid w:val="00134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34E96"/>
    <w:rPr>
      <w:rFonts w:asciiTheme="minorHAnsi" w:eastAsiaTheme="minorEastAsia" w:hAnsiTheme="minorHAnsi" w:cstheme="minorBidi"/>
    </w:rPr>
    <w:tblPr>
      <w:tblCellMar>
        <w:top w:w="0" w:type="dxa"/>
        <w:left w:w="0" w:type="dxa"/>
        <w:bottom w:w="0" w:type="dxa"/>
        <w:right w:w="0" w:type="dxa"/>
      </w:tblCellMar>
    </w:tblPr>
  </w:style>
  <w:style w:type="table" w:customStyle="1" w:styleId="2ff4">
    <w:name w:val="Сетка таблицы2"/>
    <w:basedOn w:val="a2"/>
    <w:next w:val="a7"/>
    <w:uiPriority w:val="59"/>
    <w:qFormat/>
    <w:rsid w:val="00134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E1832941FB2405E7C72FAB9CA5ABD4C6416DB5528D952C1B7AA24C229668740C692FD62C9EE09EB6A2E98D048DAD0CC8776FF5852F100G" TargetMode="External"/><Relationship Id="rId18" Type="http://schemas.openxmlformats.org/officeDocument/2006/relationships/hyperlink" Target="consultantplus://offline/ref=1B860D0FF93A9660AA3B4A280659F83DE2C481CEA90D8ADFCF6C0E2D74fDgF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u.wikipedia.org/wiki/%D0%AD%D0%BD%D0%B5%D1%80%D0%B3%D0%BE%D1%81%D0%B1%D0%B5%D1%80%D0%B5%D0%B6%D0%B5%D0%BD%D0%B8%D0%B5" TargetMode="External"/><Relationship Id="rId7" Type="http://schemas.openxmlformats.org/officeDocument/2006/relationships/endnotes" Target="endnotes.xml"/><Relationship Id="rId12" Type="http://schemas.openxmlformats.org/officeDocument/2006/relationships/hyperlink" Target="consultantplus://offline/ref=58FA27364236BC7319F8A2A9166E5F0AFC78567207E14BFC8806F66AE5F21D527AEA374B68E13B99FF3C18CFCA154E13ED04A9BC82EDaDF" TargetMode="External"/><Relationship Id="rId17" Type="http://schemas.openxmlformats.org/officeDocument/2006/relationships/hyperlink" Target="https://mfc53.novreg.ru/lk/how-record.php"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http://ru.wikipedia.org/wiki/%D0%A2%D0%B5%D0%BF%D0%BB%D0%BE%D1%81%D0%BD%D0%B0%D0%B1%D0%B6%D0%B5%D0%BD%D0%B8%D0%B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17C20CAA7E96EFC6228537E7BE6FE5E7D48118AD87FC9D2D8A679BEB502ED04C2402645AAABAB4A0B54420C57A4974DA9F3B2EE9A1479161618EF5dAI" TargetMode="External"/><Relationship Id="rId24"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1CF3FB5D94DBC0BE18B13EB4D7AD68842oCp6G" TargetMode="External"/><Relationship Id="rId23" Type="http://schemas.openxmlformats.org/officeDocument/2006/relationships/hyperlink" Target="http://ru.wikipedia.org/wiki/%D0%A2%D0%B0%D1%80%D0%B8%D1%84" TargetMode="External"/><Relationship Id="rId28" Type="http://schemas.openxmlformats.org/officeDocument/2006/relationships/fontTable" Target="fontTable.xml"/><Relationship Id="rId10" Type="http://schemas.openxmlformats.org/officeDocument/2006/relationships/hyperlink" Target="consultantplus://offline/ref=B3C84C5F28E1E6C3B15FD415C9B73CD10CC16E1E745B1CA8076D9FED4725C15005B3C4s9m2P" TargetMode="External"/><Relationship Id="rId19" Type="http://schemas.openxmlformats.org/officeDocument/2006/relationships/hyperlink" Target="http://ru.wikipedia.org/wiki/%D0%9F%D0%BE%D1%81%D0%B5%D0%BB%D0%B5%D0%BD%D0%B8%D0%B5" TargetMode="Externa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http://ru.wikipedia.org/wiki/%D0%98%D0%BD%D0%B2%D0%B5%D1%81%D1%82%D0%B8%D1%86%D0%B8%D0%B8"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155E-6FB4-4FB4-B535-D2382FD9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17841</Words>
  <Characters>101700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2022-07-08T12:34:00Z</cp:lastPrinted>
  <dcterms:created xsi:type="dcterms:W3CDTF">2022-08-19T13:15:00Z</dcterms:created>
  <dcterms:modified xsi:type="dcterms:W3CDTF">2022-08-19T13:19:00Z</dcterms:modified>
</cp:coreProperties>
</file>