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0C" w:rsidRPr="00C254D3" w:rsidRDefault="002F76F0" w:rsidP="00C254D3">
      <w:pPr>
        <w:tabs>
          <w:tab w:val="left" w:pos="5954"/>
        </w:tabs>
        <w:jc w:val="center"/>
        <w:rPr>
          <w:rFonts w:ascii="Arial" w:hAnsi="Arial" w:cs="Arial"/>
          <w:b/>
          <w:sz w:val="16"/>
          <w:szCs w:val="16"/>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762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01D" w:rsidRPr="00457FCB" w:rsidRDefault="00BC701D" w:rsidP="003962F5">
                            <w:pPr>
                              <w:rPr>
                                <w:rFonts w:ascii="Arial" w:hAnsi="Arial" w:cs="Arial"/>
                                <w:b/>
                                <w:sz w:val="4"/>
                                <w:szCs w:val="4"/>
                              </w:rPr>
                            </w:pPr>
                          </w:p>
                          <w:p w:rsidR="00BC701D" w:rsidRPr="007E55DE" w:rsidRDefault="00BC701D" w:rsidP="003962F5">
                            <w:pPr>
                              <w:rPr>
                                <w:b/>
                              </w:rPr>
                            </w:pPr>
                            <w:r>
                              <w:rPr>
                                <w:b/>
                              </w:rPr>
                              <w:t xml:space="preserve">44 </w:t>
                            </w:r>
                            <w:r w:rsidRPr="007E55DE">
                              <w:rPr>
                                <w:b/>
                              </w:rPr>
                              <w:t>(</w:t>
                            </w:r>
                            <w:r>
                              <w:rPr>
                                <w:b/>
                              </w:rPr>
                              <w:t>523</w:t>
                            </w:r>
                            <w:r w:rsidRPr="007E55DE">
                              <w:rPr>
                                <w:b/>
                              </w:rPr>
                              <w:t xml:space="preserve">) от </w:t>
                            </w:r>
                            <w:r>
                              <w:rPr>
                                <w:b/>
                              </w:rPr>
                              <w:t xml:space="preserve">16 сентября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rxuA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" filled="f" stroked="f">
                <v:textbox>
                  <w:txbxContent>
                    <w:p w:rsidR="00BC701D" w:rsidRPr="00457FCB" w:rsidRDefault="00BC701D" w:rsidP="003962F5">
                      <w:pPr>
                        <w:rPr>
                          <w:rFonts w:ascii="Arial" w:hAnsi="Arial" w:cs="Arial"/>
                          <w:b/>
                          <w:sz w:val="4"/>
                          <w:szCs w:val="4"/>
                        </w:rPr>
                      </w:pPr>
                    </w:p>
                    <w:p w:rsidR="00BC701D" w:rsidRPr="007E55DE" w:rsidRDefault="00BC701D" w:rsidP="003962F5">
                      <w:pPr>
                        <w:rPr>
                          <w:b/>
                        </w:rPr>
                      </w:pPr>
                      <w:r>
                        <w:rPr>
                          <w:b/>
                        </w:rPr>
                        <w:t xml:space="preserve">44 </w:t>
                      </w:r>
                      <w:r w:rsidRPr="007E55DE">
                        <w:rPr>
                          <w:b/>
                        </w:rPr>
                        <w:t>(</w:t>
                      </w:r>
                      <w:r>
                        <w:rPr>
                          <w:b/>
                        </w:rPr>
                        <w:t>523</w:t>
                      </w:r>
                      <w:r w:rsidRPr="007E55DE">
                        <w:rPr>
                          <w:b/>
                        </w:rPr>
                        <w:t xml:space="preserve">) от </w:t>
                      </w:r>
                      <w:r>
                        <w:rPr>
                          <w:b/>
                        </w:rPr>
                        <w:t xml:space="preserve">16 сентября </w:t>
                      </w:r>
                      <w:r w:rsidRPr="007E55DE">
                        <w:rPr>
                          <w:b/>
                        </w:rPr>
                        <w:t>20</w:t>
                      </w:r>
                      <w:r>
                        <w:rPr>
                          <w:b/>
                        </w:rPr>
                        <w:t>22</w:t>
                      </w:r>
                      <w:r w:rsidRPr="007E55DE">
                        <w:rPr>
                          <w:b/>
                        </w:rPr>
                        <w:t xml:space="preserve"> года</w:t>
                      </w:r>
                    </w:p>
                  </w:txbxContent>
                </v:textbox>
              </v:shape>
            </w:pict>
          </mc:Fallback>
        </mc:AlternateContent>
      </w:r>
      <w:r w:rsidR="00EE118A" w:rsidRPr="00C254D3">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111365" cy="2230755"/>
                    </a:xfrm>
                    <a:prstGeom prst="rect">
                      <a:avLst/>
                    </a:prstGeom>
                    <a:noFill/>
                    <a:ln>
                      <a:noFill/>
                    </a:ln>
                  </pic:spPr>
                </pic:pic>
              </a:graphicData>
            </a:graphic>
          </wp:anchor>
        </w:drawing>
      </w:r>
      <w:r w:rsidR="0066150C" w:rsidRPr="00C254D3">
        <w:rPr>
          <w:rFonts w:ascii="Arial" w:hAnsi="Arial" w:cs="Arial"/>
          <w:b/>
          <w:sz w:val="16"/>
          <w:szCs w:val="16"/>
        </w:rPr>
        <w:t>ИТОГОВЫЙ ДОКУМЕНТ</w:t>
      </w:r>
    </w:p>
    <w:p w:rsidR="0066150C" w:rsidRPr="009A2001" w:rsidRDefault="0066150C" w:rsidP="00C254D3">
      <w:pPr>
        <w:tabs>
          <w:tab w:val="left" w:pos="5954"/>
        </w:tabs>
        <w:jc w:val="center"/>
        <w:rPr>
          <w:rFonts w:ascii="Arial" w:hAnsi="Arial" w:cs="Arial"/>
          <w:color w:val="000000"/>
          <w:sz w:val="8"/>
          <w:szCs w:val="8"/>
        </w:rPr>
      </w:pPr>
    </w:p>
    <w:p w:rsidR="00C254D3" w:rsidRPr="00C254D3" w:rsidRDefault="00C254D3" w:rsidP="00C254D3">
      <w:pPr>
        <w:ind w:firstLine="284"/>
        <w:jc w:val="both"/>
        <w:rPr>
          <w:rFonts w:ascii="Arial" w:hAnsi="Arial" w:cs="Arial"/>
          <w:sz w:val="16"/>
          <w:szCs w:val="16"/>
        </w:rPr>
      </w:pPr>
      <w:r w:rsidRPr="00C254D3">
        <w:rPr>
          <w:rFonts w:ascii="Arial" w:hAnsi="Arial" w:cs="Arial"/>
          <w:sz w:val="16"/>
          <w:szCs w:val="16"/>
        </w:rPr>
        <w:t>Проведения публичных слушаний 12 сентября 2022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Дорожная с кадастровым номером 53:03:0101006:201  в территориальной зоне Ж.1. для строительства индивидуального жилого дома – 0 метров до северной границы земельного участка. С кадастровым номером 53:03:0101006:204 - 0 метров до северо-западной границы земельного участка.</w:t>
      </w:r>
    </w:p>
    <w:p w:rsidR="00C254D3" w:rsidRPr="00C254D3" w:rsidRDefault="00C254D3" w:rsidP="00C254D3">
      <w:pPr>
        <w:ind w:firstLine="284"/>
        <w:jc w:val="both"/>
        <w:rPr>
          <w:rFonts w:ascii="Arial" w:hAnsi="Arial" w:cs="Arial"/>
          <w:sz w:val="16"/>
          <w:szCs w:val="16"/>
        </w:rPr>
      </w:pPr>
      <w:r w:rsidRPr="00C254D3">
        <w:rPr>
          <w:rFonts w:ascii="Arial" w:hAnsi="Arial" w:cs="Arial"/>
          <w:sz w:val="16"/>
          <w:szCs w:val="16"/>
        </w:rPr>
        <w:t>Решили:</w:t>
      </w:r>
    </w:p>
    <w:p w:rsidR="00C254D3" w:rsidRPr="00C254D3" w:rsidRDefault="00C254D3" w:rsidP="00C254D3">
      <w:pPr>
        <w:ind w:firstLine="284"/>
        <w:jc w:val="both"/>
        <w:rPr>
          <w:rFonts w:ascii="Arial" w:hAnsi="Arial" w:cs="Arial"/>
          <w:sz w:val="16"/>
          <w:szCs w:val="16"/>
        </w:rPr>
      </w:pPr>
      <w:r w:rsidRPr="00C254D3">
        <w:rPr>
          <w:rFonts w:ascii="Arial" w:hAnsi="Arial" w:cs="Arial"/>
          <w:sz w:val="16"/>
          <w:szCs w:val="16"/>
        </w:rPr>
        <w:t>1. Признать публичные слушания состоявшимися.</w:t>
      </w:r>
    </w:p>
    <w:p w:rsidR="00C254D3" w:rsidRPr="00C254D3" w:rsidRDefault="00C254D3" w:rsidP="00C254D3">
      <w:pPr>
        <w:ind w:firstLine="284"/>
        <w:jc w:val="both"/>
        <w:rPr>
          <w:rFonts w:ascii="Arial" w:hAnsi="Arial" w:cs="Arial"/>
          <w:sz w:val="16"/>
          <w:szCs w:val="16"/>
        </w:rPr>
      </w:pPr>
      <w:r w:rsidRPr="00C254D3">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Дорожная с кадастровым номером 53:03:0101006:201 в территориальной зоне Ж.1. для строительства индивидуального жилого дома – 0 метров до северной границы земельного участка. С кадастровым номером 53:03:0101006:204 - 0 метров до северо-западной границы земельного участка.</w:t>
      </w:r>
    </w:p>
    <w:p w:rsidR="00C254D3" w:rsidRPr="00C254D3" w:rsidRDefault="00C254D3" w:rsidP="00C254D3">
      <w:pPr>
        <w:ind w:firstLine="284"/>
        <w:jc w:val="both"/>
        <w:rPr>
          <w:rFonts w:ascii="Arial" w:hAnsi="Arial" w:cs="Arial"/>
          <w:sz w:val="16"/>
          <w:szCs w:val="16"/>
        </w:rPr>
      </w:pPr>
      <w:r w:rsidRPr="00C254D3">
        <w:rPr>
          <w:rFonts w:ascii="Arial" w:hAnsi="Arial" w:cs="Arial"/>
          <w:sz w:val="16"/>
          <w:szCs w:val="16"/>
        </w:rPr>
        <w:t>3. Направить протокол публичных слушаний Главе муниципального района для принятия решения.</w:t>
      </w:r>
    </w:p>
    <w:p w:rsidR="00C254D3" w:rsidRPr="00C254D3" w:rsidRDefault="00C254D3" w:rsidP="00C254D3">
      <w:pPr>
        <w:jc w:val="both"/>
        <w:rPr>
          <w:rFonts w:ascii="Arial" w:hAnsi="Arial" w:cs="Arial"/>
          <w:sz w:val="4"/>
          <w:szCs w:val="4"/>
        </w:rPr>
      </w:pPr>
    </w:p>
    <w:p w:rsidR="00C254D3" w:rsidRPr="00C254D3" w:rsidRDefault="00C254D3" w:rsidP="00C254D3">
      <w:pPr>
        <w:tabs>
          <w:tab w:val="left" w:pos="8355"/>
        </w:tabs>
        <w:jc w:val="both"/>
        <w:rPr>
          <w:rFonts w:ascii="Arial" w:hAnsi="Arial" w:cs="Arial"/>
          <w:b/>
          <w:sz w:val="16"/>
          <w:szCs w:val="16"/>
        </w:rPr>
      </w:pPr>
      <w:r w:rsidRPr="00C254D3">
        <w:rPr>
          <w:rFonts w:ascii="Arial" w:hAnsi="Arial" w:cs="Arial"/>
          <w:b/>
          <w:sz w:val="16"/>
          <w:szCs w:val="16"/>
        </w:rPr>
        <w:t>Ответственный за п</w:t>
      </w:r>
      <w:r>
        <w:rPr>
          <w:rFonts w:ascii="Arial" w:hAnsi="Arial" w:cs="Arial"/>
          <w:b/>
          <w:sz w:val="16"/>
          <w:szCs w:val="16"/>
        </w:rPr>
        <w:t xml:space="preserve">роведение публичных слушаний        </w:t>
      </w:r>
      <w:r w:rsidRPr="00C254D3">
        <w:rPr>
          <w:rFonts w:ascii="Arial" w:hAnsi="Arial" w:cs="Arial"/>
          <w:b/>
          <w:sz w:val="16"/>
          <w:szCs w:val="16"/>
        </w:rPr>
        <w:t>А.В. Рыбкин</w:t>
      </w:r>
    </w:p>
    <w:p w:rsidR="00863A7A" w:rsidRDefault="00863A7A" w:rsidP="00863A7A">
      <w:pPr>
        <w:tabs>
          <w:tab w:val="left" w:pos="5954"/>
        </w:tabs>
        <w:jc w:val="center"/>
        <w:rPr>
          <w:rFonts w:ascii="Arial" w:hAnsi="Arial" w:cs="Arial"/>
          <w:color w:val="000000"/>
          <w:sz w:val="16"/>
          <w:szCs w:val="16"/>
        </w:rPr>
      </w:pPr>
    </w:p>
    <w:p w:rsidR="00C254D3" w:rsidRPr="00BC701D" w:rsidRDefault="00C254D3" w:rsidP="00C254D3">
      <w:pPr>
        <w:ind w:hanging="284"/>
        <w:jc w:val="center"/>
        <w:rPr>
          <w:rFonts w:ascii="Arial" w:hAnsi="Arial" w:cs="Arial"/>
          <w:b/>
          <w:sz w:val="16"/>
          <w:szCs w:val="16"/>
        </w:rPr>
      </w:pPr>
      <w:r w:rsidRPr="00BC701D">
        <w:rPr>
          <w:rFonts w:ascii="Arial" w:hAnsi="Arial" w:cs="Arial"/>
          <w:b/>
          <w:sz w:val="16"/>
          <w:szCs w:val="16"/>
        </w:rPr>
        <w:t>ИНФОРМАЦИОННОЕ СООБЩЕНИЕ</w:t>
      </w:r>
    </w:p>
    <w:p w:rsidR="00C254D3" w:rsidRPr="009A2001" w:rsidRDefault="00C254D3" w:rsidP="009A2001">
      <w:pPr>
        <w:jc w:val="center"/>
        <w:rPr>
          <w:rFonts w:ascii="Arial" w:hAnsi="Arial" w:cs="Arial"/>
          <w:b/>
          <w:sz w:val="8"/>
          <w:szCs w:val="8"/>
        </w:rPr>
      </w:pPr>
    </w:p>
    <w:p w:rsidR="00C254D3" w:rsidRPr="006E417F" w:rsidRDefault="00C254D3" w:rsidP="006E417F">
      <w:pPr>
        <w:ind w:firstLine="284"/>
        <w:jc w:val="both"/>
        <w:rPr>
          <w:rFonts w:ascii="Arial" w:hAnsi="Arial" w:cs="Arial"/>
          <w:sz w:val="16"/>
          <w:szCs w:val="16"/>
        </w:rPr>
      </w:pPr>
      <w:r w:rsidRPr="006E417F">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для ведения личного подсобного хозяйства, из земель населённых пунктов, расположенного: Российская Федерация, Новгородская область, Валдайский муниципальный район, Рощинское сельское поселение, д.</w:t>
      </w:r>
      <w:r w:rsidR="006E417F" w:rsidRPr="006E417F">
        <w:rPr>
          <w:rFonts w:ascii="Arial" w:hAnsi="Arial" w:cs="Arial"/>
          <w:sz w:val="16"/>
          <w:szCs w:val="16"/>
        </w:rPr>
        <w:t xml:space="preserve"> </w:t>
      </w:r>
      <w:r w:rsidRPr="006E417F">
        <w:rPr>
          <w:rFonts w:ascii="Arial" w:hAnsi="Arial" w:cs="Arial"/>
          <w:sz w:val="16"/>
          <w:szCs w:val="16"/>
        </w:rPr>
        <w:t>Станки, площадью 1402 кв.м (ориентир: данный земельный участок расположен на расстоянии ориентировочно 12 м в южном направлении от земельного участка с кадастровым номером 53:03:1202004:83).</w:t>
      </w:r>
    </w:p>
    <w:p w:rsidR="00C254D3" w:rsidRPr="006E417F" w:rsidRDefault="00C254D3" w:rsidP="006E417F">
      <w:pPr>
        <w:ind w:firstLine="284"/>
        <w:jc w:val="both"/>
        <w:rPr>
          <w:rFonts w:ascii="Arial" w:hAnsi="Arial" w:cs="Arial"/>
          <w:sz w:val="16"/>
          <w:szCs w:val="16"/>
        </w:rPr>
      </w:pPr>
      <w:r w:rsidRPr="006E417F">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земельного участка.</w:t>
      </w:r>
    </w:p>
    <w:p w:rsidR="00C254D3" w:rsidRPr="006E417F" w:rsidRDefault="00C254D3" w:rsidP="006E417F">
      <w:pPr>
        <w:ind w:firstLine="284"/>
        <w:jc w:val="both"/>
        <w:rPr>
          <w:rStyle w:val="apple-style-span"/>
          <w:rFonts w:ascii="Arial" w:hAnsi="Arial" w:cs="Arial"/>
          <w:sz w:val="16"/>
          <w:szCs w:val="16"/>
          <w:shd w:val="clear" w:color="auto" w:fill="FFFFFF"/>
        </w:rPr>
      </w:pPr>
      <w:r w:rsidRPr="006E417F">
        <w:rPr>
          <w:rFonts w:ascii="Arial" w:hAnsi="Arial" w:cs="Arial"/>
          <w:sz w:val="16"/>
          <w:szCs w:val="16"/>
        </w:rPr>
        <w:t xml:space="preserve">Заявления принимаются в течение тридцати дней со дня опубликования данного сообщения (по 17.10.2022 включительно). </w:t>
      </w:r>
    </w:p>
    <w:p w:rsidR="00C254D3" w:rsidRPr="006E417F" w:rsidRDefault="00C254D3" w:rsidP="006E417F">
      <w:pPr>
        <w:ind w:firstLine="284"/>
        <w:jc w:val="both"/>
        <w:rPr>
          <w:rStyle w:val="apple-style-span"/>
          <w:rFonts w:ascii="Arial" w:hAnsi="Arial" w:cs="Arial"/>
          <w:sz w:val="16"/>
          <w:szCs w:val="16"/>
          <w:shd w:val="clear" w:color="auto" w:fill="FFFFFF"/>
        </w:rPr>
      </w:pPr>
      <w:r w:rsidRPr="006E417F">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w:t>
      </w:r>
    </w:p>
    <w:p w:rsidR="00C254D3" w:rsidRPr="006E417F" w:rsidRDefault="00C254D3" w:rsidP="006E417F">
      <w:pPr>
        <w:ind w:firstLine="284"/>
        <w:jc w:val="both"/>
        <w:rPr>
          <w:rFonts w:ascii="Arial" w:hAnsi="Arial" w:cs="Arial"/>
          <w:sz w:val="16"/>
          <w:szCs w:val="16"/>
          <w:shd w:val="clear" w:color="auto" w:fill="FFFFFF"/>
        </w:rPr>
      </w:pPr>
      <w:r w:rsidRPr="006E417F">
        <w:rPr>
          <w:rStyle w:val="apple-style-span"/>
          <w:rFonts w:ascii="Arial" w:hAnsi="Arial" w:cs="Arial"/>
          <w:sz w:val="16"/>
          <w:szCs w:val="16"/>
          <w:shd w:val="clear" w:color="auto" w:fill="FFFFFF"/>
        </w:rPr>
        <w:t>ципальных услуг по адресу: Новгородская область, г.</w:t>
      </w:r>
      <w:r w:rsidR="006E417F" w:rsidRPr="006E417F">
        <w:rPr>
          <w:rStyle w:val="apple-style-span"/>
          <w:rFonts w:ascii="Arial" w:hAnsi="Arial" w:cs="Arial"/>
          <w:sz w:val="16"/>
          <w:szCs w:val="16"/>
          <w:shd w:val="clear" w:color="auto" w:fill="FFFFFF"/>
        </w:rPr>
        <w:t xml:space="preserve"> </w:t>
      </w:r>
      <w:r w:rsidRPr="006E417F">
        <w:rPr>
          <w:rStyle w:val="apple-style-span"/>
          <w:rFonts w:ascii="Arial" w:hAnsi="Arial" w:cs="Arial"/>
          <w:sz w:val="16"/>
          <w:szCs w:val="16"/>
          <w:shd w:val="clear" w:color="auto" w:fill="FFFFFF"/>
        </w:rPr>
        <w:t>Валдай, ул.</w:t>
      </w:r>
      <w:r w:rsidR="006E417F" w:rsidRPr="006E417F">
        <w:rPr>
          <w:rStyle w:val="apple-style-span"/>
          <w:rFonts w:ascii="Arial" w:hAnsi="Arial" w:cs="Arial"/>
          <w:sz w:val="16"/>
          <w:szCs w:val="16"/>
          <w:shd w:val="clear" w:color="auto" w:fill="FFFFFF"/>
        </w:rPr>
        <w:t xml:space="preserve"> </w:t>
      </w:r>
      <w:r w:rsidRPr="006E417F">
        <w:rPr>
          <w:rStyle w:val="apple-style-span"/>
          <w:rFonts w:ascii="Arial" w:hAnsi="Arial" w:cs="Arial"/>
          <w:sz w:val="16"/>
          <w:szCs w:val="16"/>
          <w:shd w:val="clear" w:color="auto" w:fill="FFFFFF"/>
        </w:rPr>
        <w:t>Гагарина, д.</w:t>
      </w:r>
      <w:r w:rsidR="006E417F" w:rsidRPr="006E417F">
        <w:rPr>
          <w:rStyle w:val="apple-style-span"/>
          <w:rFonts w:ascii="Arial" w:hAnsi="Arial" w:cs="Arial"/>
          <w:sz w:val="16"/>
          <w:szCs w:val="16"/>
          <w:shd w:val="clear" w:color="auto" w:fill="FFFFFF"/>
        </w:rPr>
        <w:t xml:space="preserve"> </w:t>
      </w:r>
      <w:r w:rsidRPr="006E417F">
        <w:rPr>
          <w:rStyle w:val="apple-style-span"/>
          <w:rFonts w:ascii="Arial" w:hAnsi="Arial" w:cs="Arial"/>
          <w:sz w:val="16"/>
          <w:szCs w:val="16"/>
          <w:shd w:val="clear" w:color="auto" w:fill="FFFFFF"/>
        </w:rPr>
        <w:t>12/2, Администрацию Валдайского муниципального района по адресу: Новгородская область, г.</w:t>
      </w:r>
      <w:r w:rsidR="006E417F" w:rsidRPr="006E417F">
        <w:rPr>
          <w:rStyle w:val="apple-style-span"/>
          <w:rFonts w:ascii="Arial" w:hAnsi="Arial" w:cs="Arial"/>
          <w:sz w:val="16"/>
          <w:szCs w:val="16"/>
          <w:shd w:val="clear" w:color="auto" w:fill="FFFFFF"/>
        </w:rPr>
        <w:t xml:space="preserve"> </w:t>
      </w:r>
      <w:r w:rsidRPr="006E417F">
        <w:rPr>
          <w:rStyle w:val="apple-style-span"/>
          <w:rFonts w:ascii="Arial" w:hAnsi="Arial" w:cs="Arial"/>
          <w:sz w:val="16"/>
          <w:szCs w:val="16"/>
          <w:shd w:val="clear" w:color="auto" w:fill="FFFFFF"/>
        </w:rPr>
        <w:t>Валдай, пр.</w:t>
      </w:r>
      <w:r w:rsidR="006E417F" w:rsidRPr="006E417F">
        <w:rPr>
          <w:rStyle w:val="apple-style-span"/>
          <w:rFonts w:ascii="Arial" w:hAnsi="Arial" w:cs="Arial"/>
          <w:sz w:val="16"/>
          <w:szCs w:val="16"/>
          <w:shd w:val="clear" w:color="auto" w:fill="FFFFFF"/>
        </w:rPr>
        <w:t xml:space="preserve"> </w:t>
      </w:r>
      <w:r w:rsidRPr="006E417F">
        <w:rPr>
          <w:rStyle w:val="apple-style-span"/>
          <w:rFonts w:ascii="Arial" w:hAnsi="Arial" w:cs="Arial"/>
          <w:sz w:val="16"/>
          <w:szCs w:val="16"/>
          <w:shd w:val="clear" w:color="auto" w:fill="FFFFFF"/>
        </w:rPr>
        <w:t>Комсомольский, д.</w:t>
      </w:r>
      <w:r w:rsidR="006E417F" w:rsidRPr="006E417F">
        <w:rPr>
          <w:rStyle w:val="apple-style-span"/>
          <w:rFonts w:ascii="Arial" w:hAnsi="Arial" w:cs="Arial"/>
          <w:sz w:val="16"/>
          <w:szCs w:val="16"/>
          <w:shd w:val="clear" w:color="auto" w:fill="FFFFFF"/>
        </w:rPr>
        <w:t xml:space="preserve"> </w:t>
      </w:r>
      <w:r w:rsidRPr="006E417F">
        <w:rPr>
          <w:rStyle w:val="apple-style-span"/>
          <w:rFonts w:ascii="Arial" w:hAnsi="Arial" w:cs="Arial"/>
          <w:sz w:val="16"/>
          <w:szCs w:val="16"/>
          <w:shd w:val="clear" w:color="auto" w:fill="FFFFFF"/>
        </w:rPr>
        <w:t>19/21, каб.3</w:t>
      </w:r>
      <w:r w:rsidR="006E417F" w:rsidRPr="006E417F">
        <w:rPr>
          <w:rStyle w:val="apple-style-span"/>
          <w:rFonts w:ascii="Arial" w:hAnsi="Arial" w:cs="Arial"/>
          <w:sz w:val="16"/>
          <w:szCs w:val="16"/>
          <w:shd w:val="clear" w:color="auto" w:fill="FFFFFF"/>
        </w:rPr>
        <w:t xml:space="preserve"> </w:t>
      </w:r>
      <w:r w:rsidRPr="006E417F">
        <w:rPr>
          <w:rStyle w:val="apple-style-span"/>
          <w:rFonts w:ascii="Arial" w:hAnsi="Arial" w:cs="Arial"/>
          <w:sz w:val="16"/>
          <w:szCs w:val="16"/>
          <w:shd w:val="clear" w:color="auto" w:fill="FFFFFF"/>
        </w:rPr>
        <w:t>05, тел.: 8 (816-66) 46-318.</w:t>
      </w:r>
    </w:p>
    <w:p w:rsidR="00C254D3" w:rsidRPr="006E417F" w:rsidRDefault="00C254D3" w:rsidP="006E417F">
      <w:pPr>
        <w:ind w:firstLine="284"/>
        <w:jc w:val="both"/>
        <w:rPr>
          <w:rFonts w:ascii="Arial" w:hAnsi="Arial" w:cs="Arial"/>
          <w:sz w:val="16"/>
          <w:szCs w:val="16"/>
        </w:rPr>
      </w:pPr>
      <w:r w:rsidRPr="006E417F">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w:t>
      </w:r>
      <w:r w:rsidR="006E417F" w:rsidRPr="006E417F">
        <w:rPr>
          <w:rFonts w:ascii="Arial" w:hAnsi="Arial" w:cs="Arial"/>
          <w:sz w:val="16"/>
          <w:szCs w:val="16"/>
        </w:rPr>
        <w:t xml:space="preserve"> </w:t>
      </w:r>
      <w:r w:rsidRPr="006E417F">
        <w:rPr>
          <w:rFonts w:ascii="Arial" w:hAnsi="Arial" w:cs="Arial"/>
          <w:sz w:val="16"/>
          <w:szCs w:val="16"/>
        </w:rPr>
        <w:t>409), с 8.30 до 17.30 (перерыв на обед с 13.00 до 14.00) в рабочие дни.</w:t>
      </w:r>
    </w:p>
    <w:p w:rsidR="00C254D3" w:rsidRPr="006E417F" w:rsidRDefault="00C254D3" w:rsidP="006E417F">
      <w:pPr>
        <w:ind w:firstLine="284"/>
        <w:jc w:val="both"/>
        <w:rPr>
          <w:rFonts w:ascii="Arial" w:hAnsi="Arial" w:cs="Arial"/>
          <w:sz w:val="16"/>
          <w:szCs w:val="16"/>
        </w:rPr>
      </w:pPr>
      <w:r w:rsidRPr="006E417F">
        <w:rPr>
          <w:rFonts w:ascii="Arial" w:hAnsi="Arial" w:cs="Arial"/>
          <w:sz w:val="16"/>
          <w:szCs w:val="16"/>
        </w:rPr>
        <w:t>При поступлении двух или более заявлений земельный участок предоставляется на торгах.</w:t>
      </w:r>
    </w:p>
    <w:p w:rsidR="00C254D3" w:rsidRPr="006E417F" w:rsidRDefault="00C254D3" w:rsidP="006E417F">
      <w:pPr>
        <w:rPr>
          <w:rFonts w:ascii="Arial" w:hAnsi="Arial" w:cs="Arial"/>
          <w:sz w:val="4"/>
          <w:szCs w:val="4"/>
        </w:rPr>
      </w:pPr>
    </w:p>
    <w:p w:rsidR="00C254D3" w:rsidRPr="006E417F" w:rsidRDefault="00C254D3" w:rsidP="006E417F">
      <w:pPr>
        <w:jc w:val="both"/>
        <w:rPr>
          <w:rFonts w:ascii="Arial" w:hAnsi="Arial" w:cs="Arial"/>
          <w:sz w:val="16"/>
          <w:szCs w:val="16"/>
        </w:rPr>
      </w:pPr>
      <w:r w:rsidRPr="006E417F">
        <w:rPr>
          <w:rFonts w:ascii="Arial" w:hAnsi="Arial" w:cs="Arial"/>
          <w:b/>
          <w:bCs/>
          <w:sz w:val="16"/>
          <w:szCs w:val="16"/>
        </w:rPr>
        <w:t xml:space="preserve">Заместитель председателя комитета                           </w:t>
      </w:r>
      <w:r w:rsidR="006E417F" w:rsidRPr="006E417F">
        <w:rPr>
          <w:rFonts w:ascii="Arial" w:hAnsi="Arial" w:cs="Arial"/>
          <w:b/>
          <w:bCs/>
          <w:sz w:val="16"/>
          <w:szCs w:val="16"/>
        </w:rPr>
        <w:t xml:space="preserve">   </w:t>
      </w:r>
      <w:r w:rsidRPr="006E417F">
        <w:rPr>
          <w:rFonts w:ascii="Arial" w:hAnsi="Arial" w:cs="Arial"/>
          <w:b/>
          <w:bCs/>
          <w:sz w:val="16"/>
          <w:szCs w:val="16"/>
        </w:rPr>
        <w:t xml:space="preserve">   В.А. Корзинев</w:t>
      </w:r>
    </w:p>
    <w:p w:rsidR="008A4B07" w:rsidRPr="006E417F" w:rsidRDefault="008A4B07" w:rsidP="00863A7A">
      <w:pPr>
        <w:tabs>
          <w:tab w:val="left" w:pos="5954"/>
        </w:tabs>
        <w:jc w:val="center"/>
        <w:rPr>
          <w:rFonts w:ascii="Arial" w:hAnsi="Arial" w:cs="Arial"/>
          <w:sz w:val="16"/>
          <w:szCs w:val="16"/>
        </w:rPr>
      </w:pPr>
    </w:p>
    <w:p w:rsidR="006E417F" w:rsidRPr="00BC701D" w:rsidRDefault="006E417F" w:rsidP="006E417F">
      <w:pPr>
        <w:ind w:hanging="284"/>
        <w:jc w:val="center"/>
        <w:rPr>
          <w:rFonts w:ascii="Arial" w:hAnsi="Arial" w:cs="Arial"/>
          <w:b/>
          <w:sz w:val="16"/>
          <w:szCs w:val="16"/>
        </w:rPr>
      </w:pPr>
      <w:r w:rsidRPr="00BC701D">
        <w:rPr>
          <w:rFonts w:ascii="Arial" w:hAnsi="Arial" w:cs="Arial"/>
          <w:b/>
          <w:sz w:val="16"/>
          <w:szCs w:val="16"/>
        </w:rPr>
        <w:t>ИНФОРМАЦИОННОЕ СООБЩЕНИЕ</w:t>
      </w:r>
    </w:p>
    <w:p w:rsidR="008A4B07" w:rsidRPr="009A2001" w:rsidRDefault="008A4B07" w:rsidP="00863A7A">
      <w:pPr>
        <w:tabs>
          <w:tab w:val="left" w:pos="5954"/>
        </w:tabs>
        <w:jc w:val="center"/>
        <w:rPr>
          <w:rFonts w:ascii="Arial" w:hAnsi="Arial" w:cs="Arial"/>
          <w:sz w:val="8"/>
          <w:szCs w:val="8"/>
        </w:rPr>
      </w:pPr>
    </w:p>
    <w:p w:rsidR="006E417F" w:rsidRPr="006E417F" w:rsidRDefault="006E417F" w:rsidP="006E417F">
      <w:pPr>
        <w:ind w:firstLine="284"/>
        <w:jc w:val="both"/>
        <w:rPr>
          <w:rFonts w:ascii="Arial" w:hAnsi="Arial" w:cs="Arial"/>
          <w:sz w:val="16"/>
          <w:szCs w:val="16"/>
        </w:rPr>
      </w:pPr>
      <w:r w:rsidRPr="006E417F">
        <w:rPr>
          <w:rFonts w:ascii="Arial" w:hAnsi="Arial" w:cs="Arial"/>
          <w:sz w:val="16"/>
          <w:szCs w:val="16"/>
        </w:rPr>
        <w:t xml:space="preserve">Администрация Валдайского муниципального района сообщает о приёме заявлений о предоставлении в аренду земельного участка для садоводства, из земель населённых пунктов, расположенного: Российская Федерация, Новгородская область, Валдайский муниципальный район, Яжелбицкое сельское поселение, д. Варницы, площадью 1068 кв.м (ориентир: данный земельный участок примыкает с юго-западной стороны к земельному участку с кадастровым номером 53:03:1541001:105). </w:t>
      </w:r>
    </w:p>
    <w:p w:rsidR="006E417F" w:rsidRPr="006E417F" w:rsidRDefault="006E417F" w:rsidP="006E417F">
      <w:pPr>
        <w:ind w:firstLine="284"/>
        <w:jc w:val="both"/>
        <w:rPr>
          <w:rFonts w:ascii="Arial" w:hAnsi="Arial" w:cs="Arial"/>
          <w:sz w:val="16"/>
          <w:szCs w:val="16"/>
        </w:rPr>
      </w:pPr>
      <w:r w:rsidRPr="006E417F">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земельного участка.</w:t>
      </w:r>
    </w:p>
    <w:p w:rsidR="006E417F" w:rsidRPr="006E417F" w:rsidRDefault="006E417F" w:rsidP="006E417F">
      <w:pPr>
        <w:ind w:firstLine="284"/>
        <w:jc w:val="both"/>
        <w:rPr>
          <w:rStyle w:val="apple-style-span"/>
          <w:rFonts w:ascii="Arial" w:hAnsi="Arial" w:cs="Arial"/>
          <w:sz w:val="16"/>
          <w:szCs w:val="16"/>
        </w:rPr>
      </w:pPr>
      <w:r w:rsidRPr="006E417F">
        <w:rPr>
          <w:rFonts w:ascii="Arial" w:hAnsi="Arial" w:cs="Arial"/>
          <w:sz w:val="16"/>
          <w:szCs w:val="16"/>
        </w:rPr>
        <w:t>Заявления принимаются в течение тридцати дней со дня опубликования данного сообщения (по 17.10.2022 включительно).</w:t>
      </w:r>
    </w:p>
    <w:p w:rsidR="006E417F" w:rsidRPr="006E417F" w:rsidRDefault="002F76F0" w:rsidP="006E417F">
      <w:pPr>
        <w:ind w:firstLine="284"/>
        <w:jc w:val="both"/>
        <w:rPr>
          <w:rStyle w:val="apple-style-span"/>
          <w:rFonts w:ascii="Arial" w:hAnsi="Arial" w:cs="Arial"/>
          <w:sz w:val="16"/>
          <w:szCs w:val="16"/>
          <w:shd w:val="clear" w:color="auto" w:fill="FFFFFF"/>
        </w:rPr>
      </w:pPr>
      <w:r>
        <w:rPr>
          <w:rFonts w:ascii="Arial" w:hAnsi="Arial" w:cs="Arial"/>
          <w:noProof/>
          <w:sz w:val="16"/>
          <w:szCs w:val="16"/>
        </w:rPr>
        <mc:AlternateContent>
          <mc:Choice Requires="wpg">
            <w:drawing>
              <wp:anchor distT="0" distB="0" distL="114300" distR="114300" simplePos="0" relativeHeight="251660288" behindDoc="0" locked="0" layoutInCell="0" allowOverlap="1">
                <wp:simplePos x="0" y="0"/>
                <wp:positionH relativeFrom="page">
                  <wp:posOffset>-7345680</wp:posOffset>
                </wp:positionH>
                <wp:positionV relativeFrom="page">
                  <wp:posOffset>7732395</wp:posOffset>
                </wp:positionV>
                <wp:extent cx="7484745" cy="2943860"/>
                <wp:effectExtent l="7620" t="7620" r="13335" b="1079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4745" cy="2943860"/>
                          <a:chOff x="316" y="406"/>
                          <a:chExt cx="11608" cy="15028"/>
                        </a:xfrm>
                      </wpg:grpSpPr>
                      <wpg:grpSp>
                        <wpg:cNvPr id="3" name="Group 5"/>
                        <wpg:cNvGrpSpPr>
                          <a:grpSpLocks/>
                        </wpg:cNvGrpSpPr>
                        <wpg:grpSpPr bwMode="auto">
                          <a:xfrm>
                            <a:off x="316" y="406"/>
                            <a:ext cx="11608" cy="15028"/>
                            <a:chOff x="321" y="406"/>
                            <a:chExt cx="11600" cy="15025"/>
                          </a:xfrm>
                        </wpg:grpSpPr>
                        <wps:wsp>
                          <wps:cNvPr id="4" name="Rectangle 6"/>
                          <wps:cNvSpPr>
                            <a:spLocks noChangeArrowheads="1"/>
                          </wps:cNvSpPr>
                          <wps:spPr bwMode="auto">
                            <a:xfrm>
                              <a:off x="339" y="406"/>
                              <a:ext cx="11582" cy="15025"/>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8C8C8C"/>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6" name="Rectangle 7"/>
                          <wps:cNvSpPr>
                            <a:spLocks noChangeArrowheads="1"/>
                          </wps:cNvSpPr>
                          <wps:spPr bwMode="auto">
                            <a:xfrm>
                              <a:off x="3446" y="406"/>
                              <a:ext cx="8475" cy="15025"/>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737373"/>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BC701D" w:rsidRPr="001E308B" w:rsidRDefault="00BC701D" w:rsidP="001E308B">
                                <w:pPr>
                                  <w:rPr>
                                    <w:rFonts w:eastAsia="Calibri"/>
                                    <w:szCs w:val="36"/>
                                  </w:rPr>
                                </w:pPr>
                              </w:p>
                            </w:txbxContent>
                          </wps:txbx>
                          <wps:bodyPr rot="0" vert="horz" wrap="square" lIns="228600" tIns="1371600" rIns="457200" bIns="45720" anchor="t" anchorCtr="0" upright="1">
                            <a:noAutofit/>
                          </wps:bodyPr>
                        </wps:wsp>
                        <wpg:grpSp>
                          <wpg:cNvPr id="7" name="Group 8"/>
                          <wpg:cNvGrpSpPr>
                            <a:grpSpLocks/>
                          </wpg:cNvGrpSpPr>
                          <wpg:grpSpPr bwMode="auto">
                            <a:xfrm>
                              <a:off x="321" y="3424"/>
                              <a:ext cx="3125" cy="6069"/>
                              <a:chOff x="654" y="3599"/>
                              <a:chExt cx="2880" cy="5760"/>
                            </a:xfrm>
                          </wpg:grpSpPr>
                          <wps:wsp>
                            <wps:cNvPr id="8" name="Rectangle 9"/>
                            <wps:cNvSpPr>
                              <a:spLocks noChangeArrowheads="1"/>
                            </wps:cNvSpPr>
                            <wps:spPr bwMode="auto">
                              <a:xfrm flipH="1">
                                <a:off x="2094" y="6479"/>
                                <a:ext cx="1440" cy="1440"/>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A7BFDE">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10"/>
                            <wps:cNvSpPr>
                              <a:spLocks noChangeArrowheads="1"/>
                            </wps:cNvSpPr>
                            <wps:spPr bwMode="auto">
                              <a:xfrm flipH="1">
                                <a:off x="2094" y="5039"/>
                                <a:ext cx="1440" cy="1440"/>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A7BFDE">
                                        <a:alpha val="5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11"/>
                            <wps:cNvSpPr>
                              <a:spLocks noChangeArrowheads="1"/>
                            </wps:cNvSpPr>
                            <wps:spPr bwMode="auto">
                              <a:xfrm flipH="1">
                                <a:off x="654" y="5039"/>
                                <a:ext cx="1440" cy="1440"/>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A7BFDE">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12"/>
                            <wps:cNvSpPr>
                              <a:spLocks noChangeArrowheads="1"/>
                            </wps:cNvSpPr>
                            <wps:spPr bwMode="auto">
                              <a:xfrm flipH="1">
                                <a:off x="654" y="3599"/>
                                <a:ext cx="1440" cy="1440"/>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A7BFDE">
                                        <a:alpha val="5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13"/>
                            <wps:cNvSpPr>
                              <a:spLocks noChangeArrowheads="1"/>
                            </wps:cNvSpPr>
                            <wps:spPr bwMode="auto">
                              <a:xfrm flipH="1">
                                <a:off x="654" y="6479"/>
                                <a:ext cx="1440" cy="1440"/>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A7BFDE">
                                        <a:alpha val="5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 name="Rectangle 14"/>
                            <wps:cNvSpPr>
                              <a:spLocks noChangeArrowheads="1"/>
                            </wps:cNvSpPr>
                            <wps:spPr bwMode="auto">
                              <a:xfrm flipH="1">
                                <a:off x="2094" y="7919"/>
                                <a:ext cx="1440" cy="1440"/>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A7BFDE">
                                        <a:alpha val="5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4" name="Rectangle 15"/>
                          <wps:cNvSpPr>
                            <a:spLocks noChangeArrowheads="1"/>
                          </wps:cNvSpPr>
                          <wps:spPr bwMode="auto">
                            <a:xfrm flipH="1">
                              <a:off x="2690" y="406"/>
                              <a:ext cx="1563" cy="1518"/>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BC701D" w:rsidRPr="006618E5" w:rsidRDefault="00BC701D" w:rsidP="006E417F">
                                <w:pPr>
                                  <w:jc w:val="center"/>
                                  <w:rPr>
                                    <w:color w:val="FFFFFF"/>
                                    <w:sz w:val="48"/>
                                    <w:szCs w:val="52"/>
                                  </w:rPr>
                                </w:pPr>
                              </w:p>
                            </w:txbxContent>
                          </wps:txbx>
                          <wps:bodyPr rot="0" vert="horz" wrap="square" lIns="91440" tIns="45720" rIns="91440" bIns="45720" anchor="b" anchorCtr="0" upright="1">
                            <a:noAutofit/>
                          </wps:bodyPr>
                        </wps:wsp>
                      </wpg:grpSp>
                      <wpg:grpSp>
                        <wpg:cNvPr id="15" name="Group 16"/>
                        <wpg:cNvGrpSpPr>
                          <a:grpSpLocks/>
                        </wpg:cNvGrpSpPr>
                        <wpg:grpSpPr bwMode="auto">
                          <a:xfrm>
                            <a:off x="3446" y="13758"/>
                            <a:ext cx="8169" cy="1382"/>
                            <a:chOff x="3446" y="13758"/>
                            <a:chExt cx="8169" cy="1382"/>
                          </a:xfrm>
                        </wpg:grpSpPr>
                        <wpg:grpSp>
                          <wpg:cNvPr id="16" name="Group 17"/>
                          <wpg:cNvGrpSpPr>
                            <a:grpSpLocks/>
                          </wpg:cNvGrpSpPr>
                          <wpg:grpSpPr bwMode="auto">
                            <a:xfrm flipH="1" flipV="1">
                              <a:off x="10833" y="14380"/>
                              <a:ext cx="782" cy="760"/>
                              <a:chOff x="8754" y="11945"/>
                              <a:chExt cx="2880" cy="2859"/>
                            </a:xfrm>
                          </wpg:grpSpPr>
                          <wps:wsp>
                            <wps:cNvPr id="17" name="Rectangle 18"/>
                            <wps:cNvSpPr>
                              <a:spLocks noChangeArrowheads="1"/>
                            </wps:cNvSpPr>
                            <wps:spPr bwMode="auto">
                              <a:xfrm flipH="1">
                                <a:off x="10194" y="11945"/>
                                <a:ext cx="1440" cy="1440"/>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BFBFBF">
                                        <a:alpha val="5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9"/>
                            <wps:cNvSpPr>
                              <a:spLocks noChangeArrowheads="1"/>
                            </wps:cNvSpPr>
                            <wps:spPr bwMode="auto">
                              <a:xfrm flipH="1">
                                <a:off x="10194" y="13364"/>
                                <a:ext cx="1440" cy="1440"/>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20"/>
                            <wps:cNvSpPr>
                              <a:spLocks noChangeArrowheads="1"/>
                            </wps:cNvSpPr>
                            <wps:spPr bwMode="auto">
                              <a:xfrm flipH="1">
                                <a:off x="8754" y="13364"/>
                                <a:ext cx="1440" cy="1440"/>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BFBFBF">
                                        <a:alpha val="5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0" name="Rectangle 21"/>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BC701D" w:rsidRPr="006618E5" w:rsidRDefault="00BC701D" w:rsidP="006E417F">
                                <w:pPr>
                                  <w:pStyle w:val="afe"/>
                                  <w:jc w:val="right"/>
                                  <w:rPr>
                                    <w:color w:val="FFFFFF"/>
                                  </w:rPr>
                                </w:pP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578.4pt;margin-top:608.85pt;width:589.35pt;height:231.8pt;z-index:251660288;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" o:allowincell="f">
                <v:group id="Group 5" o:spid="_x0000_s1028"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9"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URMEA&#10;AADaAAAADwAAAGRycy9kb3ducmV2LnhtbESPQYvCMBSE74L/ITzBm6YV2ZVqKkUQFPGwKnh9NM+2&#10;tnkpTdT6783Cwh6HmfmGWa1704gnda6yrCCeRiCIc6srLhRcztvJAoTzyBoby6TgTQ7W6XCwwkTb&#10;F//Q8+QLESDsElRQet8mUrq8JINualvi4N1sZ9AH2RVSd/gKcNPIWRR9SYMVh4USW9qUlNenh1GQ&#10;1dn+eI9tn1fHeHc9fLdnxL1S41GfLUF46v1/+K+90wrm8Hsl3ACZ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BVETBAAAA2gAAAA8AAAAAAAAAAAAAAAAAmAIAAGRycy9kb3du&#10;cmV2LnhtbFBLBQYAAAAABAAEAPUAAACGAwAAAAA=&#10;" filled="f" fillcolor="#8c8c8c" strokecolor="white" strokeweight="1pt">
                    <v:shadow color="#d8d8d8" offset="3pt,3pt"/>
                  </v:rect>
                  <v:rect id="Rectangle 7" o:spid="_x0000_s1030"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PHcMA&#10;AADaAAAADwAAAGRycy9kb3ducmV2LnhtbESP3WrCQBSE74W+w3IK3plNK00luoZQWq20UPy7P2SP&#10;SWj2bMiuJn37riB4OczMN8wiG0wjLtS52rKCpygGQVxYXXOp4LD/mMxAOI+ssbFMCv7IQbZ8GC0w&#10;1bbnLV12vhQBwi5FBZX3bSqlKyoy6CLbEgfvZDuDPsiulLrDPsBNI5/jOJEGaw4LFbb0VlHxuzsb&#10;Bccv2ujyh3J8Oa1Xx9dpMT28fys1fhzyOQhPg7+Hb+1PrSCB65V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TPHcMAAADaAAAADwAAAAAAAAAAAAAAAACYAgAAZHJzL2Rv&#10;d25yZXYueG1sUEsFBgAAAAAEAAQA9QAAAIgDAAAAAA==&#10;" filled="f" fillcolor="#737373" strokecolor="white" strokeweight="1pt">
                    <v:shadow color="#d8d8d8" offset="3pt,3pt"/>
                    <v:textbox inset="18pt,108pt,36pt">
                      <w:txbxContent>
                        <w:p w:rsidR="00BC701D" w:rsidRPr="001E308B" w:rsidRDefault="00BC701D" w:rsidP="001E308B">
                          <w:pPr>
                            <w:rPr>
                              <w:rFonts w:eastAsia="Calibri"/>
                              <w:szCs w:val="36"/>
                            </w:rPr>
                          </w:pPr>
                        </w:p>
                      </w:txbxContent>
                    </v:textbox>
                  </v:rect>
                  <v:group id="Group 8" o:spid="_x0000_s1031"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9" o:spid="_x0000_s1032"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CP1MEA&#10;AADaAAAADwAAAGRycy9kb3ducmV2LnhtbERPyWrDMBC9F/IPYgq9NXIMKcGxEkpIqU8tWSA+Tqyp&#10;ZWqNjKXYzt9Xh0KOj7fn28m2YqDeN44VLOYJCOLK6YZrBefTx+sKhA/IGlvHpOBOHrab2VOOmXYj&#10;H2g4hlrEEPYZKjAhdJmUvjJk0c9dRxy5H9dbDBH2tdQ9jjHctjJNkjdpseHYYLCjnaHq93izCj5N&#10;cfnalcPdpsVpWa6uZ/pe7JV6eZ7e1yACTeEh/ncXWkHcGq/EG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wj9TBAAAA2gAAAA8AAAAAAAAAAAAAAAAAmAIAAGRycy9kb3du&#10;cmV2LnhtbFBLBQYAAAAABAAEAPUAAACGAwAAAAA=&#10;" filled="f" fillcolor="#a7bfde" strokecolor="white" strokeweight="1pt">
                      <v:fill opacity="52428f"/>
                      <v:shadow color="#d8d8d8" offset="3pt,3pt"/>
                    </v:rect>
                    <v:rect id="Rectangle 10" o:spid="_x0000_s1033"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S8IA&#10;AADaAAAADwAAAGRycy9kb3ducmV2LnhtbESPT4vCMBTE78J+h/CEvWmiB6nVKHbpwh5WwT8Xb4/m&#10;2Rabl9JE7X77jSB4HGbmN8xy3dtG3KnztWMNk7ECQVw4U3Op4XT8HiUgfEA22DgmDX/kYb36GCwx&#10;Ne7Be7ofQikihH2KGqoQ2lRKX1Rk0Y9dSxy9i+sshii7UpoOHxFuGzlVaiYt1hwXKmzpq6LierhZ&#10;DfnFnoMz+e9OZSpJtnmWzWe91p/DfrMAEagP7/Cr/WM0zOF5Jd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6lLwgAAANoAAAAPAAAAAAAAAAAAAAAAAJgCAABkcnMvZG93&#10;bnJldi54bWxQSwUGAAAAAAQABAD1AAAAhwMAAAAA&#10;" filled="f" fillcolor="#a7bfde" strokecolor="white" strokeweight="1pt">
                      <v:fill opacity="32896f"/>
                      <v:shadow color="#d8d8d8" offset="3pt,3pt"/>
                    </v:rect>
                    <v:rect id="Rectangle 11" o:spid="_x0000_s1034"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AMQA&#10;AADbAAAADwAAAGRycy9kb3ducmV2LnhtbESPQWvCQBCF70L/wzIFb7pRqEjqKkVampNSFfQ4zU6z&#10;odnZkN3G+O+dg9DbDO/Ne9+sNoNvVE9drAMbmE0zUMRlsDVXBk7Hj8kSVEzIFpvAZOBGETbrp9EK&#10;cxuu/EX9IVVKQjjmaMCl1OZax9KRxzgNLbFoP6HzmGTtKm07vEq4b/Q8yxbaY83S4LClraPy9/Dn&#10;DXy64rzbXvqbnxfHl8vy+0T72bsx4+fh7RVUoiH9mx/XhRV8oZdfZAC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KegDEAAAA2wAAAA8AAAAAAAAAAAAAAAAAmAIAAGRycy9k&#10;b3ducmV2LnhtbFBLBQYAAAAABAAEAPUAAACJAwAAAAA=&#10;" filled="f" fillcolor="#a7bfde" strokecolor="white" strokeweight="1pt">
                      <v:fill opacity="52428f"/>
                      <v:shadow color="#d8d8d8" offset="3pt,3pt"/>
                    </v:rect>
                    <v:rect id="Rectangle 12" o:spid="_x0000_s1035"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cIHcEA&#10;AADbAAAADwAAAGRycy9kb3ducmV2LnhtbERPS4vCMBC+C/sfwizsTRP3ILVrFLtU2IMKPi57G5qx&#10;LTaT0kSt/94Igrf5+J4zW/S2EVfqfO1Yw3ikQBAXztRcajgeVsMEhA/IBhvHpOFOHhbzj8EMU+Nu&#10;vKPrPpQihrBPUUMVQptK6YuKLPqRa4kjd3KdxRBhV0rT4S2G20Z+KzWRFmuODRW29FtRcd5frIb8&#10;ZP+DM/l6qzKVJJs8y6aTXuuvz375AyJQH97il/vPxPl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XCB3BAAAA2wAAAA8AAAAAAAAAAAAAAAAAmAIAAGRycy9kb3du&#10;cmV2LnhtbFBLBQYAAAAABAAEAPUAAACGAwAAAAA=&#10;" filled="f" fillcolor="#a7bfde" strokecolor="white" strokeweight="1pt">
                      <v:fill opacity="32896f"/>
                      <v:shadow color="#d8d8d8" offset="3pt,3pt"/>
                    </v:rect>
                    <v:rect id="Rectangle 13" o:spid="_x0000_s1036"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WWasEA&#10;AADbAAAADwAAAGRycy9kb3ducmV2LnhtbERPS4vCMBC+C/sfwizsTZP1ILVrFLtU2IMKPi57G5qx&#10;LTaT0kSt/94Igrf5+J4zW/S2EVfqfO1Yw/dIgSAunKm51HA8rIYJCB+QDTaOScOdPCzmH4MZpsbd&#10;eEfXfShFDGGfooYqhDaV0hcVWfQj1xJH7uQ6iyHCrpSmw1sMt40cKzWRFmuODRW29FtRcd5frIb8&#10;ZP+DM/l6qzKVJJs8y6aTXuuvz375AyJQH97il/vPxPl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FlmrBAAAA2wAAAA8AAAAAAAAAAAAAAAAAmAIAAGRycy9kb3du&#10;cmV2LnhtbFBLBQYAAAAABAAEAPUAAACGAwAAAAA=&#10;" filled="f" fillcolor="#a7bfde" strokecolor="white" strokeweight="1pt">
                      <v:fill opacity="32896f"/>
                      <v:shadow color="#d8d8d8" offset="3pt,3pt"/>
                    </v:rect>
                    <v:rect id="Rectangle 14" o:spid="_x0000_s1037"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kz8cIA&#10;AADbAAAADwAAAGRycy9kb3ducmV2LnhtbERPS2vCQBC+F/oflin0VndrQWJ0I6ak0IMtGL14G7KT&#10;B2ZnQ3bV9N93hUJv8/E9Z72ZbC+uNPrOsYbXmQJBXDnTcaPhePh4SUD4gGywd0wafsjDJnt8WGNq&#10;3I33dC1DI2II+xQ1tCEMqZS+asmin7mBOHK1Gy2GCMdGmhFvMdz2cq7UQlrsODa0ONB7S9W5vFgN&#10;RW1PwZli961ylSRfRZ4vF5PWz0/TdgUi0BT+xX/uTxPnv8H9l3i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TPxwgAAANsAAAAPAAAAAAAAAAAAAAAAAJgCAABkcnMvZG93&#10;bnJldi54bWxQSwUGAAAAAAQABAD1AAAAhwMAAAAA&#10;" filled="f" fillcolor="#a7bfde" strokecolor="white" strokeweight="1pt">
                      <v:fill opacity="32896f"/>
                      <v:shadow color="#d8d8d8" offset="3pt,3pt"/>
                    </v:rect>
                  </v:group>
                  <v:rect id="Rectangle 15" o:spid="_x0000_s1038"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dcMIA&#10;AADbAAAADwAAAGRycy9kb3ducmV2LnhtbERPTWvCQBC9C/6HZQredNNiS41ZRYpi8aK1HjwO2ckm&#10;mJ2N2TWm/74rFHqbx/ucbNnbWnTU+sqxgudJAoI4d7pio+D0vRm/g/ABWWPtmBT8kIflYjjIMNXu&#10;zl/UHYMRMYR9igrKEJpUSp+XZNFPXEMcucK1FkOErZG6xXsMt7V8SZI3abHi2FBiQx8l5ZfjzSp4&#10;PZ+Kfncw14PZVrtmdpUdrvdKjZ761RxEoD78i//cnzrOn8Ljl3i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x1wwgAAANsAAAAPAAAAAAAAAAAAAAAAAJgCAABkcnMvZG93&#10;bnJldi54bWxQSwUGAAAAAAQABAD1AAAAhwMAAAAA&#10;" filled="f" fillcolor="#c0504d" strokecolor="white" strokeweight="1pt">
                    <v:shadow color="#d8d8d8" offset="3pt,3pt"/>
                    <v:textbox>
                      <w:txbxContent>
                        <w:p w:rsidR="00BC701D" w:rsidRPr="006618E5" w:rsidRDefault="00BC701D" w:rsidP="006E417F">
                          <w:pPr>
                            <w:jc w:val="center"/>
                            <w:rPr>
                              <w:color w:val="FFFFFF"/>
                              <w:sz w:val="48"/>
                              <w:szCs w:val="52"/>
                            </w:rPr>
                          </w:pPr>
                        </w:p>
                      </w:txbxContent>
                    </v:textbox>
                  </v:rect>
                </v:group>
                <v:group id="Group 16" o:spid="_x0000_s1039"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7" o:spid="_x0000_s1040"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FgdrwwAAANsAAAAP&#10;AAAAAAAAAAAAAAAAAKoCAABkcnMvZG93bnJldi54bWxQSwUGAAAAAAQABAD6AAAAmgMAAAAA&#10;">
                    <v:rect id="Rectangle 18" o:spid="_x0000_s1041"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9+cIA&#10;AADbAAAADwAAAGRycy9kb3ducmV2LnhtbERPTWsCMRC9C/6HMEIvotkW1LIaRQqFolRQi7S3YTPu&#10;riaTJYnu9t83hUJv83ifs1h11og7+VA7VvA4zkAQF07XXCr4OL6OnkGEiKzROCYF3xRgtez3Fphr&#10;1/Ke7odYihTCIUcFVYxNLmUoKrIYxq4hTtzZeYsxQV9K7bFN4dbIpyybSos1p4YKG3qpqLgeblbB&#10;qf00wcjSby5fe/c+uexwy0OlHgbdeg4iUhf/xX/uN53mz+D3l3S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D35wgAAANsAAAAPAAAAAAAAAAAAAAAAAJgCAABkcnMvZG93&#10;bnJldi54bWxQSwUGAAAAAAQABAD1AAAAhwMAAAAA&#10;" filled="f" fillcolor="#bfbfbf" strokecolor="white" strokeweight="1pt">
                      <v:fill opacity="32896f"/>
                      <v:shadow color="#d8d8d8" offset="3pt,3pt"/>
                    </v:rect>
                    <v:rect id="Rectangle 19" o:spid="_x0000_s1042"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b1cUA&#10;AADbAAAADwAAAGRycy9kb3ducmV2LnhtbESPT2vCQBDF74LfYRnBm26irdjUVURQ7K3+KfQ4zY5J&#10;aHY2ZLcx/fadQ8HbDO/Ne79ZbXpXq47aUHk2kE4TUMS5txUXBq6X/WQJKkRki7VnMvBLATbr4WCF&#10;mfV3PlF3joWSEA4ZGihjbDKtQ16SwzD1DbFoN986jLK2hbYt3iXc1XqWJAvtsGJpKLGhXUn59/nH&#10;GXjv59f0yOnT540P3eLj5e3rcHo2Zjzqt6+gIvXxYf6/PlrBF1j5RQ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NvVxQAAANsAAAAPAAAAAAAAAAAAAAAAAJgCAABkcnMv&#10;ZG93bnJldi54bWxQSwUGAAAAAAQABAD1AAAAigMAAAAA&#10;" filled="f" fillcolor="#c0504d" strokecolor="white" strokeweight="1pt">
                      <v:shadow color="#d8d8d8" offset="3pt,3pt"/>
                    </v:rect>
                    <v:rect id="Rectangle 20" o:spid="_x0000_s1043"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MEMIA&#10;AADbAAAADwAAAGRycy9kb3ducmV2LnhtbERPTWsCMRC9C/6HMEIvotkWFLsaRQqFolRQi7S3YTPu&#10;riaTJYnu9t83hUJv83ifs1h11og7+VA7VvA4zkAQF07XXCr4OL6OZiBCRNZoHJOCbwqwWvZ7C8y1&#10;a3lP90MsRQrhkKOCKsYmlzIUFVkMY9cQJ+7svMWYoC+l9timcGvkU5ZNpcWaU0OFDb1UVFwPN6vg&#10;1H6aYGTpN5evvXufXHa45aFSD4NuPQcRqYv/4j/3m07zn+H3l3S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WwwQwgAAANsAAAAPAAAAAAAAAAAAAAAAAJgCAABkcnMvZG93&#10;bnJldi54bWxQSwUGAAAAAAQABAD1AAAAhwMAAAAA&#10;" filled="f" fillcolor="#bfbfbf" strokecolor="white" strokeweight="1pt">
                      <v:fill opacity="32896f"/>
                      <v:shadow color="#d8d8d8" offset="3pt,3pt"/>
                    </v:rect>
                  </v:group>
                  <v:rect id="Rectangle 21" o:spid="_x0000_s1044"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7b8A&#10;AADbAAAADwAAAGRycy9kb3ducmV2LnhtbERPu27CMBTdK/EP1kViK04y0CpgEIqEhLpBOnS8xDcP&#10;EV9HtgPu39cDUsej894dohnFg5wfLCvI1xkI4sbqgTsF3/Xp/ROED8gaR8uk4Jc8HPaLtx2W2j75&#10;Qo9r6EQKYV+igj6EqZTSNz0Z9Gs7ESeutc5gSNB1Ujt8pnAzyiLLNtLgwKmhx4mqnpr7dTYK5uPt&#10;3FYu5zjVH18+NmMtf3KlVst43IIIFMO/+OU+awVFWp++pB8g9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7tvwAAANsAAAAPAAAAAAAAAAAAAAAAAJgCAABkcnMvZG93bnJl&#10;di54bWxQSwUGAAAAAAQABAD1AAAAhAMAAAAA&#10;" filled="f" stroked="f" strokecolor="white" strokeweight="1pt">
                    <v:fill opacity="52428f"/>
                    <v:textbox inset=",0,,0">
                      <w:txbxContent>
                        <w:p w:rsidR="00BC701D" w:rsidRPr="006618E5" w:rsidRDefault="00BC701D" w:rsidP="006E417F">
                          <w:pPr>
                            <w:pStyle w:val="afe"/>
                            <w:jc w:val="right"/>
                            <w:rPr>
                              <w:color w:val="FFFFFF"/>
                            </w:rPr>
                          </w:pPr>
                        </w:p>
                      </w:txbxContent>
                    </v:textbox>
                  </v:rect>
                </v:group>
                <w10:wrap anchorx="page" anchory="page"/>
              </v:group>
            </w:pict>
          </mc:Fallback>
        </mc:AlternateContent>
      </w:r>
      <w:r w:rsidR="006E417F" w:rsidRPr="006E417F">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w:t>
      </w:r>
    </w:p>
    <w:p w:rsidR="006E417F" w:rsidRPr="006E417F" w:rsidRDefault="006E417F" w:rsidP="006E417F">
      <w:pPr>
        <w:ind w:firstLine="284"/>
        <w:jc w:val="both"/>
        <w:rPr>
          <w:rFonts w:ascii="Arial" w:hAnsi="Arial" w:cs="Arial"/>
          <w:sz w:val="16"/>
          <w:szCs w:val="16"/>
        </w:rPr>
      </w:pPr>
      <w:r w:rsidRPr="006E417F">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6E417F" w:rsidRPr="006E417F" w:rsidRDefault="006E417F" w:rsidP="006E417F">
      <w:pPr>
        <w:ind w:firstLine="284"/>
        <w:jc w:val="both"/>
        <w:rPr>
          <w:rFonts w:ascii="Arial" w:hAnsi="Arial" w:cs="Arial"/>
          <w:sz w:val="16"/>
          <w:szCs w:val="16"/>
        </w:rPr>
      </w:pPr>
      <w:r w:rsidRPr="006E417F">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6E417F" w:rsidRPr="006E417F" w:rsidRDefault="006E417F" w:rsidP="006E417F">
      <w:pPr>
        <w:ind w:firstLine="284"/>
        <w:jc w:val="both"/>
        <w:rPr>
          <w:rFonts w:ascii="Arial" w:hAnsi="Arial" w:cs="Arial"/>
          <w:sz w:val="4"/>
          <w:szCs w:val="4"/>
        </w:rPr>
      </w:pPr>
    </w:p>
    <w:p w:rsidR="006E417F" w:rsidRPr="006E417F" w:rsidRDefault="006E417F" w:rsidP="006E417F">
      <w:pPr>
        <w:jc w:val="both"/>
        <w:rPr>
          <w:rFonts w:ascii="Arial" w:hAnsi="Arial" w:cs="Arial"/>
          <w:b/>
          <w:bCs/>
          <w:sz w:val="16"/>
          <w:szCs w:val="16"/>
        </w:rPr>
      </w:pPr>
      <w:r w:rsidRPr="006E417F">
        <w:rPr>
          <w:rFonts w:ascii="Arial" w:hAnsi="Arial" w:cs="Arial"/>
          <w:b/>
          <w:bCs/>
          <w:sz w:val="16"/>
          <w:szCs w:val="16"/>
        </w:rPr>
        <w:t>Заместитель председателя комитета                                  В.А. Корзинев</w:t>
      </w:r>
    </w:p>
    <w:p w:rsidR="008A4B07" w:rsidRPr="006E417F" w:rsidRDefault="008A4B07" w:rsidP="00863A7A">
      <w:pPr>
        <w:tabs>
          <w:tab w:val="left" w:pos="5954"/>
        </w:tabs>
        <w:jc w:val="center"/>
        <w:rPr>
          <w:rFonts w:ascii="Arial" w:hAnsi="Arial" w:cs="Arial"/>
          <w:sz w:val="16"/>
          <w:szCs w:val="16"/>
        </w:rPr>
      </w:pPr>
    </w:p>
    <w:p w:rsidR="006E417F" w:rsidRPr="00457FCB" w:rsidRDefault="006E417F" w:rsidP="006E417F">
      <w:pPr>
        <w:jc w:val="center"/>
        <w:rPr>
          <w:rFonts w:ascii="Arial" w:hAnsi="Arial" w:cs="Arial"/>
          <w:sz w:val="16"/>
          <w:szCs w:val="16"/>
        </w:rPr>
      </w:pPr>
      <w:r w:rsidRPr="00457FCB">
        <w:rPr>
          <w:rFonts w:ascii="Arial" w:hAnsi="Arial" w:cs="Arial"/>
          <w:sz w:val="16"/>
          <w:szCs w:val="16"/>
        </w:rPr>
        <w:t>Утверждена Постановлением Администрации Валдайского муниципального района от 31.08.2022 №</w:t>
      </w:r>
      <w:r w:rsidR="00457FCB" w:rsidRPr="00457FCB">
        <w:rPr>
          <w:rFonts w:ascii="Arial" w:hAnsi="Arial" w:cs="Arial"/>
          <w:sz w:val="16"/>
          <w:szCs w:val="16"/>
        </w:rPr>
        <w:t xml:space="preserve"> </w:t>
      </w:r>
      <w:r w:rsidRPr="00457FCB">
        <w:rPr>
          <w:rFonts w:ascii="Arial" w:hAnsi="Arial" w:cs="Arial"/>
          <w:sz w:val="16"/>
          <w:szCs w:val="16"/>
        </w:rPr>
        <w:t>1735</w:t>
      </w:r>
    </w:p>
    <w:p w:rsidR="001E308B" w:rsidRDefault="001E308B" w:rsidP="006E417F">
      <w:pPr>
        <w:jc w:val="center"/>
        <w:rPr>
          <w:rFonts w:ascii="Arial" w:hAnsi="Arial" w:cs="Arial"/>
          <w:sz w:val="16"/>
          <w:szCs w:val="16"/>
        </w:rPr>
      </w:pPr>
      <w:r w:rsidRPr="00457FCB">
        <w:rPr>
          <w:rFonts w:ascii="Arial" w:hAnsi="Arial" w:cs="Arial"/>
          <w:sz w:val="16"/>
          <w:szCs w:val="16"/>
        </w:rPr>
        <w:t>«Об утверждении изменений в схеме размещения рекламных конструкций Валдайского муниципального района Новгородской области»</w:t>
      </w:r>
    </w:p>
    <w:p w:rsidR="009A2001" w:rsidRPr="009A2001" w:rsidRDefault="009A2001" w:rsidP="006E417F">
      <w:pPr>
        <w:jc w:val="center"/>
        <w:rPr>
          <w:rFonts w:ascii="Arial" w:hAnsi="Arial" w:cs="Arial"/>
          <w:sz w:val="8"/>
          <w:szCs w:val="8"/>
        </w:rPr>
      </w:pPr>
    </w:p>
    <w:p w:rsidR="001E308B" w:rsidRDefault="001E308B" w:rsidP="001E308B">
      <w:pPr>
        <w:pStyle w:val="afe"/>
        <w:jc w:val="center"/>
        <w:rPr>
          <w:rFonts w:ascii="Arial" w:hAnsi="Arial" w:cs="Arial"/>
          <w:b/>
          <w:sz w:val="16"/>
          <w:szCs w:val="16"/>
        </w:rPr>
      </w:pPr>
      <w:r w:rsidRPr="00457FCB">
        <w:rPr>
          <w:rFonts w:ascii="Arial" w:hAnsi="Arial" w:cs="Arial"/>
          <w:b/>
          <w:sz w:val="16"/>
          <w:szCs w:val="16"/>
        </w:rPr>
        <w:t>Схема размещения рекламных конструкций Валдайского муниципального района</w:t>
      </w:r>
    </w:p>
    <w:p w:rsidR="009A2001" w:rsidRPr="009A2001" w:rsidRDefault="009A2001" w:rsidP="001E308B">
      <w:pPr>
        <w:pStyle w:val="afe"/>
        <w:jc w:val="center"/>
        <w:rPr>
          <w:rFonts w:ascii="Arial" w:hAnsi="Arial" w:cs="Arial"/>
          <w:color w:val="FFFFFF"/>
          <w:sz w:val="4"/>
          <w:szCs w:val="4"/>
        </w:rPr>
      </w:pPr>
    </w:p>
    <w:p w:rsidR="001E308B" w:rsidRPr="00457FCB" w:rsidRDefault="00457FCB" w:rsidP="001E308B">
      <w:pPr>
        <w:pStyle w:val="afe"/>
        <w:jc w:val="center"/>
        <w:rPr>
          <w:rFonts w:ascii="Arial" w:hAnsi="Arial" w:cs="Arial"/>
          <w:b/>
          <w:color w:val="FFFFFF"/>
          <w:sz w:val="16"/>
          <w:szCs w:val="16"/>
        </w:rPr>
      </w:pPr>
      <w:r>
        <w:rPr>
          <w:rFonts w:ascii="Arial" w:hAnsi="Arial" w:cs="Arial"/>
          <w:b/>
          <w:sz w:val="16"/>
          <w:szCs w:val="16"/>
        </w:rPr>
        <w:t>О</w:t>
      </w:r>
      <w:r w:rsidR="001E308B" w:rsidRPr="00457FCB">
        <w:rPr>
          <w:rFonts w:ascii="Arial" w:hAnsi="Arial" w:cs="Arial"/>
          <w:b/>
          <w:sz w:val="16"/>
          <w:szCs w:val="16"/>
        </w:rPr>
        <w:t>ОО «ГрафИнфо»</w:t>
      </w:r>
    </w:p>
    <w:p w:rsidR="006E417F" w:rsidRPr="009A2001" w:rsidRDefault="006E417F" w:rsidP="006E417F">
      <w:pPr>
        <w:jc w:val="center"/>
        <w:rPr>
          <w:rFonts w:ascii="Arial" w:hAnsi="Arial" w:cs="Arial"/>
          <w:sz w:val="8"/>
          <w:szCs w:val="8"/>
        </w:rPr>
      </w:pPr>
    </w:p>
    <w:p w:rsidR="006E417F" w:rsidRPr="00457FCB" w:rsidRDefault="006E417F" w:rsidP="006E417F">
      <w:pPr>
        <w:jc w:val="center"/>
        <w:rPr>
          <w:rFonts w:ascii="Arial" w:hAnsi="Arial" w:cs="Arial"/>
          <w:b/>
          <w:bCs/>
          <w:sz w:val="16"/>
          <w:szCs w:val="16"/>
        </w:rPr>
      </w:pPr>
      <w:r w:rsidRPr="00457FCB">
        <w:rPr>
          <w:rFonts w:ascii="Arial" w:hAnsi="Arial" w:cs="Arial"/>
          <w:b/>
          <w:bCs/>
          <w:sz w:val="16"/>
          <w:szCs w:val="16"/>
        </w:rPr>
        <w:t>ОБЩАЯ ЧАСТЬ</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Схема размещения рекламных конструкций Валдайского муниципального района в части территории Валдайского городского поселения утверждена постановлением Администрации Валдайского муниципального района от 04.03.2015г. №</w:t>
      </w:r>
      <w:r w:rsidR="008F7EE1" w:rsidRPr="00457FCB">
        <w:rPr>
          <w:rFonts w:ascii="Arial" w:hAnsi="Arial" w:cs="Arial"/>
          <w:sz w:val="16"/>
          <w:szCs w:val="16"/>
        </w:rPr>
        <w:t xml:space="preserve"> </w:t>
      </w:r>
      <w:r w:rsidRPr="00457FCB">
        <w:rPr>
          <w:rFonts w:ascii="Arial" w:hAnsi="Arial" w:cs="Arial"/>
          <w:sz w:val="16"/>
          <w:szCs w:val="16"/>
        </w:rPr>
        <w:t xml:space="preserve">369 сроком на 5 лет. В связи с истечением указанного срока действия схемы размещения рекламных конструкций Валдайского муниципального района ООО «ГрафИнфо» выполнило работы по подготовке проекта схемы размещения рекламных конструкций Валдайского муниципального района на основании муниципального контракта </w:t>
      </w:r>
      <w:r w:rsidR="008F7EE1" w:rsidRPr="00457FCB">
        <w:rPr>
          <w:rFonts w:ascii="Arial" w:hAnsi="Arial" w:cs="Arial"/>
          <w:sz w:val="16"/>
          <w:szCs w:val="16"/>
        </w:rPr>
        <w:t xml:space="preserve">от 15.04.2019 </w:t>
      </w:r>
      <w:r w:rsidRPr="00457FCB">
        <w:rPr>
          <w:rFonts w:ascii="Arial" w:hAnsi="Arial" w:cs="Arial"/>
          <w:sz w:val="16"/>
          <w:szCs w:val="16"/>
        </w:rPr>
        <w:t>№</w:t>
      </w:r>
      <w:r w:rsidR="008F7EE1" w:rsidRPr="00457FCB">
        <w:rPr>
          <w:rFonts w:ascii="Arial" w:hAnsi="Arial" w:cs="Arial"/>
          <w:sz w:val="16"/>
          <w:szCs w:val="16"/>
        </w:rPr>
        <w:t xml:space="preserve"> </w:t>
      </w:r>
      <w:r w:rsidRPr="00457FCB">
        <w:rPr>
          <w:rFonts w:ascii="Arial" w:hAnsi="Arial" w:cs="Arial"/>
          <w:sz w:val="16"/>
          <w:szCs w:val="16"/>
        </w:rPr>
        <w:t>0150300011619000038-0231035-01.</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 xml:space="preserve">Количество рекламных конструкций на территории Валдайского муниципального района не изменилось. Места размещения рекламных конструкций сосредоточены на территории Валдайского городского поселения. Ранее Схема размещения рекламных конструкций Валдайского муниципального района в части территории Валдайского городского поселения была согласована со всеми органами и организациями, уполномоченными на согласование. Новых мест размещения рекламных конструкций согласно информации, предоставленной муниципальными образованиями, входящими в состав Валдайского муниципального района, не предусмотрено. </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lastRenderedPageBreak/>
        <w:t>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Данная Схема размещения рекламных конструкций соответствует документам территориального планирования и обеспечивает соблюдение внешнего архитектурного облика сложившейся застройки, градостроительных норм и правил, требований безопасности и содержит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Настоящая Схема разработана в целях оптимизации рекламного пространства, упорядочения размещения рекламных конструкций и формирует благоприятную архитектурную и информационную среду на территории Валдайского городского поселения в соответствии со сложившейся застройкой.</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Схема разработана с учетом соблюдения следующих принципов:</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 xml:space="preserve">обеспечение безопасности дорожного движения согласно требованиям </w:t>
      </w:r>
      <w:hyperlink r:id="rId9" w:tooltip="&quo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quot; (принят и введен в действи" w:history="1">
        <w:r w:rsidRPr="00457FCB">
          <w:rPr>
            <w:rFonts w:ascii="Arial" w:hAnsi="Arial" w:cs="Arial"/>
            <w:sz w:val="16"/>
            <w:szCs w:val="16"/>
          </w:rPr>
          <w:t>ГОСТ Р 52044-2003</w:t>
        </w:r>
      </w:hyperlink>
      <w:r w:rsidRPr="00457FCB">
        <w:rPr>
          <w:rFonts w:ascii="Arial" w:hAnsi="Arial" w:cs="Arial"/>
          <w:sz w:val="16"/>
          <w:szCs w:val="16"/>
        </w:rP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обеспечение безопасности эксплуатации действующих коммуникаций муниципального хозяйства;</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создание целостности архитектурного облика сложившейся застройки территории населенных пунктов Валдайского городского поселения;</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оптимальное сохранение сложившейся практики ведения предпринимательской деятельности в сфере рекламного бизнеса;</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унификация дизайна и мест стабильного размещения рекламных конструкций.</w:t>
      </w:r>
    </w:p>
    <w:p w:rsidR="009A2001" w:rsidRPr="009A2001" w:rsidRDefault="009A2001" w:rsidP="00457FCB">
      <w:pPr>
        <w:autoSpaceDE w:val="0"/>
        <w:autoSpaceDN w:val="0"/>
        <w:adjustRightInd w:val="0"/>
        <w:ind w:firstLine="284"/>
        <w:jc w:val="both"/>
        <w:rPr>
          <w:rFonts w:ascii="Arial" w:hAnsi="Arial" w:cs="Arial"/>
          <w:b/>
          <w:sz w:val="8"/>
          <w:szCs w:val="8"/>
        </w:rPr>
      </w:pPr>
    </w:p>
    <w:p w:rsidR="006E417F" w:rsidRPr="00457FCB" w:rsidRDefault="006E417F" w:rsidP="00457FCB">
      <w:pPr>
        <w:autoSpaceDE w:val="0"/>
        <w:autoSpaceDN w:val="0"/>
        <w:adjustRightInd w:val="0"/>
        <w:ind w:firstLine="284"/>
        <w:jc w:val="both"/>
        <w:rPr>
          <w:rFonts w:ascii="Arial" w:hAnsi="Arial" w:cs="Arial"/>
          <w:b/>
          <w:sz w:val="16"/>
          <w:szCs w:val="16"/>
        </w:rPr>
      </w:pPr>
      <w:r w:rsidRPr="00457FCB">
        <w:rPr>
          <w:rFonts w:ascii="Arial" w:hAnsi="Arial" w:cs="Arial"/>
          <w:b/>
          <w:sz w:val="16"/>
          <w:szCs w:val="16"/>
        </w:rPr>
        <w:t>Состав схемы размещения рекламных конструкций:</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Схема размещения рекламных конструкций состоит из:</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общей схемы рекламных конструкций (далее - Общая схема);</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 xml:space="preserve">сводной </w:t>
      </w:r>
      <w:hyperlink w:anchor="Par97" w:tooltip="Ссылка на текущий документ" w:history="1">
        <w:r w:rsidRPr="00457FCB">
          <w:rPr>
            <w:rFonts w:ascii="Arial" w:hAnsi="Arial" w:cs="Arial"/>
            <w:sz w:val="16"/>
            <w:szCs w:val="16"/>
          </w:rPr>
          <w:t>таблицы</w:t>
        </w:r>
      </w:hyperlink>
      <w:r w:rsidRPr="00457FCB">
        <w:rPr>
          <w:rFonts w:ascii="Arial" w:hAnsi="Arial" w:cs="Arial"/>
          <w:sz w:val="16"/>
          <w:szCs w:val="16"/>
        </w:rPr>
        <w:t xml:space="preserve"> рекламных конструкций (далее - сводная таблица);</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карт размещения рекламных конструкций.</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На общей схеме отображены места размещения рекламных конструкций на территории муниципального образования, типы и виды рекламных конструкций, установка которых допускается на данных местах, а также порядковые номера мест размещения рекламных конструкций. Типы и виды рекламных конструкций на Общей схеме обозначаются в соответствии с предусмотренными для каждого типа и вида рекламных конструкций графическими и цветовыми обозначениями.</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В сводной таблице номер рекламной конструкции соответствует номеру места размещения рекламных конструкций на Общей схеме.</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Карта размещения рекламной конструкции выполнена на каждую рекламную конструкцию в соответствии с Общей схемой и сводной таблицей с указанием наименования рекламной конструкции, номера места размещения рекламной конструкции, адреса размещения рекламной конструкции, типа и вида рекламной конструкции, площади информационных полей и технических характеристик рекламной конструкции.</w:t>
      </w:r>
    </w:p>
    <w:p w:rsidR="009A2001" w:rsidRPr="009A2001" w:rsidRDefault="009A2001" w:rsidP="00457FCB">
      <w:pPr>
        <w:autoSpaceDE w:val="0"/>
        <w:autoSpaceDN w:val="0"/>
        <w:adjustRightInd w:val="0"/>
        <w:ind w:firstLine="284"/>
        <w:jc w:val="both"/>
        <w:rPr>
          <w:rFonts w:ascii="Arial" w:hAnsi="Arial" w:cs="Arial"/>
          <w:b/>
          <w:sz w:val="8"/>
          <w:szCs w:val="8"/>
        </w:rPr>
      </w:pPr>
    </w:p>
    <w:p w:rsidR="006E417F" w:rsidRPr="00457FCB" w:rsidRDefault="006E417F" w:rsidP="00457FCB">
      <w:pPr>
        <w:autoSpaceDE w:val="0"/>
        <w:autoSpaceDN w:val="0"/>
        <w:adjustRightInd w:val="0"/>
        <w:ind w:firstLine="284"/>
        <w:jc w:val="both"/>
        <w:rPr>
          <w:rFonts w:ascii="Arial" w:hAnsi="Arial" w:cs="Arial"/>
          <w:b/>
          <w:sz w:val="16"/>
          <w:szCs w:val="16"/>
        </w:rPr>
      </w:pPr>
      <w:r w:rsidRPr="00457FCB">
        <w:rPr>
          <w:rFonts w:ascii="Arial" w:hAnsi="Arial" w:cs="Arial"/>
          <w:b/>
          <w:sz w:val="16"/>
          <w:szCs w:val="16"/>
        </w:rPr>
        <w:t>Установка и эксплуатация рекламных конструкций:</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 xml:space="preserve">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0" w:history="1">
        <w:r w:rsidRPr="00457FCB">
          <w:rPr>
            <w:rFonts w:ascii="Arial" w:hAnsi="Arial" w:cs="Arial"/>
            <w:sz w:val="16"/>
            <w:szCs w:val="16"/>
          </w:rPr>
          <w:t>кодексом</w:t>
        </w:r>
      </w:hyperlink>
      <w:r w:rsidRPr="00457FCB">
        <w:rPr>
          <w:rFonts w:ascii="Arial" w:hAnsi="Arial" w:cs="Arial"/>
          <w:sz w:val="16"/>
          <w:szCs w:val="16"/>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1" w:history="1">
        <w:r w:rsidRPr="00457FCB">
          <w:rPr>
            <w:rFonts w:ascii="Arial" w:hAnsi="Arial" w:cs="Arial"/>
            <w:sz w:val="16"/>
            <w:szCs w:val="16"/>
          </w:rPr>
          <w:t>законодательством</w:t>
        </w:r>
      </w:hyperlink>
      <w:r w:rsidRPr="00457FCB">
        <w:rPr>
          <w:rFonts w:ascii="Arial" w:hAnsi="Arial" w:cs="Arial"/>
          <w:sz w:val="16"/>
          <w:szCs w:val="16"/>
        </w:rPr>
        <w:t xml:space="preserve"> Российской Федерации.</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проводятся органом государственной власти, органом местного самоуправления муниципального района либо уполномоченной ими организацией только в отношении рекламных конструкций, указанных в настоящей схеме размещения рекламных конструкций.</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Торги проводятся с учетом особенностей предусмотренных Федеральным законом "О рекламе" № 38-ФЗ от 13.03.2006.</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Рекламораспространитель обязан восстановить благоустройство территории после установки (демонтажа) средства размещения наружной рекламы. Демонтаж средств размещения наружной рекламы необходимо проводить вместе с их фундаментом.</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Рекламная конструкция должна использоваться исключительно в целях распространения рекламы, социальной рекламы.</w:t>
      </w:r>
    </w:p>
    <w:p w:rsidR="009A2001" w:rsidRPr="009A2001" w:rsidRDefault="009A2001" w:rsidP="00457FCB">
      <w:pPr>
        <w:autoSpaceDE w:val="0"/>
        <w:autoSpaceDN w:val="0"/>
        <w:adjustRightInd w:val="0"/>
        <w:ind w:firstLine="284"/>
        <w:jc w:val="both"/>
        <w:rPr>
          <w:rFonts w:ascii="Arial" w:hAnsi="Arial" w:cs="Arial"/>
          <w:b/>
          <w:sz w:val="8"/>
          <w:szCs w:val="8"/>
        </w:rPr>
      </w:pPr>
    </w:p>
    <w:p w:rsidR="006E417F" w:rsidRPr="00457FCB" w:rsidRDefault="006E417F" w:rsidP="00457FCB">
      <w:pPr>
        <w:autoSpaceDE w:val="0"/>
        <w:autoSpaceDN w:val="0"/>
        <w:adjustRightInd w:val="0"/>
        <w:ind w:firstLine="284"/>
        <w:jc w:val="both"/>
        <w:rPr>
          <w:rFonts w:ascii="Arial" w:hAnsi="Arial" w:cs="Arial"/>
          <w:b/>
          <w:sz w:val="16"/>
          <w:szCs w:val="16"/>
        </w:rPr>
      </w:pPr>
      <w:r w:rsidRPr="00457FCB">
        <w:rPr>
          <w:rFonts w:ascii="Arial" w:hAnsi="Arial" w:cs="Arial"/>
          <w:b/>
          <w:sz w:val="16"/>
          <w:szCs w:val="16"/>
        </w:rPr>
        <w:t>Общие технические требования к средствам наружной рекламы:</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Общие технические требования к средствам наружной рекламы и правила их размещения установлены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Значения фотометрических характеристик элементов изображения наружной рекламы и знаков информирования об объектах притяжения должны быть ниже на 25% аналогичных характеристик дорожных знаков по ГОСТ Р 52290.</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Наружная реклама не должна:</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вызывать ослепление участников движения светом, в том числе отраженным;</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ограничивать видимость, мешать восприятию водителем дорожной обстановки или эксплуатации транспортного средства;</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или какого-либо объекта;</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издавать звуки, которые могут быть услышаны в пределах автомобильной дороги лицами с нормальным слухом.</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Конструкции средств наружной рекламы следует проектировать, изготовлять и устанавливать с учетом нагрузок и других воздействий, соответствующих требованиям документов.</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Конструкции средств наружной рекламы должны соответствовать строительным нормам и правилам, другим нормативным документам.</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Не допускается повреждение сооружений при креплении к ним средств размещения рекламы, а также снижение их прочности и устойчивости.</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В средствах наружной рекламы используют осветительные приборы промышленного изготовления, обеспечивающие требования электро- и пожаробезопасности. Осветительные приборы и устройства, подключаемые к электросети, должны соответствовать требованиям Правил устройства электроустановок, а их эксплуатация - требованиям Правил эксплуатации и техники безопасности.</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Средства наружной рекламы не должны ограничивать видимость технических средств организации дорожного движения, уменьшать габарит инженерных сооружений, а также не должны быть размещены:</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на одной опоре, в створе и в одном сечении с дорожными знаками и светофорами;</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на аварийно-опасных участках дорог и улиц, на железнодорожных переездах в пределах границ транспортных развязок в разных уровнях, мостовых сооружениях, в туннелях и под путепроводами, а также на расстоянии менее 350 м от них вне населенных пунктов и 50 м - в населенных пунктах, непосредственно над въездами в туннели и выездами из туннелей и ближе 10 м от них;</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на участках автомобильных дорог и улиц с высотой насыпи земляного полотна более 2 м;</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на участках автомобильных дорог вне населенных пунктов с радиусом кривой в плане менее 1200 м, в населенных пунктах - на участках дорог и улиц с радиусом кривой в плане менее 600 м;</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над проезжей частью и обочинами дорог, а также на разделительных полосах;</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на дорожных ограждениях и направляющих устройствах;</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на подпорных стенах, деревьях, скалах и других природных объектах;</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lastRenderedPageBreak/>
        <w:t>на участках автомобильных дорог с расстоянием видимости менее 350 м вне населенных пунктов и 150 м - в населенных пунктах;</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ближе 25 м от остановок маршрутных транспортных средств;</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в пределах границ наземных пешеходных переходов и пересечениях автомобильных дорог или улиц в одном уровне, а также на расстоянии менее 150 м от них вне населенных пунктов, 50 м - в населенных пунктах;</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сбоку от автомобильной дороги или улицы на расстоянии менее 10 м от бровки земляного полотна автомобильной дороги (бордюрного камня) вне населенных пунктов и на расстоянии менее 5 м - в населенных пунктах;</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сбоку от автомобильной дороги или улицы на расстоянии менее высоты средства наружной рекламы, если верхняя точка находится на высоте более 10 м или менее 5 м над уровнем проезжей части.</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На автомобильных дорогах нижний край рекламного щита или крепящих его конструкций размещают на высоте не менее 2,0 м от уровня поверхности участка, на котором расположено средство размещения рекламы, а на территории городских и сельских поселений - на высоте не менее 4,5 м.</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Расстояние в плане от фундамента до границы имеющихся подземных коммуникаций должно быть не менее 1 м.</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Удаление средств наружной рекламы от линий электропередачи осветительной сети должно быть не менее 1,0 м.</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Фундаменты размещения стационарных средств наружной рекламы должны быть заглублены на 15 - 20 см ниже уровня грунта с последующим восстановлением газона на нем. Фундаменты опор не должны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ограждений, если это не препятствует движению пешеходов и уборке улиц.</w:t>
      </w:r>
    </w:p>
    <w:p w:rsidR="009A2001" w:rsidRPr="009A2001" w:rsidRDefault="009A2001" w:rsidP="00457FCB">
      <w:pPr>
        <w:autoSpaceDE w:val="0"/>
        <w:autoSpaceDN w:val="0"/>
        <w:adjustRightInd w:val="0"/>
        <w:ind w:firstLine="284"/>
        <w:jc w:val="both"/>
        <w:rPr>
          <w:rFonts w:ascii="Arial" w:hAnsi="Arial" w:cs="Arial"/>
          <w:b/>
          <w:sz w:val="8"/>
          <w:szCs w:val="8"/>
        </w:rPr>
      </w:pPr>
    </w:p>
    <w:p w:rsidR="006E417F" w:rsidRPr="00457FCB" w:rsidRDefault="006E417F" w:rsidP="00457FCB">
      <w:pPr>
        <w:autoSpaceDE w:val="0"/>
        <w:autoSpaceDN w:val="0"/>
        <w:adjustRightInd w:val="0"/>
        <w:ind w:firstLine="284"/>
        <w:jc w:val="both"/>
        <w:rPr>
          <w:rFonts w:ascii="Arial" w:hAnsi="Arial" w:cs="Arial"/>
          <w:b/>
          <w:sz w:val="16"/>
          <w:szCs w:val="16"/>
        </w:rPr>
      </w:pPr>
      <w:r w:rsidRPr="00457FCB">
        <w:rPr>
          <w:rFonts w:ascii="Arial" w:hAnsi="Arial" w:cs="Arial"/>
          <w:b/>
          <w:sz w:val="16"/>
          <w:szCs w:val="16"/>
        </w:rPr>
        <w:t>Изменение схемы размещения рекламных конструкций:</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В схему размещения рекламных конструкций допускается вносить изменения.</w:t>
      </w:r>
    </w:p>
    <w:p w:rsidR="006E417F" w:rsidRPr="00457FCB" w:rsidRDefault="006E417F" w:rsidP="00457FCB">
      <w:pPr>
        <w:autoSpaceDE w:val="0"/>
        <w:autoSpaceDN w:val="0"/>
        <w:adjustRightInd w:val="0"/>
        <w:ind w:firstLine="284"/>
        <w:jc w:val="both"/>
        <w:rPr>
          <w:rFonts w:ascii="Arial" w:hAnsi="Arial" w:cs="Arial"/>
          <w:sz w:val="16"/>
          <w:szCs w:val="16"/>
        </w:rPr>
      </w:pPr>
      <w:r w:rsidRPr="00457FCB">
        <w:rPr>
          <w:rFonts w:ascii="Arial" w:hAnsi="Arial" w:cs="Arial"/>
          <w:sz w:val="16"/>
          <w:szCs w:val="16"/>
        </w:rPr>
        <w:t>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в информационно-телекоммуникационной сети "Интернет".</w:t>
      </w:r>
    </w:p>
    <w:p w:rsidR="009A2001" w:rsidRDefault="009A2001" w:rsidP="00457FCB">
      <w:pPr>
        <w:pStyle w:val="ConsPlusNonformat"/>
        <w:jc w:val="center"/>
        <w:rPr>
          <w:rFonts w:ascii="Arial" w:hAnsi="Arial" w:cs="Arial"/>
          <w:b/>
          <w:sz w:val="16"/>
          <w:szCs w:val="16"/>
        </w:rPr>
      </w:pPr>
    </w:p>
    <w:p w:rsidR="006E417F" w:rsidRPr="00457FCB" w:rsidRDefault="006E417F" w:rsidP="00457FCB">
      <w:pPr>
        <w:pStyle w:val="ConsPlusNonformat"/>
        <w:jc w:val="center"/>
        <w:rPr>
          <w:rFonts w:ascii="Arial" w:hAnsi="Arial" w:cs="Arial"/>
          <w:b/>
          <w:sz w:val="16"/>
          <w:szCs w:val="16"/>
        </w:rPr>
      </w:pPr>
      <w:r w:rsidRPr="00457FCB">
        <w:rPr>
          <w:rFonts w:ascii="Arial" w:hAnsi="Arial" w:cs="Arial"/>
          <w:b/>
          <w:sz w:val="16"/>
          <w:szCs w:val="16"/>
        </w:rPr>
        <w:t>СВОДНАЯ ТАБЛИЦА РЕКЛАМНЫХ КОНСТРУКЦИЙ</w:t>
      </w:r>
    </w:p>
    <w:p w:rsidR="006E417F" w:rsidRDefault="006E417F" w:rsidP="00457FCB">
      <w:pPr>
        <w:pStyle w:val="ConsPlusNonformat"/>
        <w:jc w:val="center"/>
        <w:rPr>
          <w:rFonts w:ascii="Arial" w:hAnsi="Arial" w:cs="Arial"/>
          <w:b/>
          <w:sz w:val="16"/>
          <w:szCs w:val="16"/>
        </w:rPr>
      </w:pPr>
      <w:r w:rsidRPr="00457FCB">
        <w:rPr>
          <w:rFonts w:ascii="Arial" w:hAnsi="Arial" w:cs="Arial"/>
          <w:b/>
          <w:sz w:val="16"/>
          <w:szCs w:val="16"/>
        </w:rPr>
        <w:t>Валдайского муниципального района</w:t>
      </w:r>
    </w:p>
    <w:p w:rsidR="009A2001" w:rsidRPr="009A2001" w:rsidRDefault="009A2001" w:rsidP="00457FCB">
      <w:pPr>
        <w:pStyle w:val="ConsPlusNonformat"/>
        <w:jc w:val="center"/>
        <w:rPr>
          <w:rFonts w:ascii="Arial" w:hAnsi="Arial" w:cs="Arial"/>
          <w:b/>
          <w:sz w:val="8"/>
          <w:szCs w:val="8"/>
        </w:rPr>
      </w:pPr>
    </w:p>
    <w:p w:rsidR="006E417F" w:rsidRPr="00457FCB" w:rsidRDefault="006E417F" w:rsidP="00457FCB">
      <w:pPr>
        <w:pStyle w:val="ConsPlusNormal"/>
        <w:ind w:firstLine="0"/>
        <w:jc w:val="center"/>
        <w:rPr>
          <w:sz w:val="4"/>
          <w:szCs w:val="4"/>
        </w:rPr>
      </w:pPr>
    </w:p>
    <w:tbl>
      <w:tblPr>
        <w:tblW w:w="0" w:type="auto"/>
        <w:tblCellSpacing w:w="5" w:type="nil"/>
        <w:tblCellMar>
          <w:left w:w="0" w:type="dxa"/>
          <w:right w:w="0" w:type="dxa"/>
        </w:tblCellMar>
        <w:tblLook w:val="0000" w:firstRow="0" w:lastRow="0" w:firstColumn="0" w:lastColumn="0" w:noHBand="0" w:noVBand="0"/>
      </w:tblPr>
      <w:tblGrid>
        <w:gridCol w:w="289"/>
        <w:gridCol w:w="2268"/>
        <w:gridCol w:w="850"/>
        <w:gridCol w:w="993"/>
        <w:gridCol w:w="992"/>
        <w:gridCol w:w="709"/>
        <w:gridCol w:w="567"/>
        <w:gridCol w:w="1134"/>
        <w:gridCol w:w="1275"/>
        <w:gridCol w:w="993"/>
        <w:gridCol w:w="1136"/>
      </w:tblGrid>
      <w:tr w:rsidR="003C0303" w:rsidRPr="00457FCB" w:rsidTr="009A2001">
        <w:trPr>
          <w:trHeight w:val="20"/>
          <w:tblHeader/>
          <w:tblCellSpacing w:w="5" w:type="nil"/>
        </w:trPr>
        <w:tc>
          <w:tcPr>
            <w:tcW w:w="289" w:type="dxa"/>
            <w:tcBorders>
              <w:top w:val="single" w:sz="4" w:space="0" w:color="auto"/>
              <w:left w:val="single" w:sz="4" w:space="0" w:color="auto"/>
              <w:bottom w:val="single" w:sz="4" w:space="0" w:color="auto"/>
              <w:right w:val="single" w:sz="4" w:space="0" w:color="auto"/>
            </w:tcBorders>
            <w:vAlign w:val="center"/>
          </w:tcPr>
          <w:p w:rsidR="006E417F" w:rsidRPr="009A2001" w:rsidRDefault="006E417F" w:rsidP="003C0303">
            <w:pPr>
              <w:pStyle w:val="ConsPlusNormal"/>
              <w:ind w:firstLine="0"/>
              <w:jc w:val="center"/>
              <w:rPr>
                <w:b/>
                <w:sz w:val="12"/>
                <w:szCs w:val="12"/>
              </w:rPr>
            </w:pPr>
            <w:r w:rsidRPr="009A2001">
              <w:rPr>
                <w:b/>
                <w:sz w:val="12"/>
                <w:szCs w:val="12"/>
              </w:rPr>
              <w:t>N п/п</w:t>
            </w:r>
          </w:p>
        </w:tc>
        <w:tc>
          <w:tcPr>
            <w:tcW w:w="2268" w:type="dxa"/>
            <w:tcBorders>
              <w:top w:val="single" w:sz="4" w:space="0" w:color="auto"/>
              <w:left w:val="single" w:sz="4" w:space="0" w:color="auto"/>
              <w:bottom w:val="single" w:sz="4" w:space="0" w:color="auto"/>
              <w:right w:val="single" w:sz="4" w:space="0" w:color="auto"/>
            </w:tcBorders>
            <w:vAlign w:val="center"/>
          </w:tcPr>
          <w:p w:rsidR="009A2001" w:rsidRDefault="006E417F" w:rsidP="003C0303">
            <w:pPr>
              <w:pStyle w:val="ConsPlusNormal"/>
              <w:ind w:firstLine="0"/>
              <w:jc w:val="center"/>
              <w:rPr>
                <w:b/>
                <w:sz w:val="12"/>
                <w:szCs w:val="12"/>
              </w:rPr>
            </w:pPr>
            <w:r w:rsidRPr="009A2001">
              <w:rPr>
                <w:b/>
                <w:sz w:val="12"/>
                <w:szCs w:val="12"/>
              </w:rPr>
              <w:t xml:space="preserve">Адрес установки и эксплуатации </w:t>
            </w:r>
          </w:p>
          <w:p w:rsidR="006E417F" w:rsidRPr="009A2001" w:rsidRDefault="006E417F" w:rsidP="003C0303">
            <w:pPr>
              <w:pStyle w:val="ConsPlusNormal"/>
              <w:ind w:firstLine="0"/>
              <w:jc w:val="center"/>
              <w:rPr>
                <w:b/>
                <w:sz w:val="12"/>
                <w:szCs w:val="12"/>
              </w:rPr>
            </w:pPr>
            <w:r w:rsidRPr="009A2001">
              <w:rPr>
                <w:b/>
                <w:sz w:val="12"/>
                <w:szCs w:val="12"/>
              </w:rPr>
              <w:t xml:space="preserve">Рк </w:t>
            </w:r>
            <w:hyperlink w:anchor="Par144" w:tooltip="Ссылка на текущий документ" w:history="1">
              <w:r w:rsidRPr="009A2001">
                <w:rPr>
                  <w:b/>
                  <w:sz w:val="12"/>
                  <w:szCs w:val="12"/>
                </w:rPr>
                <w:t>&lt;*&gt;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6E417F" w:rsidRPr="009A2001" w:rsidRDefault="006E417F" w:rsidP="003C0303">
            <w:pPr>
              <w:pStyle w:val="ConsPlusNormal"/>
              <w:ind w:firstLine="0"/>
              <w:jc w:val="center"/>
              <w:rPr>
                <w:b/>
                <w:sz w:val="12"/>
                <w:szCs w:val="12"/>
              </w:rPr>
            </w:pPr>
            <w:r w:rsidRPr="009A2001">
              <w:rPr>
                <w:b/>
                <w:sz w:val="12"/>
                <w:szCs w:val="12"/>
              </w:rPr>
              <w:t>N Рк по Схеме</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9A2001" w:rsidRDefault="006E417F" w:rsidP="003C0303">
            <w:pPr>
              <w:pStyle w:val="ConsPlusNormal"/>
              <w:ind w:firstLine="0"/>
              <w:jc w:val="center"/>
              <w:rPr>
                <w:b/>
                <w:sz w:val="12"/>
                <w:szCs w:val="12"/>
              </w:rPr>
            </w:pPr>
            <w:r w:rsidRPr="009A2001">
              <w:rPr>
                <w:b/>
                <w:sz w:val="12"/>
                <w:szCs w:val="12"/>
              </w:rPr>
              <w:t>Вид Рк</w:t>
            </w:r>
          </w:p>
        </w:tc>
        <w:tc>
          <w:tcPr>
            <w:tcW w:w="992" w:type="dxa"/>
            <w:tcBorders>
              <w:top w:val="single" w:sz="4" w:space="0" w:color="auto"/>
              <w:left w:val="single" w:sz="4" w:space="0" w:color="auto"/>
              <w:bottom w:val="single" w:sz="4" w:space="0" w:color="auto"/>
              <w:right w:val="single" w:sz="4" w:space="0" w:color="auto"/>
            </w:tcBorders>
            <w:vAlign w:val="center"/>
          </w:tcPr>
          <w:p w:rsidR="006E417F" w:rsidRPr="009A2001" w:rsidRDefault="006E417F" w:rsidP="003C0303">
            <w:pPr>
              <w:pStyle w:val="ConsPlusNormal"/>
              <w:ind w:firstLine="0"/>
              <w:jc w:val="center"/>
              <w:rPr>
                <w:b/>
                <w:sz w:val="12"/>
                <w:szCs w:val="12"/>
              </w:rPr>
            </w:pPr>
            <w:r w:rsidRPr="009A2001">
              <w:rPr>
                <w:b/>
                <w:sz w:val="12"/>
                <w:szCs w:val="12"/>
              </w:rPr>
              <w:t>Тип Рк</w:t>
            </w:r>
          </w:p>
        </w:tc>
        <w:tc>
          <w:tcPr>
            <w:tcW w:w="709" w:type="dxa"/>
            <w:tcBorders>
              <w:top w:val="single" w:sz="4" w:space="0" w:color="auto"/>
              <w:left w:val="single" w:sz="4" w:space="0" w:color="auto"/>
              <w:bottom w:val="single" w:sz="4" w:space="0" w:color="auto"/>
              <w:right w:val="single" w:sz="4" w:space="0" w:color="auto"/>
            </w:tcBorders>
            <w:vAlign w:val="center"/>
          </w:tcPr>
          <w:p w:rsidR="006E417F" w:rsidRPr="009A2001" w:rsidRDefault="006E417F" w:rsidP="003C0303">
            <w:pPr>
              <w:pStyle w:val="ConsPlusNormal"/>
              <w:ind w:firstLine="0"/>
              <w:jc w:val="center"/>
              <w:rPr>
                <w:b/>
                <w:sz w:val="12"/>
                <w:szCs w:val="12"/>
              </w:rPr>
            </w:pPr>
            <w:r w:rsidRPr="009A2001">
              <w:rPr>
                <w:b/>
                <w:sz w:val="12"/>
                <w:szCs w:val="12"/>
              </w:rPr>
              <w:t>Размер Рк</w:t>
            </w:r>
          </w:p>
        </w:tc>
        <w:tc>
          <w:tcPr>
            <w:tcW w:w="567" w:type="dxa"/>
            <w:tcBorders>
              <w:top w:val="single" w:sz="4" w:space="0" w:color="auto"/>
              <w:left w:val="single" w:sz="4" w:space="0" w:color="auto"/>
              <w:bottom w:val="single" w:sz="4" w:space="0" w:color="auto"/>
              <w:right w:val="single" w:sz="4" w:space="0" w:color="auto"/>
            </w:tcBorders>
            <w:vAlign w:val="center"/>
          </w:tcPr>
          <w:p w:rsidR="006E417F" w:rsidRPr="009A2001" w:rsidRDefault="006E417F" w:rsidP="003C0303">
            <w:pPr>
              <w:pStyle w:val="ConsPlusNormal"/>
              <w:ind w:firstLine="0"/>
              <w:jc w:val="center"/>
              <w:rPr>
                <w:b/>
                <w:sz w:val="12"/>
                <w:szCs w:val="12"/>
              </w:rPr>
            </w:pPr>
            <w:r w:rsidRPr="009A2001">
              <w:rPr>
                <w:b/>
                <w:sz w:val="12"/>
                <w:szCs w:val="12"/>
              </w:rPr>
              <w:t>Коли-чество сторон Рк</w:t>
            </w:r>
          </w:p>
        </w:tc>
        <w:tc>
          <w:tcPr>
            <w:tcW w:w="1134" w:type="dxa"/>
            <w:tcBorders>
              <w:top w:val="single" w:sz="4" w:space="0" w:color="auto"/>
              <w:left w:val="single" w:sz="4" w:space="0" w:color="auto"/>
              <w:bottom w:val="single" w:sz="4" w:space="0" w:color="auto"/>
              <w:right w:val="single" w:sz="4" w:space="0" w:color="auto"/>
            </w:tcBorders>
            <w:vAlign w:val="center"/>
          </w:tcPr>
          <w:p w:rsidR="006E417F" w:rsidRPr="009A2001" w:rsidRDefault="006E417F" w:rsidP="003C0303">
            <w:pPr>
              <w:pStyle w:val="ConsPlusNormal"/>
              <w:ind w:firstLine="0"/>
              <w:jc w:val="center"/>
              <w:rPr>
                <w:b/>
                <w:sz w:val="12"/>
                <w:szCs w:val="12"/>
              </w:rPr>
            </w:pPr>
            <w:r w:rsidRPr="009A2001">
              <w:rPr>
                <w:b/>
                <w:sz w:val="12"/>
                <w:szCs w:val="12"/>
              </w:rPr>
              <w:t>Общая площадь информационного поля Рк (кв. м)</w:t>
            </w:r>
          </w:p>
        </w:tc>
        <w:tc>
          <w:tcPr>
            <w:tcW w:w="1275" w:type="dxa"/>
            <w:tcBorders>
              <w:top w:val="single" w:sz="4" w:space="0" w:color="auto"/>
              <w:left w:val="single" w:sz="4" w:space="0" w:color="auto"/>
              <w:bottom w:val="single" w:sz="4" w:space="0" w:color="auto"/>
              <w:right w:val="single" w:sz="4" w:space="0" w:color="auto"/>
            </w:tcBorders>
            <w:vAlign w:val="center"/>
          </w:tcPr>
          <w:p w:rsidR="006E417F" w:rsidRPr="009A2001" w:rsidRDefault="006E417F" w:rsidP="003C0303">
            <w:pPr>
              <w:pStyle w:val="ConsPlusNormal"/>
              <w:ind w:firstLine="0"/>
              <w:jc w:val="center"/>
              <w:rPr>
                <w:b/>
                <w:sz w:val="12"/>
                <w:szCs w:val="12"/>
              </w:rPr>
            </w:pPr>
            <w:r w:rsidRPr="009A2001">
              <w:rPr>
                <w:b/>
                <w:sz w:val="12"/>
                <w:szCs w:val="12"/>
              </w:rPr>
              <w:t>Собственник или законный владелец имущества, к которому присоединяется Рк</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9A2001" w:rsidRDefault="006E417F" w:rsidP="003C0303">
            <w:pPr>
              <w:pStyle w:val="ConsPlusNormal"/>
              <w:ind w:firstLine="0"/>
              <w:jc w:val="center"/>
              <w:rPr>
                <w:b/>
                <w:sz w:val="12"/>
                <w:szCs w:val="12"/>
              </w:rPr>
            </w:pPr>
            <w:r w:rsidRPr="009A2001">
              <w:rPr>
                <w:b/>
                <w:sz w:val="12"/>
                <w:szCs w:val="12"/>
              </w:rPr>
              <w:t>Кадастровый номер земельного участка</w:t>
            </w:r>
          </w:p>
        </w:tc>
        <w:tc>
          <w:tcPr>
            <w:tcW w:w="1136" w:type="dxa"/>
            <w:tcBorders>
              <w:top w:val="single" w:sz="4" w:space="0" w:color="auto"/>
              <w:left w:val="single" w:sz="4" w:space="0" w:color="auto"/>
              <w:bottom w:val="single" w:sz="4" w:space="0" w:color="auto"/>
              <w:right w:val="single" w:sz="4" w:space="0" w:color="auto"/>
            </w:tcBorders>
            <w:vAlign w:val="center"/>
          </w:tcPr>
          <w:p w:rsidR="006E417F" w:rsidRPr="009A2001" w:rsidRDefault="006E417F" w:rsidP="003C0303">
            <w:pPr>
              <w:pStyle w:val="ConsPlusNormal"/>
              <w:ind w:firstLine="0"/>
              <w:jc w:val="center"/>
              <w:rPr>
                <w:b/>
                <w:sz w:val="12"/>
                <w:szCs w:val="12"/>
              </w:rPr>
            </w:pPr>
            <w:r w:rsidRPr="009A2001">
              <w:rPr>
                <w:b/>
                <w:sz w:val="12"/>
                <w:szCs w:val="12"/>
              </w:rPr>
              <w:t>Примечание</w:t>
            </w:r>
          </w:p>
        </w:tc>
      </w:tr>
      <w:tr w:rsidR="003C0303" w:rsidRPr="00457FCB" w:rsidTr="009A2001">
        <w:trPr>
          <w:trHeight w:val="20"/>
          <w:tblCellSpacing w:w="5" w:type="nil"/>
        </w:trPr>
        <w:tc>
          <w:tcPr>
            <w:tcW w:w="28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w:t>
            </w:r>
          </w:p>
        </w:tc>
        <w:tc>
          <w:tcPr>
            <w:tcW w:w="2268"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rPr>
                <w:sz w:val="12"/>
                <w:szCs w:val="12"/>
              </w:rPr>
            </w:pPr>
            <w:r w:rsidRPr="00457FCB">
              <w:rPr>
                <w:bCs/>
                <w:sz w:val="12"/>
                <w:szCs w:val="12"/>
              </w:rPr>
              <w:t>Новгородская область, г.Валдай, ул.Песчаная (ориентир здание ДЭП №76 ул. Песчаная, д.13)</w:t>
            </w:r>
          </w:p>
        </w:tc>
        <w:tc>
          <w:tcPr>
            <w:tcW w:w="850"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Рекламный щит</w:t>
            </w:r>
          </w:p>
        </w:tc>
        <w:tc>
          <w:tcPr>
            <w:tcW w:w="992"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bCs/>
                <w:sz w:val="12"/>
                <w:szCs w:val="12"/>
              </w:rPr>
              <w:t>Щитовая двухсторонняя конструкция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bCs/>
                <w:sz w:val="12"/>
                <w:szCs w:val="12"/>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36</w:t>
            </w:r>
          </w:p>
        </w:tc>
        <w:tc>
          <w:tcPr>
            <w:tcW w:w="1275" w:type="dxa"/>
            <w:tcBorders>
              <w:top w:val="single" w:sz="4" w:space="0" w:color="auto"/>
              <w:left w:val="single" w:sz="4" w:space="0" w:color="auto"/>
              <w:bottom w:val="single" w:sz="4" w:space="0" w:color="auto"/>
              <w:right w:val="single" w:sz="4" w:space="0" w:color="auto"/>
            </w:tcBorders>
            <w:vAlign w:val="center"/>
          </w:tcPr>
          <w:p w:rsidR="009A2001" w:rsidRDefault="006E417F" w:rsidP="003C0303">
            <w:pPr>
              <w:pStyle w:val="ConsPlusNormal"/>
              <w:ind w:firstLine="0"/>
              <w:jc w:val="center"/>
              <w:rPr>
                <w:bCs/>
                <w:sz w:val="12"/>
                <w:szCs w:val="12"/>
              </w:rPr>
            </w:pPr>
            <w:r w:rsidRPr="00457FCB">
              <w:rPr>
                <w:bCs/>
                <w:sz w:val="12"/>
                <w:szCs w:val="12"/>
              </w:rPr>
              <w:t xml:space="preserve">Администрация Валдайского муниципального </w:t>
            </w:r>
          </w:p>
          <w:p w:rsidR="006E417F" w:rsidRPr="00457FCB" w:rsidRDefault="006E417F" w:rsidP="003C0303">
            <w:pPr>
              <w:pStyle w:val="ConsPlusNormal"/>
              <w:ind w:firstLine="0"/>
              <w:jc w:val="center"/>
              <w:rPr>
                <w:sz w:val="12"/>
                <w:szCs w:val="12"/>
              </w:rPr>
            </w:pPr>
            <w:r w:rsidRPr="00457FCB">
              <w:rPr>
                <w:bCs/>
                <w:sz w:val="12"/>
                <w:szCs w:val="12"/>
              </w:rPr>
              <w:t>района</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отсутствует</w:t>
            </w:r>
          </w:p>
        </w:tc>
        <w:tc>
          <w:tcPr>
            <w:tcW w:w="1136"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p>
        </w:tc>
      </w:tr>
      <w:tr w:rsidR="003C0303" w:rsidRPr="00457FCB" w:rsidTr="009A2001">
        <w:trPr>
          <w:trHeight w:val="20"/>
          <w:tblCellSpacing w:w="5" w:type="nil"/>
        </w:trPr>
        <w:tc>
          <w:tcPr>
            <w:tcW w:w="28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2.</w:t>
            </w:r>
          </w:p>
        </w:tc>
        <w:tc>
          <w:tcPr>
            <w:tcW w:w="2268"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rPr>
                <w:sz w:val="12"/>
                <w:szCs w:val="12"/>
              </w:rPr>
            </w:pPr>
            <w:r w:rsidRPr="00457FCB">
              <w:rPr>
                <w:bCs/>
                <w:sz w:val="12"/>
                <w:szCs w:val="12"/>
              </w:rPr>
              <w:t>Новгородская область, г.Валдай, пр.Васильева (ориентир д.1)</w:t>
            </w:r>
          </w:p>
        </w:tc>
        <w:tc>
          <w:tcPr>
            <w:tcW w:w="850"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2</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Рекламный щит</w:t>
            </w:r>
          </w:p>
        </w:tc>
        <w:tc>
          <w:tcPr>
            <w:tcW w:w="992"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bCs/>
                <w:sz w:val="12"/>
                <w:szCs w:val="12"/>
              </w:rPr>
              <w:t>Щитовая двухсторонняя конструкция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bCs/>
                <w:sz w:val="12"/>
                <w:szCs w:val="12"/>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36</w:t>
            </w:r>
          </w:p>
        </w:tc>
        <w:tc>
          <w:tcPr>
            <w:tcW w:w="1275" w:type="dxa"/>
            <w:tcBorders>
              <w:top w:val="single" w:sz="4" w:space="0" w:color="auto"/>
              <w:left w:val="single" w:sz="4" w:space="0" w:color="auto"/>
              <w:bottom w:val="single" w:sz="4" w:space="0" w:color="auto"/>
              <w:right w:val="single" w:sz="4" w:space="0" w:color="auto"/>
            </w:tcBorders>
            <w:vAlign w:val="center"/>
          </w:tcPr>
          <w:p w:rsidR="009A2001" w:rsidRDefault="006E417F" w:rsidP="003C0303">
            <w:pPr>
              <w:pStyle w:val="ConsPlusNormal"/>
              <w:ind w:firstLine="0"/>
              <w:jc w:val="center"/>
              <w:rPr>
                <w:bCs/>
                <w:sz w:val="12"/>
                <w:szCs w:val="12"/>
              </w:rPr>
            </w:pPr>
            <w:r w:rsidRPr="00457FCB">
              <w:rPr>
                <w:bCs/>
                <w:sz w:val="12"/>
                <w:szCs w:val="12"/>
              </w:rPr>
              <w:t>Администрация Валдайского муниципального</w:t>
            </w:r>
          </w:p>
          <w:p w:rsidR="006E417F" w:rsidRPr="00457FCB" w:rsidRDefault="006E417F" w:rsidP="003C0303">
            <w:pPr>
              <w:pStyle w:val="ConsPlusNormal"/>
              <w:ind w:firstLine="0"/>
              <w:jc w:val="center"/>
              <w:rPr>
                <w:sz w:val="12"/>
                <w:szCs w:val="12"/>
              </w:rPr>
            </w:pPr>
            <w:r w:rsidRPr="00457FCB">
              <w:rPr>
                <w:bCs/>
                <w:sz w:val="12"/>
                <w:szCs w:val="12"/>
              </w:rPr>
              <w:t xml:space="preserve">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отсутствует</w:t>
            </w:r>
          </w:p>
        </w:tc>
        <w:tc>
          <w:tcPr>
            <w:tcW w:w="1136"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p>
        </w:tc>
      </w:tr>
      <w:tr w:rsidR="003C0303" w:rsidRPr="00457FCB" w:rsidTr="009A2001">
        <w:trPr>
          <w:trHeight w:val="20"/>
          <w:tblCellSpacing w:w="5" w:type="nil"/>
        </w:trPr>
        <w:tc>
          <w:tcPr>
            <w:tcW w:w="28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3.</w:t>
            </w:r>
          </w:p>
        </w:tc>
        <w:tc>
          <w:tcPr>
            <w:tcW w:w="2268"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rPr>
                <w:sz w:val="12"/>
                <w:szCs w:val="12"/>
              </w:rPr>
            </w:pPr>
            <w:r w:rsidRPr="00457FCB">
              <w:rPr>
                <w:bCs/>
                <w:sz w:val="12"/>
                <w:szCs w:val="12"/>
              </w:rPr>
              <w:t>Новгородская область, г.Валдай, пр.Васильева(ориентир АЗС «Восток», пр. Васильева, д.92)</w:t>
            </w:r>
          </w:p>
        </w:tc>
        <w:tc>
          <w:tcPr>
            <w:tcW w:w="850"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3</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Рекламный щит</w:t>
            </w:r>
          </w:p>
        </w:tc>
        <w:tc>
          <w:tcPr>
            <w:tcW w:w="992"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bCs/>
                <w:sz w:val="12"/>
                <w:szCs w:val="12"/>
              </w:rPr>
              <w:t>Щитовая двухсторонняя конструкция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bCs/>
                <w:sz w:val="12"/>
                <w:szCs w:val="12"/>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36</w:t>
            </w:r>
          </w:p>
        </w:tc>
        <w:tc>
          <w:tcPr>
            <w:tcW w:w="1275" w:type="dxa"/>
            <w:tcBorders>
              <w:top w:val="single" w:sz="4" w:space="0" w:color="auto"/>
              <w:left w:val="single" w:sz="4" w:space="0" w:color="auto"/>
              <w:bottom w:val="single" w:sz="4" w:space="0" w:color="auto"/>
              <w:right w:val="single" w:sz="4" w:space="0" w:color="auto"/>
            </w:tcBorders>
            <w:vAlign w:val="center"/>
          </w:tcPr>
          <w:p w:rsidR="009A2001" w:rsidRDefault="006E417F" w:rsidP="003C0303">
            <w:pPr>
              <w:pStyle w:val="ConsPlusNormal"/>
              <w:ind w:firstLine="0"/>
              <w:jc w:val="center"/>
              <w:rPr>
                <w:bCs/>
                <w:sz w:val="12"/>
                <w:szCs w:val="12"/>
              </w:rPr>
            </w:pPr>
            <w:r w:rsidRPr="00457FCB">
              <w:rPr>
                <w:bCs/>
                <w:sz w:val="12"/>
                <w:szCs w:val="12"/>
              </w:rPr>
              <w:t xml:space="preserve">Администрация Валдайского муниципального </w:t>
            </w:r>
          </w:p>
          <w:p w:rsidR="006E417F" w:rsidRPr="00457FCB" w:rsidRDefault="006E417F" w:rsidP="003C0303">
            <w:pPr>
              <w:pStyle w:val="ConsPlusNormal"/>
              <w:ind w:firstLine="0"/>
              <w:jc w:val="center"/>
              <w:rPr>
                <w:sz w:val="12"/>
                <w:szCs w:val="12"/>
              </w:rPr>
            </w:pPr>
            <w:r w:rsidRPr="00457FCB">
              <w:rPr>
                <w:bCs/>
                <w:sz w:val="12"/>
                <w:szCs w:val="12"/>
              </w:rPr>
              <w:t>района</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отсутствует</w:t>
            </w:r>
          </w:p>
        </w:tc>
        <w:tc>
          <w:tcPr>
            <w:tcW w:w="1136"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p>
        </w:tc>
      </w:tr>
      <w:tr w:rsidR="003C0303" w:rsidRPr="00457FCB" w:rsidTr="009A2001">
        <w:trPr>
          <w:trHeight w:val="20"/>
          <w:tblCellSpacing w:w="5" w:type="nil"/>
        </w:trPr>
        <w:tc>
          <w:tcPr>
            <w:tcW w:w="28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4.</w:t>
            </w:r>
          </w:p>
        </w:tc>
        <w:tc>
          <w:tcPr>
            <w:tcW w:w="2268"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rPr>
                <w:bCs/>
                <w:sz w:val="12"/>
                <w:szCs w:val="12"/>
              </w:rPr>
            </w:pPr>
            <w:r w:rsidRPr="00457FCB">
              <w:rPr>
                <w:bCs/>
                <w:sz w:val="12"/>
                <w:szCs w:val="12"/>
              </w:rPr>
              <w:t>Новгородская область, г.Валдай, пр.Васильева (въезд в Валдай со стороны Новгорода)</w:t>
            </w:r>
          </w:p>
        </w:tc>
        <w:tc>
          <w:tcPr>
            <w:tcW w:w="850"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4</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Рекламный щит</w:t>
            </w:r>
          </w:p>
        </w:tc>
        <w:tc>
          <w:tcPr>
            <w:tcW w:w="992"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Щитовая двухсторонняя конструкция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36</w:t>
            </w:r>
          </w:p>
        </w:tc>
        <w:tc>
          <w:tcPr>
            <w:tcW w:w="1275" w:type="dxa"/>
            <w:tcBorders>
              <w:top w:val="single" w:sz="4" w:space="0" w:color="auto"/>
              <w:left w:val="single" w:sz="4" w:space="0" w:color="auto"/>
              <w:bottom w:val="single" w:sz="4" w:space="0" w:color="auto"/>
              <w:right w:val="single" w:sz="4" w:space="0" w:color="auto"/>
            </w:tcBorders>
            <w:vAlign w:val="center"/>
          </w:tcPr>
          <w:p w:rsidR="009A2001" w:rsidRDefault="006E417F" w:rsidP="003C0303">
            <w:pPr>
              <w:pStyle w:val="ConsPlusNormal"/>
              <w:ind w:firstLine="0"/>
              <w:jc w:val="center"/>
              <w:rPr>
                <w:bCs/>
                <w:sz w:val="12"/>
                <w:szCs w:val="12"/>
              </w:rPr>
            </w:pPr>
            <w:r w:rsidRPr="00457FCB">
              <w:rPr>
                <w:bCs/>
                <w:sz w:val="12"/>
                <w:szCs w:val="12"/>
              </w:rPr>
              <w:t>Администрация Валдайского муниципального</w:t>
            </w:r>
          </w:p>
          <w:p w:rsidR="006E417F" w:rsidRPr="00457FCB" w:rsidRDefault="006E417F" w:rsidP="003C0303">
            <w:pPr>
              <w:pStyle w:val="ConsPlusNormal"/>
              <w:ind w:firstLine="0"/>
              <w:jc w:val="center"/>
              <w:rPr>
                <w:bCs/>
                <w:sz w:val="12"/>
                <w:szCs w:val="12"/>
              </w:rPr>
            </w:pPr>
            <w:r w:rsidRPr="00457FCB">
              <w:rPr>
                <w:bCs/>
                <w:sz w:val="12"/>
                <w:szCs w:val="12"/>
              </w:rPr>
              <w:t xml:space="preserve">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отсутствует</w:t>
            </w:r>
          </w:p>
        </w:tc>
        <w:tc>
          <w:tcPr>
            <w:tcW w:w="1136"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p>
        </w:tc>
      </w:tr>
      <w:tr w:rsidR="003C0303" w:rsidRPr="00457FCB" w:rsidTr="009A2001">
        <w:trPr>
          <w:trHeight w:val="20"/>
          <w:tblCellSpacing w:w="5" w:type="nil"/>
        </w:trPr>
        <w:tc>
          <w:tcPr>
            <w:tcW w:w="28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5.</w:t>
            </w:r>
          </w:p>
        </w:tc>
        <w:tc>
          <w:tcPr>
            <w:tcW w:w="2268"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rPr>
                <w:bCs/>
                <w:sz w:val="12"/>
                <w:szCs w:val="12"/>
              </w:rPr>
            </w:pPr>
            <w:r w:rsidRPr="00457FCB">
              <w:rPr>
                <w:bCs/>
                <w:sz w:val="12"/>
                <w:szCs w:val="12"/>
              </w:rPr>
              <w:t xml:space="preserve">Новгородская область, Валдайское городское поселение, Придорожная полоса Федеральной автомагистрали Москва-Санкт-Петербург, М-10 «Россия», </w:t>
            </w:r>
            <w:smartTag w:uri="urn:schemas-microsoft-com:office:smarttags" w:element="metricconverter">
              <w:smartTagPr>
                <w:attr w:name="ProductID" w:val="389 км"/>
              </w:smartTagPr>
              <w:r w:rsidRPr="00457FCB">
                <w:rPr>
                  <w:bCs/>
                  <w:sz w:val="12"/>
                  <w:szCs w:val="12"/>
                </w:rPr>
                <w:t>389 км</w:t>
              </w:r>
            </w:smartTag>
            <w:r w:rsidRPr="00457FCB">
              <w:rPr>
                <w:bCs/>
                <w:sz w:val="12"/>
                <w:szCs w:val="12"/>
              </w:rPr>
              <w:t>. +492 метра (левая сторона)</w:t>
            </w:r>
          </w:p>
        </w:tc>
        <w:tc>
          <w:tcPr>
            <w:tcW w:w="850"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5</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Рекламный щит</w:t>
            </w:r>
          </w:p>
        </w:tc>
        <w:tc>
          <w:tcPr>
            <w:tcW w:w="992"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Щитовая двухсторонняя конструкция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36</w:t>
            </w:r>
          </w:p>
        </w:tc>
        <w:tc>
          <w:tcPr>
            <w:tcW w:w="1275" w:type="dxa"/>
            <w:tcBorders>
              <w:top w:val="single" w:sz="4" w:space="0" w:color="auto"/>
              <w:left w:val="single" w:sz="4" w:space="0" w:color="auto"/>
              <w:bottom w:val="single" w:sz="4" w:space="0" w:color="auto"/>
              <w:right w:val="single" w:sz="4" w:space="0" w:color="auto"/>
            </w:tcBorders>
            <w:vAlign w:val="center"/>
          </w:tcPr>
          <w:p w:rsidR="009A2001" w:rsidRDefault="006E417F" w:rsidP="003C0303">
            <w:pPr>
              <w:pStyle w:val="ConsPlusNormal"/>
              <w:ind w:firstLine="0"/>
              <w:jc w:val="center"/>
              <w:rPr>
                <w:bCs/>
                <w:sz w:val="12"/>
                <w:szCs w:val="12"/>
              </w:rPr>
            </w:pPr>
            <w:r w:rsidRPr="00457FCB">
              <w:rPr>
                <w:bCs/>
                <w:sz w:val="12"/>
                <w:szCs w:val="12"/>
              </w:rPr>
              <w:t xml:space="preserve">Администрация Валдайского муниципального </w:t>
            </w:r>
          </w:p>
          <w:p w:rsidR="006E417F" w:rsidRPr="00457FCB" w:rsidRDefault="006E417F" w:rsidP="003C0303">
            <w:pPr>
              <w:pStyle w:val="ConsPlusNormal"/>
              <w:ind w:firstLine="0"/>
              <w:jc w:val="center"/>
              <w:rPr>
                <w:bCs/>
                <w:sz w:val="12"/>
                <w:szCs w:val="12"/>
              </w:rPr>
            </w:pPr>
            <w:r w:rsidRPr="00457FCB">
              <w:rPr>
                <w:bCs/>
                <w:sz w:val="12"/>
                <w:szCs w:val="12"/>
              </w:rPr>
              <w:t>района</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отсутствует</w:t>
            </w:r>
          </w:p>
        </w:tc>
        <w:tc>
          <w:tcPr>
            <w:tcW w:w="1136"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p>
        </w:tc>
      </w:tr>
      <w:tr w:rsidR="003C0303" w:rsidRPr="00457FCB" w:rsidTr="009A2001">
        <w:trPr>
          <w:trHeight w:val="20"/>
          <w:tblCellSpacing w:w="5" w:type="nil"/>
        </w:trPr>
        <w:tc>
          <w:tcPr>
            <w:tcW w:w="28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6.</w:t>
            </w:r>
          </w:p>
        </w:tc>
        <w:tc>
          <w:tcPr>
            <w:tcW w:w="2268"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rPr>
                <w:bCs/>
                <w:sz w:val="12"/>
                <w:szCs w:val="12"/>
              </w:rPr>
            </w:pPr>
            <w:r w:rsidRPr="00457FCB">
              <w:rPr>
                <w:bCs/>
                <w:sz w:val="12"/>
                <w:szCs w:val="12"/>
              </w:rPr>
              <w:t xml:space="preserve">Новгородская область, Валдайское городское поселение, Придорожная полоса Федеральной автомагистрали Москва-Санкт-Петербург, М-10 «Россия», </w:t>
            </w:r>
            <w:smartTag w:uri="urn:schemas-microsoft-com:office:smarttags" w:element="metricconverter">
              <w:smartTagPr>
                <w:attr w:name="ProductID" w:val="388 км"/>
              </w:smartTagPr>
              <w:r w:rsidRPr="00457FCB">
                <w:rPr>
                  <w:bCs/>
                  <w:sz w:val="12"/>
                  <w:szCs w:val="12"/>
                </w:rPr>
                <w:t>388 км</w:t>
              </w:r>
            </w:smartTag>
            <w:r w:rsidRPr="00457FCB">
              <w:rPr>
                <w:bCs/>
                <w:sz w:val="12"/>
                <w:szCs w:val="12"/>
              </w:rPr>
              <w:t>. +350 метров (правая сторона)</w:t>
            </w:r>
          </w:p>
        </w:tc>
        <w:tc>
          <w:tcPr>
            <w:tcW w:w="850"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6</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Рекламный щит</w:t>
            </w:r>
          </w:p>
        </w:tc>
        <w:tc>
          <w:tcPr>
            <w:tcW w:w="992"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Щитовая двухсторонняя конструкция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36</w:t>
            </w:r>
          </w:p>
        </w:tc>
        <w:tc>
          <w:tcPr>
            <w:tcW w:w="1275" w:type="dxa"/>
            <w:tcBorders>
              <w:top w:val="single" w:sz="4" w:space="0" w:color="auto"/>
              <w:left w:val="single" w:sz="4" w:space="0" w:color="auto"/>
              <w:bottom w:val="single" w:sz="4" w:space="0" w:color="auto"/>
              <w:right w:val="single" w:sz="4" w:space="0" w:color="auto"/>
            </w:tcBorders>
            <w:vAlign w:val="center"/>
          </w:tcPr>
          <w:p w:rsidR="009A2001" w:rsidRDefault="006E417F" w:rsidP="003C0303">
            <w:pPr>
              <w:pStyle w:val="ConsPlusNormal"/>
              <w:ind w:firstLine="0"/>
              <w:jc w:val="center"/>
              <w:rPr>
                <w:bCs/>
                <w:sz w:val="12"/>
                <w:szCs w:val="12"/>
              </w:rPr>
            </w:pPr>
            <w:r w:rsidRPr="00457FCB">
              <w:rPr>
                <w:bCs/>
                <w:sz w:val="12"/>
                <w:szCs w:val="12"/>
              </w:rPr>
              <w:t xml:space="preserve">Администрация Валдайского муниципального </w:t>
            </w:r>
          </w:p>
          <w:p w:rsidR="006E417F" w:rsidRPr="00457FCB" w:rsidRDefault="006E417F" w:rsidP="003C0303">
            <w:pPr>
              <w:pStyle w:val="ConsPlusNormal"/>
              <w:ind w:firstLine="0"/>
              <w:jc w:val="center"/>
              <w:rPr>
                <w:bCs/>
                <w:sz w:val="12"/>
                <w:szCs w:val="12"/>
              </w:rPr>
            </w:pPr>
            <w:r w:rsidRPr="00457FCB">
              <w:rPr>
                <w:bCs/>
                <w:sz w:val="12"/>
                <w:szCs w:val="12"/>
              </w:rPr>
              <w:t>района</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отсутствует</w:t>
            </w:r>
          </w:p>
        </w:tc>
        <w:tc>
          <w:tcPr>
            <w:tcW w:w="1136"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p>
        </w:tc>
      </w:tr>
      <w:tr w:rsidR="003C0303" w:rsidRPr="00457FCB" w:rsidTr="009A2001">
        <w:trPr>
          <w:trHeight w:val="20"/>
          <w:tblCellSpacing w:w="5" w:type="nil"/>
        </w:trPr>
        <w:tc>
          <w:tcPr>
            <w:tcW w:w="28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7.</w:t>
            </w:r>
          </w:p>
        </w:tc>
        <w:tc>
          <w:tcPr>
            <w:tcW w:w="2268"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rPr>
                <w:bCs/>
                <w:sz w:val="12"/>
                <w:szCs w:val="12"/>
              </w:rPr>
            </w:pPr>
            <w:r w:rsidRPr="00457FCB">
              <w:rPr>
                <w:bCs/>
                <w:sz w:val="12"/>
                <w:szCs w:val="12"/>
              </w:rPr>
              <w:t>Новгородская область, Валдайское городское поселение, с. Зимогорье (ориентир придорожная полоса федер. автомаг. Москва-Санкт-Петербург, М-10 «Россия», напротив Валдайского ЛПУ МГ, д.162), Валдайское городское поселение</w:t>
            </w:r>
          </w:p>
        </w:tc>
        <w:tc>
          <w:tcPr>
            <w:tcW w:w="850"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7</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Рекламный щит</w:t>
            </w:r>
          </w:p>
        </w:tc>
        <w:tc>
          <w:tcPr>
            <w:tcW w:w="992"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Щитовая двухсторонняя конструкция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36</w:t>
            </w:r>
          </w:p>
        </w:tc>
        <w:tc>
          <w:tcPr>
            <w:tcW w:w="1275" w:type="dxa"/>
            <w:tcBorders>
              <w:top w:val="single" w:sz="4" w:space="0" w:color="auto"/>
              <w:left w:val="single" w:sz="4" w:space="0" w:color="auto"/>
              <w:bottom w:val="single" w:sz="4" w:space="0" w:color="auto"/>
              <w:right w:val="single" w:sz="4" w:space="0" w:color="auto"/>
            </w:tcBorders>
            <w:vAlign w:val="center"/>
          </w:tcPr>
          <w:p w:rsidR="009A2001" w:rsidRDefault="006E417F" w:rsidP="003C0303">
            <w:pPr>
              <w:pStyle w:val="ConsPlusNormal"/>
              <w:ind w:firstLine="0"/>
              <w:jc w:val="center"/>
              <w:rPr>
                <w:bCs/>
                <w:sz w:val="12"/>
                <w:szCs w:val="12"/>
              </w:rPr>
            </w:pPr>
            <w:r w:rsidRPr="00457FCB">
              <w:rPr>
                <w:bCs/>
                <w:sz w:val="12"/>
                <w:szCs w:val="12"/>
              </w:rPr>
              <w:t>Администрация Валдайского муниципального</w:t>
            </w:r>
          </w:p>
          <w:p w:rsidR="006E417F" w:rsidRPr="00457FCB" w:rsidRDefault="006E417F" w:rsidP="003C0303">
            <w:pPr>
              <w:pStyle w:val="ConsPlusNormal"/>
              <w:ind w:firstLine="0"/>
              <w:jc w:val="center"/>
              <w:rPr>
                <w:bCs/>
                <w:sz w:val="12"/>
                <w:szCs w:val="12"/>
              </w:rPr>
            </w:pPr>
            <w:r w:rsidRPr="00457FCB">
              <w:rPr>
                <w:bCs/>
                <w:sz w:val="12"/>
                <w:szCs w:val="12"/>
              </w:rPr>
              <w:t xml:space="preserve">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отсутствует</w:t>
            </w:r>
          </w:p>
        </w:tc>
        <w:tc>
          <w:tcPr>
            <w:tcW w:w="1136"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p>
        </w:tc>
      </w:tr>
      <w:tr w:rsidR="003C0303" w:rsidRPr="00457FCB" w:rsidTr="009A2001">
        <w:trPr>
          <w:trHeight w:val="20"/>
          <w:tblCellSpacing w:w="5" w:type="nil"/>
        </w:trPr>
        <w:tc>
          <w:tcPr>
            <w:tcW w:w="28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8.</w:t>
            </w:r>
          </w:p>
        </w:tc>
        <w:tc>
          <w:tcPr>
            <w:tcW w:w="2268"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rPr>
                <w:bCs/>
                <w:sz w:val="12"/>
                <w:szCs w:val="12"/>
              </w:rPr>
            </w:pPr>
            <w:r w:rsidRPr="00457FCB">
              <w:rPr>
                <w:bCs/>
                <w:sz w:val="12"/>
                <w:szCs w:val="12"/>
              </w:rPr>
              <w:t>Новгородская область, г.Валдай, пр. Комсомольский, д.61</w:t>
            </w:r>
            <w:r w:rsidR="003C0303">
              <w:rPr>
                <w:bCs/>
                <w:sz w:val="12"/>
                <w:szCs w:val="12"/>
              </w:rPr>
              <w:t xml:space="preserve"> </w:t>
            </w:r>
            <w:r w:rsidRPr="00457FCB">
              <w:rPr>
                <w:bCs/>
                <w:sz w:val="12"/>
                <w:szCs w:val="12"/>
              </w:rPr>
              <w:t>(одна торцевая стена)</w:t>
            </w:r>
          </w:p>
        </w:tc>
        <w:tc>
          <w:tcPr>
            <w:tcW w:w="850"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8</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Настенный баннер -1 шт</w:t>
            </w:r>
          </w:p>
        </w:tc>
        <w:tc>
          <w:tcPr>
            <w:tcW w:w="992"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Настенный баннер</w:t>
            </w:r>
          </w:p>
        </w:tc>
        <w:tc>
          <w:tcPr>
            <w:tcW w:w="70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6х3м</w:t>
            </w:r>
          </w:p>
        </w:tc>
        <w:tc>
          <w:tcPr>
            <w:tcW w:w="567"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w:t>
            </w:r>
          </w:p>
        </w:tc>
        <w:tc>
          <w:tcPr>
            <w:tcW w:w="1134"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18</w:t>
            </w:r>
          </w:p>
        </w:tc>
        <w:tc>
          <w:tcPr>
            <w:tcW w:w="1275" w:type="dxa"/>
            <w:tcBorders>
              <w:top w:val="single" w:sz="4" w:space="0" w:color="auto"/>
              <w:left w:val="single" w:sz="4" w:space="0" w:color="auto"/>
              <w:bottom w:val="single" w:sz="4" w:space="0" w:color="auto"/>
              <w:right w:val="single" w:sz="4" w:space="0" w:color="auto"/>
            </w:tcBorders>
            <w:vAlign w:val="center"/>
          </w:tcPr>
          <w:p w:rsidR="009A2001" w:rsidRDefault="006E417F" w:rsidP="003C0303">
            <w:pPr>
              <w:pStyle w:val="ConsPlusNormal"/>
              <w:ind w:firstLine="0"/>
              <w:jc w:val="center"/>
              <w:rPr>
                <w:bCs/>
                <w:sz w:val="12"/>
                <w:szCs w:val="12"/>
              </w:rPr>
            </w:pPr>
            <w:r w:rsidRPr="00457FCB">
              <w:rPr>
                <w:bCs/>
                <w:sz w:val="12"/>
                <w:szCs w:val="12"/>
              </w:rPr>
              <w:t xml:space="preserve">Администрация Валдайского муниципального </w:t>
            </w:r>
          </w:p>
          <w:p w:rsidR="006E417F" w:rsidRPr="00457FCB" w:rsidRDefault="006E417F" w:rsidP="003C0303">
            <w:pPr>
              <w:pStyle w:val="ConsPlusNormal"/>
              <w:ind w:firstLine="0"/>
              <w:jc w:val="center"/>
              <w:rPr>
                <w:bCs/>
                <w:sz w:val="12"/>
                <w:szCs w:val="12"/>
              </w:rPr>
            </w:pPr>
            <w:r w:rsidRPr="00457FCB">
              <w:rPr>
                <w:bCs/>
                <w:sz w:val="12"/>
                <w:szCs w:val="12"/>
              </w:rPr>
              <w:t>района</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отсутствует</w:t>
            </w:r>
          </w:p>
        </w:tc>
        <w:tc>
          <w:tcPr>
            <w:tcW w:w="1136"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Расположение рекламного баннера предполагается на одной торцевой стене здания</w:t>
            </w:r>
          </w:p>
        </w:tc>
      </w:tr>
      <w:tr w:rsidR="003C0303" w:rsidRPr="00457FCB" w:rsidTr="009A2001">
        <w:trPr>
          <w:trHeight w:val="20"/>
          <w:tblCellSpacing w:w="5" w:type="nil"/>
        </w:trPr>
        <w:tc>
          <w:tcPr>
            <w:tcW w:w="28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9.</w:t>
            </w:r>
          </w:p>
        </w:tc>
        <w:tc>
          <w:tcPr>
            <w:tcW w:w="2268"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rPr>
                <w:bCs/>
                <w:sz w:val="12"/>
                <w:szCs w:val="12"/>
              </w:rPr>
            </w:pPr>
            <w:r w:rsidRPr="00457FCB">
              <w:rPr>
                <w:bCs/>
                <w:sz w:val="12"/>
                <w:szCs w:val="12"/>
              </w:rPr>
              <w:t>Новгородская область, г.Валдай, ул. Гоголя, д.14 (торцевая стена)</w:t>
            </w:r>
          </w:p>
        </w:tc>
        <w:tc>
          <w:tcPr>
            <w:tcW w:w="850"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9</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Настенный баннер</w:t>
            </w:r>
          </w:p>
        </w:tc>
        <w:tc>
          <w:tcPr>
            <w:tcW w:w="992"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sz w:val="12"/>
                <w:szCs w:val="12"/>
              </w:rPr>
              <w:t>Настенный баннер</w:t>
            </w:r>
          </w:p>
        </w:tc>
        <w:tc>
          <w:tcPr>
            <w:tcW w:w="70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6х3 м</w:t>
            </w:r>
          </w:p>
        </w:tc>
        <w:tc>
          <w:tcPr>
            <w:tcW w:w="567"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w:t>
            </w:r>
          </w:p>
        </w:tc>
        <w:tc>
          <w:tcPr>
            <w:tcW w:w="1134"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18</w:t>
            </w:r>
          </w:p>
        </w:tc>
        <w:tc>
          <w:tcPr>
            <w:tcW w:w="1275" w:type="dxa"/>
            <w:tcBorders>
              <w:top w:val="single" w:sz="4" w:space="0" w:color="auto"/>
              <w:left w:val="single" w:sz="4" w:space="0" w:color="auto"/>
              <w:bottom w:val="single" w:sz="4" w:space="0" w:color="auto"/>
              <w:right w:val="single" w:sz="4" w:space="0" w:color="auto"/>
            </w:tcBorders>
            <w:vAlign w:val="center"/>
          </w:tcPr>
          <w:p w:rsidR="009A2001" w:rsidRDefault="006E417F" w:rsidP="003C0303">
            <w:pPr>
              <w:pStyle w:val="ConsPlusNormal"/>
              <w:ind w:firstLine="0"/>
              <w:jc w:val="center"/>
              <w:rPr>
                <w:bCs/>
                <w:sz w:val="12"/>
                <w:szCs w:val="12"/>
              </w:rPr>
            </w:pPr>
            <w:r w:rsidRPr="00457FCB">
              <w:rPr>
                <w:bCs/>
                <w:sz w:val="12"/>
                <w:szCs w:val="12"/>
              </w:rPr>
              <w:t xml:space="preserve">Администрация Валдайского муниципального </w:t>
            </w:r>
          </w:p>
          <w:p w:rsidR="006E417F" w:rsidRPr="00457FCB" w:rsidRDefault="006E417F" w:rsidP="003C0303">
            <w:pPr>
              <w:pStyle w:val="ConsPlusNormal"/>
              <w:ind w:firstLine="0"/>
              <w:jc w:val="center"/>
              <w:rPr>
                <w:bCs/>
                <w:sz w:val="12"/>
                <w:szCs w:val="12"/>
              </w:rPr>
            </w:pPr>
            <w:r w:rsidRPr="00457FCB">
              <w:rPr>
                <w:bCs/>
                <w:sz w:val="12"/>
                <w:szCs w:val="12"/>
              </w:rPr>
              <w:t>района</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отсутствует</w:t>
            </w:r>
          </w:p>
        </w:tc>
        <w:tc>
          <w:tcPr>
            <w:tcW w:w="1136"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p>
        </w:tc>
      </w:tr>
      <w:tr w:rsidR="003C0303" w:rsidRPr="00457FCB" w:rsidTr="009A2001">
        <w:trPr>
          <w:trHeight w:val="20"/>
          <w:tblCellSpacing w:w="5" w:type="nil"/>
        </w:trPr>
        <w:tc>
          <w:tcPr>
            <w:tcW w:w="28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10.</w:t>
            </w:r>
          </w:p>
        </w:tc>
        <w:tc>
          <w:tcPr>
            <w:tcW w:w="2268"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rPr>
                <w:bCs/>
                <w:sz w:val="12"/>
                <w:szCs w:val="12"/>
              </w:rPr>
            </w:pPr>
            <w:r w:rsidRPr="00457FCB">
              <w:rPr>
                <w:bCs/>
                <w:sz w:val="12"/>
                <w:szCs w:val="12"/>
              </w:rPr>
              <w:t>Новгородская область, г.Валдай, ул. Победы, д.70 (торцевая стена)</w:t>
            </w:r>
          </w:p>
        </w:tc>
        <w:tc>
          <w:tcPr>
            <w:tcW w:w="850"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10</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Настенный баннер</w:t>
            </w:r>
          </w:p>
        </w:tc>
        <w:tc>
          <w:tcPr>
            <w:tcW w:w="992"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sz w:val="12"/>
                <w:szCs w:val="12"/>
              </w:rPr>
              <w:t>Настенный баннер</w:t>
            </w:r>
          </w:p>
        </w:tc>
        <w:tc>
          <w:tcPr>
            <w:tcW w:w="70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6х3 м</w:t>
            </w:r>
          </w:p>
        </w:tc>
        <w:tc>
          <w:tcPr>
            <w:tcW w:w="567"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w:t>
            </w:r>
          </w:p>
        </w:tc>
        <w:tc>
          <w:tcPr>
            <w:tcW w:w="1134"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18</w:t>
            </w:r>
          </w:p>
        </w:tc>
        <w:tc>
          <w:tcPr>
            <w:tcW w:w="1275" w:type="dxa"/>
            <w:tcBorders>
              <w:top w:val="single" w:sz="4" w:space="0" w:color="auto"/>
              <w:left w:val="single" w:sz="4" w:space="0" w:color="auto"/>
              <w:bottom w:val="single" w:sz="4" w:space="0" w:color="auto"/>
              <w:right w:val="single" w:sz="4" w:space="0" w:color="auto"/>
            </w:tcBorders>
            <w:vAlign w:val="center"/>
          </w:tcPr>
          <w:p w:rsidR="009A2001" w:rsidRDefault="006E417F" w:rsidP="003C0303">
            <w:pPr>
              <w:pStyle w:val="ConsPlusNormal"/>
              <w:ind w:firstLine="0"/>
              <w:jc w:val="center"/>
              <w:rPr>
                <w:bCs/>
                <w:sz w:val="12"/>
                <w:szCs w:val="12"/>
              </w:rPr>
            </w:pPr>
            <w:r w:rsidRPr="00457FCB">
              <w:rPr>
                <w:bCs/>
                <w:sz w:val="12"/>
                <w:szCs w:val="12"/>
              </w:rPr>
              <w:t xml:space="preserve">Администрация Валдайского муниципального </w:t>
            </w:r>
          </w:p>
          <w:p w:rsidR="006E417F" w:rsidRPr="00457FCB" w:rsidRDefault="006E417F" w:rsidP="003C0303">
            <w:pPr>
              <w:pStyle w:val="ConsPlusNormal"/>
              <w:ind w:firstLine="0"/>
              <w:jc w:val="center"/>
              <w:rPr>
                <w:bCs/>
                <w:sz w:val="12"/>
                <w:szCs w:val="12"/>
              </w:rPr>
            </w:pPr>
            <w:r w:rsidRPr="00457FCB">
              <w:rPr>
                <w:bCs/>
                <w:sz w:val="12"/>
                <w:szCs w:val="12"/>
              </w:rPr>
              <w:t>района</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отсутствует</w:t>
            </w:r>
          </w:p>
        </w:tc>
        <w:tc>
          <w:tcPr>
            <w:tcW w:w="1136"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p>
        </w:tc>
      </w:tr>
      <w:tr w:rsidR="003C0303" w:rsidRPr="00457FCB" w:rsidTr="009A2001">
        <w:trPr>
          <w:trHeight w:val="20"/>
          <w:tblCellSpacing w:w="5" w:type="nil"/>
        </w:trPr>
        <w:tc>
          <w:tcPr>
            <w:tcW w:w="28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11.</w:t>
            </w:r>
          </w:p>
        </w:tc>
        <w:tc>
          <w:tcPr>
            <w:tcW w:w="2268"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rPr>
                <w:bCs/>
                <w:sz w:val="12"/>
                <w:szCs w:val="12"/>
              </w:rPr>
            </w:pPr>
            <w:r w:rsidRPr="00457FCB">
              <w:rPr>
                <w:bCs/>
                <w:sz w:val="12"/>
                <w:szCs w:val="12"/>
              </w:rPr>
              <w:t>Новгородская область, г.Валдай, пр. Комсомоль-ский (ориентир д. 61)</w:t>
            </w:r>
          </w:p>
        </w:tc>
        <w:tc>
          <w:tcPr>
            <w:tcW w:w="850"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11</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Рекламный</w:t>
            </w:r>
          </w:p>
          <w:p w:rsidR="006E417F" w:rsidRPr="00457FCB" w:rsidRDefault="006E417F" w:rsidP="003C0303">
            <w:pPr>
              <w:pStyle w:val="ConsPlusNormal"/>
              <w:ind w:firstLine="0"/>
              <w:jc w:val="center"/>
              <w:rPr>
                <w:sz w:val="12"/>
                <w:szCs w:val="12"/>
              </w:rPr>
            </w:pPr>
            <w:r w:rsidRPr="00457FCB">
              <w:rPr>
                <w:sz w:val="12"/>
                <w:szCs w:val="12"/>
              </w:rPr>
              <w:t>щит</w:t>
            </w:r>
          </w:p>
        </w:tc>
        <w:tc>
          <w:tcPr>
            <w:tcW w:w="992"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bCs/>
                <w:sz w:val="12"/>
                <w:szCs w:val="12"/>
              </w:rPr>
              <w:t>Щитовая двухсторонняя конструкция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3х6 м</w:t>
            </w:r>
          </w:p>
        </w:tc>
        <w:tc>
          <w:tcPr>
            <w:tcW w:w="567"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w:t>
            </w:r>
          </w:p>
        </w:tc>
        <w:tc>
          <w:tcPr>
            <w:tcW w:w="1134"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18</w:t>
            </w:r>
          </w:p>
        </w:tc>
        <w:tc>
          <w:tcPr>
            <w:tcW w:w="1275" w:type="dxa"/>
            <w:tcBorders>
              <w:top w:val="single" w:sz="4" w:space="0" w:color="auto"/>
              <w:left w:val="single" w:sz="4" w:space="0" w:color="auto"/>
              <w:bottom w:val="single" w:sz="4" w:space="0" w:color="auto"/>
              <w:right w:val="single" w:sz="4" w:space="0" w:color="auto"/>
            </w:tcBorders>
            <w:vAlign w:val="center"/>
          </w:tcPr>
          <w:p w:rsidR="009A2001" w:rsidRDefault="006E417F" w:rsidP="003C0303">
            <w:pPr>
              <w:pStyle w:val="ConsPlusNormal"/>
              <w:ind w:firstLine="0"/>
              <w:jc w:val="center"/>
              <w:rPr>
                <w:bCs/>
                <w:sz w:val="12"/>
                <w:szCs w:val="12"/>
              </w:rPr>
            </w:pPr>
            <w:r w:rsidRPr="00457FCB">
              <w:rPr>
                <w:bCs/>
                <w:sz w:val="12"/>
                <w:szCs w:val="12"/>
              </w:rPr>
              <w:t xml:space="preserve">Администрация Валдайского муниципального </w:t>
            </w:r>
          </w:p>
          <w:p w:rsidR="006E417F" w:rsidRPr="00457FCB" w:rsidRDefault="006E417F" w:rsidP="003C0303">
            <w:pPr>
              <w:pStyle w:val="ConsPlusNormal"/>
              <w:ind w:firstLine="0"/>
              <w:jc w:val="center"/>
              <w:rPr>
                <w:bCs/>
                <w:sz w:val="12"/>
                <w:szCs w:val="12"/>
              </w:rPr>
            </w:pPr>
            <w:r w:rsidRPr="00457FCB">
              <w:rPr>
                <w:bCs/>
                <w:sz w:val="12"/>
                <w:szCs w:val="12"/>
              </w:rPr>
              <w:t>района</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отсутствует</w:t>
            </w:r>
          </w:p>
        </w:tc>
        <w:tc>
          <w:tcPr>
            <w:tcW w:w="1136"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p>
        </w:tc>
      </w:tr>
      <w:tr w:rsidR="003C0303" w:rsidRPr="00457FCB" w:rsidTr="009A2001">
        <w:trPr>
          <w:trHeight w:val="20"/>
          <w:tblCellSpacing w:w="5" w:type="nil"/>
        </w:trPr>
        <w:tc>
          <w:tcPr>
            <w:tcW w:w="28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12.</w:t>
            </w:r>
          </w:p>
        </w:tc>
        <w:tc>
          <w:tcPr>
            <w:tcW w:w="2268"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rPr>
                <w:bCs/>
                <w:sz w:val="12"/>
                <w:szCs w:val="12"/>
              </w:rPr>
            </w:pPr>
            <w:r w:rsidRPr="00457FCB">
              <w:rPr>
                <w:bCs/>
                <w:sz w:val="12"/>
                <w:szCs w:val="12"/>
              </w:rPr>
              <w:t>Новгородская область, г.Валдай, пр. Васильева д.33 (торцевая сторона)</w:t>
            </w:r>
          </w:p>
        </w:tc>
        <w:tc>
          <w:tcPr>
            <w:tcW w:w="850"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12</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Настенный баннер</w:t>
            </w:r>
          </w:p>
        </w:tc>
        <w:tc>
          <w:tcPr>
            <w:tcW w:w="992"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Настенный баннер</w:t>
            </w:r>
          </w:p>
        </w:tc>
        <w:tc>
          <w:tcPr>
            <w:tcW w:w="70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6х3 м</w:t>
            </w:r>
          </w:p>
        </w:tc>
        <w:tc>
          <w:tcPr>
            <w:tcW w:w="567"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w:t>
            </w:r>
          </w:p>
        </w:tc>
        <w:tc>
          <w:tcPr>
            <w:tcW w:w="1134"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18</w:t>
            </w:r>
          </w:p>
        </w:tc>
        <w:tc>
          <w:tcPr>
            <w:tcW w:w="1275" w:type="dxa"/>
            <w:tcBorders>
              <w:top w:val="single" w:sz="4" w:space="0" w:color="auto"/>
              <w:left w:val="single" w:sz="4" w:space="0" w:color="auto"/>
              <w:bottom w:val="single" w:sz="4" w:space="0" w:color="auto"/>
              <w:right w:val="single" w:sz="4" w:space="0" w:color="auto"/>
            </w:tcBorders>
            <w:vAlign w:val="center"/>
          </w:tcPr>
          <w:p w:rsidR="009A2001" w:rsidRDefault="006E417F" w:rsidP="003C0303">
            <w:pPr>
              <w:pStyle w:val="ConsPlusNormal"/>
              <w:ind w:firstLine="0"/>
              <w:jc w:val="center"/>
              <w:rPr>
                <w:bCs/>
                <w:sz w:val="12"/>
                <w:szCs w:val="12"/>
              </w:rPr>
            </w:pPr>
            <w:r w:rsidRPr="00457FCB">
              <w:rPr>
                <w:bCs/>
                <w:sz w:val="12"/>
                <w:szCs w:val="12"/>
              </w:rPr>
              <w:t xml:space="preserve">Администрация Валдайского муниципального </w:t>
            </w:r>
          </w:p>
          <w:p w:rsidR="006E417F" w:rsidRPr="00457FCB" w:rsidRDefault="006E417F" w:rsidP="003C0303">
            <w:pPr>
              <w:pStyle w:val="ConsPlusNormal"/>
              <w:ind w:firstLine="0"/>
              <w:jc w:val="center"/>
              <w:rPr>
                <w:bCs/>
                <w:sz w:val="12"/>
                <w:szCs w:val="12"/>
              </w:rPr>
            </w:pPr>
            <w:r w:rsidRPr="00457FCB">
              <w:rPr>
                <w:bCs/>
                <w:sz w:val="12"/>
                <w:szCs w:val="12"/>
              </w:rPr>
              <w:t>района</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отсутствует</w:t>
            </w:r>
          </w:p>
        </w:tc>
        <w:tc>
          <w:tcPr>
            <w:tcW w:w="1136"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p>
        </w:tc>
      </w:tr>
      <w:tr w:rsidR="003C0303" w:rsidRPr="00457FCB" w:rsidTr="009A2001">
        <w:trPr>
          <w:trHeight w:val="20"/>
          <w:tblCellSpacing w:w="5" w:type="nil"/>
        </w:trPr>
        <w:tc>
          <w:tcPr>
            <w:tcW w:w="28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13.</w:t>
            </w:r>
          </w:p>
        </w:tc>
        <w:tc>
          <w:tcPr>
            <w:tcW w:w="2268"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rPr>
                <w:bCs/>
                <w:sz w:val="12"/>
                <w:szCs w:val="12"/>
              </w:rPr>
            </w:pPr>
            <w:r w:rsidRPr="00457FCB">
              <w:rPr>
                <w:bCs/>
                <w:sz w:val="12"/>
                <w:szCs w:val="12"/>
              </w:rPr>
              <w:t>Новгородская область, г.Валдай, ул. Песчаная, д.10</w:t>
            </w:r>
          </w:p>
        </w:tc>
        <w:tc>
          <w:tcPr>
            <w:tcW w:w="850"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13</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Рекламный щит</w:t>
            </w:r>
          </w:p>
        </w:tc>
        <w:tc>
          <w:tcPr>
            <w:tcW w:w="992"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bCs/>
                <w:sz w:val="12"/>
                <w:szCs w:val="12"/>
              </w:rPr>
              <w:t>Щитовая конструкция</w:t>
            </w:r>
          </w:p>
        </w:tc>
        <w:tc>
          <w:tcPr>
            <w:tcW w:w="709"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bCs/>
                <w:sz w:val="12"/>
                <w:szCs w:val="12"/>
              </w:rPr>
            </w:pPr>
            <w:r w:rsidRPr="00457FCB">
              <w:rPr>
                <w:bCs/>
                <w:sz w:val="12"/>
                <w:szCs w:val="12"/>
              </w:rPr>
              <w:t>6х3 м</w:t>
            </w:r>
          </w:p>
        </w:tc>
        <w:tc>
          <w:tcPr>
            <w:tcW w:w="567"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w:t>
            </w:r>
          </w:p>
        </w:tc>
        <w:tc>
          <w:tcPr>
            <w:tcW w:w="1134"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18</w:t>
            </w:r>
          </w:p>
        </w:tc>
        <w:tc>
          <w:tcPr>
            <w:tcW w:w="1275" w:type="dxa"/>
            <w:tcBorders>
              <w:top w:val="single" w:sz="4" w:space="0" w:color="auto"/>
              <w:left w:val="single" w:sz="4" w:space="0" w:color="auto"/>
              <w:bottom w:val="single" w:sz="4" w:space="0" w:color="auto"/>
              <w:right w:val="single" w:sz="4" w:space="0" w:color="auto"/>
            </w:tcBorders>
            <w:vAlign w:val="center"/>
          </w:tcPr>
          <w:p w:rsidR="009A2001" w:rsidRDefault="006E417F" w:rsidP="003C0303">
            <w:pPr>
              <w:pStyle w:val="ConsPlusNormal"/>
              <w:ind w:firstLine="0"/>
              <w:jc w:val="center"/>
              <w:rPr>
                <w:bCs/>
                <w:sz w:val="12"/>
                <w:szCs w:val="12"/>
              </w:rPr>
            </w:pPr>
            <w:r w:rsidRPr="00457FCB">
              <w:rPr>
                <w:bCs/>
                <w:sz w:val="12"/>
                <w:szCs w:val="12"/>
              </w:rPr>
              <w:t xml:space="preserve">Администрация Валдайского муниципального </w:t>
            </w:r>
          </w:p>
          <w:p w:rsidR="006E417F" w:rsidRPr="00457FCB" w:rsidRDefault="006E417F" w:rsidP="003C0303">
            <w:pPr>
              <w:pStyle w:val="ConsPlusNormal"/>
              <w:ind w:firstLine="0"/>
              <w:jc w:val="center"/>
              <w:rPr>
                <w:bCs/>
                <w:sz w:val="12"/>
                <w:szCs w:val="12"/>
              </w:rPr>
            </w:pPr>
            <w:r w:rsidRPr="00457FCB">
              <w:rPr>
                <w:bCs/>
                <w:sz w:val="12"/>
                <w:szCs w:val="12"/>
              </w:rPr>
              <w:t>района</w:t>
            </w:r>
          </w:p>
        </w:tc>
        <w:tc>
          <w:tcPr>
            <w:tcW w:w="993"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r w:rsidRPr="00457FCB">
              <w:rPr>
                <w:sz w:val="12"/>
                <w:szCs w:val="12"/>
              </w:rPr>
              <w:t>отсутствует</w:t>
            </w:r>
          </w:p>
        </w:tc>
        <w:tc>
          <w:tcPr>
            <w:tcW w:w="1136" w:type="dxa"/>
            <w:tcBorders>
              <w:top w:val="single" w:sz="4" w:space="0" w:color="auto"/>
              <w:left w:val="single" w:sz="4" w:space="0" w:color="auto"/>
              <w:bottom w:val="single" w:sz="4" w:space="0" w:color="auto"/>
              <w:right w:val="single" w:sz="4" w:space="0" w:color="auto"/>
            </w:tcBorders>
            <w:vAlign w:val="center"/>
          </w:tcPr>
          <w:p w:rsidR="006E417F" w:rsidRPr="00457FCB" w:rsidRDefault="006E417F" w:rsidP="003C0303">
            <w:pPr>
              <w:pStyle w:val="ConsPlusNormal"/>
              <w:ind w:firstLine="0"/>
              <w:jc w:val="center"/>
              <w:rPr>
                <w:sz w:val="12"/>
                <w:szCs w:val="12"/>
              </w:rPr>
            </w:pPr>
          </w:p>
        </w:tc>
      </w:tr>
    </w:tbl>
    <w:p w:rsidR="006E417F" w:rsidRPr="003C0303" w:rsidRDefault="006E417F" w:rsidP="003C0303">
      <w:pPr>
        <w:pStyle w:val="ConsPlusNormal"/>
        <w:ind w:firstLine="284"/>
        <w:jc w:val="both"/>
        <w:rPr>
          <w:sz w:val="16"/>
          <w:szCs w:val="16"/>
        </w:rPr>
      </w:pPr>
      <w:r w:rsidRPr="003C0303">
        <w:rPr>
          <w:sz w:val="16"/>
          <w:szCs w:val="16"/>
        </w:rPr>
        <w:t>--------------------------------</w:t>
      </w:r>
    </w:p>
    <w:p w:rsidR="006E417F" w:rsidRPr="003C0303" w:rsidRDefault="006E417F" w:rsidP="003C0303">
      <w:pPr>
        <w:pStyle w:val="ConsPlusNormal"/>
        <w:ind w:firstLine="284"/>
        <w:jc w:val="both"/>
        <w:rPr>
          <w:sz w:val="16"/>
          <w:szCs w:val="16"/>
        </w:rPr>
      </w:pPr>
      <w:bookmarkStart w:id="1" w:name="Par144"/>
      <w:bookmarkEnd w:id="1"/>
      <w:r w:rsidRPr="003C0303">
        <w:rPr>
          <w:sz w:val="16"/>
          <w:szCs w:val="16"/>
        </w:rPr>
        <w:t>&lt;*&gt; Рекламная конструкция.</w:t>
      </w:r>
    </w:p>
    <w:p w:rsidR="009A2001" w:rsidRDefault="009A2001" w:rsidP="003C0303">
      <w:pPr>
        <w:autoSpaceDE w:val="0"/>
        <w:autoSpaceDN w:val="0"/>
        <w:adjustRightInd w:val="0"/>
        <w:jc w:val="right"/>
        <w:rPr>
          <w:rFonts w:ascii="Arial" w:hAnsi="Arial" w:cs="Arial"/>
          <w:sz w:val="16"/>
          <w:szCs w:val="16"/>
        </w:rPr>
      </w:pPr>
    </w:p>
    <w:p w:rsidR="009A2001" w:rsidRDefault="009A2001" w:rsidP="003C0303">
      <w:pPr>
        <w:autoSpaceDE w:val="0"/>
        <w:autoSpaceDN w:val="0"/>
        <w:adjustRightInd w:val="0"/>
        <w:jc w:val="right"/>
        <w:rPr>
          <w:rFonts w:ascii="Arial" w:hAnsi="Arial" w:cs="Arial"/>
          <w:sz w:val="16"/>
          <w:szCs w:val="16"/>
        </w:rPr>
      </w:pPr>
    </w:p>
    <w:p w:rsidR="009A2001" w:rsidRDefault="009A2001" w:rsidP="003C0303">
      <w:pPr>
        <w:autoSpaceDE w:val="0"/>
        <w:autoSpaceDN w:val="0"/>
        <w:adjustRightInd w:val="0"/>
        <w:jc w:val="right"/>
        <w:rPr>
          <w:rFonts w:ascii="Arial" w:hAnsi="Arial" w:cs="Arial"/>
          <w:sz w:val="16"/>
          <w:szCs w:val="16"/>
        </w:rPr>
      </w:pPr>
    </w:p>
    <w:p w:rsidR="009A2001" w:rsidRDefault="009A2001" w:rsidP="003C0303">
      <w:pPr>
        <w:autoSpaceDE w:val="0"/>
        <w:autoSpaceDN w:val="0"/>
        <w:adjustRightInd w:val="0"/>
        <w:jc w:val="right"/>
        <w:rPr>
          <w:rFonts w:ascii="Arial" w:hAnsi="Arial" w:cs="Arial"/>
          <w:sz w:val="16"/>
          <w:szCs w:val="16"/>
        </w:rPr>
      </w:pPr>
    </w:p>
    <w:p w:rsidR="009A2001" w:rsidRDefault="009A2001" w:rsidP="003C0303">
      <w:pPr>
        <w:autoSpaceDE w:val="0"/>
        <w:autoSpaceDN w:val="0"/>
        <w:adjustRightInd w:val="0"/>
        <w:jc w:val="right"/>
        <w:rPr>
          <w:rFonts w:ascii="Arial" w:hAnsi="Arial" w:cs="Arial"/>
          <w:sz w:val="16"/>
          <w:szCs w:val="16"/>
        </w:rPr>
      </w:pPr>
    </w:p>
    <w:p w:rsidR="009A2001" w:rsidRDefault="009A2001" w:rsidP="003C0303">
      <w:pPr>
        <w:autoSpaceDE w:val="0"/>
        <w:autoSpaceDN w:val="0"/>
        <w:adjustRightInd w:val="0"/>
        <w:jc w:val="right"/>
        <w:rPr>
          <w:rFonts w:ascii="Arial" w:hAnsi="Arial" w:cs="Arial"/>
          <w:sz w:val="16"/>
          <w:szCs w:val="16"/>
        </w:rPr>
      </w:pPr>
    </w:p>
    <w:p w:rsidR="008C0F75" w:rsidRDefault="008C0F75" w:rsidP="003C0303">
      <w:pPr>
        <w:autoSpaceDE w:val="0"/>
        <w:autoSpaceDN w:val="0"/>
        <w:adjustRightInd w:val="0"/>
        <w:jc w:val="right"/>
        <w:rPr>
          <w:rFonts w:ascii="Arial" w:hAnsi="Arial" w:cs="Arial"/>
          <w:sz w:val="16"/>
          <w:szCs w:val="16"/>
        </w:rPr>
      </w:pPr>
    </w:p>
    <w:p w:rsidR="006E417F" w:rsidRDefault="006E417F" w:rsidP="003C0303">
      <w:pPr>
        <w:autoSpaceDE w:val="0"/>
        <w:autoSpaceDN w:val="0"/>
        <w:adjustRightInd w:val="0"/>
        <w:jc w:val="right"/>
        <w:rPr>
          <w:rFonts w:ascii="Arial" w:hAnsi="Arial" w:cs="Arial"/>
          <w:sz w:val="16"/>
          <w:szCs w:val="16"/>
        </w:rPr>
      </w:pPr>
      <w:r w:rsidRPr="003C0303">
        <w:rPr>
          <w:rFonts w:ascii="Arial" w:hAnsi="Arial" w:cs="Arial"/>
          <w:sz w:val="16"/>
          <w:szCs w:val="16"/>
        </w:rPr>
        <w:lastRenderedPageBreak/>
        <w:t>Приложения</w:t>
      </w:r>
    </w:p>
    <w:p w:rsidR="00303C16" w:rsidRDefault="00303C16" w:rsidP="003C0303">
      <w:pPr>
        <w:autoSpaceDE w:val="0"/>
        <w:autoSpaceDN w:val="0"/>
        <w:adjustRightInd w:val="0"/>
        <w:jc w:val="right"/>
        <w:rPr>
          <w:rFonts w:ascii="Arial" w:hAnsi="Arial" w:cs="Arial"/>
          <w:sz w:val="16"/>
          <w:szCs w:val="16"/>
        </w:rPr>
      </w:pPr>
    </w:p>
    <w:p w:rsidR="00303C16" w:rsidRDefault="00303C16" w:rsidP="003C0303">
      <w:pPr>
        <w:autoSpaceDE w:val="0"/>
        <w:autoSpaceDN w:val="0"/>
        <w:adjustRightInd w:val="0"/>
        <w:jc w:val="right"/>
        <w:rPr>
          <w:rFonts w:ascii="Arial" w:hAnsi="Arial" w:cs="Arial"/>
          <w:sz w:val="16"/>
          <w:szCs w:val="16"/>
        </w:rPr>
      </w:pPr>
    </w:p>
    <w:p w:rsidR="00303C16" w:rsidRDefault="00303C16" w:rsidP="003C0303">
      <w:pPr>
        <w:autoSpaceDE w:val="0"/>
        <w:autoSpaceDN w:val="0"/>
        <w:adjustRightInd w:val="0"/>
        <w:jc w:val="right"/>
        <w:rPr>
          <w:rFonts w:ascii="Arial" w:hAnsi="Arial" w:cs="Arial"/>
          <w:sz w:val="16"/>
          <w:szCs w:val="16"/>
        </w:rPr>
      </w:pPr>
    </w:p>
    <w:p w:rsidR="008A4B07" w:rsidRDefault="006E417F" w:rsidP="00C54E94">
      <w:pPr>
        <w:tabs>
          <w:tab w:val="left" w:pos="5954"/>
        </w:tabs>
        <w:jc w:val="center"/>
        <w:rPr>
          <w:rFonts w:ascii="Arial" w:hAnsi="Arial" w:cs="Arial"/>
          <w:sz w:val="16"/>
          <w:szCs w:val="16"/>
        </w:rPr>
      </w:pPr>
      <w:r>
        <w:rPr>
          <w:noProof/>
        </w:rPr>
        <w:drawing>
          <wp:inline distT="0" distB="0" distL="0" distR="0">
            <wp:extent cx="7144792" cy="4852731"/>
            <wp:effectExtent l="0" t="1143000" r="0" b="1128969"/>
            <wp:docPr id="22" name="Рисунок 22" descr="Документы_Страница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окументы_Страница_0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rot="5400000">
                      <a:off x="0" y="0"/>
                      <a:ext cx="7171953" cy="4871179"/>
                    </a:xfrm>
                    <a:prstGeom prst="rect">
                      <a:avLst/>
                    </a:prstGeom>
                    <a:noFill/>
                    <a:ln w="9525">
                      <a:noFill/>
                      <a:miter lim="800000"/>
                      <a:headEnd/>
                      <a:tailEnd/>
                    </a:ln>
                  </pic:spPr>
                </pic:pic>
              </a:graphicData>
            </a:graphic>
          </wp:inline>
        </w:drawing>
      </w: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p>
    <w:p w:rsidR="00303C16" w:rsidRDefault="00303C16" w:rsidP="00303C16">
      <w:pPr>
        <w:tabs>
          <w:tab w:val="left" w:pos="5954"/>
        </w:tabs>
        <w:jc w:val="right"/>
        <w:rPr>
          <w:rFonts w:ascii="Arial" w:hAnsi="Arial" w:cs="Arial"/>
          <w:sz w:val="16"/>
          <w:szCs w:val="16"/>
        </w:rPr>
      </w:pPr>
      <w:r>
        <w:rPr>
          <w:rFonts w:ascii="Arial" w:hAnsi="Arial" w:cs="Arial"/>
          <w:noProof/>
          <w:sz w:val="16"/>
          <w:szCs w:val="16"/>
        </w:rPr>
        <w:lastRenderedPageBreak/>
        <w:drawing>
          <wp:anchor distT="0" distB="0" distL="114300" distR="114300" simplePos="0" relativeHeight="251661312" behindDoc="0" locked="0" layoutInCell="1" allowOverlap="1">
            <wp:simplePos x="0" y="0"/>
            <wp:positionH relativeFrom="column">
              <wp:posOffset>-160020</wp:posOffset>
            </wp:positionH>
            <wp:positionV relativeFrom="paragraph">
              <wp:align>top</wp:align>
            </wp:positionV>
            <wp:extent cx="7606030" cy="4722495"/>
            <wp:effectExtent l="0" t="1447800" r="0" b="1430655"/>
            <wp:wrapSquare wrapText="bothSides"/>
            <wp:docPr id="23" name="Рисунок 23" descr="Документы_Страница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окументы_Страница_0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rot="5400000">
                      <a:off x="0" y="0"/>
                      <a:ext cx="7606030" cy="4722495"/>
                    </a:xfrm>
                    <a:prstGeom prst="rect">
                      <a:avLst/>
                    </a:prstGeom>
                    <a:noFill/>
                    <a:ln w="9525">
                      <a:noFill/>
                      <a:miter lim="800000"/>
                      <a:headEnd/>
                      <a:tailEnd/>
                    </a:ln>
                  </pic:spPr>
                </pic:pic>
              </a:graphicData>
            </a:graphic>
          </wp:anchor>
        </w:drawing>
      </w:r>
    </w:p>
    <w:p w:rsidR="00303C16" w:rsidRDefault="00303C16" w:rsidP="00303C16">
      <w:pPr>
        <w:tabs>
          <w:tab w:val="left" w:pos="5954"/>
        </w:tabs>
        <w:jc w:val="right"/>
        <w:rPr>
          <w:rFonts w:ascii="Arial" w:hAnsi="Arial" w:cs="Arial"/>
          <w:sz w:val="16"/>
          <w:szCs w:val="16"/>
        </w:rPr>
      </w:pPr>
    </w:p>
    <w:p w:rsidR="006E417F" w:rsidRDefault="006E417F" w:rsidP="006E417F">
      <w:pPr>
        <w:tabs>
          <w:tab w:val="left" w:pos="5954"/>
        </w:tabs>
        <w:rPr>
          <w:rFonts w:ascii="Arial" w:hAnsi="Arial" w:cs="Arial"/>
          <w:color w:val="000000"/>
          <w:sz w:val="16"/>
          <w:szCs w:val="16"/>
        </w:rPr>
      </w:pPr>
    </w:p>
    <w:p w:rsidR="006E417F" w:rsidRDefault="006E417F" w:rsidP="006E417F">
      <w:pPr>
        <w:tabs>
          <w:tab w:val="left" w:pos="5954"/>
        </w:tabs>
        <w:rPr>
          <w:rFonts w:ascii="Arial" w:hAnsi="Arial" w:cs="Arial"/>
          <w:color w:val="000000"/>
          <w:sz w:val="16"/>
          <w:szCs w:val="16"/>
        </w:rPr>
      </w:pPr>
    </w:p>
    <w:p w:rsidR="006E417F" w:rsidRDefault="006E417F" w:rsidP="00A8437D">
      <w:pPr>
        <w:tabs>
          <w:tab w:val="left" w:pos="5954"/>
        </w:tabs>
        <w:jc w:val="center"/>
        <w:rPr>
          <w:rFonts w:ascii="Arial" w:hAnsi="Arial" w:cs="Arial"/>
          <w:color w:val="000000"/>
          <w:sz w:val="16"/>
          <w:szCs w:val="16"/>
        </w:rPr>
      </w:pPr>
      <w:r>
        <w:rPr>
          <w:noProof/>
          <w:color w:val="000000"/>
          <w:w w:val="0"/>
          <w:sz w:val="0"/>
          <w:szCs w:val="0"/>
          <w:u w:color="000000"/>
          <w:bdr w:val="none" w:sz="0" w:space="0" w:color="000000"/>
          <w:shd w:val="clear" w:color="000000" w:fill="000000"/>
        </w:rPr>
        <w:lastRenderedPageBreak/>
        <w:drawing>
          <wp:inline distT="0" distB="0" distL="0" distR="0">
            <wp:extent cx="4623930" cy="4588906"/>
            <wp:effectExtent l="0" t="19050" r="0" b="2144"/>
            <wp:docPr id="24" name="Рисунок 24" descr="Документы_Страница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окументы_Страница_0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rot="5400000">
                      <a:off x="0" y="0"/>
                      <a:ext cx="4634539" cy="4599435"/>
                    </a:xfrm>
                    <a:prstGeom prst="rect">
                      <a:avLst/>
                    </a:prstGeom>
                    <a:noFill/>
                    <a:ln w="9525">
                      <a:noFill/>
                      <a:miter lim="800000"/>
                      <a:headEnd/>
                      <a:tailEnd/>
                    </a:ln>
                  </pic:spPr>
                </pic:pic>
              </a:graphicData>
            </a:graphic>
          </wp:inline>
        </w:drawing>
      </w:r>
    </w:p>
    <w:p w:rsidR="006E417F" w:rsidRDefault="006E417F" w:rsidP="006E417F">
      <w:pPr>
        <w:tabs>
          <w:tab w:val="left" w:pos="5954"/>
        </w:tabs>
        <w:rPr>
          <w:rFonts w:ascii="Arial" w:hAnsi="Arial" w:cs="Arial"/>
          <w:color w:val="000000"/>
          <w:sz w:val="16"/>
          <w:szCs w:val="16"/>
        </w:rPr>
      </w:pPr>
    </w:p>
    <w:p w:rsidR="006E417F" w:rsidRDefault="001E308B" w:rsidP="00A8437D">
      <w:pPr>
        <w:tabs>
          <w:tab w:val="left" w:pos="5954"/>
        </w:tabs>
        <w:jc w:val="center"/>
        <w:rPr>
          <w:rFonts w:ascii="Arial" w:hAnsi="Arial" w:cs="Arial"/>
          <w:color w:val="000000"/>
          <w:sz w:val="16"/>
          <w:szCs w:val="16"/>
        </w:rPr>
      </w:pPr>
      <w:r>
        <w:rPr>
          <w:noProof/>
          <w:color w:val="000000"/>
          <w:w w:val="0"/>
          <w:sz w:val="0"/>
          <w:szCs w:val="0"/>
          <w:u w:color="000000"/>
          <w:bdr w:val="none" w:sz="0" w:space="0" w:color="000000"/>
          <w:shd w:val="clear" w:color="000000" w:fill="000000"/>
        </w:rPr>
        <w:drawing>
          <wp:inline distT="0" distB="0" distL="0" distR="0">
            <wp:extent cx="5307924" cy="5328676"/>
            <wp:effectExtent l="38100" t="0" r="7026" b="0"/>
            <wp:docPr id="25" name="Рисунок 25" descr="Документы_Страница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окументы_Страница_06"/>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rot="5400000">
                      <a:off x="0" y="0"/>
                      <a:ext cx="5328080" cy="5348911"/>
                    </a:xfrm>
                    <a:prstGeom prst="rect">
                      <a:avLst/>
                    </a:prstGeom>
                    <a:noFill/>
                    <a:ln w="9525">
                      <a:noFill/>
                      <a:miter lim="800000"/>
                      <a:headEnd/>
                      <a:tailEnd/>
                    </a:ln>
                  </pic:spPr>
                </pic:pic>
              </a:graphicData>
            </a:graphic>
          </wp:inline>
        </w:drawing>
      </w:r>
    </w:p>
    <w:p w:rsidR="006E417F" w:rsidRDefault="001E308B" w:rsidP="00A8437D">
      <w:pPr>
        <w:tabs>
          <w:tab w:val="left" w:pos="5954"/>
        </w:tabs>
        <w:jc w:val="center"/>
        <w:rPr>
          <w:rFonts w:ascii="Arial" w:hAnsi="Arial" w:cs="Arial"/>
          <w:color w:val="000000"/>
          <w:sz w:val="16"/>
          <w:szCs w:val="16"/>
        </w:rPr>
      </w:pPr>
      <w:r>
        <w:rPr>
          <w:noProof/>
          <w:color w:val="000000"/>
          <w:w w:val="0"/>
          <w:sz w:val="0"/>
          <w:szCs w:val="0"/>
          <w:u w:color="000000"/>
          <w:bdr w:val="none" w:sz="0" w:space="0" w:color="000000"/>
          <w:shd w:val="clear" w:color="000000" w:fill="000000"/>
        </w:rPr>
        <w:lastRenderedPageBreak/>
        <w:drawing>
          <wp:inline distT="0" distB="0" distL="0" distR="0">
            <wp:extent cx="4635220" cy="4631557"/>
            <wp:effectExtent l="19050" t="0" r="0" b="0"/>
            <wp:docPr id="26" name="Рисунок 26" descr="Документы_Страница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Документы_Страница_0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rot="5400000">
                      <a:off x="0" y="0"/>
                      <a:ext cx="4665643" cy="4661956"/>
                    </a:xfrm>
                    <a:prstGeom prst="rect">
                      <a:avLst/>
                    </a:prstGeom>
                    <a:noFill/>
                    <a:ln w="9525">
                      <a:noFill/>
                      <a:miter lim="800000"/>
                      <a:headEnd/>
                      <a:tailEnd/>
                    </a:ln>
                  </pic:spPr>
                </pic:pic>
              </a:graphicData>
            </a:graphic>
          </wp:inline>
        </w:drawing>
      </w:r>
    </w:p>
    <w:p w:rsidR="006E417F" w:rsidRDefault="006E417F" w:rsidP="006E417F">
      <w:pPr>
        <w:tabs>
          <w:tab w:val="left" w:pos="5954"/>
        </w:tabs>
        <w:rPr>
          <w:rFonts w:ascii="Arial" w:hAnsi="Arial" w:cs="Arial"/>
          <w:color w:val="000000"/>
          <w:sz w:val="16"/>
          <w:szCs w:val="16"/>
        </w:rPr>
      </w:pPr>
    </w:p>
    <w:p w:rsidR="001E308B" w:rsidRDefault="001E308B" w:rsidP="00303C16">
      <w:pPr>
        <w:tabs>
          <w:tab w:val="left" w:pos="5954"/>
        </w:tabs>
        <w:jc w:val="center"/>
        <w:rPr>
          <w:rFonts w:ascii="Arial" w:hAnsi="Arial" w:cs="Arial"/>
          <w:color w:val="000000"/>
          <w:sz w:val="16"/>
          <w:szCs w:val="16"/>
        </w:rPr>
      </w:pPr>
      <w:r>
        <w:rPr>
          <w:noProof/>
        </w:rPr>
        <w:drawing>
          <wp:inline distT="0" distB="0" distL="0" distR="0">
            <wp:extent cx="4718925" cy="5273855"/>
            <wp:effectExtent l="304800" t="0" r="272175" b="0"/>
            <wp:docPr id="27" name="Рисунок 27" descr="Документы_Страница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Документы_Страница_0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rot="5400000">
                      <a:off x="0" y="0"/>
                      <a:ext cx="4718925" cy="5273855"/>
                    </a:xfrm>
                    <a:prstGeom prst="rect">
                      <a:avLst/>
                    </a:prstGeom>
                    <a:noFill/>
                    <a:ln w="9525">
                      <a:noFill/>
                      <a:miter lim="800000"/>
                      <a:headEnd/>
                      <a:tailEnd/>
                    </a:ln>
                  </pic:spPr>
                </pic:pic>
              </a:graphicData>
            </a:graphic>
          </wp:inline>
        </w:drawing>
      </w:r>
    </w:p>
    <w:p w:rsidR="001E308B" w:rsidRDefault="001E308B" w:rsidP="00263E9A">
      <w:pPr>
        <w:tabs>
          <w:tab w:val="left" w:pos="5954"/>
        </w:tabs>
        <w:jc w:val="center"/>
        <w:rPr>
          <w:rFonts w:ascii="Arial" w:hAnsi="Arial" w:cs="Arial"/>
          <w:color w:val="000000"/>
          <w:sz w:val="16"/>
          <w:szCs w:val="16"/>
        </w:rPr>
      </w:pPr>
      <w:r>
        <w:rPr>
          <w:noProof/>
        </w:rPr>
        <w:lastRenderedPageBreak/>
        <w:drawing>
          <wp:inline distT="0" distB="0" distL="0" distR="0">
            <wp:extent cx="4802796" cy="4813298"/>
            <wp:effectExtent l="19050" t="0" r="0" b="0"/>
            <wp:docPr id="28" name="Рисунок 28" descr="Документы_Страница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окументы_Страница_0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rot="5400000">
                      <a:off x="0" y="0"/>
                      <a:ext cx="4827779" cy="4838335"/>
                    </a:xfrm>
                    <a:prstGeom prst="rect">
                      <a:avLst/>
                    </a:prstGeom>
                    <a:noFill/>
                    <a:ln w="9525">
                      <a:noFill/>
                      <a:miter lim="800000"/>
                      <a:headEnd/>
                      <a:tailEnd/>
                    </a:ln>
                  </pic:spPr>
                </pic:pic>
              </a:graphicData>
            </a:graphic>
          </wp:inline>
        </w:drawing>
      </w:r>
    </w:p>
    <w:p w:rsidR="001E308B" w:rsidRDefault="001E308B" w:rsidP="006F08E4">
      <w:pPr>
        <w:tabs>
          <w:tab w:val="left" w:pos="5954"/>
        </w:tabs>
        <w:jc w:val="center"/>
        <w:rPr>
          <w:rFonts w:ascii="Arial" w:hAnsi="Arial" w:cs="Arial"/>
          <w:color w:val="000000"/>
          <w:sz w:val="16"/>
          <w:szCs w:val="16"/>
        </w:rPr>
      </w:pPr>
      <w:r>
        <w:rPr>
          <w:noProof/>
        </w:rPr>
        <w:drawing>
          <wp:inline distT="0" distB="0" distL="0" distR="0">
            <wp:extent cx="4754795" cy="5330502"/>
            <wp:effectExtent l="304800" t="0" r="293455" b="0"/>
            <wp:docPr id="29" name="Рисунок 29" descr="Документы_Страница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окументы_Страница_1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rot="5400000">
                      <a:off x="0" y="0"/>
                      <a:ext cx="4754795" cy="5330502"/>
                    </a:xfrm>
                    <a:prstGeom prst="rect">
                      <a:avLst/>
                    </a:prstGeom>
                    <a:noFill/>
                    <a:ln w="9525">
                      <a:noFill/>
                      <a:miter lim="800000"/>
                      <a:headEnd/>
                      <a:tailEnd/>
                    </a:ln>
                  </pic:spPr>
                </pic:pic>
              </a:graphicData>
            </a:graphic>
          </wp:inline>
        </w:drawing>
      </w:r>
    </w:p>
    <w:p w:rsidR="001E308B" w:rsidRDefault="001E308B" w:rsidP="00263E9A">
      <w:pPr>
        <w:tabs>
          <w:tab w:val="left" w:pos="5954"/>
        </w:tabs>
        <w:jc w:val="center"/>
        <w:rPr>
          <w:rFonts w:ascii="Arial" w:hAnsi="Arial" w:cs="Arial"/>
          <w:color w:val="000000"/>
          <w:sz w:val="16"/>
          <w:szCs w:val="16"/>
        </w:rPr>
      </w:pPr>
      <w:r>
        <w:rPr>
          <w:noProof/>
        </w:rPr>
        <w:lastRenderedPageBreak/>
        <w:drawing>
          <wp:inline distT="0" distB="0" distL="0" distR="0">
            <wp:extent cx="4481063" cy="4478009"/>
            <wp:effectExtent l="19050" t="0" r="0" b="0"/>
            <wp:docPr id="30" name="Рисунок 30" descr="Документы_Страница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окументы_Страница_11"/>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rot="5400000">
                      <a:off x="0" y="0"/>
                      <a:ext cx="4491718" cy="4488656"/>
                    </a:xfrm>
                    <a:prstGeom prst="rect">
                      <a:avLst/>
                    </a:prstGeom>
                    <a:noFill/>
                    <a:ln w="9525">
                      <a:noFill/>
                      <a:miter lim="800000"/>
                      <a:headEnd/>
                      <a:tailEnd/>
                    </a:ln>
                  </pic:spPr>
                </pic:pic>
              </a:graphicData>
            </a:graphic>
          </wp:inline>
        </w:drawing>
      </w:r>
    </w:p>
    <w:p w:rsidR="001E308B" w:rsidRDefault="001E308B" w:rsidP="006E417F">
      <w:pPr>
        <w:tabs>
          <w:tab w:val="left" w:pos="5954"/>
        </w:tabs>
        <w:rPr>
          <w:rFonts w:ascii="Arial" w:hAnsi="Arial" w:cs="Arial"/>
          <w:color w:val="000000"/>
          <w:sz w:val="16"/>
          <w:szCs w:val="16"/>
        </w:rPr>
      </w:pPr>
    </w:p>
    <w:p w:rsidR="001E308B" w:rsidRDefault="001E308B" w:rsidP="00263E9A">
      <w:pPr>
        <w:tabs>
          <w:tab w:val="left" w:pos="5954"/>
        </w:tabs>
        <w:jc w:val="center"/>
        <w:rPr>
          <w:rFonts w:ascii="Arial" w:hAnsi="Arial" w:cs="Arial"/>
          <w:color w:val="000000"/>
          <w:sz w:val="16"/>
          <w:szCs w:val="16"/>
        </w:rPr>
      </w:pPr>
      <w:r>
        <w:rPr>
          <w:noProof/>
        </w:rPr>
        <w:drawing>
          <wp:inline distT="0" distB="0" distL="0" distR="0">
            <wp:extent cx="5159058" cy="4406772"/>
            <wp:effectExtent l="0" t="381000" r="0" b="355728"/>
            <wp:docPr id="31" name="Рисунок 31" descr="Письма на Прохорова_Страниц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исьма на Прохорова_Страница_1"/>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rot="5400000">
                      <a:off x="0" y="0"/>
                      <a:ext cx="5157799" cy="4405696"/>
                    </a:xfrm>
                    <a:prstGeom prst="rect">
                      <a:avLst/>
                    </a:prstGeom>
                    <a:noFill/>
                    <a:ln w="9525">
                      <a:noFill/>
                      <a:miter lim="800000"/>
                      <a:headEnd/>
                      <a:tailEnd/>
                    </a:ln>
                  </pic:spPr>
                </pic:pic>
              </a:graphicData>
            </a:graphic>
          </wp:inline>
        </w:drawing>
      </w:r>
    </w:p>
    <w:p w:rsidR="001E308B" w:rsidRDefault="001E308B" w:rsidP="006F08E4">
      <w:pPr>
        <w:tabs>
          <w:tab w:val="left" w:pos="5954"/>
        </w:tabs>
        <w:jc w:val="center"/>
        <w:rPr>
          <w:rFonts w:ascii="Arial" w:hAnsi="Arial" w:cs="Arial"/>
          <w:color w:val="000000"/>
          <w:sz w:val="16"/>
          <w:szCs w:val="16"/>
        </w:rPr>
      </w:pPr>
      <w:r>
        <w:rPr>
          <w:noProof/>
        </w:rPr>
        <w:lastRenderedPageBreak/>
        <w:drawing>
          <wp:inline distT="0" distB="0" distL="0" distR="0">
            <wp:extent cx="5472039" cy="4302633"/>
            <wp:effectExtent l="0" t="590550" r="0" b="574167"/>
            <wp:docPr id="32" name="Рисунок 32" descr="Письм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Письмо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rot="5400000">
                      <a:off x="0" y="0"/>
                      <a:ext cx="5485874" cy="4313512"/>
                    </a:xfrm>
                    <a:prstGeom prst="rect">
                      <a:avLst/>
                    </a:prstGeom>
                    <a:noFill/>
                    <a:ln w="9525">
                      <a:noFill/>
                      <a:miter lim="800000"/>
                      <a:headEnd/>
                      <a:tailEnd/>
                    </a:ln>
                  </pic:spPr>
                </pic:pic>
              </a:graphicData>
            </a:graphic>
          </wp:inline>
        </w:drawing>
      </w:r>
    </w:p>
    <w:p w:rsidR="008A4B07" w:rsidRDefault="006E417F" w:rsidP="00863A7A">
      <w:pPr>
        <w:tabs>
          <w:tab w:val="left" w:pos="5954"/>
        </w:tabs>
        <w:jc w:val="center"/>
        <w:rPr>
          <w:rFonts w:ascii="Arial" w:hAnsi="Arial" w:cs="Arial"/>
          <w:color w:val="000000"/>
          <w:sz w:val="16"/>
          <w:szCs w:val="16"/>
        </w:rPr>
      </w:pPr>
      <w:r>
        <w:rPr>
          <w:rFonts w:ascii="Arial" w:hAnsi="Arial" w:cs="Arial"/>
          <w:noProof/>
          <w:color w:val="000000"/>
          <w:sz w:val="16"/>
          <w:szCs w:val="16"/>
        </w:rPr>
        <w:drawing>
          <wp:inline distT="0" distB="0" distL="0" distR="0">
            <wp:extent cx="6779465" cy="4440327"/>
            <wp:effectExtent l="19050" t="0" r="2335" b="0"/>
            <wp:docPr id="2" name="Рисунок 1" descr="Y:\Пул обмена\МАШБЮРО\Валдайский Вестник\Схема размещения РК\Схема_размещения_рекламных_конструкций_Валдайского_городского_посел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Пул обмена\МАШБЮРО\Валдайский Вестник\Схема размещения РК\Схема_размещения_рекламных_конструкций_Валдайского_городского_поселения.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6787432" cy="4445545"/>
                    </a:xfrm>
                    <a:prstGeom prst="rect">
                      <a:avLst/>
                    </a:prstGeom>
                    <a:noFill/>
                    <a:ln w="9525">
                      <a:noFill/>
                      <a:miter lim="800000"/>
                      <a:headEnd/>
                      <a:tailEnd/>
                    </a:ln>
                  </pic:spPr>
                </pic:pic>
              </a:graphicData>
            </a:graphic>
          </wp:inline>
        </w:drawing>
      </w:r>
    </w:p>
    <w:p w:rsidR="00BC701D" w:rsidRPr="00BC701D" w:rsidRDefault="00BC701D" w:rsidP="00BC701D">
      <w:pPr>
        <w:rPr>
          <w:rFonts w:ascii="Arial" w:hAnsi="Arial" w:cs="Arial"/>
          <w:b/>
          <w:sz w:val="16"/>
          <w:szCs w:val="16"/>
        </w:rPr>
      </w:pPr>
    </w:p>
    <w:p w:rsidR="00BC701D" w:rsidRDefault="00BC701D" w:rsidP="00BC701D">
      <w:pPr>
        <w:rPr>
          <w:rFonts w:ascii="Arial" w:hAnsi="Arial" w:cs="Arial"/>
          <w:b/>
          <w:sz w:val="16"/>
          <w:szCs w:val="16"/>
        </w:rPr>
      </w:pPr>
    </w:p>
    <w:p w:rsidR="00BC701D" w:rsidRPr="00BC701D" w:rsidRDefault="00BC701D" w:rsidP="00BC701D">
      <w:pPr>
        <w:jc w:val="center"/>
        <w:rPr>
          <w:rFonts w:ascii="Arial" w:hAnsi="Arial" w:cs="Arial"/>
          <w:b/>
          <w:sz w:val="16"/>
          <w:szCs w:val="16"/>
        </w:rPr>
      </w:pPr>
      <w:r w:rsidRPr="00BC701D">
        <w:rPr>
          <w:rFonts w:ascii="Arial" w:hAnsi="Arial" w:cs="Arial"/>
          <w:b/>
          <w:sz w:val="16"/>
          <w:szCs w:val="16"/>
        </w:rPr>
        <w:lastRenderedPageBreak/>
        <w:t>Выборы Главы Ивантеевского сельского поселения Валдайского муниципального района Новгородской области</w:t>
      </w:r>
    </w:p>
    <w:p w:rsidR="00BC701D" w:rsidRPr="00BC701D" w:rsidRDefault="00BC701D" w:rsidP="00BC701D">
      <w:pPr>
        <w:jc w:val="center"/>
        <w:rPr>
          <w:rFonts w:ascii="Arial" w:hAnsi="Arial" w:cs="Arial"/>
          <w:b/>
          <w:sz w:val="16"/>
          <w:szCs w:val="16"/>
        </w:rPr>
      </w:pPr>
      <w:r w:rsidRPr="00BC701D">
        <w:rPr>
          <w:rFonts w:ascii="Arial" w:hAnsi="Arial" w:cs="Arial"/>
          <w:b/>
          <w:sz w:val="16"/>
          <w:szCs w:val="16"/>
        </w:rPr>
        <w:t>11 сентября 2022 года</w:t>
      </w:r>
    </w:p>
    <w:p w:rsidR="00BC701D" w:rsidRPr="00BC701D" w:rsidRDefault="00BC701D" w:rsidP="00BC701D">
      <w:pPr>
        <w:jc w:val="center"/>
        <w:rPr>
          <w:rFonts w:ascii="Arial" w:hAnsi="Arial" w:cs="Arial"/>
          <w:sz w:val="4"/>
          <w:szCs w:val="4"/>
          <w:lang w:val="en-US"/>
        </w:rPr>
      </w:pPr>
    </w:p>
    <w:tbl>
      <w:tblPr>
        <w:tblW w:w="5000" w:type="pct"/>
        <w:tblCellMar>
          <w:left w:w="0" w:type="dxa"/>
          <w:right w:w="0" w:type="dxa"/>
        </w:tblCellMar>
        <w:tblLook w:val="0000" w:firstRow="0" w:lastRow="0" w:firstColumn="0" w:lastColumn="0" w:noHBand="0" w:noVBand="0"/>
      </w:tblPr>
      <w:tblGrid>
        <w:gridCol w:w="11328"/>
      </w:tblGrid>
      <w:tr w:rsidR="00BC701D" w:rsidRPr="00BC701D" w:rsidTr="00BC701D">
        <w:trPr>
          <w:trHeight w:val="20"/>
        </w:trPr>
        <w:tc>
          <w:tcPr>
            <w:tcW w:w="5000" w:type="pct"/>
            <w:shd w:val="clear" w:color="auto" w:fill="auto"/>
          </w:tcPr>
          <w:p w:rsidR="00BC701D" w:rsidRPr="00BC701D" w:rsidRDefault="00BC701D" w:rsidP="00BC701D">
            <w:pPr>
              <w:jc w:val="center"/>
              <w:rPr>
                <w:rFonts w:ascii="Arial" w:hAnsi="Arial" w:cs="Arial"/>
                <w:b/>
                <w:sz w:val="16"/>
                <w:szCs w:val="16"/>
              </w:rPr>
            </w:pPr>
            <w:r w:rsidRPr="00BC701D">
              <w:rPr>
                <w:rFonts w:ascii="Arial" w:hAnsi="Arial" w:cs="Arial"/>
                <w:b/>
                <w:sz w:val="16"/>
                <w:szCs w:val="16"/>
              </w:rPr>
              <w:t>Протокол</w:t>
            </w:r>
          </w:p>
        </w:tc>
      </w:tr>
      <w:tr w:rsidR="00BC701D" w:rsidRPr="00BC701D" w:rsidTr="00BC701D">
        <w:trPr>
          <w:trHeight w:val="20"/>
        </w:trPr>
        <w:tc>
          <w:tcPr>
            <w:tcW w:w="5000" w:type="pct"/>
            <w:shd w:val="clear" w:color="auto" w:fill="auto"/>
          </w:tcPr>
          <w:p w:rsidR="00BC701D" w:rsidRPr="00BC701D" w:rsidRDefault="00BC701D" w:rsidP="00C01E4F">
            <w:pPr>
              <w:jc w:val="center"/>
              <w:rPr>
                <w:rFonts w:ascii="Arial" w:hAnsi="Arial" w:cs="Arial"/>
                <w:b/>
                <w:sz w:val="16"/>
                <w:szCs w:val="16"/>
              </w:rPr>
            </w:pPr>
            <w:r w:rsidRPr="00BC701D">
              <w:rPr>
                <w:rFonts w:ascii="Arial" w:hAnsi="Arial" w:cs="Arial"/>
                <w:b/>
                <w:sz w:val="16"/>
                <w:szCs w:val="16"/>
              </w:rPr>
              <w:t>Территориальной избирательной комиссии Валдайского района о результатах выборов</w:t>
            </w:r>
          </w:p>
        </w:tc>
      </w:tr>
    </w:tbl>
    <w:p w:rsidR="00BC701D" w:rsidRPr="00C01E4F" w:rsidRDefault="00BC701D" w:rsidP="00BC701D">
      <w:pPr>
        <w:jc w:val="center"/>
        <w:rPr>
          <w:rFonts w:ascii="Arial" w:hAnsi="Arial" w:cs="Arial"/>
          <w:sz w:val="4"/>
          <w:szCs w:val="4"/>
        </w:rPr>
      </w:pPr>
    </w:p>
    <w:tbl>
      <w:tblPr>
        <w:tblW w:w="11340" w:type="dxa"/>
        <w:tblLayout w:type="fixed"/>
        <w:tblCellMar>
          <w:left w:w="0" w:type="dxa"/>
          <w:right w:w="0" w:type="dxa"/>
        </w:tblCellMar>
        <w:tblLook w:val="0000" w:firstRow="0" w:lastRow="0" w:firstColumn="0" w:lastColumn="0" w:noHBand="0" w:noVBand="0"/>
      </w:tblPr>
      <w:tblGrid>
        <w:gridCol w:w="10065"/>
        <w:gridCol w:w="1275"/>
      </w:tblGrid>
      <w:tr w:rsidR="00BC701D" w:rsidRPr="00BC701D" w:rsidTr="00C01E4F">
        <w:trPr>
          <w:trHeight w:val="20"/>
        </w:trPr>
        <w:tc>
          <w:tcPr>
            <w:tcW w:w="10065" w:type="dxa"/>
            <w:shd w:val="clear" w:color="auto" w:fill="auto"/>
            <w:vAlign w:val="bottom"/>
          </w:tcPr>
          <w:p w:rsidR="00BC701D" w:rsidRPr="00BC701D" w:rsidRDefault="00BC701D" w:rsidP="00BC701D">
            <w:pPr>
              <w:rPr>
                <w:rFonts w:ascii="Arial" w:hAnsi="Arial" w:cs="Arial"/>
                <w:sz w:val="16"/>
                <w:szCs w:val="16"/>
              </w:rPr>
            </w:pPr>
            <w:r w:rsidRPr="00BC701D">
              <w:rPr>
                <w:rFonts w:ascii="Arial" w:hAnsi="Arial" w:cs="Arial"/>
                <w:sz w:val="16"/>
                <w:szCs w:val="16"/>
              </w:rPr>
              <w:t xml:space="preserve">Число участковых избирательных комиссий </w:t>
            </w:r>
          </w:p>
        </w:tc>
        <w:tc>
          <w:tcPr>
            <w:tcW w:w="1275" w:type="dxa"/>
            <w:shd w:val="clear" w:color="auto" w:fill="auto"/>
            <w:vAlign w:val="center"/>
          </w:tcPr>
          <w:p w:rsidR="00BC701D" w:rsidRPr="00BC701D" w:rsidRDefault="00BC701D" w:rsidP="00C01E4F">
            <w:pPr>
              <w:jc w:val="center"/>
              <w:rPr>
                <w:rFonts w:ascii="Arial" w:hAnsi="Arial" w:cs="Arial"/>
                <w:sz w:val="16"/>
                <w:szCs w:val="16"/>
              </w:rPr>
            </w:pPr>
            <w:r w:rsidRPr="00BC701D">
              <w:rPr>
                <w:rFonts w:ascii="Arial" w:hAnsi="Arial" w:cs="Arial"/>
                <w:sz w:val="16"/>
                <w:szCs w:val="16"/>
              </w:rPr>
              <w:t>1</w:t>
            </w:r>
          </w:p>
        </w:tc>
      </w:tr>
      <w:tr w:rsidR="00BC701D" w:rsidRPr="00BC701D" w:rsidTr="00C01E4F">
        <w:trPr>
          <w:trHeight w:val="20"/>
        </w:trPr>
        <w:tc>
          <w:tcPr>
            <w:tcW w:w="10065" w:type="dxa"/>
            <w:shd w:val="clear" w:color="auto" w:fill="auto"/>
            <w:vAlign w:val="bottom"/>
          </w:tcPr>
          <w:p w:rsidR="00BC701D" w:rsidRPr="00BC701D" w:rsidRDefault="00BC701D" w:rsidP="00BC701D">
            <w:pPr>
              <w:rPr>
                <w:rFonts w:ascii="Arial" w:hAnsi="Arial" w:cs="Arial"/>
                <w:sz w:val="16"/>
                <w:szCs w:val="16"/>
              </w:rPr>
            </w:pPr>
            <w:r w:rsidRPr="00BC701D">
              <w:rPr>
                <w:rFonts w:ascii="Arial" w:hAnsi="Arial" w:cs="Arial"/>
                <w:sz w:val="16"/>
                <w:szCs w:val="16"/>
              </w:rPr>
              <w:t xml:space="preserve">Число поступивших протоколов участковых избирательных комиссий, на основании которых составлен протокол территориальной избирательной комиссии о результатах выборов </w:t>
            </w:r>
          </w:p>
        </w:tc>
        <w:tc>
          <w:tcPr>
            <w:tcW w:w="1275" w:type="dxa"/>
            <w:shd w:val="clear" w:color="auto" w:fill="auto"/>
            <w:vAlign w:val="center"/>
          </w:tcPr>
          <w:p w:rsidR="00BC701D" w:rsidRPr="00BC701D" w:rsidRDefault="00BC701D" w:rsidP="00C01E4F">
            <w:pPr>
              <w:jc w:val="center"/>
              <w:rPr>
                <w:rFonts w:ascii="Arial" w:hAnsi="Arial" w:cs="Arial"/>
                <w:sz w:val="16"/>
                <w:szCs w:val="16"/>
              </w:rPr>
            </w:pPr>
            <w:r w:rsidRPr="00BC701D">
              <w:rPr>
                <w:rFonts w:ascii="Arial" w:hAnsi="Arial" w:cs="Arial"/>
                <w:sz w:val="16"/>
                <w:szCs w:val="16"/>
              </w:rPr>
              <w:t>1</w:t>
            </w:r>
          </w:p>
        </w:tc>
      </w:tr>
      <w:tr w:rsidR="00BC701D" w:rsidRPr="00BC701D" w:rsidTr="00C01E4F">
        <w:trPr>
          <w:trHeight w:val="20"/>
        </w:trPr>
        <w:tc>
          <w:tcPr>
            <w:tcW w:w="10065" w:type="dxa"/>
            <w:shd w:val="clear" w:color="auto" w:fill="auto"/>
            <w:vAlign w:val="bottom"/>
          </w:tcPr>
          <w:p w:rsidR="00BC701D" w:rsidRPr="00BC701D" w:rsidRDefault="00BC701D" w:rsidP="00BC701D">
            <w:pPr>
              <w:rPr>
                <w:rFonts w:ascii="Arial" w:hAnsi="Arial" w:cs="Arial"/>
                <w:sz w:val="16"/>
                <w:szCs w:val="16"/>
              </w:rPr>
            </w:pPr>
            <w:r w:rsidRPr="00BC701D">
              <w:rPr>
                <w:rFonts w:ascii="Arial" w:hAnsi="Arial" w:cs="Arial"/>
                <w:sz w:val="16"/>
                <w:szCs w:val="16"/>
              </w:rPr>
              <w:t>Число избирательных участков, итоги голосования по которым были признаны недействительными</w:t>
            </w:r>
          </w:p>
        </w:tc>
        <w:tc>
          <w:tcPr>
            <w:tcW w:w="1275" w:type="dxa"/>
            <w:shd w:val="clear" w:color="auto" w:fill="auto"/>
            <w:vAlign w:val="center"/>
          </w:tcPr>
          <w:p w:rsidR="00BC701D" w:rsidRPr="00BC701D" w:rsidRDefault="00BC701D" w:rsidP="00C01E4F">
            <w:pPr>
              <w:jc w:val="center"/>
              <w:rPr>
                <w:rFonts w:ascii="Arial" w:hAnsi="Arial" w:cs="Arial"/>
                <w:sz w:val="16"/>
                <w:szCs w:val="16"/>
              </w:rPr>
            </w:pPr>
            <w:r w:rsidRPr="00BC701D">
              <w:rPr>
                <w:rFonts w:ascii="Arial" w:hAnsi="Arial" w:cs="Arial"/>
                <w:sz w:val="16"/>
                <w:szCs w:val="16"/>
              </w:rPr>
              <w:t>0</w:t>
            </w:r>
          </w:p>
        </w:tc>
      </w:tr>
      <w:tr w:rsidR="00BC701D" w:rsidRPr="00BC701D" w:rsidTr="00C01E4F">
        <w:trPr>
          <w:trHeight w:val="20"/>
        </w:trPr>
        <w:tc>
          <w:tcPr>
            <w:tcW w:w="10065" w:type="dxa"/>
            <w:shd w:val="clear" w:color="auto" w:fill="auto"/>
            <w:vAlign w:val="bottom"/>
          </w:tcPr>
          <w:p w:rsidR="00BC701D" w:rsidRPr="00BC701D" w:rsidRDefault="00BC701D" w:rsidP="00BC701D">
            <w:pPr>
              <w:rPr>
                <w:rFonts w:ascii="Arial" w:hAnsi="Arial" w:cs="Arial"/>
                <w:sz w:val="16"/>
                <w:szCs w:val="16"/>
              </w:rPr>
            </w:pPr>
            <w:r w:rsidRPr="00BC701D">
              <w:rPr>
                <w:rFonts w:ascii="Arial" w:hAnsi="Arial" w:cs="Arial"/>
                <w:sz w:val="16"/>
                <w:szCs w:val="16"/>
              </w:rPr>
              <w:t>Суммарное число избирателей, внесенных в списки избирателей на избирательных участках, итоги голосования по которым были признаны недействительными, на момент окончания голосования</w:t>
            </w:r>
          </w:p>
        </w:tc>
        <w:tc>
          <w:tcPr>
            <w:tcW w:w="1275" w:type="dxa"/>
            <w:shd w:val="clear" w:color="auto" w:fill="auto"/>
            <w:vAlign w:val="center"/>
          </w:tcPr>
          <w:p w:rsidR="00BC701D" w:rsidRPr="00BC701D" w:rsidRDefault="00BC701D" w:rsidP="00C01E4F">
            <w:pPr>
              <w:jc w:val="center"/>
              <w:rPr>
                <w:rFonts w:ascii="Arial" w:hAnsi="Arial" w:cs="Arial"/>
                <w:sz w:val="16"/>
                <w:szCs w:val="16"/>
              </w:rPr>
            </w:pPr>
            <w:r w:rsidRPr="00BC701D">
              <w:rPr>
                <w:rFonts w:ascii="Arial" w:hAnsi="Arial" w:cs="Arial"/>
                <w:sz w:val="16"/>
                <w:szCs w:val="16"/>
              </w:rPr>
              <w:t>0</w:t>
            </w:r>
          </w:p>
        </w:tc>
      </w:tr>
    </w:tbl>
    <w:p w:rsidR="00BC701D" w:rsidRPr="00C01E4F" w:rsidRDefault="00BC701D" w:rsidP="00BC701D">
      <w:pPr>
        <w:rPr>
          <w:rFonts w:ascii="Arial" w:hAnsi="Arial" w:cs="Arial"/>
          <w:sz w:val="4"/>
          <w:szCs w:val="4"/>
        </w:rPr>
      </w:pPr>
    </w:p>
    <w:tbl>
      <w:tblPr>
        <w:tblW w:w="5000" w:type="pct"/>
        <w:tblCellMar>
          <w:left w:w="0" w:type="dxa"/>
          <w:right w:w="0" w:type="dxa"/>
        </w:tblCellMar>
        <w:tblLook w:val="0000" w:firstRow="0" w:lastRow="0" w:firstColumn="0" w:lastColumn="0" w:noHBand="0" w:noVBand="0"/>
      </w:tblPr>
      <w:tblGrid>
        <w:gridCol w:w="11328"/>
      </w:tblGrid>
      <w:tr w:rsidR="00BC701D" w:rsidRPr="00BC701D" w:rsidTr="00C01E4F">
        <w:trPr>
          <w:trHeight w:val="397"/>
        </w:trPr>
        <w:tc>
          <w:tcPr>
            <w:tcW w:w="5000" w:type="pct"/>
            <w:shd w:val="clear" w:color="auto" w:fill="auto"/>
            <w:vAlign w:val="bottom"/>
          </w:tcPr>
          <w:p w:rsidR="00BC701D" w:rsidRPr="00BC701D" w:rsidRDefault="00BC701D" w:rsidP="00BC701D">
            <w:pPr>
              <w:jc w:val="both"/>
              <w:rPr>
                <w:rFonts w:ascii="Arial" w:hAnsi="Arial" w:cs="Arial"/>
                <w:sz w:val="16"/>
                <w:szCs w:val="16"/>
              </w:rPr>
            </w:pPr>
            <w:r w:rsidRPr="00BC701D">
              <w:rPr>
                <w:rFonts w:ascii="Arial" w:hAnsi="Arial" w:cs="Arial"/>
                <w:sz w:val="16"/>
                <w:szCs w:val="16"/>
              </w:rPr>
              <w:t>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 содержащихся в указанных протоколах участковых избирательных комиссий, о п р е д е л и л а:</w:t>
            </w:r>
          </w:p>
        </w:tc>
      </w:tr>
    </w:tbl>
    <w:p w:rsidR="00BC701D" w:rsidRPr="00C01E4F" w:rsidRDefault="00BC701D" w:rsidP="00BC701D">
      <w:pPr>
        <w:rPr>
          <w:rFonts w:ascii="Arial" w:hAnsi="Arial" w:cs="Arial"/>
          <w:sz w:val="4"/>
          <w:szCs w:val="4"/>
        </w:rPr>
      </w:pPr>
    </w:p>
    <w:tbl>
      <w:tblPr>
        <w:tblW w:w="5000" w:type="pct"/>
        <w:tblCellMar>
          <w:left w:w="0" w:type="dxa"/>
          <w:right w:w="0" w:type="dxa"/>
        </w:tblCellMar>
        <w:tblLook w:val="0000" w:firstRow="0" w:lastRow="0" w:firstColumn="0" w:lastColumn="0" w:noHBand="0" w:noVBand="0"/>
      </w:tblPr>
      <w:tblGrid>
        <w:gridCol w:w="431"/>
        <w:gridCol w:w="7372"/>
        <w:gridCol w:w="707"/>
        <w:gridCol w:w="710"/>
        <w:gridCol w:w="707"/>
        <w:gridCol w:w="710"/>
        <w:gridCol w:w="701"/>
      </w:tblGrid>
      <w:tr w:rsidR="00BC701D" w:rsidRPr="00BC701D" w:rsidTr="00C01E4F">
        <w:trPr>
          <w:trHeight w:val="261"/>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1</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Число избирателей, внесенных в списки избирателей на момент окончания голосования</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6</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8</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3</w:t>
            </w:r>
          </w:p>
        </w:tc>
      </w:tr>
      <w:tr w:rsidR="00BC701D" w:rsidRPr="00BC701D" w:rsidTr="00C01E4F">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2</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Число избирательных бюллетеней, полученных участковыми избирательными комиссиями</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6</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5</w:t>
            </w:r>
          </w:p>
        </w:tc>
      </w:tr>
      <w:tr w:rsidR="00BC701D" w:rsidRPr="00BC701D" w:rsidTr="00C01E4F">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3</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Число избирательных бюллетеней, выданных избирателям, проголосовавшим досрочно</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r>
      <w:tr w:rsidR="00BC701D" w:rsidRPr="00BC701D" w:rsidTr="00C01E4F">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4</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Число избирательных бюллетеней, выданных избирателям в помещениях для голосования в день голосования</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2</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2</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r>
      <w:tr w:rsidR="00BC701D" w:rsidRPr="00BC701D" w:rsidTr="00C01E4F">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5</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Число избирательных бюллетеней, выданных избирателям, проголосовавшим вне помещений для голосования в день голосования</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3</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2</w:t>
            </w:r>
          </w:p>
        </w:tc>
      </w:tr>
      <w:tr w:rsidR="00BC701D" w:rsidRPr="00BC701D" w:rsidTr="00C01E4F">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6</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Число погашенных избирательных бюллетеней</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3</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5</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3</w:t>
            </w:r>
          </w:p>
        </w:tc>
      </w:tr>
      <w:tr w:rsidR="00BC701D" w:rsidRPr="00BC701D" w:rsidTr="00C01E4F">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7</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Число избирательных бюллетеней, содержащихся в переносных ящиках для голосования</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3</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2</w:t>
            </w:r>
          </w:p>
        </w:tc>
      </w:tr>
      <w:tr w:rsidR="00BC701D" w:rsidRPr="00BC701D" w:rsidTr="00C01E4F">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8</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Число избирательных бюллетеней, содержащихся в стационарных ящиках для голосования</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2</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2</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r>
      <w:tr w:rsidR="00BC701D" w:rsidRPr="00BC701D" w:rsidTr="00C01E4F">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9</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Число недействительных избирательных бюллетеней</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5</w:t>
            </w:r>
          </w:p>
        </w:tc>
      </w:tr>
      <w:tr w:rsidR="00BC701D" w:rsidRPr="00BC701D" w:rsidTr="00C01E4F">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10</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Число действительных избирательных бюллетеней</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2</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4</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7</w:t>
            </w:r>
          </w:p>
        </w:tc>
      </w:tr>
      <w:tr w:rsidR="00BC701D" w:rsidRPr="00BC701D" w:rsidTr="00C01E4F">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11</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Число утраченных избирательных бюллетеней</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r>
      <w:tr w:rsidR="00BC701D" w:rsidRPr="00BC701D" w:rsidTr="00C01E4F">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12</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Число избирательных бюллетеней, не учтенных при получении</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r>
      <w:tr w:rsidR="00BC701D" w:rsidRPr="00BC701D" w:rsidTr="00C01E4F">
        <w:trPr>
          <w:trHeight w:val="20"/>
        </w:trPr>
        <w:tc>
          <w:tcPr>
            <w:tcW w:w="34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1E4F" w:rsidRDefault="00BC701D" w:rsidP="00C01E4F">
            <w:pPr>
              <w:jc w:val="center"/>
              <w:rPr>
                <w:rFonts w:ascii="Arial" w:hAnsi="Arial" w:cs="Arial"/>
                <w:b/>
                <w:sz w:val="16"/>
                <w:szCs w:val="16"/>
              </w:rPr>
            </w:pPr>
            <w:r w:rsidRPr="00BC701D">
              <w:rPr>
                <w:rFonts w:ascii="Arial" w:hAnsi="Arial" w:cs="Arial"/>
                <w:b/>
                <w:sz w:val="16"/>
                <w:szCs w:val="16"/>
              </w:rPr>
              <w:t>Фамилии, имена, отчества внесенных в избирательный бюллетень</w:t>
            </w:r>
          </w:p>
          <w:p w:rsidR="00BC701D" w:rsidRPr="00BC701D" w:rsidRDefault="00BC701D" w:rsidP="00C01E4F">
            <w:pPr>
              <w:jc w:val="center"/>
              <w:rPr>
                <w:rFonts w:ascii="Arial" w:hAnsi="Arial" w:cs="Arial"/>
                <w:sz w:val="16"/>
                <w:szCs w:val="16"/>
              </w:rPr>
            </w:pPr>
            <w:r w:rsidRPr="00BC701D">
              <w:rPr>
                <w:rFonts w:ascii="Arial" w:hAnsi="Arial" w:cs="Arial"/>
                <w:b/>
                <w:sz w:val="16"/>
                <w:szCs w:val="16"/>
              </w:rPr>
              <w:t xml:space="preserve"> зарегистрированных кандидатов</w:t>
            </w:r>
          </w:p>
        </w:tc>
        <w:tc>
          <w:tcPr>
            <w:tcW w:w="15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C701D" w:rsidRPr="00BC701D" w:rsidRDefault="00BC701D" w:rsidP="00BC701D">
            <w:pPr>
              <w:jc w:val="center"/>
              <w:rPr>
                <w:rFonts w:ascii="Arial" w:hAnsi="Arial" w:cs="Arial"/>
                <w:b/>
                <w:sz w:val="16"/>
                <w:szCs w:val="16"/>
              </w:rPr>
            </w:pPr>
            <w:r w:rsidRPr="00BC701D">
              <w:rPr>
                <w:rFonts w:ascii="Arial" w:hAnsi="Arial" w:cs="Arial"/>
                <w:b/>
                <w:sz w:val="16"/>
                <w:szCs w:val="16"/>
              </w:rPr>
              <w:t>Число голосов избирателей, поданных за каждого зарегистрированного кандидата</w:t>
            </w:r>
          </w:p>
        </w:tc>
      </w:tr>
      <w:tr w:rsidR="00BC701D" w:rsidRPr="00BC701D" w:rsidTr="00C01E4F">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13</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Колпаков Константин Федорович</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1</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8</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9</w:t>
            </w:r>
          </w:p>
        </w:tc>
      </w:tr>
      <w:tr w:rsidR="00BC701D" w:rsidRPr="00BC701D" w:rsidTr="00C01E4F">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14</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Ратникова Марина Николаевна</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3</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8</w:t>
            </w:r>
          </w:p>
        </w:tc>
      </w:tr>
      <w:tr w:rsidR="00BC701D" w:rsidRPr="00BC701D" w:rsidTr="00C01E4F">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15</w:t>
            </w:r>
          </w:p>
        </w:tc>
        <w:tc>
          <w:tcPr>
            <w:tcW w:w="3251"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rPr>
                <w:rFonts w:ascii="Arial" w:hAnsi="Arial" w:cs="Arial"/>
                <w:sz w:val="16"/>
                <w:szCs w:val="16"/>
              </w:rPr>
            </w:pPr>
            <w:r w:rsidRPr="00BC701D">
              <w:rPr>
                <w:rFonts w:ascii="Arial" w:hAnsi="Arial" w:cs="Arial"/>
                <w:sz w:val="16"/>
                <w:szCs w:val="16"/>
              </w:rPr>
              <w:t>Хомякова Марина Григорьевна</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2</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BC701D" w:rsidRPr="00BC701D" w:rsidRDefault="00BC701D" w:rsidP="00BC701D">
            <w:pPr>
              <w:jc w:val="center"/>
              <w:rPr>
                <w:rFonts w:ascii="Arial" w:hAnsi="Arial" w:cs="Arial"/>
                <w:sz w:val="16"/>
                <w:szCs w:val="16"/>
              </w:rPr>
            </w:pPr>
            <w:r w:rsidRPr="00BC701D">
              <w:rPr>
                <w:rFonts w:ascii="Arial" w:hAnsi="Arial" w:cs="Arial"/>
                <w:sz w:val="16"/>
                <w:szCs w:val="16"/>
              </w:rPr>
              <w:t>0</w:t>
            </w:r>
          </w:p>
        </w:tc>
      </w:tr>
    </w:tbl>
    <w:p w:rsidR="00BC701D" w:rsidRPr="00C01E4F" w:rsidRDefault="00BC701D" w:rsidP="00BC701D">
      <w:pPr>
        <w:rPr>
          <w:rFonts w:ascii="Arial" w:hAnsi="Arial" w:cs="Arial"/>
          <w:sz w:val="4"/>
          <w:szCs w:val="4"/>
        </w:rPr>
      </w:pPr>
    </w:p>
    <w:tbl>
      <w:tblPr>
        <w:tblW w:w="4912" w:type="pct"/>
        <w:tblInd w:w="108" w:type="dxa"/>
        <w:tblLook w:val="0000" w:firstRow="0" w:lastRow="0" w:firstColumn="0" w:lastColumn="0" w:noHBand="0" w:noVBand="0"/>
      </w:tblPr>
      <w:tblGrid>
        <w:gridCol w:w="11341"/>
      </w:tblGrid>
      <w:tr w:rsidR="00BC701D" w:rsidRPr="00BC701D" w:rsidTr="00C01E4F">
        <w:tc>
          <w:tcPr>
            <w:tcW w:w="5000" w:type="pct"/>
            <w:shd w:val="clear" w:color="auto" w:fill="auto"/>
          </w:tcPr>
          <w:p w:rsidR="00BC701D" w:rsidRPr="00BC701D" w:rsidRDefault="00BC701D" w:rsidP="00BC701D">
            <w:pPr>
              <w:jc w:val="both"/>
              <w:rPr>
                <w:rFonts w:ascii="Arial" w:hAnsi="Arial" w:cs="Arial"/>
                <w:sz w:val="16"/>
                <w:szCs w:val="16"/>
              </w:rPr>
            </w:pPr>
            <w:r w:rsidRPr="00BC701D">
              <w:rPr>
                <w:rFonts w:ascii="Arial" w:hAnsi="Arial" w:cs="Arial"/>
                <w:sz w:val="16"/>
                <w:szCs w:val="16"/>
              </w:rPr>
              <w:t>Фамилия, имя и отчество зарегистрированного кандидата, избранного Главой муниципального образования: Колпаков Константин Федорович</w:t>
            </w:r>
          </w:p>
        </w:tc>
      </w:tr>
    </w:tbl>
    <w:p w:rsidR="00BC701D" w:rsidRPr="00BC701D" w:rsidRDefault="00BC701D" w:rsidP="00BC701D">
      <w:pPr>
        <w:jc w:val="center"/>
        <w:rPr>
          <w:rFonts w:ascii="Arial" w:hAnsi="Arial" w:cs="Arial"/>
          <w:b/>
          <w:sz w:val="16"/>
          <w:szCs w:val="16"/>
        </w:rPr>
      </w:pPr>
    </w:p>
    <w:p w:rsidR="00BC701D" w:rsidRPr="00BC701D" w:rsidRDefault="00BC701D" w:rsidP="00BC701D">
      <w:pPr>
        <w:jc w:val="center"/>
        <w:rPr>
          <w:rFonts w:ascii="Arial" w:hAnsi="Arial" w:cs="Arial"/>
          <w:sz w:val="16"/>
          <w:szCs w:val="16"/>
        </w:rPr>
      </w:pPr>
      <w:r w:rsidRPr="00BC701D">
        <w:rPr>
          <w:rFonts w:ascii="Arial" w:hAnsi="Arial" w:cs="Arial"/>
          <w:b/>
          <w:sz w:val="16"/>
          <w:szCs w:val="16"/>
        </w:rPr>
        <w:t>ТЕРРИТОРИАЛЬНАЯ ИЗБИРАТЕЛЬНАЯ КОМИССИЯ</w:t>
      </w:r>
    </w:p>
    <w:p w:rsidR="00BC701D" w:rsidRPr="00BC701D" w:rsidRDefault="00BC701D" w:rsidP="00BC701D">
      <w:pPr>
        <w:jc w:val="center"/>
        <w:rPr>
          <w:rFonts w:ascii="Arial" w:hAnsi="Arial" w:cs="Arial"/>
          <w:sz w:val="16"/>
          <w:szCs w:val="16"/>
        </w:rPr>
      </w:pPr>
      <w:r w:rsidRPr="00BC701D">
        <w:rPr>
          <w:rFonts w:ascii="Arial" w:hAnsi="Arial" w:cs="Arial"/>
          <w:b/>
          <w:sz w:val="16"/>
          <w:szCs w:val="16"/>
        </w:rPr>
        <w:t>ВАЛДАЙСКОГО РАЙОНА</w:t>
      </w:r>
    </w:p>
    <w:p w:rsidR="00BC701D" w:rsidRDefault="00BC701D" w:rsidP="00BC701D">
      <w:pPr>
        <w:jc w:val="center"/>
        <w:rPr>
          <w:rFonts w:ascii="Arial" w:hAnsi="Arial" w:cs="Arial"/>
          <w:b/>
          <w:sz w:val="16"/>
          <w:szCs w:val="16"/>
        </w:rPr>
      </w:pPr>
      <w:r w:rsidRPr="00BC701D">
        <w:rPr>
          <w:rFonts w:ascii="Arial" w:hAnsi="Arial" w:cs="Arial"/>
          <w:b/>
          <w:sz w:val="16"/>
          <w:szCs w:val="16"/>
        </w:rPr>
        <w:t>ПОСТАНОВЛЕНИЕ</w:t>
      </w:r>
    </w:p>
    <w:p w:rsidR="00BC701D" w:rsidRDefault="00BC701D" w:rsidP="00BC701D">
      <w:pPr>
        <w:jc w:val="center"/>
        <w:rPr>
          <w:rFonts w:ascii="Arial" w:hAnsi="Arial" w:cs="Arial"/>
          <w:sz w:val="16"/>
          <w:szCs w:val="16"/>
        </w:rPr>
      </w:pPr>
      <w:r w:rsidRPr="00BC701D">
        <w:rPr>
          <w:rFonts w:ascii="Arial" w:hAnsi="Arial" w:cs="Arial"/>
          <w:sz w:val="16"/>
          <w:szCs w:val="16"/>
        </w:rPr>
        <w:t>от «12» сентября 2022 г.</w:t>
      </w:r>
      <w:r>
        <w:rPr>
          <w:rFonts w:ascii="Arial" w:hAnsi="Arial" w:cs="Arial"/>
          <w:sz w:val="16"/>
          <w:szCs w:val="16"/>
        </w:rPr>
        <w:t xml:space="preserve"> </w:t>
      </w:r>
      <w:r w:rsidRPr="00BC701D">
        <w:rPr>
          <w:rFonts w:ascii="Arial" w:hAnsi="Arial" w:cs="Arial"/>
          <w:sz w:val="16"/>
          <w:szCs w:val="16"/>
        </w:rPr>
        <w:t>№ 42/2-4</w:t>
      </w:r>
    </w:p>
    <w:p w:rsidR="00BC701D" w:rsidRPr="00BC701D" w:rsidRDefault="00BC701D" w:rsidP="00BC701D">
      <w:pPr>
        <w:jc w:val="center"/>
        <w:rPr>
          <w:rFonts w:ascii="Arial" w:hAnsi="Arial" w:cs="Arial"/>
          <w:sz w:val="16"/>
          <w:szCs w:val="16"/>
        </w:rPr>
      </w:pPr>
      <w:r w:rsidRPr="00BC701D">
        <w:rPr>
          <w:rFonts w:ascii="Arial" w:hAnsi="Arial" w:cs="Arial"/>
          <w:sz w:val="16"/>
          <w:szCs w:val="16"/>
        </w:rPr>
        <w:t>г. Валдай</w:t>
      </w:r>
    </w:p>
    <w:p w:rsidR="00BC701D" w:rsidRPr="00BC701D" w:rsidRDefault="00BC701D" w:rsidP="00BC701D">
      <w:pPr>
        <w:jc w:val="center"/>
        <w:rPr>
          <w:rFonts w:ascii="Arial" w:hAnsi="Arial" w:cs="Arial"/>
          <w:b/>
          <w:sz w:val="16"/>
          <w:szCs w:val="16"/>
        </w:rPr>
      </w:pPr>
      <w:r>
        <w:rPr>
          <w:rFonts w:ascii="Arial" w:hAnsi="Arial" w:cs="Arial"/>
          <w:b/>
          <w:sz w:val="16"/>
          <w:szCs w:val="16"/>
        </w:rPr>
        <w:t xml:space="preserve">О результатах </w:t>
      </w:r>
      <w:r w:rsidR="00C01E4F">
        <w:rPr>
          <w:rFonts w:ascii="Arial" w:hAnsi="Arial" w:cs="Arial"/>
          <w:b/>
          <w:sz w:val="16"/>
          <w:szCs w:val="16"/>
        </w:rPr>
        <w:t>выборов Главы</w:t>
      </w:r>
      <w:r w:rsidRPr="00BC701D">
        <w:rPr>
          <w:rFonts w:ascii="Arial" w:hAnsi="Arial" w:cs="Arial"/>
          <w:b/>
          <w:sz w:val="16"/>
          <w:szCs w:val="16"/>
        </w:rPr>
        <w:t xml:space="preserve"> Ивантеевского сельского поселения Валдайского района на выборах </w:t>
      </w:r>
      <w:r w:rsidRPr="00BC701D">
        <w:rPr>
          <w:rFonts w:ascii="Arial" w:hAnsi="Arial" w:cs="Arial"/>
          <w:b/>
          <w:bCs/>
          <w:sz w:val="16"/>
          <w:szCs w:val="16"/>
        </w:rPr>
        <w:t xml:space="preserve">11 сентября 2022 г. </w:t>
      </w:r>
    </w:p>
    <w:p w:rsidR="00BC701D" w:rsidRPr="00BC701D" w:rsidRDefault="00BC701D" w:rsidP="00BC701D">
      <w:pPr>
        <w:tabs>
          <w:tab w:val="left" w:pos="851"/>
        </w:tabs>
        <w:jc w:val="center"/>
        <w:rPr>
          <w:rFonts w:ascii="Arial" w:hAnsi="Arial" w:cs="Arial"/>
          <w:sz w:val="4"/>
          <w:szCs w:val="4"/>
        </w:rPr>
      </w:pPr>
    </w:p>
    <w:p w:rsidR="00BC701D" w:rsidRPr="00BC701D" w:rsidRDefault="00BC701D" w:rsidP="00BC701D">
      <w:pPr>
        <w:pStyle w:val="ConsNormal"/>
        <w:widowControl/>
        <w:ind w:firstLine="284"/>
        <w:jc w:val="both"/>
        <w:rPr>
          <w:rFonts w:cs="Arial"/>
          <w:sz w:val="16"/>
          <w:szCs w:val="16"/>
        </w:rPr>
      </w:pPr>
      <w:r w:rsidRPr="00BC701D">
        <w:rPr>
          <w:rFonts w:cs="Arial"/>
          <w:sz w:val="16"/>
          <w:szCs w:val="16"/>
        </w:rPr>
        <w:t>В соответствии с частью 15 статьи 58 областного закона от 21.06.2007 № 121-ОЗ «О выборах Главы муниципального образования в Новгородской области», на основании протокола о результатах выборов  Главы Ивантеевского сельского поселения Валдайского района от «11» сентября  2022 года</w:t>
      </w:r>
    </w:p>
    <w:p w:rsidR="00BC701D" w:rsidRPr="00BC701D" w:rsidRDefault="00BC701D" w:rsidP="00BC701D">
      <w:pPr>
        <w:pStyle w:val="ConsNormal"/>
        <w:widowControl/>
        <w:ind w:firstLine="284"/>
        <w:jc w:val="both"/>
        <w:rPr>
          <w:rFonts w:cs="Arial"/>
          <w:sz w:val="16"/>
          <w:szCs w:val="16"/>
        </w:rPr>
      </w:pPr>
      <w:r w:rsidRPr="00BC701D">
        <w:rPr>
          <w:rFonts w:cs="Arial"/>
          <w:sz w:val="16"/>
          <w:szCs w:val="16"/>
        </w:rPr>
        <w:t>Территориальная избирательная комиссия  Валдайского района</w:t>
      </w:r>
    </w:p>
    <w:p w:rsidR="00BC701D" w:rsidRPr="00BC701D" w:rsidRDefault="00BC701D" w:rsidP="00BC701D">
      <w:pPr>
        <w:pStyle w:val="ConsNormal"/>
        <w:widowControl/>
        <w:ind w:firstLine="284"/>
        <w:jc w:val="both"/>
        <w:rPr>
          <w:rFonts w:cs="Arial"/>
          <w:sz w:val="16"/>
          <w:szCs w:val="16"/>
        </w:rPr>
      </w:pPr>
      <w:r w:rsidRPr="00BC701D">
        <w:rPr>
          <w:rFonts w:cs="Arial"/>
          <w:sz w:val="16"/>
          <w:szCs w:val="16"/>
        </w:rPr>
        <w:t>ПОСТАНОВЛЯЕТ:</w:t>
      </w:r>
    </w:p>
    <w:p w:rsidR="00BC701D" w:rsidRPr="00BC701D" w:rsidRDefault="00BC701D" w:rsidP="00BC701D">
      <w:pPr>
        <w:pStyle w:val="14-15"/>
        <w:widowControl/>
        <w:spacing w:line="240" w:lineRule="auto"/>
        <w:ind w:firstLine="284"/>
        <w:rPr>
          <w:rFonts w:ascii="Arial" w:hAnsi="Arial" w:cs="Arial"/>
          <w:sz w:val="16"/>
          <w:szCs w:val="16"/>
        </w:rPr>
      </w:pPr>
      <w:r>
        <w:rPr>
          <w:rFonts w:ascii="Arial" w:hAnsi="Arial" w:cs="Arial"/>
          <w:sz w:val="16"/>
          <w:szCs w:val="16"/>
        </w:rPr>
        <w:t xml:space="preserve">1. </w:t>
      </w:r>
      <w:r w:rsidRPr="00BC701D">
        <w:rPr>
          <w:rFonts w:ascii="Arial" w:hAnsi="Arial" w:cs="Arial"/>
          <w:sz w:val="16"/>
          <w:szCs w:val="16"/>
        </w:rPr>
        <w:t>Признать выборы Главы Ивантеевского сельско</w:t>
      </w:r>
      <w:r>
        <w:rPr>
          <w:rFonts w:ascii="Arial" w:hAnsi="Arial" w:cs="Arial"/>
          <w:sz w:val="16"/>
          <w:szCs w:val="16"/>
        </w:rPr>
        <w:t>го поселения Валдайского района</w:t>
      </w:r>
      <w:r w:rsidRPr="00BC701D">
        <w:rPr>
          <w:rFonts w:ascii="Arial" w:hAnsi="Arial" w:cs="Arial"/>
          <w:sz w:val="16"/>
          <w:szCs w:val="16"/>
        </w:rPr>
        <w:t xml:space="preserve"> состоявшимися и действительными.</w:t>
      </w:r>
    </w:p>
    <w:p w:rsidR="00BC701D" w:rsidRDefault="00BC701D" w:rsidP="00BC701D">
      <w:pPr>
        <w:ind w:firstLine="284"/>
        <w:jc w:val="both"/>
        <w:rPr>
          <w:rFonts w:ascii="Arial" w:hAnsi="Arial" w:cs="Arial"/>
          <w:sz w:val="16"/>
          <w:szCs w:val="16"/>
        </w:rPr>
      </w:pPr>
      <w:r>
        <w:rPr>
          <w:rFonts w:ascii="Arial" w:hAnsi="Arial" w:cs="Arial"/>
          <w:sz w:val="16"/>
          <w:szCs w:val="16"/>
        </w:rPr>
        <w:t xml:space="preserve">2. </w:t>
      </w:r>
      <w:r w:rsidRPr="00BC701D">
        <w:rPr>
          <w:rFonts w:ascii="Arial" w:hAnsi="Arial" w:cs="Arial"/>
          <w:sz w:val="16"/>
          <w:szCs w:val="16"/>
        </w:rPr>
        <w:t>Считать избранным на должность Главы  Ивантеевского с</w:t>
      </w:r>
      <w:r>
        <w:rPr>
          <w:rFonts w:ascii="Arial" w:hAnsi="Arial" w:cs="Arial"/>
          <w:sz w:val="16"/>
          <w:szCs w:val="16"/>
        </w:rPr>
        <w:t xml:space="preserve">ельского поселения Валдайского </w:t>
      </w:r>
      <w:r w:rsidRPr="00BC701D">
        <w:rPr>
          <w:rFonts w:ascii="Arial" w:hAnsi="Arial" w:cs="Arial"/>
          <w:sz w:val="16"/>
          <w:szCs w:val="16"/>
        </w:rPr>
        <w:t>района:</w:t>
      </w:r>
      <w:r>
        <w:rPr>
          <w:rFonts w:ascii="Arial" w:hAnsi="Arial" w:cs="Arial"/>
          <w:sz w:val="16"/>
          <w:szCs w:val="16"/>
        </w:rPr>
        <w:t xml:space="preserve"> </w:t>
      </w:r>
    </w:p>
    <w:p w:rsidR="00BC701D" w:rsidRPr="00BC701D" w:rsidRDefault="00BC701D" w:rsidP="00BC701D">
      <w:pPr>
        <w:ind w:firstLine="284"/>
        <w:jc w:val="both"/>
        <w:rPr>
          <w:rFonts w:ascii="Arial" w:hAnsi="Arial" w:cs="Arial"/>
          <w:sz w:val="16"/>
          <w:szCs w:val="16"/>
        </w:rPr>
      </w:pPr>
      <w:r w:rsidRPr="00BC701D">
        <w:rPr>
          <w:rFonts w:ascii="Arial" w:hAnsi="Arial" w:cs="Arial"/>
          <w:sz w:val="16"/>
          <w:szCs w:val="16"/>
        </w:rPr>
        <w:t>Колпакова Константина Федоровича</w:t>
      </w:r>
    </w:p>
    <w:p w:rsidR="00BC701D" w:rsidRPr="00BC701D" w:rsidRDefault="00BC701D" w:rsidP="00BC701D">
      <w:pPr>
        <w:pStyle w:val="aff1"/>
        <w:ind w:left="284"/>
        <w:contextualSpacing/>
        <w:jc w:val="both"/>
        <w:rPr>
          <w:rFonts w:ascii="Arial" w:hAnsi="Arial" w:cs="Arial"/>
          <w:sz w:val="16"/>
          <w:szCs w:val="16"/>
        </w:rPr>
      </w:pPr>
      <w:r>
        <w:rPr>
          <w:rFonts w:ascii="Arial" w:hAnsi="Arial" w:cs="Arial"/>
          <w:sz w:val="16"/>
          <w:szCs w:val="16"/>
        </w:rPr>
        <w:t xml:space="preserve">3. </w:t>
      </w:r>
      <w:r w:rsidRPr="00BC701D">
        <w:rPr>
          <w:rFonts w:ascii="Arial" w:hAnsi="Arial" w:cs="Arial"/>
          <w:sz w:val="16"/>
          <w:szCs w:val="16"/>
        </w:rPr>
        <w:t>Направить настоящее постановление для опубликования в газету «Валдай».</w:t>
      </w:r>
    </w:p>
    <w:p w:rsidR="00BC701D" w:rsidRPr="00BC701D" w:rsidRDefault="00BC701D" w:rsidP="00BC701D">
      <w:pPr>
        <w:ind w:firstLine="284"/>
        <w:jc w:val="both"/>
        <w:rPr>
          <w:rFonts w:ascii="Arial" w:hAnsi="Arial" w:cs="Arial"/>
          <w:sz w:val="16"/>
          <w:szCs w:val="16"/>
        </w:rPr>
      </w:pPr>
      <w:r w:rsidRPr="00BC701D">
        <w:rPr>
          <w:rFonts w:ascii="Arial" w:hAnsi="Arial" w:cs="Arial"/>
          <w:sz w:val="16"/>
          <w:szCs w:val="16"/>
        </w:rPr>
        <w:t>4. Разместить настоящее постановление на странице Территориальной избирательной комиссии Валдайского района на официальном сайте Администрации Валдайского муниципального района в информационно-телекоммуникационной сети Интернет.</w:t>
      </w:r>
    </w:p>
    <w:p w:rsidR="00BC701D" w:rsidRPr="00BC701D" w:rsidRDefault="00BC701D" w:rsidP="00BC701D">
      <w:pPr>
        <w:ind w:firstLine="284"/>
        <w:jc w:val="both"/>
        <w:rPr>
          <w:rFonts w:ascii="Arial" w:hAnsi="Arial" w:cs="Arial"/>
          <w:sz w:val="4"/>
          <w:szCs w:val="4"/>
        </w:rPr>
      </w:pPr>
    </w:p>
    <w:p w:rsidR="00BC701D" w:rsidRPr="00BC701D" w:rsidRDefault="00BC701D" w:rsidP="00BC701D">
      <w:pPr>
        <w:jc w:val="both"/>
        <w:rPr>
          <w:rFonts w:ascii="Arial" w:hAnsi="Arial" w:cs="Arial"/>
          <w:b/>
          <w:bCs/>
          <w:sz w:val="16"/>
          <w:szCs w:val="16"/>
        </w:rPr>
      </w:pPr>
      <w:r w:rsidRPr="00BC701D">
        <w:rPr>
          <w:rFonts w:ascii="Arial" w:hAnsi="Arial" w:cs="Arial"/>
          <w:b/>
          <w:bCs/>
          <w:sz w:val="16"/>
          <w:szCs w:val="16"/>
        </w:rPr>
        <w:t xml:space="preserve">Председатель Территориальнойизбирательной комиссии </w:t>
      </w:r>
    </w:p>
    <w:p w:rsidR="00BC701D" w:rsidRPr="00BC701D" w:rsidRDefault="00BC701D" w:rsidP="00BC701D">
      <w:pPr>
        <w:jc w:val="both"/>
        <w:rPr>
          <w:rFonts w:ascii="Arial" w:hAnsi="Arial" w:cs="Arial"/>
          <w:b/>
          <w:bCs/>
          <w:sz w:val="16"/>
          <w:szCs w:val="16"/>
        </w:rPr>
      </w:pPr>
      <w:r w:rsidRPr="00BC701D">
        <w:rPr>
          <w:rFonts w:ascii="Arial" w:hAnsi="Arial" w:cs="Arial"/>
          <w:b/>
          <w:bCs/>
          <w:sz w:val="16"/>
          <w:szCs w:val="16"/>
        </w:rPr>
        <w:t xml:space="preserve">Валдайского района                 </w:t>
      </w:r>
      <w:r w:rsidRPr="00BC701D">
        <w:rPr>
          <w:rFonts w:ascii="Arial" w:hAnsi="Arial" w:cs="Arial"/>
          <w:b/>
          <w:bCs/>
          <w:sz w:val="16"/>
          <w:szCs w:val="16"/>
        </w:rPr>
        <w:tab/>
      </w:r>
      <w:r w:rsidRPr="00BC701D">
        <w:rPr>
          <w:rFonts w:ascii="Arial" w:hAnsi="Arial" w:cs="Arial"/>
          <w:b/>
          <w:bCs/>
          <w:sz w:val="16"/>
          <w:szCs w:val="16"/>
        </w:rPr>
        <w:tab/>
      </w:r>
      <w:r w:rsidRPr="00BC701D">
        <w:rPr>
          <w:rFonts w:ascii="Arial" w:hAnsi="Arial" w:cs="Arial"/>
          <w:b/>
          <w:bCs/>
          <w:sz w:val="16"/>
          <w:szCs w:val="16"/>
        </w:rPr>
        <w:tab/>
      </w:r>
      <w:r w:rsidRPr="00BC701D">
        <w:rPr>
          <w:rFonts w:ascii="Arial" w:hAnsi="Arial" w:cs="Arial"/>
          <w:b/>
          <w:bCs/>
          <w:sz w:val="16"/>
          <w:szCs w:val="16"/>
        </w:rPr>
        <w:tab/>
        <w:t xml:space="preserve">    </w:t>
      </w:r>
      <w:r w:rsidRPr="00BC701D">
        <w:rPr>
          <w:rFonts w:ascii="Arial" w:hAnsi="Arial" w:cs="Arial"/>
          <w:b/>
          <w:bCs/>
          <w:sz w:val="16"/>
          <w:szCs w:val="16"/>
        </w:rPr>
        <w:tab/>
        <w:t>О.Я. Рудина</w:t>
      </w:r>
    </w:p>
    <w:p w:rsidR="00BC701D" w:rsidRPr="00BC701D" w:rsidRDefault="00BC701D" w:rsidP="00BC701D">
      <w:pPr>
        <w:jc w:val="both"/>
        <w:rPr>
          <w:rFonts w:ascii="Arial" w:hAnsi="Arial" w:cs="Arial"/>
          <w:b/>
          <w:bCs/>
          <w:sz w:val="4"/>
          <w:szCs w:val="4"/>
        </w:rPr>
      </w:pPr>
    </w:p>
    <w:p w:rsidR="00BC701D" w:rsidRPr="00BC701D" w:rsidRDefault="00BC701D" w:rsidP="00BC701D">
      <w:pPr>
        <w:jc w:val="both"/>
        <w:rPr>
          <w:rFonts w:ascii="Arial" w:hAnsi="Arial" w:cs="Arial"/>
          <w:b/>
          <w:bCs/>
          <w:sz w:val="16"/>
          <w:szCs w:val="16"/>
        </w:rPr>
      </w:pPr>
      <w:r w:rsidRPr="00BC701D">
        <w:rPr>
          <w:rFonts w:ascii="Arial" w:hAnsi="Arial" w:cs="Arial"/>
          <w:b/>
          <w:bCs/>
          <w:sz w:val="16"/>
          <w:szCs w:val="16"/>
        </w:rPr>
        <w:t>Секретарь Территориальнойизбирательной комиссии</w:t>
      </w:r>
    </w:p>
    <w:p w:rsidR="00BC701D" w:rsidRPr="00BC701D" w:rsidRDefault="00BC701D" w:rsidP="00BC701D">
      <w:pPr>
        <w:jc w:val="both"/>
        <w:rPr>
          <w:rFonts w:ascii="Arial" w:hAnsi="Arial" w:cs="Arial"/>
          <w:b/>
          <w:bCs/>
          <w:sz w:val="16"/>
          <w:szCs w:val="16"/>
        </w:rPr>
      </w:pPr>
      <w:r w:rsidRPr="00BC701D">
        <w:rPr>
          <w:rFonts w:ascii="Arial" w:hAnsi="Arial" w:cs="Arial"/>
          <w:b/>
          <w:bCs/>
          <w:sz w:val="16"/>
          <w:szCs w:val="16"/>
        </w:rPr>
        <w:t xml:space="preserve">Валдайского района                                                              </w:t>
      </w:r>
      <w:r>
        <w:rPr>
          <w:rFonts w:ascii="Arial" w:hAnsi="Arial" w:cs="Arial"/>
          <w:b/>
          <w:bCs/>
          <w:sz w:val="16"/>
          <w:szCs w:val="16"/>
        </w:rPr>
        <w:t xml:space="preserve">            </w:t>
      </w:r>
      <w:r w:rsidRPr="00BC701D">
        <w:rPr>
          <w:rFonts w:ascii="Arial" w:hAnsi="Arial" w:cs="Arial"/>
          <w:b/>
          <w:bCs/>
          <w:sz w:val="16"/>
          <w:szCs w:val="16"/>
        </w:rPr>
        <w:t xml:space="preserve">   Е.В. Емельянова</w:t>
      </w:r>
    </w:p>
    <w:p w:rsidR="00BC701D" w:rsidRDefault="00BC701D" w:rsidP="00192CE2">
      <w:pPr>
        <w:pStyle w:val="20"/>
        <w:rPr>
          <w:rFonts w:ascii="Arial" w:hAnsi="Arial" w:cs="Arial"/>
          <w:color w:val="000000"/>
          <w:sz w:val="16"/>
          <w:szCs w:val="16"/>
        </w:rPr>
      </w:pPr>
    </w:p>
    <w:p w:rsidR="00C81F2A" w:rsidRPr="00192CE2" w:rsidRDefault="00C81F2A" w:rsidP="00192CE2">
      <w:pPr>
        <w:pStyle w:val="20"/>
        <w:rPr>
          <w:rFonts w:ascii="Arial" w:hAnsi="Arial" w:cs="Arial"/>
          <w:color w:val="000000"/>
          <w:sz w:val="16"/>
          <w:szCs w:val="16"/>
        </w:rPr>
      </w:pPr>
      <w:r w:rsidRPr="00192CE2">
        <w:rPr>
          <w:rFonts w:ascii="Arial" w:hAnsi="Arial" w:cs="Arial"/>
          <w:color w:val="000000"/>
          <w:sz w:val="16"/>
          <w:szCs w:val="16"/>
        </w:rPr>
        <w:t>АДМИНИСТРАЦИЯ ВАЛДАЙСКОГО МУНИЦИПАЛЬНОГО РАЙОНА</w:t>
      </w:r>
    </w:p>
    <w:p w:rsidR="00C81F2A" w:rsidRPr="00192CE2" w:rsidRDefault="00C81F2A" w:rsidP="00192CE2">
      <w:pPr>
        <w:pStyle w:val="3"/>
        <w:rPr>
          <w:rFonts w:ascii="Arial" w:hAnsi="Arial" w:cs="Arial"/>
          <w:sz w:val="16"/>
          <w:szCs w:val="16"/>
        </w:rPr>
      </w:pPr>
      <w:r w:rsidRPr="00192CE2">
        <w:rPr>
          <w:rFonts w:ascii="Arial" w:hAnsi="Arial" w:cs="Arial"/>
          <w:sz w:val="16"/>
          <w:szCs w:val="16"/>
        </w:rPr>
        <w:t>П О С Т А Н О В Л Е Н И Е</w:t>
      </w:r>
    </w:p>
    <w:p w:rsidR="00C81F2A" w:rsidRPr="00192CE2" w:rsidRDefault="00C81F2A" w:rsidP="00192CE2">
      <w:pPr>
        <w:jc w:val="center"/>
        <w:rPr>
          <w:rFonts w:ascii="Arial" w:hAnsi="Arial" w:cs="Arial"/>
          <w:color w:val="000000"/>
          <w:sz w:val="16"/>
          <w:szCs w:val="16"/>
        </w:rPr>
      </w:pPr>
      <w:r w:rsidRPr="00192CE2">
        <w:rPr>
          <w:rFonts w:ascii="Arial" w:hAnsi="Arial" w:cs="Arial"/>
          <w:color w:val="000000"/>
          <w:sz w:val="16"/>
          <w:szCs w:val="16"/>
        </w:rPr>
        <w:t>12.09.2022 № 1809</w:t>
      </w:r>
    </w:p>
    <w:p w:rsidR="00C81F2A" w:rsidRPr="00192CE2" w:rsidRDefault="00C81F2A" w:rsidP="00192CE2">
      <w:pPr>
        <w:shd w:val="clear" w:color="auto" w:fill="FFFFFF"/>
        <w:tabs>
          <w:tab w:val="left" w:pos="1418"/>
        </w:tabs>
        <w:jc w:val="center"/>
        <w:rPr>
          <w:rFonts w:ascii="Arial" w:hAnsi="Arial" w:cs="Arial"/>
          <w:b/>
          <w:sz w:val="16"/>
          <w:szCs w:val="16"/>
        </w:rPr>
      </w:pPr>
      <w:r w:rsidRPr="00192CE2">
        <w:rPr>
          <w:rFonts w:ascii="Arial" w:hAnsi="Arial" w:cs="Arial"/>
          <w:b/>
          <w:sz w:val="16"/>
          <w:szCs w:val="16"/>
        </w:rPr>
        <w:t>О проведении</w:t>
      </w:r>
      <w:r w:rsidR="00192CE2">
        <w:rPr>
          <w:rFonts w:ascii="Arial" w:hAnsi="Arial" w:cs="Arial"/>
          <w:b/>
          <w:sz w:val="16"/>
          <w:szCs w:val="16"/>
        </w:rPr>
        <w:t xml:space="preserve"> </w:t>
      </w:r>
      <w:r w:rsidRPr="00192CE2">
        <w:rPr>
          <w:rFonts w:ascii="Arial" w:hAnsi="Arial" w:cs="Arial"/>
          <w:b/>
          <w:sz w:val="16"/>
          <w:szCs w:val="16"/>
        </w:rPr>
        <w:t>открытого конкурса</w:t>
      </w:r>
    </w:p>
    <w:p w:rsidR="00C81F2A" w:rsidRPr="00192CE2" w:rsidRDefault="00C81F2A" w:rsidP="00192CE2">
      <w:pPr>
        <w:ind w:firstLine="709"/>
        <w:jc w:val="both"/>
        <w:rPr>
          <w:rFonts w:ascii="Arial" w:hAnsi="Arial" w:cs="Arial"/>
          <w:sz w:val="4"/>
          <w:szCs w:val="4"/>
        </w:rPr>
      </w:pPr>
    </w:p>
    <w:p w:rsidR="00C81F2A" w:rsidRPr="00192CE2" w:rsidRDefault="00C81F2A" w:rsidP="00587352">
      <w:pPr>
        <w:autoSpaceDE w:val="0"/>
        <w:autoSpaceDN w:val="0"/>
        <w:adjustRightInd w:val="0"/>
        <w:ind w:firstLine="284"/>
        <w:jc w:val="both"/>
        <w:rPr>
          <w:rFonts w:ascii="Arial" w:hAnsi="Arial" w:cs="Arial"/>
          <w:b/>
          <w:sz w:val="16"/>
          <w:szCs w:val="16"/>
        </w:rPr>
      </w:pPr>
      <w:r w:rsidRPr="00192CE2">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 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192CE2">
        <w:rPr>
          <w:rFonts w:ascii="Arial" w:hAnsi="Arial" w:cs="Arial"/>
          <w:b/>
          <w:sz w:val="16"/>
          <w:szCs w:val="16"/>
        </w:rPr>
        <w:t>ПОСТАНОВЛЯЕТ:</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ул. Победы, д. 43.</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ул. Победы, д. 43.</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C81F2A" w:rsidRPr="00192CE2" w:rsidRDefault="00C81F2A" w:rsidP="00587352">
      <w:pPr>
        <w:ind w:firstLine="284"/>
        <w:jc w:val="both"/>
        <w:rPr>
          <w:rFonts w:ascii="Arial" w:hAnsi="Arial" w:cs="Arial"/>
          <w:color w:val="000000"/>
          <w:sz w:val="16"/>
          <w:szCs w:val="16"/>
        </w:rPr>
      </w:pPr>
      <w:r w:rsidRPr="00192CE2">
        <w:rPr>
          <w:rFonts w:ascii="Arial" w:hAnsi="Arial" w:cs="Arial"/>
          <w:sz w:val="16"/>
          <w:szCs w:val="16"/>
        </w:rPr>
        <w:t xml:space="preserve">4. </w:t>
      </w:r>
      <w:r w:rsidRPr="00192CE2">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F2A" w:rsidRPr="00587352" w:rsidRDefault="00C81F2A" w:rsidP="00192CE2">
      <w:pPr>
        <w:ind w:firstLine="709"/>
        <w:jc w:val="both"/>
        <w:rPr>
          <w:rFonts w:ascii="Arial" w:hAnsi="Arial" w:cs="Arial"/>
          <w:sz w:val="4"/>
          <w:szCs w:val="4"/>
        </w:rPr>
      </w:pPr>
    </w:p>
    <w:p w:rsidR="00C81F2A" w:rsidRPr="00192CE2" w:rsidRDefault="00C81F2A" w:rsidP="00192CE2">
      <w:pPr>
        <w:jc w:val="both"/>
        <w:rPr>
          <w:rFonts w:ascii="Arial" w:hAnsi="Arial" w:cs="Arial"/>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8A4B07" w:rsidRPr="00587352" w:rsidRDefault="008A4B07" w:rsidP="00192CE2">
      <w:pPr>
        <w:tabs>
          <w:tab w:val="left" w:pos="5954"/>
        </w:tabs>
        <w:jc w:val="center"/>
        <w:rPr>
          <w:rFonts w:ascii="Arial" w:hAnsi="Arial" w:cs="Arial"/>
          <w:color w:val="000000"/>
          <w:sz w:val="12"/>
          <w:szCs w:val="12"/>
        </w:rPr>
      </w:pPr>
    </w:p>
    <w:p w:rsidR="00C81F2A" w:rsidRPr="00192CE2" w:rsidRDefault="00C81F2A" w:rsidP="00192CE2">
      <w:pPr>
        <w:pStyle w:val="20"/>
        <w:rPr>
          <w:rFonts w:ascii="Arial" w:hAnsi="Arial" w:cs="Arial"/>
          <w:color w:val="000000"/>
          <w:sz w:val="16"/>
          <w:szCs w:val="16"/>
        </w:rPr>
      </w:pPr>
      <w:r w:rsidRPr="00192CE2">
        <w:rPr>
          <w:rFonts w:ascii="Arial" w:hAnsi="Arial" w:cs="Arial"/>
          <w:color w:val="000000"/>
          <w:sz w:val="16"/>
          <w:szCs w:val="16"/>
        </w:rPr>
        <w:t>АДМИНИСТРАЦИЯ ВАЛДАЙСКОГО МУНИЦИПАЛЬНОГО РАЙОНА</w:t>
      </w:r>
    </w:p>
    <w:p w:rsidR="00C81F2A" w:rsidRPr="00192CE2" w:rsidRDefault="00C81F2A" w:rsidP="00192CE2">
      <w:pPr>
        <w:pStyle w:val="3"/>
        <w:rPr>
          <w:rFonts w:ascii="Arial" w:hAnsi="Arial" w:cs="Arial"/>
          <w:sz w:val="16"/>
          <w:szCs w:val="16"/>
        </w:rPr>
      </w:pPr>
      <w:r w:rsidRPr="00192CE2">
        <w:rPr>
          <w:rFonts w:ascii="Arial" w:hAnsi="Arial" w:cs="Arial"/>
          <w:sz w:val="16"/>
          <w:szCs w:val="16"/>
        </w:rPr>
        <w:t>П О С Т А Н О В Л Е Н И Е</w:t>
      </w:r>
    </w:p>
    <w:p w:rsidR="00C81F2A" w:rsidRPr="00192CE2" w:rsidRDefault="00C81F2A" w:rsidP="00192CE2">
      <w:pPr>
        <w:jc w:val="center"/>
        <w:rPr>
          <w:rFonts w:ascii="Arial" w:hAnsi="Arial" w:cs="Arial"/>
          <w:color w:val="000000"/>
          <w:sz w:val="16"/>
          <w:szCs w:val="16"/>
        </w:rPr>
      </w:pPr>
      <w:r w:rsidRPr="00192CE2">
        <w:rPr>
          <w:rFonts w:ascii="Arial" w:hAnsi="Arial" w:cs="Arial"/>
          <w:color w:val="000000"/>
          <w:sz w:val="16"/>
          <w:szCs w:val="16"/>
        </w:rPr>
        <w:t>12.09.2022 № 1810</w:t>
      </w:r>
    </w:p>
    <w:p w:rsidR="00C81F2A" w:rsidRPr="00192CE2" w:rsidRDefault="00C81F2A" w:rsidP="00192CE2">
      <w:pPr>
        <w:shd w:val="clear" w:color="auto" w:fill="FFFFFF"/>
        <w:tabs>
          <w:tab w:val="left" w:pos="1418"/>
        </w:tabs>
        <w:jc w:val="center"/>
        <w:rPr>
          <w:rFonts w:ascii="Arial" w:hAnsi="Arial" w:cs="Arial"/>
          <w:b/>
          <w:sz w:val="16"/>
          <w:szCs w:val="16"/>
        </w:rPr>
      </w:pPr>
      <w:r w:rsidRPr="00192CE2">
        <w:rPr>
          <w:rFonts w:ascii="Arial" w:hAnsi="Arial" w:cs="Arial"/>
          <w:b/>
          <w:sz w:val="16"/>
          <w:szCs w:val="16"/>
        </w:rPr>
        <w:t>О проведении</w:t>
      </w:r>
      <w:r w:rsidR="00587352">
        <w:rPr>
          <w:rFonts w:ascii="Arial" w:hAnsi="Arial" w:cs="Arial"/>
          <w:b/>
          <w:sz w:val="16"/>
          <w:szCs w:val="16"/>
        </w:rPr>
        <w:t xml:space="preserve"> </w:t>
      </w:r>
      <w:r w:rsidRPr="00192CE2">
        <w:rPr>
          <w:rFonts w:ascii="Arial" w:hAnsi="Arial" w:cs="Arial"/>
          <w:b/>
          <w:sz w:val="16"/>
          <w:szCs w:val="16"/>
        </w:rPr>
        <w:t>открытого конкурса</w:t>
      </w:r>
    </w:p>
    <w:p w:rsidR="00C81F2A" w:rsidRPr="00587352" w:rsidRDefault="00C81F2A" w:rsidP="00192CE2">
      <w:pPr>
        <w:ind w:firstLine="709"/>
        <w:jc w:val="both"/>
        <w:rPr>
          <w:rFonts w:ascii="Arial" w:hAnsi="Arial" w:cs="Arial"/>
          <w:sz w:val="4"/>
          <w:szCs w:val="4"/>
        </w:rPr>
      </w:pPr>
    </w:p>
    <w:p w:rsidR="00C81F2A" w:rsidRPr="00192CE2" w:rsidRDefault="00C81F2A" w:rsidP="00587352">
      <w:pPr>
        <w:autoSpaceDE w:val="0"/>
        <w:autoSpaceDN w:val="0"/>
        <w:adjustRightInd w:val="0"/>
        <w:ind w:firstLine="284"/>
        <w:jc w:val="both"/>
        <w:rPr>
          <w:rFonts w:ascii="Arial" w:hAnsi="Arial" w:cs="Arial"/>
          <w:b/>
          <w:sz w:val="16"/>
          <w:szCs w:val="16"/>
        </w:rPr>
      </w:pPr>
      <w:r w:rsidRPr="00192CE2">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 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192CE2">
        <w:rPr>
          <w:rFonts w:ascii="Arial" w:hAnsi="Arial" w:cs="Arial"/>
          <w:b/>
          <w:sz w:val="16"/>
          <w:szCs w:val="16"/>
        </w:rPr>
        <w:t>ПОСТАНОВЛЯЕТ:</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ул. Энергетиков, д. 9.</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lastRenderedPageBreak/>
        <w:t xml:space="preserve">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ул. Энергетиков, д. 9. </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C81F2A" w:rsidRPr="00192CE2" w:rsidRDefault="00C81F2A" w:rsidP="00587352">
      <w:pPr>
        <w:ind w:firstLine="284"/>
        <w:jc w:val="both"/>
        <w:rPr>
          <w:rFonts w:ascii="Arial" w:hAnsi="Arial" w:cs="Arial"/>
          <w:color w:val="000000"/>
          <w:sz w:val="16"/>
          <w:szCs w:val="16"/>
        </w:rPr>
      </w:pPr>
      <w:r w:rsidRPr="00192CE2">
        <w:rPr>
          <w:rFonts w:ascii="Arial" w:hAnsi="Arial" w:cs="Arial"/>
          <w:sz w:val="16"/>
          <w:szCs w:val="16"/>
        </w:rPr>
        <w:t xml:space="preserve">4. </w:t>
      </w:r>
      <w:r w:rsidRPr="00192CE2">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F2A" w:rsidRPr="00587352" w:rsidRDefault="00C81F2A" w:rsidP="00192CE2">
      <w:pPr>
        <w:ind w:firstLine="709"/>
        <w:jc w:val="both"/>
        <w:rPr>
          <w:rFonts w:ascii="Arial" w:hAnsi="Arial" w:cs="Arial"/>
          <w:sz w:val="4"/>
          <w:szCs w:val="4"/>
        </w:rPr>
      </w:pPr>
    </w:p>
    <w:p w:rsidR="00C81F2A" w:rsidRPr="00192CE2" w:rsidRDefault="00C81F2A" w:rsidP="00192CE2">
      <w:pPr>
        <w:jc w:val="both"/>
        <w:rPr>
          <w:rFonts w:ascii="Arial" w:hAnsi="Arial" w:cs="Arial"/>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6F08E4" w:rsidRPr="00587352" w:rsidRDefault="006F08E4" w:rsidP="00192CE2">
      <w:pPr>
        <w:tabs>
          <w:tab w:val="left" w:pos="5954"/>
        </w:tabs>
        <w:jc w:val="center"/>
        <w:rPr>
          <w:rFonts w:ascii="Arial" w:hAnsi="Arial" w:cs="Arial"/>
          <w:color w:val="000000"/>
          <w:sz w:val="12"/>
          <w:szCs w:val="12"/>
        </w:rPr>
      </w:pPr>
    </w:p>
    <w:p w:rsidR="00C81F2A" w:rsidRPr="00192CE2" w:rsidRDefault="00C81F2A" w:rsidP="00192CE2">
      <w:pPr>
        <w:pStyle w:val="20"/>
        <w:rPr>
          <w:rFonts w:ascii="Arial" w:hAnsi="Arial" w:cs="Arial"/>
          <w:color w:val="000000"/>
          <w:sz w:val="16"/>
          <w:szCs w:val="16"/>
        </w:rPr>
      </w:pPr>
      <w:r w:rsidRPr="00192CE2">
        <w:rPr>
          <w:rFonts w:ascii="Arial" w:hAnsi="Arial" w:cs="Arial"/>
          <w:color w:val="000000"/>
          <w:sz w:val="16"/>
          <w:szCs w:val="16"/>
        </w:rPr>
        <w:t>АДМИНИСТРАЦИЯ ВАЛДАЙСКОГО МУНИЦИПАЛЬНОГО РАЙОНА</w:t>
      </w:r>
    </w:p>
    <w:p w:rsidR="00C81F2A" w:rsidRPr="00192CE2" w:rsidRDefault="00C81F2A" w:rsidP="00192CE2">
      <w:pPr>
        <w:pStyle w:val="3"/>
        <w:rPr>
          <w:rFonts w:ascii="Arial" w:hAnsi="Arial" w:cs="Arial"/>
          <w:sz w:val="16"/>
          <w:szCs w:val="16"/>
        </w:rPr>
      </w:pPr>
      <w:r w:rsidRPr="00192CE2">
        <w:rPr>
          <w:rFonts w:ascii="Arial" w:hAnsi="Arial" w:cs="Arial"/>
          <w:sz w:val="16"/>
          <w:szCs w:val="16"/>
        </w:rPr>
        <w:t>П О С Т А Н О В Л Е Н И Е</w:t>
      </w:r>
    </w:p>
    <w:p w:rsidR="00C81F2A" w:rsidRPr="00192CE2" w:rsidRDefault="00C81F2A" w:rsidP="00192CE2">
      <w:pPr>
        <w:jc w:val="center"/>
        <w:rPr>
          <w:rFonts w:ascii="Arial" w:hAnsi="Arial" w:cs="Arial"/>
          <w:color w:val="000000"/>
          <w:sz w:val="16"/>
          <w:szCs w:val="16"/>
        </w:rPr>
      </w:pPr>
      <w:r w:rsidRPr="00192CE2">
        <w:rPr>
          <w:rFonts w:ascii="Arial" w:hAnsi="Arial" w:cs="Arial"/>
          <w:color w:val="000000"/>
          <w:sz w:val="16"/>
          <w:szCs w:val="16"/>
        </w:rPr>
        <w:t>12.09.2022 № 1811</w:t>
      </w:r>
    </w:p>
    <w:p w:rsidR="00C81F2A" w:rsidRPr="00192CE2" w:rsidRDefault="00C81F2A" w:rsidP="00192CE2">
      <w:pPr>
        <w:shd w:val="clear" w:color="auto" w:fill="FFFFFF"/>
        <w:tabs>
          <w:tab w:val="left" w:pos="1418"/>
        </w:tabs>
        <w:jc w:val="center"/>
        <w:rPr>
          <w:rFonts w:ascii="Arial" w:hAnsi="Arial" w:cs="Arial"/>
          <w:b/>
          <w:sz w:val="16"/>
          <w:szCs w:val="16"/>
        </w:rPr>
      </w:pPr>
      <w:r w:rsidRPr="00192CE2">
        <w:rPr>
          <w:rFonts w:ascii="Arial" w:hAnsi="Arial" w:cs="Arial"/>
          <w:b/>
          <w:sz w:val="16"/>
          <w:szCs w:val="16"/>
        </w:rPr>
        <w:t>О проведении</w:t>
      </w:r>
      <w:r w:rsidR="00587352">
        <w:rPr>
          <w:rFonts w:ascii="Arial" w:hAnsi="Arial" w:cs="Arial"/>
          <w:b/>
          <w:sz w:val="16"/>
          <w:szCs w:val="16"/>
        </w:rPr>
        <w:t xml:space="preserve"> </w:t>
      </w:r>
      <w:r w:rsidRPr="00192CE2">
        <w:rPr>
          <w:rFonts w:ascii="Arial" w:hAnsi="Arial" w:cs="Arial"/>
          <w:b/>
          <w:sz w:val="16"/>
          <w:szCs w:val="16"/>
        </w:rPr>
        <w:t>открытого конкурса</w:t>
      </w:r>
    </w:p>
    <w:p w:rsidR="00C81F2A" w:rsidRPr="00587352" w:rsidRDefault="00C81F2A" w:rsidP="00192CE2">
      <w:pPr>
        <w:ind w:firstLine="709"/>
        <w:jc w:val="both"/>
        <w:rPr>
          <w:rFonts w:ascii="Arial" w:hAnsi="Arial" w:cs="Arial"/>
          <w:sz w:val="4"/>
          <w:szCs w:val="4"/>
        </w:rPr>
      </w:pPr>
    </w:p>
    <w:p w:rsidR="00C81F2A" w:rsidRPr="00192CE2" w:rsidRDefault="00C81F2A" w:rsidP="00587352">
      <w:pPr>
        <w:autoSpaceDE w:val="0"/>
        <w:autoSpaceDN w:val="0"/>
        <w:adjustRightInd w:val="0"/>
        <w:ind w:firstLine="284"/>
        <w:jc w:val="both"/>
        <w:rPr>
          <w:rFonts w:ascii="Arial" w:hAnsi="Arial" w:cs="Arial"/>
          <w:b/>
          <w:sz w:val="16"/>
          <w:szCs w:val="16"/>
        </w:rPr>
      </w:pPr>
      <w:r w:rsidRPr="00192CE2">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 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192CE2">
        <w:rPr>
          <w:rFonts w:ascii="Arial" w:hAnsi="Arial" w:cs="Arial"/>
          <w:b/>
          <w:sz w:val="16"/>
          <w:szCs w:val="16"/>
        </w:rPr>
        <w:t>ПОСТАНОВЛЯЕТ:</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пр. Комсомольский, д. 51.</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пр. Комсомольский, д. 51.</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C81F2A" w:rsidRPr="00192CE2" w:rsidRDefault="00C81F2A" w:rsidP="00587352">
      <w:pPr>
        <w:ind w:firstLine="284"/>
        <w:jc w:val="both"/>
        <w:rPr>
          <w:rFonts w:ascii="Arial" w:hAnsi="Arial" w:cs="Arial"/>
          <w:color w:val="000000"/>
          <w:sz w:val="16"/>
          <w:szCs w:val="16"/>
        </w:rPr>
      </w:pPr>
      <w:r w:rsidRPr="00192CE2">
        <w:rPr>
          <w:rFonts w:ascii="Arial" w:hAnsi="Arial" w:cs="Arial"/>
          <w:sz w:val="16"/>
          <w:szCs w:val="16"/>
        </w:rPr>
        <w:t xml:space="preserve">4. </w:t>
      </w:r>
      <w:r w:rsidRPr="00192CE2">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F2A" w:rsidRPr="00587352" w:rsidRDefault="00C81F2A" w:rsidP="00192CE2">
      <w:pPr>
        <w:ind w:firstLine="709"/>
        <w:jc w:val="both"/>
        <w:rPr>
          <w:rFonts w:ascii="Arial" w:hAnsi="Arial" w:cs="Arial"/>
          <w:sz w:val="4"/>
          <w:szCs w:val="4"/>
        </w:rPr>
      </w:pPr>
    </w:p>
    <w:p w:rsidR="00C81F2A" w:rsidRPr="00192CE2" w:rsidRDefault="00C81F2A" w:rsidP="00192CE2">
      <w:pPr>
        <w:jc w:val="both"/>
        <w:rPr>
          <w:rFonts w:ascii="Arial" w:hAnsi="Arial" w:cs="Arial"/>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6F08E4" w:rsidRPr="00587352" w:rsidRDefault="006F08E4" w:rsidP="00192CE2">
      <w:pPr>
        <w:tabs>
          <w:tab w:val="left" w:pos="5954"/>
        </w:tabs>
        <w:jc w:val="center"/>
        <w:rPr>
          <w:rFonts w:ascii="Arial" w:hAnsi="Arial" w:cs="Arial"/>
          <w:color w:val="000000"/>
          <w:sz w:val="12"/>
          <w:szCs w:val="12"/>
        </w:rPr>
      </w:pPr>
    </w:p>
    <w:p w:rsidR="00C81F2A" w:rsidRPr="00192CE2" w:rsidRDefault="00C81F2A" w:rsidP="00192CE2">
      <w:pPr>
        <w:pStyle w:val="20"/>
        <w:rPr>
          <w:rFonts w:ascii="Arial" w:hAnsi="Arial" w:cs="Arial"/>
          <w:color w:val="000000"/>
          <w:sz w:val="16"/>
          <w:szCs w:val="16"/>
        </w:rPr>
      </w:pPr>
      <w:r w:rsidRPr="00192CE2">
        <w:rPr>
          <w:rFonts w:ascii="Arial" w:hAnsi="Arial" w:cs="Arial"/>
          <w:color w:val="000000"/>
          <w:sz w:val="16"/>
          <w:szCs w:val="16"/>
        </w:rPr>
        <w:t>АДМИНИСТРАЦИЯ ВАЛДАЙСКОГО МУНИЦИПАЛЬНОГО РАЙОНА</w:t>
      </w:r>
    </w:p>
    <w:p w:rsidR="00C81F2A" w:rsidRPr="00192CE2" w:rsidRDefault="00C81F2A" w:rsidP="00192CE2">
      <w:pPr>
        <w:pStyle w:val="3"/>
        <w:rPr>
          <w:rFonts w:ascii="Arial" w:hAnsi="Arial" w:cs="Arial"/>
          <w:sz w:val="16"/>
          <w:szCs w:val="16"/>
        </w:rPr>
      </w:pPr>
      <w:r w:rsidRPr="00192CE2">
        <w:rPr>
          <w:rFonts w:ascii="Arial" w:hAnsi="Arial" w:cs="Arial"/>
          <w:sz w:val="16"/>
          <w:szCs w:val="16"/>
        </w:rPr>
        <w:t>П О С Т А Н О В Л Е Н И Е</w:t>
      </w:r>
    </w:p>
    <w:p w:rsidR="00C81F2A" w:rsidRPr="00192CE2" w:rsidRDefault="00C81F2A" w:rsidP="00192CE2">
      <w:pPr>
        <w:jc w:val="center"/>
        <w:rPr>
          <w:rFonts w:ascii="Arial" w:hAnsi="Arial" w:cs="Arial"/>
          <w:color w:val="000000"/>
          <w:sz w:val="16"/>
          <w:szCs w:val="16"/>
        </w:rPr>
      </w:pPr>
      <w:r w:rsidRPr="00192CE2">
        <w:rPr>
          <w:rFonts w:ascii="Arial" w:hAnsi="Arial" w:cs="Arial"/>
          <w:color w:val="000000"/>
          <w:sz w:val="16"/>
          <w:szCs w:val="16"/>
        </w:rPr>
        <w:t>12.09.2022 № 1812</w:t>
      </w:r>
    </w:p>
    <w:p w:rsidR="00C81F2A" w:rsidRPr="00192CE2" w:rsidRDefault="00C81F2A" w:rsidP="00192CE2">
      <w:pPr>
        <w:shd w:val="clear" w:color="auto" w:fill="FFFFFF"/>
        <w:tabs>
          <w:tab w:val="left" w:pos="1418"/>
        </w:tabs>
        <w:jc w:val="center"/>
        <w:rPr>
          <w:rFonts w:ascii="Arial" w:hAnsi="Arial" w:cs="Arial"/>
          <w:b/>
          <w:sz w:val="16"/>
          <w:szCs w:val="16"/>
        </w:rPr>
      </w:pPr>
      <w:r w:rsidRPr="00192CE2">
        <w:rPr>
          <w:rFonts w:ascii="Arial" w:hAnsi="Arial" w:cs="Arial"/>
          <w:b/>
          <w:sz w:val="16"/>
          <w:szCs w:val="16"/>
        </w:rPr>
        <w:t>О проведении</w:t>
      </w:r>
      <w:r w:rsidR="00587352">
        <w:rPr>
          <w:rFonts w:ascii="Arial" w:hAnsi="Arial" w:cs="Arial"/>
          <w:b/>
          <w:sz w:val="16"/>
          <w:szCs w:val="16"/>
        </w:rPr>
        <w:t xml:space="preserve"> </w:t>
      </w:r>
      <w:r w:rsidRPr="00192CE2">
        <w:rPr>
          <w:rFonts w:ascii="Arial" w:hAnsi="Arial" w:cs="Arial"/>
          <w:b/>
          <w:sz w:val="16"/>
          <w:szCs w:val="16"/>
        </w:rPr>
        <w:t>открытого конкурса</w:t>
      </w:r>
    </w:p>
    <w:p w:rsidR="00C81F2A" w:rsidRPr="00587352" w:rsidRDefault="00C81F2A" w:rsidP="00192CE2">
      <w:pPr>
        <w:autoSpaceDE w:val="0"/>
        <w:autoSpaceDN w:val="0"/>
        <w:adjustRightInd w:val="0"/>
        <w:ind w:firstLine="709"/>
        <w:jc w:val="both"/>
        <w:rPr>
          <w:rFonts w:ascii="Arial" w:hAnsi="Arial" w:cs="Arial"/>
          <w:sz w:val="4"/>
          <w:szCs w:val="4"/>
        </w:rPr>
      </w:pPr>
    </w:p>
    <w:p w:rsidR="00C81F2A" w:rsidRPr="00192CE2" w:rsidRDefault="00C81F2A" w:rsidP="00587352">
      <w:pPr>
        <w:autoSpaceDE w:val="0"/>
        <w:autoSpaceDN w:val="0"/>
        <w:adjustRightInd w:val="0"/>
        <w:ind w:firstLine="284"/>
        <w:jc w:val="both"/>
        <w:rPr>
          <w:rFonts w:ascii="Arial" w:hAnsi="Arial" w:cs="Arial"/>
          <w:b/>
          <w:sz w:val="16"/>
          <w:szCs w:val="16"/>
        </w:rPr>
      </w:pPr>
      <w:r w:rsidRPr="00192CE2">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 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192CE2">
        <w:rPr>
          <w:rFonts w:ascii="Arial" w:hAnsi="Arial" w:cs="Arial"/>
          <w:b/>
          <w:sz w:val="16"/>
          <w:szCs w:val="16"/>
        </w:rPr>
        <w:t>ПОСТАНОВЛЯЕТ:</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пр. Советский, д. 37.</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пр. Советский, д. 37.</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C81F2A" w:rsidRPr="00192CE2" w:rsidRDefault="00C81F2A" w:rsidP="00587352">
      <w:pPr>
        <w:ind w:firstLine="284"/>
        <w:jc w:val="both"/>
        <w:rPr>
          <w:rFonts w:ascii="Arial" w:hAnsi="Arial" w:cs="Arial"/>
          <w:color w:val="000000"/>
          <w:sz w:val="16"/>
          <w:szCs w:val="16"/>
        </w:rPr>
      </w:pPr>
      <w:r w:rsidRPr="00192CE2">
        <w:rPr>
          <w:rFonts w:ascii="Arial" w:hAnsi="Arial" w:cs="Arial"/>
          <w:sz w:val="16"/>
          <w:szCs w:val="16"/>
        </w:rPr>
        <w:t xml:space="preserve">4. </w:t>
      </w:r>
      <w:r w:rsidRPr="00192CE2">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F2A" w:rsidRPr="00587352" w:rsidRDefault="00C81F2A" w:rsidP="00192CE2">
      <w:pPr>
        <w:ind w:firstLine="709"/>
        <w:jc w:val="both"/>
        <w:rPr>
          <w:rFonts w:ascii="Arial" w:hAnsi="Arial" w:cs="Arial"/>
          <w:sz w:val="4"/>
          <w:szCs w:val="4"/>
        </w:rPr>
      </w:pPr>
    </w:p>
    <w:p w:rsidR="00C81F2A" w:rsidRPr="00192CE2" w:rsidRDefault="00C81F2A" w:rsidP="00192CE2">
      <w:pPr>
        <w:jc w:val="both"/>
        <w:rPr>
          <w:rFonts w:ascii="Arial" w:hAnsi="Arial" w:cs="Arial"/>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6F08E4" w:rsidRPr="00587352" w:rsidRDefault="006F08E4" w:rsidP="00192CE2">
      <w:pPr>
        <w:tabs>
          <w:tab w:val="left" w:pos="5954"/>
        </w:tabs>
        <w:jc w:val="center"/>
        <w:rPr>
          <w:rFonts w:ascii="Arial" w:hAnsi="Arial" w:cs="Arial"/>
          <w:color w:val="000000"/>
          <w:sz w:val="12"/>
          <w:szCs w:val="12"/>
        </w:rPr>
      </w:pPr>
    </w:p>
    <w:p w:rsidR="00C81F2A" w:rsidRPr="00192CE2" w:rsidRDefault="00C81F2A" w:rsidP="00192CE2">
      <w:pPr>
        <w:pStyle w:val="20"/>
        <w:rPr>
          <w:rFonts w:ascii="Arial" w:hAnsi="Arial" w:cs="Arial"/>
          <w:color w:val="000000"/>
          <w:sz w:val="16"/>
          <w:szCs w:val="16"/>
        </w:rPr>
      </w:pPr>
      <w:r w:rsidRPr="00192CE2">
        <w:rPr>
          <w:rFonts w:ascii="Arial" w:hAnsi="Arial" w:cs="Arial"/>
          <w:color w:val="000000"/>
          <w:sz w:val="16"/>
          <w:szCs w:val="16"/>
        </w:rPr>
        <w:t>АДМИНИСТРАЦИЯ ВАЛДАЙСКОГО МУНИЦИПАЛЬНОГО РАЙОНА</w:t>
      </w:r>
    </w:p>
    <w:p w:rsidR="00C81F2A" w:rsidRPr="00192CE2" w:rsidRDefault="00C81F2A" w:rsidP="00192CE2">
      <w:pPr>
        <w:pStyle w:val="3"/>
        <w:rPr>
          <w:rFonts w:ascii="Arial" w:hAnsi="Arial" w:cs="Arial"/>
          <w:sz w:val="16"/>
          <w:szCs w:val="16"/>
        </w:rPr>
      </w:pPr>
      <w:r w:rsidRPr="00192CE2">
        <w:rPr>
          <w:rFonts w:ascii="Arial" w:hAnsi="Arial" w:cs="Arial"/>
          <w:sz w:val="16"/>
          <w:szCs w:val="16"/>
        </w:rPr>
        <w:t>П О С Т А Н О В Л Е Н И Е</w:t>
      </w:r>
    </w:p>
    <w:p w:rsidR="00C81F2A" w:rsidRPr="00192CE2" w:rsidRDefault="00C81F2A" w:rsidP="00192CE2">
      <w:pPr>
        <w:jc w:val="center"/>
        <w:rPr>
          <w:rFonts w:ascii="Arial" w:hAnsi="Arial" w:cs="Arial"/>
          <w:color w:val="000000"/>
          <w:sz w:val="16"/>
          <w:szCs w:val="16"/>
        </w:rPr>
      </w:pPr>
      <w:r w:rsidRPr="00192CE2">
        <w:rPr>
          <w:rFonts w:ascii="Arial" w:hAnsi="Arial" w:cs="Arial"/>
          <w:color w:val="000000"/>
          <w:sz w:val="16"/>
          <w:szCs w:val="16"/>
        </w:rPr>
        <w:t>12.09.2022 № 1813</w:t>
      </w:r>
    </w:p>
    <w:p w:rsidR="00C81F2A" w:rsidRPr="00192CE2" w:rsidRDefault="00C81F2A" w:rsidP="00192CE2">
      <w:pPr>
        <w:shd w:val="clear" w:color="auto" w:fill="FFFFFF"/>
        <w:tabs>
          <w:tab w:val="left" w:pos="1418"/>
        </w:tabs>
        <w:jc w:val="center"/>
        <w:rPr>
          <w:rFonts w:ascii="Arial" w:hAnsi="Arial" w:cs="Arial"/>
          <w:b/>
          <w:sz w:val="16"/>
          <w:szCs w:val="16"/>
        </w:rPr>
      </w:pPr>
      <w:r w:rsidRPr="00192CE2">
        <w:rPr>
          <w:rFonts w:ascii="Arial" w:hAnsi="Arial" w:cs="Arial"/>
          <w:b/>
          <w:sz w:val="16"/>
          <w:szCs w:val="16"/>
        </w:rPr>
        <w:t>О проведении</w:t>
      </w:r>
      <w:r w:rsidR="00587352">
        <w:rPr>
          <w:rFonts w:ascii="Arial" w:hAnsi="Arial" w:cs="Arial"/>
          <w:b/>
          <w:sz w:val="16"/>
          <w:szCs w:val="16"/>
        </w:rPr>
        <w:t xml:space="preserve"> </w:t>
      </w:r>
      <w:r w:rsidRPr="00192CE2">
        <w:rPr>
          <w:rFonts w:ascii="Arial" w:hAnsi="Arial" w:cs="Arial"/>
          <w:b/>
          <w:sz w:val="16"/>
          <w:szCs w:val="16"/>
        </w:rPr>
        <w:t>открытого конкурса</w:t>
      </w:r>
    </w:p>
    <w:p w:rsidR="00C81F2A" w:rsidRPr="00587352" w:rsidRDefault="00C81F2A" w:rsidP="00192CE2">
      <w:pPr>
        <w:ind w:firstLine="720"/>
        <w:rPr>
          <w:rFonts w:ascii="Arial" w:hAnsi="Arial" w:cs="Arial"/>
          <w:sz w:val="4"/>
          <w:szCs w:val="4"/>
        </w:rPr>
      </w:pPr>
    </w:p>
    <w:p w:rsidR="00C81F2A" w:rsidRPr="00192CE2" w:rsidRDefault="00C81F2A" w:rsidP="00587352">
      <w:pPr>
        <w:autoSpaceDE w:val="0"/>
        <w:autoSpaceDN w:val="0"/>
        <w:adjustRightInd w:val="0"/>
        <w:ind w:firstLine="284"/>
        <w:jc w:val="both"/>
        <w:rPr>
          <w:rFonts w:ascii="Arial" w:hAnsi="Arial" w:cs="Arial"/>
          <w:b/>
          <w:sz w:val="16"/>
          <w:szCs w:val="16"/>
        </w:rPr>
      </w:pPr>
      <w:r w:rsidRPr="00192CE2">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 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192CE2">
        <w:rPr>
          <w:rFonts w:ascii="Arial" w:hAnsi="Arial" w:cs="Arial"/>
          <w:b/>
          <w:sz w:val="16"/>
          <w:szCs w:val="16"/>
        </w:rPr>
        <w:t>ПОСТАНОВЛЯЕТ:</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пр. Советский, д. 35/15.</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пр. Советский, д.35/15.</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C81F2A" w:rsidRPr="00192CE2" w:rsidRDefault="00C81F2A" w:rsidP="00587352">
      <w:pPr>
        <w:ind w:firstLine="284"/>
        <w:jc w:val="both"/>
        <w:rPr>
          <w:rFonts w:ascii="Arial" w:hAnsi="Arial" w:cs="Arial"/>
          <w:color w:val="000000"/>
          <w:sz w:val="16"/>
          <w:szCs w:val="16"/>
        </w:rPr>
      </w:pPr>
      <w:r w:rsidRPr="00192CE2">
        <w:rPr>
          <w:rFonts w:ascii="Arial" w:hAnsi="Arial" w:cs="Arial"/>
          <w:sz w:val="16"/>
          <w:szCs w:val="16"/>
        </w:rPr>
        <w:t xml:space="preserve">4. </w:t>
      </w:r>
      <w:r w:rsidRPr="00192CE2">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F2A" w:rsidRPr="00587352" w:rsidRDefault="00C81F2A" w:rsidP="00192CE2">
      <w:pPr>
        <w:ind w:firstLine="709"/>
        <w:jc w:val="both"/>
        <w:rPr>
          <w:rFonts w:ascii="Arial" w:hAnsi="Arial" w:cs="Arial"/>
          <w:sz w:val="4"/>
          <w:szCs w:val="4"/>
        </w:rPr>
      </w:pPr>
    </w:p>
    <w:p w:rsidR="00C81F2A" w:rsidRPr="00192CE2" w:rsidRDefault="00C81F2A" w:rsidP="00192CE2">
      <w:pPr>
        <w:jc w:val="both"/>
        <w:rPr>
          <w:rFonts w:ascii="Arial" w:hAnsi="Arial" w:cs="Arial"/>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C81F2A" w:rsidRPr="00192CE2" w:rsidRDefault="00C81F2A" w:rsidP="00192CE2">
      <w:pPr>
        <w:pStyle w:val="20"/>
        <w:rPr>
          <w:rFonts w:ascii="Arial" w:hAnsi="Arial" w:cs="Arial"/>
          <w:color w:val="000000"/>
          <w:sz w:val="16"/>
          <w:szCs w:val="16"/>
        </w:rPr>
      </w:pPr>
      <w:r w:rsidRPr="00192CE2">
        <w:rPr>
          <w:rFonts w:ascii="Arial" w:hAnsi="Arial" w:cs="Arial"/>
          <w:color w:val="000000"/>
          <w:sz w:val="16"/>
          <w:szCs w:val="16"/>
        </w:rPr>
        <w:t>АДМИНИСТРАЦИЯ ВАЛДАЙСКОГО МУНИЦИПАЛЬНОГО РАЙОНА</w:t>
      </w:r>
    </w:p>
    <w:p w:rsidR="00C81F2A" w:rsidRPr="00192CE2" w:rsidRDefault="00C81F2A" w:rsidP="00192CE2">
      <w:pPr>
        <w:pStyle w:val="3"/>
        <w:rPr>
          <w:rFonts w:ascii="Arial" w:hAnsi="Arial" w:cs="Arial"/>
          <w:sz w:val="16"/>
          <w:szCs w:val="16"/>
        </w:rPr>
      </w:pPr>
      <w:r w:rsidRPr="00192CE2">
        <w:rPr>
          <w:rFonts w:ascii="Arial" w:hAnsi="Arial" w:cs="Arial"/>
          <w:sz w:val="16"/>
          <w:szCs w:val="16"/>
        </w:rPr>
        <w:t>П О С Т А Н О В Л Е Н И Е</w:t>
      </w:r>
    </w:p>
    <w:p w:rsidR="00C81F2A" w:rsidRPr="00192CE2" w:rsidRDefault="00C81F2A" w:rsidP="00192CE2">
      <w:pPr>
        <w:jc w:val="center"/>
        <w:rPr>
          <w:rFonts w:ascii="Arial" w:hAnsi="Arial" w:cs="Arial"/>
          <w:color w:val="000000"/>
          <w:sz w:val="16"/>
          <w:szCs w:val="16"/>
        </w:rPr>
      </w:pPr>
      <w:r w:rsidRPr="00192CE2">
        <w:rPr>
          <w:rFonts w:ascii="Arial" w:hAnsi="Arial" w:cs="Arial"/>
          <w:color w:val="000000"/>
          <w:sz w:val="16"/>
          <w:szCs w:val="16"/>
        </w:rPr>
        <w:t>12.09.2022 № 1814</w:t>
      </w:r>
    </w:p>
    <w:p w:rsidR="00C81F2A" w:rsidRPr="00192CE2" w:rsidRDefault="00C81F2A" w:rsidP="00192CE2">
      <w:pPr>
        <w:shd w:val="clear" w:color="auto" w:fill="FFFFFF"/>
        <w:tabs>
          <w:tab w:val="left" w:pos="1418"/>
        </w:tabs>
        <w:jc w:val="center"/>
        <w:rPr>
          <w:rFonts w:ascii="Arial" w:hAnsi="Arial" w:cs="Arial"/>
          <w:b/>
          <w:sz w:val="16"/>
          <w:szCs w:val="16"/>
        </w:rPr>
      </w:pPr>
      <w:r w:rsidRPr="00192CE2">
        <w:rPr>
          <w:rFonts w:ascii="Arial" w:hAnsi="Arial" w:cs="Arial"/>
          <w:b/>
          <w:sz w:val="16"/>
          <w:szCs w:val="16"/>
        </w:rPr>
        <w:t>О проведении</w:t>
      </w:r>
      <w:r w:rsidR="00587352">
        <w:rPr>
          <w:rFonts w:ascii="Arial" w:hAnsi="Arial" w:cs="Arial"/>
          <w:b/>
          <w:sz w:val="16"/>
          <w:szCs w:val="16"/>
        </w:rPr>
        <w:t xml:space="preserve"> </w:t>
      </w:r>
      <w:r w:rsidRPr="00192CE2">
        <w:rPr>
          <w:rFonts w:ascii="Arial" w:hAnsi="Arial" w:cs="Arial"/>
          <w:b/>
          <w:sz w:val="16"/>
          <w:szCs w:val="16"/>
        </w:rPr>
        <w:t>открытого конкурса</w:t>
      </w:r>
    </w:p>
    <w:p w:rsidR="00C81F2A" w:rsidRPr="00587352" w:rsidRDefault="00C81F2A" w:rsidP="00192CE2">
      <w:pPr>
        <w:ind w:firstLine="709"/>
        <w:jc w:val="both"/>
        <w:rPr>
          <w:rFonts w:ascii="Arial" w:hAnsi="Arial" w:cs="Arial"/>
          <w:sz w:val="4"/>
          <w:szCs w:val="4"/>
        </w:rPr>
      </w:pPr>
    </w:p>
    <w:p w:rsidR="00C81F2A" w:rsidRPr="00192CE2" w:rsidRDefault="00C81F2A" w:rsidP="00587352">
      <w:pPr>
        <w:autoSpaceDE w:val="0"/>
        <w:autoSpaceDN w:val="0"/>
        <w:adjustRightInd w:val="0"/>
        <w:ind w:firstLine="284"/>
        <w:jc w:val="both"/>
        <w:rPr>
          <w:rFonts w:ascii="Arial" w:hAnsi="Arial" w:cs="Arial"/>
          <w:b/>
          <w:sz w:val="16"/>
          <w:szCs w:val="16"/>
        </w:rPr>
      </w:pPr>
      <w:r w:rsidRPr="00192CE2">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 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192CE2">
        <w:rPr>
          <w:rFonts w:ascii="Arial" w:hAnsi="Arial" w:cs="Arial"/>
          <w:b/>
          <w:sz w:val="16"/>
          <w:szCs w:val="16"/>
        </w:rPr>
        <w:t>ПОСТАНОВЛЯЕТ:</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пер. Суворова, д. 2а.</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 xml:space="preserve">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пер. Суворова, д. 2а. </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C81F2A" w:rsidRPr="00192CE2" w:rsidRDefault="00C81F2A" w:rsidP="00587352">
      <w:pPr>
        <w:ind w:firstLine="284"/>
        <w:jc w:val="both"/>
        <w:rPr>
          <w:rFonts w:ascii="Arial" w:hAnsi="Arial" w:cs="Arial"/>
          <w:color w:val="000000"/>
          <w:sz w:val="16"/>
          <w:szCs w:val="16"/>
        </w:rPr>
      </w:pPr>
      <w:r w:rsidRPr="00192CE2">
        <w:rPr>
          <w:rFonts w:ascii="Arial" w:hAnsi="Arial" w:cs="Arial"/>
          <w:sz w:val="16"/>
          <w:szCs w:val="16"/>
        </w:rPr>
        <w:t xml:space="preserve">4. </w:t>
      </w:r>
      <w:r w:rsidRPr="00192CE2">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F2A" w:rsidRPr="00587352" w:rsidRDefault="00C81F2A" w:rsidP="00192CE2">
      <w:pPr>
        <w:ind w:firstLine="709"/>
        <w:jc w:val="both"/>
        <w:rPr>
          <w:rFonts w:ascii="Arial" w:hAnsi="Arial" w:cs="Arial"/>
          <w:sz w:val="4"/>
          <w:szCs w:val="4"/>
        </w:rPr>
      </w:pPr>
    </w:p>
    <w:p w:rsidR="00C81F2A" w:rsidRPr="00192CE2" w:rsidRDefault="00C81F2A" w:rsidP="00192CE2">
      <w:pPr>
        <w:jc w:val="both"/>
        <w:rPr>
          <w:rFonts w:ascii="Arial" w:hAnsi="Arial" w:cs="Arial"/>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6F08E4" w:rsidRPr="00587352" w:rsidRDefault="006F08E4" w:rsidP="00192CE2">
      <w:pPr>
        <w:tabs>
          <w:tab w:val="left" w:pos="5954"/>
        </w:tabs>
        <w:jc w:val="center"/>
        <w:rPr>
          <w:rFonts w:ascii="Arial" w:hAnsi="Arial" w:cs="Arial"/>
          <w:color w:val="000000"/>
          <w:sz w:val="12"/>
          <w:szCs w:val="12"/>
        </w:rPr>
      </w:pPr>
    </w:p>
    <w:p w:rsidR="00C81F2A" w:rsidRPr="00192CE2" w:rsidRDefault="00C81F2A" w:rsidP="00192CE2">
      <w:pPr>
        <w:pStyle w:val="20"/>
        <w:rPr>
          <w:rFonts w:ascii="Arial" w:hAnsi="Arial" w:cs="Arial"/>
          <w:color w:val="000000"/>
          <w:sz w:val="16"/>
          <w:szCs w:val="16"/>
        </w:rPr>
      </w:pPr>
      <w:r w:rsidRPr="00192CE2">
        <w:rPr>
          <w:rFonts w:ascii="Arial" w:hAnsi="Arial" w:cs="Arial"/>
          <w:color w:val="000000"/>
          <w:sz w:val="16"/>
          <w:szCs w:val="16"/>
        </w:rPr>
        <w:t>АДМИНИСТРАЦИЯ ВАЛДАЙСКОГО МУНИЦИПАЛЬНОГО РАЙОНА</w:t>
      </w:r>
    </w:p>
    <w:p w:rsidR="00C81F2A" w:rsidRPr="00192CE2" w:rsidRDefault="00C81F2A" w:rsidP="00192CE2">
      <w:pPr>
        <w:pStyle w:val="3"/>
        <w:rPr>
          <w:rFonts w:ascii="Arial" w:hAnsi="Arial" w:cs="Arial"/>
          <w:sz w:val="16"/>
          <w:szCs w:val="16"/>
        </w:rPr>
      </w:pPr>
      <w:r w:rsidRPr="00192CE2">
        <w:rPr>
          <w:rFonts w:ascii="Arial" w:hAnsi="Arial" w:cs="Arial"/>
          <w:sz w:val="16"/>
          <w:szCs w:val="16"/>
        </w:rPr>
        <w:t>П О С Т А Н О В Л Е Н И Е</w:t>
      </w:r>
    </w:p>
    <w:p w:rsidR="00C81F2A" w:rsidRPr="00192CE2" w:rsidRDefault="00C81F2A" w:rsidP="00192CE2">
      <w:pPr>
        <w:jc w:val="center"/>
        <w:rPr>
          <w:rFonts w:ascii="Arial" w:hAnsi="Arial" w:cs="Arial"/>
          <w:color w:val="000000"/>
          <w:sz w:val="16"/>
          <w:szCs w:val="16"/>
        </w:rPr>
      </w:pPr>
      <w:r w:rsidRPr="00192CE2">
        <w:rPr>
          <w:rFonts w:ascii="Arial" w:hAnsi="Arial" w:cs="Arial"/>
          <w:color w:val="000000"/>
          <w:sz w:val="16"/>
          <w:szCs w:val="16"/>
        </w:rPr>
        <w:t>12.09.2022 № 1815</w:t>
      </w:r>
    </w:p>
    <w:p w:rsidR="00C81F2A" w:rsidRPr="00192CE2" w:rsidRDefault="00C81F2A" w:rsidP="00192CE2">
      <w:pPr>
        <w:shd w:val="clear" w:color="auto" w:fill="FFFFFF"/>
        <w:tabs>
          <w:tab w:val="left" w:pos="1418"/>
        </w:tabs>
        <w:jc w:val="center"/>
        <w:rPr>
          <w:rFonts w:ascii="Arial" w:hAnsi="Arial" w:cs="Arial"/>
          <w:b/>
          <w:sz w:val="16"/>
          <w:szCs w:val="16"/>
        </w:rPr>
      </w:pPr>
      <w:r w:rsidRPr="00192CE2">
        <w:rPr>
          <w:rFonts w:ascii="Arial" w:hAnsi="Arial" w:cs="Arial"/>
          <w:b/>
          <w:sz w:val="16"/>
          <w:szCs w:val="16"/>
        </w:rPr>
        <w:t>О проведении</w:t>
      </w:r>
      <w:r w:rsidR="00587352">
        <w:rPr>
          <w:rFonts w:ascii="Arial" w:hAnsi="Arial" w:cs="Arial"/>
          <w:b/>
          <w:sz w:val="16"/>
          <w:szCs w:val="16"/>
        </w:rPr>
        <w:t xml:space="preserve"> </w:t>
      </w:r>
      <w:r w:rsidRPr="00192CE2">
        <w:rPr>
          <w:rFonts w:ascii="Arial" w:hAnsi="Arial" w:cs="Arial"/>
          <w:b/>
          <w:sz w:val="16"/>
          <w:szCs w:val="16"/>
        </w:rPr>
        <w:t>открытого конкурса</w:t>
      </w:r>
    </w:p>
    <w:p w:rsidR="00C81F2A" w:rsidRPr="00587352" w:rsidRDefault="00C81F2A" w:rsidP="00192CE2">
      <w:pPr>
        <w:ind w:firstLine="709"/>
        <w:jc w:val="both"/>
        <w:rPr>
          <w:rFonts w:ascii="Arial" w:hAnsi="Arial" w:cs="Arial"/>
          <w:sz w:val="4"/>
          <w:szCs w:val="4"/>
        </w:rPr>
      </w:pPr>
    </w:p>
    <w:p w:rsidR="00C81F2A" w:rsidRPr="00192CE2" w:rsidRDefault="00C81F2A" w:rsidP="00587352">
      <w:pPr>
        <w:autoSpaceDE w:val="0"/>
        <w:autoSpaceDN w:val="0"/>
        <w:adjustRightInd w:val="0"/>
        <w:ind w:firstLine="284"/>
        <w:jc w:val="both"/>
        <w:rPr>
          <w:rFonts w:ascii="Arial" w:hAnsi="Arial" w:cs="Arial"/>
          <w:b/>
          <w:sz w:val="16"/>
          <w:szCs w:val="16"/>
        </w:rPr>
      </w:pPr>
      <w:r w:rsidRPr="00192CE2">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 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192CE2">
        <w:rPr>
          <w:rFonts w:ascii="Arial" w:hAnsi="Arial" w:cs="Arial"/>
          <w:b/>
          <w:sz w:val="16"/>
          <w:szCs w:val="16"/>
        </w:rPr>
        <w:t>ПОСТАНОВЛЯЕТ:</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пр. Советский, д. 20а.</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lastRenderedPageBreak/>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пр. Советский, д. 20а.</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C81F2A" w:rsidRPr="00192CE2" w:rsidRDefault="00C81F2A" w:rsidP="00587352">
      <w:pPr>
        <w:ind w:firstLine="284"/>
        <w:jc w:val="both"/>
        <w:rPr>
          <w:rFonts w:ascii="Arial" w:hAnsi="Arial" w:cs="Arial"/>
          <w:color w:val="000000"/>
          <w:sz w:val="16"/>
          <w:szCs w:val="16"/>
        </w:rPr>
      </w:pPr>
      <w:r w:rsidRPr="00192CE2">
        <w:rPr>
          <w:rFonts w:ascii="Arial" w:hAnsi="Arial" w:cs="Arial"/>
          <w:sz w:val="16"/>
          <w:szCs w:val="16"/>
        </w:rPr>
        <w:t xml:space="preserve">4. </w:t>
      </w:r>
      <w:r w:rsidRPr="00192CE2">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F2A" w:rsidRPr="00587352" w:rsidRDefault="00C81F2A" w:rsidP="00192CE2">
      <w:pPr>
        <w:ind w:firstLine="709"/>
        <w:jc w:val="both"/>
        <w:rPr>
          <w:rFonts w:ascii="Arial" w:hAnsi="Arial" w:cs="Arial"/>
          <w:sz w:val="4"/>
          <w:szCs w:val="4"/>
        </w:rPr>
      </w:pPr>
    </w:p>
    <w:p w:rsidR="00C81F2A" w:rsidRPr="00192CE2" w:rsidRDefault="00C81F2A" w:rsidP="00192CE2">
      <w:pPr>
        <w:jc w:val="both"/>
        <w:rPr>
          <w:rFonts w:ascii="Arial" w:hAnsi="Arial" w:cs="Arial"/>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6F08E4" w:rsidRPr="00587352" w:rsidRDefault="006F08E4" w:rsidP="00192CE2">
      <w:pPr>
        <w:tabs>
          <w:tab w:val="left" w:pos="5954"/>
        </w:tabs>
        <w:jc w:val="center"/>
        <w:rPr>
          <w:rFonts w:ascii="Arial" w:hAnsi="Arial" w:cs="Arial"/>
          <w:color w:val="000000"/>
          <w:sz w:val="12"/>
          <w:szCs w:val="12"/>
        </w:rPr>
      </w:pPr>
    </w:p>
    <w:p w:rsidR="00C81F2A" w:rsidRPr="00192CE2" w:rsidRDefault="00C81F2A" w:rsidP="00192CE2">
      <w:pPr>
        <w:pStyle w:val="20"/>
        <w:rPr>
          <w:rFonts w:ascii="Arial" w:hAnsi="Arial" w:cs="Arial"/>
          <w:color w:val="000000"/>
          <w:sz w:val="16"/>
          <w:szCs w:val="16"/>
        </w:rPr>
      </w:pPr>
      <w:r w:rsidRPr="00192CE2">
        <w:rPr>
          <w:rFonts w:ascii="Arial" w:hAnsi="Arial" w:cs="Arial"/>
          <w:color w:val="000000"/>
          <w:sz w:val="16"/>
          <w:szCs w:val="16"/>
        </w:rPr>
        <w:t>АДМИНИСТРАЦИЯ ВАЛДАЙСКОГО МУНИЦИПАЛЬНОГО РАЙОНА</w:t>
      </w:r>
    </w:p>
    <w:p w:rsidR="00C81F2A" w:rsidRPr="00192CE2" w:rsidRDefault="00C81F2A" w:rsidP="00192CE2">
      <w:pPr>
        <w:pStyle w:val="3"/>
        <w:rPr>
          <w:rFonts w:ascii="Arial" w:hAnsi="Arial" w:cs="Arial"/>
          <w:sz w:val="16"/>
          <w:szCs w:val="16"/>
        </w:rPr>
      </w:pPr>
      <w:r w:rsidRPr="00192CE2">
        <w:rPr>
          <w:rFonts w:ascii="Arial" w:hAnsi="Arial" w:cs="Arial"/>
          <w:sz w:val="16"/>
          <w:szCs w:val="16"/>
        </w:rPr>
        <w:t>П О С Т А Н О В Л Е Н И Е</w:t>
      </w:r>
    </w:p>
    <w:p w:rsidR="00C81F2A" w:rsidRPr="00192CE2" w:rsidRDefault="00C81F2A" w:rsidP="00192CE2">
      <w:pPr>
        <w:jc w:val="center"/>
        <w:rPr>
          <w:rFonts w:ascii="Arial" w:hAnsi="Arial" w:cs="Arial"/>
          <w:color w:val="000000"/>
          <w:sz w:val="16"/>
          <w:szCs w:val="16"/>
        </w:rPr>
      </w:pPr>
      <w:r w:rsidRPr="00192CE2">
        <w:rPr>
          <w:rFonts w:ascii="Arial" w:hAnsi="Arial" w:cs="Arial"/>
          <w:color w:val="000000"/>
          <w:sz w:val="16"/>
          <w:szCs w:val="16"/>
        </w:rPr>
        <w:t>12.09.2022 № 1816</w:t>
      </w:r>
    </w:p>
    <w:p w:rsidR="00C81F2A" w:rsidRPr="00192CE2" w:rsidRDefault="00C81F2A" w:rsidP="00192CE2">
      <w:pPr>
        <w:shd w:val="clear" w:color="auto" w:fill="FFFFFF"/>
        <w:tabs>
          <w:tab w:val="left" w:pos="1418"/>
        </w:tabs>
        <w:jc w:val="center"/>
        <w:rPr>
          <w:rFonts w:ascii="Arial" w:hAnsi="Arial" w:cs="Arial"/>
          <w:b/>
          <w:sz w:val="16"/>
          <w:szCs w:val="16"/>
        </w:rPr>
      </w:pPr>
      <w:r w:rsidRPr="00192CE2">
        <w:rPr>
          <w:rFonts w:ascii="Arial" w:hAnsi="Arial" w:cs="Arial"/>
          <w:b/>
          <w:sz w:val="16"/>
          <w:szCs w:val="16"/>
        </w:rPr>
        <w:t>О проведении</w:t>
      </w:r>
      <w:r w:rsidR="00587352">
        <w:rPr>
          <w:rFonts w:ascii="Arial" w:hAnsi="Arial" w:cs="Arial"/>
          <w:b/>
          <w:sz w:val="16"/>
          <w:szCs w:val="16"/>
        </w:rPr>
        <w:t xml:space="preserve"> </w:t>
      </w:r>
      <w:r w:rsidRPr="00192CE2">
        <w:rPr>
          <w:rFonts w:ascii="Arial" w:hAnsi="Arial" w:cs="Arial"/>
          <w:b/>
          <w:sz w:val="16"/>
          <w:szCs w:val="16"/>
        </w:rPr>
        <w:t>открытого конкурса</w:t>
      </w:r>
    </w:p>
    <w:p w:rsidR="00C81F2A" w:rsidRPr="00587352" w:rsidRDefault="00C81F2A" w:rsidP="00192CE2">
      <w:pPr>
        <w:ind w:firstLine="709"/>
        <w:jc w:val="both"/>
        <w:rPr>
          <w:rFonts w:ascii="Arial" w:hAnsi="Arial" w:cs="Arial"/>
          <w:sz w:val="4"/>
          <w:szCs w:val="4"/>
        </w:rPr>
      </w:pPr>
    </w:p>
    <w:p w:rsidR="00C81F2A" w:rsidRPr="00192CE2" w:rsidRDefault="00C81F2A" w:rsidP="00587352">
      <w:pPr>
        <w:autoSpaceDE w:val="0"/>
        <w:autoSpaceDN w:val="0"/>
        <w:adjustRightInd w:val="0"/>
        <w:ind w:firstLine="284"/>
        <w:jc w:val="both"/>
        <w:rPr>
          <w:rFonts w:ascii="Arial" w:hAnsi="Arial" w:cs="Arial"/>
          <w:b/>
          <w:sz w:val="16"/>
          <w:szCs w:val="16"/>
        </w:rPr>
      </w:pPr>
      <w:r w:rsidRPr="00192CE2">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 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192CE2">
        <w:rPr>
          <w:rFonts w:ascii="Arial" w:hAnsi="Arial" w:cs="Arial"/>
          <w:b/>
          <w:sz w:val="16"/>
          <w:szCs w:val="16"/>
        </w:rPr>
        <w:t>ПОСТАНОВЛЯЕТ:</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ул. Труда, д. 23.</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ул. Труда, д. 23.</w:t>
      </w:r>
    </w:p>
    <w:p w:rsidR="00C81F2A" w:rsidRPr="00192CE2" w:rsidRDefault="00C81F2A" w:rsidP="00587352">
      <w:pPr>
        <w:ind w:firstLine="284"/>
        <w:jc w:val="both"/>
        <w:rPr>
          <w:rFonts w:ascii="Arial" w:hAnsi="Arial" w:cs="Arial"/>
          <w:sz w:val="16"/>
          <w:szCs w:val="16"/>
        </w:rPr>
      </w:pPr>
      <w:r w:rsidRPr="00192CE2">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C81F2A" w:rsidRPr="00192CE2" w:rsidRDefault="00C81F2A" w:rsidP="00587352">
      <w:pPr>
        <w:ind w:firstLine="284"/>
        <w:jc w:val="both"/>
        <w:rPr>
          <w:rFonts w:ascii="Arial" w:hAnsi="Arial" w:cs="Arial"/>
          <w:color w:val="000000"/>
          <w:sz w:val="16"/>
          <w:szCs w:val="16"/>
        </w:rPr>
      </w:pPr>
      <w:r w:rsidRPr="00192CE2">
        <w:rPr>
          <w:rFonts w:ascii="Arial" w:hAnsi="Arial" w:cs="Arial"/>
          <w:sz w:val="16"/>
          <w:szCs w:val="16"/>
        </w:rPr>
        <w:t xml:space="preserve">4. </w:t>
      </w:r>
      <w:r w:rsidRPr="00192CE2">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F2A" w:rsidRPr="00192CE2" w:rsidRDefault="00C81F2A" w:rsidP="00192CE2">
      <w:pPr>
        <w:jc w:val="both"/>
        <w:rPr>
          <w:rFonts w:ascii="Arial" w:hAnsi="Arial" w:cs="Arial"/>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6F08E4" w:rsidRPr="00587352" w:rsidRDefault="006F08E4" w:rsidP="00192CE2">
      <w:pPr>
        <w:tabs>
          <w:tab w:val="left" w:pos="5954"/>
        </w:tabs>
        <w:jc w:val="center"/>
        <w:rPr>
          <w:rFonts w:ascii="Arial" w:hAnsi="Arial" w:cs="Arial"/>
          <w:color w:val="000000"/>
          <w:sz w:val="12"/>
          <w:szCs w:val="12"/>
        </w:rPr>
      </w:pPr>
    </w:p>
    <w:p w:rsidR="00192CE2" w:rsidRPr="00192CE2" w:rsidRDefault="00192CE2" w:rsidP="00192CE2">
      <w:pPr>
        <w:pStyle w:val="20"/>
        <w:rPr>
          <w:rFonts w:ascii="Arial" w:hAnsi="Arial" w:cs="Arial"/>
          <w:color w:val="000000"/>
          <w:sz w:val="16"/>
          <w:szCs w:val="16"/>
        </w:rPr>
      </w:pPr>
      <w:r w:rsidRPr="00192CE2">
        <w:rPr>
          <w:rFonts w:ascii="Arial" w:hAnsi="Arial" w:cs="Arial"/>
          <w:color w:val="000000"/>
          <w:sz w:val="16"/>
          <w:szCs w:val="16"/>
        </w:rPr>
        <w:t>АДМИНИСТРАЦИЯ ВАЛДАЙСКОГО МУНИЦИПАЛЬНОГО РАЙОНА</w:t>
      </w:r>
    </w:p>
    <w:p w:rsidR="00192CE2" w:rsidRPr="00192CE2" w:rsidRDefault="00192CE2" w:rsidP="00192CE2">
      <w:pPr>
        <w:pStyle w:val="3"/>
        <w:rPr>
          <w:rFonts w:ascii="Arial" w:hAnsi="Arial" w:cs="Arial"/>
          <w:sz w:val="16"/>
          <w:szCs w:val="16"/>
        </w:rPr>
      </w:pPr>
      <w:r w:rsidRPr="00192CE2">
        <w:rPr>
          <w:rFonts w:ascii="Arial" w:hAnsi="Arial" w:cs="Arial"/>
          <w:sz w:val="16"/>
          <w:szCs w:val="16"/>
        </w:rPr>
        <w:t>П О С Т А Н О В Л Е Н И Е</w:t>
      </w:r>
    </w:p>
    <w:p w:rsidR="00192CE2" w:rsidRPr="00192CE2" w:rsidRDefault="00192CE2" w:rsidP="00192CE2">
      <w:pPr>
        <w:jc w:val="center"/>
        <w:rPr>
          <w:rFonts w:ascii="Arial" w:hAnsi="Arial" w:cs="Arial"/>
          <w:color w:val="000000"/>
          <w:sz w:val="16"/>
          <w:szCs w:val="16"/>
        </w:rPr>
      </w:pPr>
      <w:r w:rsidRPr="00192CE2">
        <w:rPr>
          <w:rFonts w:ascii="Arial" w:hAnsi="Arial" w:cs="Arial"/>
          <w:color w:val="000000"/>
          <w:sz w:val="16"/>
          <w:szCs w:val="16"/>
        </w:rPr>
        <w:t>12.09.2022 № 1817</w:t>
      </w:r>
    </w:p>
    <w:p w:rsidR="00192CE2" w:rsidRDefault="00192CE2" w:rsidP="00192CE2">
      <w:pPr>
        <w:jc w:val="center"/>
        <w:rPr>
          <w:rFonts w:ascii="Arial" w:hAnsi="Arial" w:cs="Arial"/>
          <w:b/>
          <w:sz w:val="16"/>
          <w:szCs w:val="16"/>
        </w:rPr>
      </w:pPr>
      <w:r w:rsidRPr="00192CE2">
        <w:rPr>
          <w:rFonts w:ascii="Arial" w:hAnsi="Arial" w:cs="Arial"/>
          <w:b/>
          <w:sz w:val="16"/>
          <w:szCs w:val="16"/>
        </w:rPr>
        <w:t>О начале отопительного сезона</w:t>
      </w:r>
      <w:r w:rsidR="00587352">
        <w:rPr>
          <w:rFonts w:ascii="Arial" w:hAnsi="Arial" w:cs="Arial"/>
          <w:b/>
          <w:sz w:val="16"/>
          <w:szCs w:val="16"/>
        </w:rPr>
        <w:t xml:space="preserve"> </w:t>
      </w:r>
      <w:r w:rsidRPr="00192CE2">
        <w:rPr>
          <w:rFonts w:ascii="Arial" w:hAnsi="Arial" w:cs="Arial"/>
          <w:b/>
          <w:sz w:val="16"/>
          <w:szCs w:val="16"/>
        </w:rPr>
        <w:t>2022 - 2023 годов</w:t>
      </w:r>
    </w:p>
    <w:p w:rsidR="0007587F" w:rsidRPr="0007587F" w:rsidRDefault="0007587F" w:rsidP="00192CE2">
      <w:pPr>
        <w:jc w:val="center"/>
        <w:rPr>
          <w:rFonts w:ascii="Arial" w:hAnsi="Arial" w:cs="Arial"/>
          <w:b/>
          <w:sz w:val="4"/>
          <w:szCs w:val="4"/>
        </w:rPr>
      </w:pPr>
    </w:p>
    <w:p w:rsidR="00192CE2" w:rsidRPr="00192CE2" w:rsidRDefault="00192CE2" w:rsidP="00587352">
      <w:pPr>
        <w:autoSpaceDE w:val="0"/>
        <w:autoSpaceDN w:val="0"/>
        <w:adjustRightInd w:val="0"/>
        <w:ind w:firstLine="284"/>
        <w:jc w:val="both"/>
        <w:rPr>
          <w:rFonts w:ascii="Arial" w:hAnsi="Arial" w:cs="Arial"/>
          <w:b/>
          <w:sz w:val="16"/>
          <w:szCs w:val="16"/>
        </w:rPr>
      </w:pPr>
      <w:r w:rsidRPr="00192CE2">
        <w:rPr>
          <w:rFonts w:ascii="Arial" w:hAnsi="Arial" w:cs="Arial"/>
          <w:sz w:val="16"/>
          <w:szCs w:val="16"/>
        </w:rPr>
        <w:t xml:space="preserve">В соответствии с Федеральным </w:t>
      </w:r>
      <w:hyperlink r:id="rId24" w:history="1">
        <w:r w:rsidRPr="00587352">
          <w:rPr>
            <w:rStyle w:val="af"/>
            <w:rFonts w:ascii="Arial" w:hAnsi="Arial" w:cs="Arial"/>
            <w:color w:val="auto"/>
            <w:sz w:val="16"/>
            <w:szCs w:val="16"/>
            <w:u w:val="none"/>
          </w:rPr>
          <w:t>законом</w:t>
        </w:r>
      </w:hyperlink>
      <w:r w:rsidRPr="00587352">
        <w:rPr>
          <w:rFonts w:ascii="Arial" w:hAnsi="Arial" w:cs="Arial"/>
          <w:sz w:val="16"/>
          <w:szCs w:val="16"/>
        </w:rPr>
        <w:t xml:space="preserve"> от</w:t>
      </w:r>
      <w:r w:rsidRPr="00192CE2">
        <w:rPr>
          <w:rFonts w:ascii="Arial" w:hAnsi="Arial" w:cs="Arial"/>
          <w:sz w:val="16"/>
          <w:szCs w:val="16"/>
        </w:rPr>
        <w:t xml:space="preserve"> 6 октября 2003 года № 131-ФЗ «Об общих принципах организации местного самоуправления в Российской Федерации», Приказом министерства энергетики Российской Федерации от 24.03.2003 № 115 «Об утверждении правил </w:t>
      </w:r>
      <w:hyperlink w:anchor="Par25" w:history="1"/>
      <w:r w:rsidRPr="00192CE2">
        <w:rPr>
          <w:rFonts w:ascii="Arial" w:hAnsi="Arial" w:cs="Arial"/>
          <w:sz w:val="16"/>
          <w:szCs w:val="16"/>
        </w:rPr>
        <w:t xml:space="preserve">технической эксплуатации тепловых энергоустановок, </w:t>
      </w:r>
      <w:r w:rsidRPr="00192CE2">
        <w:rPr>
          <w:rFonts w:ascii="Arial" w:hAnsi="Arial" w:cs="Arial"/>
          <w:color w:val="000000"/>
          <w:sz w:val="16"/>
          <w:szCs w:val="16"/>
        </w:rPr>
        <w:t xml:space="preserve">в связи с понижением средней температуры наружного воздуха (ниже +8 градусов по Цельсию в течение нормативного срока) </w:t>
      </w:r>
      <w:r w:rsidRPr="00192CE2">
        <w:rPr>
          <w:rFonts w:ascii="Arial" w:hAnsi="Arial" w:cs="Arial"/>
          <w:sz w:val="16"/>
          <w:szCs w:val="16"/>
        </w:rPr>
        <w:t xml:space="preserve">Администрация Валдайского муниципального  района </w:t>
      </w:r>
      <w:r w:rsidRPr="00192CE2">
        <w:rPr>
          <w:rFonts w:ascii="Arial" w:hAnsi="Arial" w:cs="Arial"/>
          <w:b/>
          <w:sz w:val="16"/>
          <w:szCs w:val="16"/>
        </w:rPr>
        <w:t>ПОСТАНОВЛЯЕТ:</w:t>
      </w:r>
    </w:p>
    <w:p w:rsidR="00192CE2" w:rsidRPr="00192CE2" w:rsidRDefault="00192CE2" w:rsidP="00587352">
      <w:pPr>
        <w:ind w:firstLine="284"/>
        <w:jc w:val="both"/>
        <w:rPr>
          <w:rFonts w:ascii="Arial" w:hAnsi="Arial" w:cs="Arial"/>
          <w:sz w:val="16"/>
          <w:szCs w:val="16"/>
        </w:rPr>
      </w:pPr>
      <w:r w:rsidRPr="00192CE2">
        <w:rPr>
          <w:rFonts w:ascii="Arial" w:hAnsi="Arial" w:cs="Arial"/>
          <w:sz w:val="16"/>
          <w:szCs w:val="16"/>
        </w:rPr>
        <w:t>1. Руководителям теплоснабжающих организаций независимо от организационно-правой формы, работающим по договорам поставки тепловой энергии для жилого фонда</w:t>
      </w:r>
      <w:r w:rsidRPr="00192CE2">
        <w:rPr>
          <w:rFonts w:ascii="Arial" w:eastAsia="Calibri" w:hAnsi="Arial" w:cs="Arial"/>
          <w:sz w:val="16"/>
          <w:szCs w:val="16"/>
          <w:lang w:eastAsia="en-US"/>
        </w:rPr>
        <w:t xml:space="preserve"> и объектов социально-культурной сферы, управляющих организаций, товариществ собственников жилья, жилищно-строительных кооперативов, иных специализированных потребительских кооперативов:</w:t>
      </w:r>
      <w:r w:rsidRPr="00192CE2">
        <w:rPr>
          <w:rFonts w:ascii="Arial" w:hAnsi="Arial" w:cs="Arial"/>
          <w:sz w:val="16"/>
          <w:szCs w:val="16"/>
        </w:rPr>
        <w:t xml:space="preserve"> </w:t>
      </w:r>
    </w:p>
    <w:p w:rsidR="00192CE2" w:rsidRPr="00192CE2" w:rsidRDefault="00192CE2" w:rsidP="00587352">
      <w:pPr>
        <w:autoSpaceDE w:val="0"/>
        <w:autoSpaceDN w:val="0"/>
        <w:adjustRightInd w:val="0"/>
        <w:ind w:firstLine="284"/>
        <w:jc w:val="both"/>
        <w:rPr>
          <w:rFonts w:ascii="Arial" w:eastAsia="Calibri" w:hAnsi="Arial" w:cs="Arial"/>
          <w:sz w:val="16"/>
          <w:szCs w:val="16"/>
          <w:lang w:eastAsia="en-US"/>
        </w:rPr>
      </w:pPr>
      <w:r w:rsidRPr="00192CE2">
        <w:rPr>
          <w:rFonts w:ascii="Arial" w:eastAsia="Calibri" w:hAnsi="Arial" w:cs="Arial"/>
          <w:sz w:val="16"/>
          <w:szCs w:val="16"/>
          <w:lang w:eastAsia="en-US"/>
        </w:rPr>
        <w:t>1.1. Начать отопительный период с 15 сентября 2022 года;</w:t>
      </w:r>
    </w:p>
    <w:p w:rsidR="00192CE2" w:rsidRPr="00192CE2" w:rsidRDefault="00192CE2" w:rsidP="00587352">
      <w:pPr>
        <w:autoSpaceDE w:val="0"/>
        <w:autoSpaceDN w:val="0"/>
        <w:adjustRightInd w:val="0"/>
        <w:ind w:firstLine="284"/>
        <w:jc w:val="both"/>
        <w:rPr>
          <w:rFonts w:ascii="Arial" w:eastAsia="Calibri" w:hAnsi="Arial" w:cs="Arial"/>
          <w:sz w:val="16"/>
          <w:szCs w:val="16"/>
          <w:lang w:eastAsia="en-US"/>
        </w:rPr>
      </w:pPr>
      <w:r w:rsidRPr="00192CE2">
        <w:rPr>
          <w:rFonts w:ascii="Arial" w:eastAsia="Calibri" w:hAnsi="Arial" w:cs="Arial"/>
          <w:sz w:val="16"/>
          <w:szCs w:val="16"/>
          <w:lang w:eastAsia="en-US"/>
        </w:rPr>
        <w:t>1.2. Произвести в первую очередь запуск систем теплоснабжения, к которым подключены объекты социально-культурно-бытового назначения и находящийся в одной схеме с ними жилищный фонд.</w:t>
      </w:r>
    </w:p>
    <w:p w:rsidR="00192CE2" w:rsidRPr="00192CE2" w:rsidRDefault="00192CE2" w:rsidP="00587352">
      <w:pPr>
        <w:autoSpaceDE w:val="0"/>
        <w:autoSpaceDN w:val="0"/>
        <w:adjustRightInd w:val="0"/>
        <w:ind w:firstLine="284"/>
        <w:jc w:val="both"/>
        <w:rPr>
          <w:rFonts w:ascii="Arial" w:eastAsia="Calibri" w:hAnsi="Arial" w:cs="Arial"/>
          <w:sz w:val="16"/>
          <w:szCs w:val="16"/>
          <w:lang w:eastAsia="en-US"/>
        </w:rPr>
      </w:pPr>
      <w:r w:rsidRPr="00192CE2">
        <w:rPr>
          <w:rFonts w:ascii="Arial" w:eastAsia="Calibri" w:hAnsi="Arial" w:cs="Arial"/>
          <w:sz w:val="16"/>
          <w:szCs w:val="16"/>
          <w:lang w:eastAsia="en-US"/>
        </w:rPr>
        <w:t>2. Рекомендовать собственникам зданий, управляющим организациям, товариществам собственников жилья, жилищно-строительным кооперативам, иным специализированным потребительским кооперативам совместно с теплоснабжающими организациями:</w:t>
      </w:r>
    </w:p>
    <w:p w:rsidR="00192CE2" w:rsidRPr="00192CE2" w:rsidRDefault="00192CE2" w:rsidP="00587352">
      <w:pPr>
        <w:autoSpaceDE w:val="0"/>
        <w:autoSpaceDN w:val="0"/>
        <w:adjustRightInd w:val="0"/>
        <w:ind w:firstLine="284"/>
        <w:jc w:val="both"/>
        <w:rPr>
          <w:rFonts w:ascii="Arial" w:eastAsia="Calibri" w:hAnsi="Arial" w:cs="Arial"/>
          <w:sz w:val="16"/>
          <w:szCs w:val="16"/>
          <w:lang w:eastAsia="en-US"/>
        </w:rPr>
      </w:pPr>
      <w:r w:rsidRPr="00192CE2">
        <w:rPr>
          <w:rFonts w:ascii="Arial" w:eastAsia="Calibri" w:hAnsi="Arial" w:cs="Arial"/>
          <w:sz w:val="16"/>
          <w:szCs w:val="16"/>
          <w:lang w:eastAsia="en-US"/>
        </w:rPr>
        <w:t>2.1. Согласовать с теплоснабжающей организацией графики подачи теплоносителя в здания;</w:t>
      </w:r>
    </w:p>
    <w:p w:rsidR="00192CE2" w:rsidRPr="00192CE2" w:rsidRDefault="00192CE2" w:rsidP="00587352">
      <w:pPr>
        <w:autoSpaceDE w:val="0"/>
        <w:autoSpaceDN w:val="0"/>
        <w:adjustRightInd w:val="0"/>
        <w:ind w:firstLine="284"/>
        <w:jc w:val="both"/>
        <w:rPr>
          <w:rFonts w:ascii="Arial" w:eastAsia="Calibri" w:hAnsi="Arial" w:cs="Arial"/>
          <w:sz w:val="16"/>
          <w:szCs w:val="16"/>
          <w:lang w:eastAsia="en-US"/>
        </w:rPr>
      </w:pPr>
      <w:r w:rsidRPr="00192CE2">
        <w:rPr>
          <w:rFonts w:ascii="Arial" w:eastAsia="Calibri" w:hAnsi="Arial" w:cs="Arial"/>
          <w:sz w:val="16"/>
          <w:szCs w:val="16"/>
          <w:lang w:eastAsia="en-US"/>
        </w:rPr>
        <w:t>2.2. Обеспечить прием тепла и в течение двух недель устранить выявленные при запуске системы отопления неисправности.</w:t>
      </w:r>
    </w:p>
    <w:p w:rsidR="00192CE2" w:rsidRPr="00192CE2" w:rsidRDefault="00192CE2" w:rsidP="00587352">
      <w:pPr>
        <w:shd w:val="clear" w:color="auto" w:fill="FFFFFF"/>
        <w:ind w:firstLine="284"/>
        <w:jc w:val="both"/>
        <w:rPr>
          <w:rFonts w:ascii="Arial" w:hAnsi="Arial" w:cs="Arial"/>
          <w:sz w:val="16"/>
          <w:szCs w:val="16"/>
        </w:rPr>
      </w:pPr>
      <w:r w:rsidRPr="00192CE2">
        <w:rPr>
          <w:rFonts w:ascii="Arial" w:hAnsi="Arial" w:cs="Arial"/>
          <w:sz w:val="16"/>
          <w:szCs w:val="16"/>
        </w:rPr>
        <w:t>3.</w:t>
      </w:r>
      <w:r w:rsidRPr="00192CE2">
        <w:rPr>
          <w:rFonts w:ascii="Arial" w:hAnsi="Arial" w:cs="Arial"/>
          <w:spacing w:val="-1"/>
          <w:sz w:val="16"/>
          <w:szCs w:val="16"/>
        </w:rPr>
        <w:t xml:space="preserve"> </w:t>
      </w:r>
      <w:r w:rsidRPr="00192CE2">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2CE2" w:rsidRPr="00192CE2" w:rsidRDefault="00192CE2" w:rsidP="00192CE2">
      <w:pPr>
        <w:jc w:val="both"/>
        <w:rPr>
          <w:rFonts w:ascii="Arial" w:hAnsi="Arial" w:cs="Arial"/>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6F08E4" w:rsidRPr="00587352" w:rsidRDefault="006F08E4" w:rsidP="00192CE2">
      <w:pPr>
        <w:tabs>
          <w:tab w:val="left" w:pos="5954"/>
        </w:tabs>
        <w:jc w:val="center"/>
        <w:rPr>
          <w:rFonts w:ascii="Arial" w:hAnsi="Arial" w:cs="Arial"/>
          <w:color w:val="000000"/>
          <w:sz w:val="12"/>
          <w:szCs w:val="12"/>
        </w:rPr>
      </w:pPr>
    </w:p>
    <w:p w:rsidR="00192CE2" w:rsidRPr="00192CE2" w:rsidRDefault="00192CE2" w:rsidP="00192CE2">
      <w:pPr>
        <w:pStyle w:val="20"/>
        <w:rPr>
          <w:rFonts w:ascii="Arial" w:hAnsi="Arial" w:cs="Arial"/>
          <w:color w:val="000000"/>
          <w:sz w:val="16"/>
          <w:szCs w:val="16"/>
        </w:rPr>
      </w:pPr>
      <w:r w:rsidRPr="00192CE2">
        <w:rPr>
          <w:rFonts w:ascii="Arial" w:hAnsi="Arial" w:cs="Arial"/>
          <w:color w:val="000000"/>
          <w:sz w:val="16"/>
          <w:szCs w:val="16"/>
        </w:rPr>
        <w:t>АДМИНИСТРАЦИЯ ВАЛДАЙСКОГО МУНИЦИПАЛЬНОГО РАЙОНА</w:t>
      </w:r>
    </w:p>
    <w:p w:rsidR="00192CE2" w:rsidRPr="00192CE2" w:rsidRDefault="00192CE2" w:rsidP="00192CE2">
      <w:pPr>
        <w:pStyle w:val="3"/>
        <w:rPr>
          <w:rFonts w:ascii="Arial" w:hAnsi="Arial" w:cs="Arial"/>
          <w:sz w:val="16"/>
          <w:szCs w:val="16"/>
        </w:rPr>
      </w:pPr>
      <w:r w:rsidRPr="00192CE2">
        <w:rPr>
          <w:rFonts w:ascii="Arial" w:hAnsi="Arial" w:cs="Arial"/>
          <w:sz w:val="16"/>
          <w:szCs w:val="16"/>
        </w:rPr>
        <w:t>П О С Т А Н О В Л Е Н И Е</w:t>
      </w:r>
    </w:p>
    <w:p w:rsidR="00192CE2" w:rsidRPr="00192CE2" w:rsidRDefault="00192CE2" w:rsidP="00192CE2">
      <w:pPr>
        <w:jc w:val="center"/>
        <w:rPr>
          <w:rFonts w:ascii="Arial" w:hAnsi="Arial" w:cs="Arial"/>
          <w:color w:val="000000"/>
          <w:sz w:val="16"/>
          <w:szCs w:val="16"/>
        </w:rPr>
      </w:pPr>
      <w:r w:rsidRPr="00192CE2">
        <w:rPr>
          <w:rFonts w:ascii="Arial" w:hAnsi="Arial" w:cs="Arial"/>
          <w:color w:val="000000"/>
          <w:sz w:val="16"/>
          <w:szCs w:val="16"/>
        </w:rPr>
        <w:t>12.09.2022 № 1818</w:t>
      </w:r>
    </w:p>
    <w:p w:rsidR="00192CE2" w:rsidRPr="00192CE2" w:rsidRDefault="00192CE2" w:rsidP="00192CE2">
      <w:pPr>
        <w:shd w:val="clear" w:color="auto" w:fill="FFFFFF"/>
        <w:tabs>
          <w:tab w:val="left" w:pos="1418"/>
        </w:tabs>
        <w:jc w:val="center"/>
        <w:rPr>
          <w:rFonts w:ascii="Arial" w:hAnsi="Arial" w:cs="Arial"/>
          <w:b/>
          <w:sz w:val="16"/>
          <w:szCs w:val="16"/>
        </w:rPr>
      </w:pPr>
      <w:r w:rsidRPr="00192CE2">
        <w:rPr>
          <w:rFonts w:ascii="Arial" w:hAnsi="Arial" w:cs="Arial"/>
          <w:b/>
          <w:sz w:val="16"/>
          <w:szCs w:val="16"/>
        </w:rPr>
        <w:t xml:space="preserve">О внесении изменений в Положение об оплате труда работников муниципального </w:t>
      </w:r>
    </w:p>
    <w:p w:rsidR="00192CE2" w:rsidRPr="00192CE2" w:rsidRDefault="00192CE2" w:rsidP="00192CE2">
      <w:pPr>
        <w:shd w:val="clear" w:color="auto" w:fill="FFFFFF"/>
        <w:tabs>
          <w:tab w:val="left" w:pos="1418"/>
        </w:tabs>
        <w:jc w:val="center"/>
        <w:rPr>
          <w:rFonts w:ascii="Arial" w:hAnsi="Arial" w:cs="Arial"/>
          <w:b/>
          <w:sz w:val="16"/>
          <w:szCs w:val="16"/>
        </w:rPr>
      </w:pPr>
      <w:r w:rsidRPr="00192CE2">
        <w:rPr>
          <w:rFonts w:ascii="Arial" w:hAnsi="Arial" w:cs="Arial"/>
          <w:b/>
          <w:sz w:val="16"/>
          <w:szCs w:val="16"/>
        </w:rPr>
        <w:t>бюджетного учреждения «Административно-хозяйственное управление»</w:t>
      </w:r>
    </w:p>
    <w:p w:rsidR="00192CE2" w:rsidRPr="00587352" w:rsidRDefault="00192CE2" w:rsidP="00192CE2">
      <w:pPr>
        <w:shd w:val="clear" w:color="auto" w:fill="FFFFFF"/>
        <w:tabs>
          <w:tab w:val="left" w:pos="1418"/>
        </w:tabs>
        <w:jc w:val="center"/>
        <w:rPr>
          <w:rFonts w:ascii="Arial" w:hAnsi="Arial" w:cs="Arial"/>
          <w:sz w:val="4"/>
          <w:szCs w:val="4"/>
        </w:rPr>
      </w:pPr>
    </w:p>
    <w:p w:rsidR="00192CE2" w:rsidRPr="00192CE2" w:rsidRDefault="00192CE2" w:rsidP="00587352">
      <w:pPr>
        <w:shd w:val="clear" w:color="auto" w:fill="FFFFFF"/>
        <w:ind w:firstLine="284"/>
        <w:jc w:val="both"/>
        <w:rPr>
          <w:rFonts w:ascii="Arial" w:hAnsi="Arial" w:cs="Arial"/>
          <w:sz w:val="16"/>
          <w:szCs w:val="16"/>
        </w:rPr>
      </w:pPr>
      <w:r w:rsidRPr="00192CE2">
        <w:rPr>
          <w:rFonts w:ascii="Arial" w:hAnsi="Arial" w:cs="Arial"/>
          <w:sz w:val="16"/>
          <w:szCs w:val="16"/>
        </w:rPr>
        <w:t xml:space="preserve">В соответствии с Трудовым </w:t>
      </w:r>
      <w:hyperlink r:id="rId25" w:history="1">
        <w:r w:rsidRPr="00587352">
          <w:rPr>
            <w:rStyle w:val="af"/>
            <w:rFonts w:ascii="Arial" w:hAnsi="Arial" w:cs="Arial"/>
            <w:color w:val="auto"/>
            <w:sz w:val="16"/>
            <w:szCs w:val="16"/>
            <w:u w:val="none"/>
          </w:rPr>
          <w:t>кодексом</w:t>
        </w:r>
      </w:hyperlink>
      <w:r w:rsidRPr="00587352">
        <w:rPr>
          <w:rFonts w:ascii="Arial" w:hAnsi="Arial" w:cs="Arial"/>
          <w:sz w:val="16"/>
          <w:szCs w:val="16"/>
        </w:rPr>
        <w:t xml:space="preserve"> Российской Федерации, </w:t>
      </w:r>
      <w:hyperlink r:id="rId26" w:history="1">
        <w:r w:rsidRPr="00587352">
          <w:rPr>
            <w:rStyle w:val="af"/>
            <w:rFonts w:ascii="Arial" w:hAnsi="Arial" w:cs="Arial"/>
            <w:color w:val="auto"/>
            <w:sz w:val="16"/>
            <w:szCs w:val="16"/>
            <w:u w:val="none"/>
          </w:rPr>
          <w:t>Уставом</w:t>
        </w:r>
      </w:hyperlink>
      <w:r w:rsidRPr="00192CE2">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Уставом муниципального бюджетного учреждения «Административно-хозяйственное управление», решением Думы Валдайского муниципального района от 25.08.2022 № 147 «О внесении изменений в бюджет Валдайского муниципального района на 2022 год и плановый период 2023 – 2024 годы», в целях определения порядка оплаты труда работников муниципального бюджетного учреждения «Административно-хозяйственное управление» Администрация Валдайского муниципального района </w:t>
      </w:r>
      <w:r w:rsidRPr="00192CE2">
        <w:rPr>
          <w:rFonts w:ascii="Arial" w:hAnsi="Arial" w:cs="Arial"/>
          <w:b/>
          <w:sz w:val="16"/>
          <w:szCs w:val="16"/>
        </w:rPr>
        <w:t>ПОСТАНОВЛЯЕТ:</w:t>
      </w:r>
    </w:p>
    <w:p w:rsidR="00192CE2" w:rsidRPr="00192CE2" w:rsidRDefault="00192CE2" w:rsidP="00587352">
      <w:pPr>
        <w:tabs>
          <w:tab w:val="left" w:pos="3560"/>
        </w:tabs>
        <w:ind w:firstLine="284"/>
        <w:jc w:val="both"/>
        <w:rPr>
          <w:rFonts w:ascii="Arial" w:hAnsi="Arial" w:cs="Arial"/>
          <w:sz w:val="16"/>
          <w:szCs w:val="16"/>
        </w:rPr>
      </w:pPr>
      <w:r w:rsidRPr="00192CE2">
        <w:rPr>
          <w:rFonts w:ascii="Arial" w:hAnsi="Arial" w:cs="Arial"/>
          <w:sz w:val="16"/>
          <w:szCs w:val="16"/>
        </w:rPr>
        <w:t>1. Внести изменения в Положение об оплате труда работников муниципального бюджетного учреждения «Административно-хозяйственное управление», утвержденное постановлением Администрации Валдайского муниципального района от 10.08.2016 № 1308:</w:t>
      </w:r>
    </w:p>
    <w:p w:rsidR="00192CE2" w:rsidRPr="00192CE2" w:rsidRDefault="00192CE2" w:rsidP="00587352">
      <w:pPr>
        <w:tabs>
          <w:tab w:val="left" w:pos="3560"/>
        </w:tabs>
        <w:ind w:firstLine="284"/>
        <w:jc w:val="both"/>
        <w:rPr>
          <w:rFonts w:ascii="Arial" w:hAnsi="Arial" w:cs="Arial"/>
          <w:sz w:val="16"/>
          <w:szCs w:val="16"/>
        </w:rPr>
      </w:pPr>
      <w:r w:rsidRPr="00192CE2">
        <w:rPr>
          <w:rFonts w:ascii="Arial" w:hAnsi="Arial" w:cs="Arial"/>
          <w:sz w:val="16"/>
          <w:szCs w:val="16"/>
        </w:rPr>
        <w:t>1.1. Изложить подпункт 2.2.2. пункта 2.2. раздела 2 в редакции:</w:t>
      </w:r>
    </w:p>
    <w:p w:rsidR="00192CE2" w:rsidRPr="00192CE2" w:rsidRDefault="00192CE2" w:rsidP="00587352">
      <w:pPr>
        <w:tabs>
          <w:tab w:val="left" w:pos="3560"/>
        </w:tabs>
        <w:ind w:firstLine="284"/>
        <w:jc w:val="both"/>
        <w:rPr>
          <w:rFonts w:ascii="Arial" w:hAnsi="Arial" w:cs="Arial"/>
          <w:sz w:val="16"/>
          <w:szCs w:val="16"/>
        </w:rPr>
      </w:pPr>
      <w:r w:rsidRPr="00192CE2">
        <w:rPr>
          <w:rFonts w:ascii="Arial" w:hAnsi="Arial" w:cs="Arial"/>
          <w:sz w:val="16"/>
          <w:szCs w:val="16"/>
        </w:rPr>
        <w:t>«2.2.2. Заместителю руководителя учреждения, главному бухгалтеру учреждения устанавливается на 10 - 30 процентов ниже должностного оклада руководителя учреждения»;</w:t>
      </w:r>
    </w:p>
    <w:p w:rsidR="00192CE2" w:rsidRPr="00192CE2" w:rsidRDefault="00192CE2" w:rsidP="00587352">
      <w:pPr>
        <w:tabs>
          <w:tab w:val="left" w:pos="3560"/>
        </w:tabs>
        <w:ind w:firstLine="284"/>
        <w:jc w:val="both"/>
        <w:rPr>
          <w:rFonts w:ascii="Arial" w:hAnsi="Arial" w:cs="Arial"/>
          <w:sz w:val="16"/>
          <w:szCs w:val="16"/>
        </w:rPr>
      </w:pPr>
      <w:r w:rsidRPr="00192CE2">
        <w:rPr>
          <w:rFonts w:ascii="Arial" w:hAnsi="Arial" w:cs="Arial"/>
          <w:sz w:val="16"/>
          <w:szCs w:val="16"/>
        </w:rPr>
        <w:t>1.2. Изложить подпункт 3.2.1. раздела 3 в редакции:</w:t>
      </w:r>
    </w:p>
    <w:p w:rsidR="00192CE2" w:rsidRPr="00192CE2" w:rsidRDefault="00192CE2" w:rsidP="00587352">
      <w:pPr>
        <w:autoSpaceDE w:val="0"/>
        <w:autoSpaceDN w:val="0"/>
        <w:adjustRightInd w:val="0"/>
        <w:ind w:firstLine="284"/>
        <w:jc w:val="both"/>
        <w:rPr>
          <w:rFonts w:ascii="Arial" w:hAnsi="Arial" w:cs="Arial"/>
          <w:sz w:val="16"/>
          <w:szCs w:val="16"/>
        </w:rPr>
      </w:pPr>
      <w:r w:rsidRPr="00192CE2">
        <w:rPr>
          <w:rFonts w:ascii="Arial" w:hAnsi="Arial" w:cs="Arial"/>
          <w:sz w:val="16"/>
          <w:szCs w:val="16"/>
        </w:rPr>
        <w:t xml:space="preserve">«3.2.1. </w:t>
      </w:r>
      <w:r w:rsidRPr="00587352">
        <w:rPr>
          <w:rFonts w:ascii="Arial" w:hAnsi="Arial" w:cs="Arial"/>
          <w:sz w:val="16"/>
          <w:szCs w:val="16"/>
        </w:rPr>
        <w:t xml:space="preserve">По </w:t>
      </w:r>
      <w:hyperlink r:id="rId27" w:history="1">
        <w:r w:rsidRPr="00587352">
          <w:rPr>
            <w:rStyle w:val="af"/>
            <w:rFonts w:ascii="Arial" w:hAnsi="Arial" w:cs="Arial"/>
            <w:color w:val="auto"/>
            <w:sz w:val="16"/>
            <w:szCs w:val="16"/>
            <w:u w:val="none"/>
          </w:rPr>
          <w:t>ПКГ</w:t>
        </w:r>
      </w:hyperlink>
      <w:r w:rsidRPr="00587352">
        <w:rPr>
          <w:rFonts w:ascii="Arial" w:hAnsi="Arial" w:cs="Arial"/>
          <w:sz w:val="16"/>
          <w:szCs w:val="16"/>
        </w:rPr>
        <w:t>, утвержденным</w:t>
      </w:r>
      <w:r w:rsidRPr="00192CE2">
        <w:rPr>
          <w:rFonts w:ascii="Arial" w:hAnsi="Arial" w:cs="Arial"/>
          <w:sz w:val="16"/>
          <w:szCs w:val="16"/>
        </w:rPr>
        <w:t xml:space="preserve">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878"/>
        <w:gridCol w:w="4522"/>
        <w:gridCol w:w="3909"/>
        <w:gridCol w:w="2169"/>
      </w:tblGrid>
      <w:tr w:rsidR="00192CE2" w:rsidRPr="00587352" w:rsidTr="00192CE2">
        <w:trPr>
          <w:trHeight w:val="20"/>
        </w:trPr>
        <w:tc>
          <w:tcPr>
            <w:tcW w:w="382"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b/>
                <w:sz w:val="12"/>
                <w:szCs w:val="12"/>
              </w:rPr>
            </w:pPr>
            <w:r w:rsidRPr="00587352">
              <w:rPr>
                <w:rFonts w:ascii="Arial" w:hAnsi="Arial" w:cs="Arial"/>
                <w:b/>
                <w:sz w:val="12"/>
                <w:szCs w:val="12"/>
              </w:rPr>
              <w:t>№ п/п</w:t>
            </w:r>
          </w:p>
        </w:tc>
        <w:tc>
          <w:tcPr>
            <w:tcW w:w="1970"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b/>
                <w:sz w:val="12"/>
                <w:szCs w:val="12"/>
              </w:rPr>
            </w:pPr>
            <w:r w:rsidRPr="00587352">
              <w:rPr>
                <w:rFonts w:ascii="Arial" w:hAnsi="Arial" w:cs="Arial"/>
                <w:b/>
                <w:sz w:val="12"/>
                <w:szCs w:val="12"/>
              </w:rPr>
              <w:t>ПКГ, квалификационный уровень</w:t>
            </w:r>
          </w:p>
        </w:tc>
        <w:tc>
          <w:tcPr>
            <w:tcW w:w="1703"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b/>
                <w:sz w:val="12"/>
                <w:szCs w:val="12"/>
              </w:rPr>
            </w:pPr>
            <w:r w:rsidRPr="00587352">
              <w:rPr>
                <w:rFonts w:ascii="Arial" w:hAnsi="Arial" w:cs="Arial"/>
                <w:b/>
                <w:sz w:val="12"/>
                <w:szCs w:val="12"/>
              </w:rPr>
              <w:t>Должности, отнесенные к квалификационному уровню</w:t>
            </w:r>
          </w:p>
        </w:tc>
        <w:tc>
          <w:tcPr>
            <w:tcW w:w="945"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b/>
                <w:sz w:val="12"/>
                <w:szCs w:val="12"/>
              </w:rPr>
            </w:pPr>
            <w:r w:rsidRPr="00587352">
              <w:rPr>
                <w:rFonts w:ascii="Arial" w:hAnsi="Arial" w:cs="Arial"/>
                <w:b/>
                <w:sz w:val="12"/>
                <w:szCs w:val="12"/>
              </w:rPr>
              <w:t>Размер оклада (должностного оклада) (руб.)</w:t>
            </w:r>
          </w:p>
        </w:tc>
      </w:tr>
      <w:tr w:rsidR="00192CE2" w:rsidRPr="00587352" w:rsidTr="00192CE2">
        <w:trPr>
          <w:trHeight w:val="20"/>
        </w:trPr>
        <w:tc>
          <w:tcPr>
            <w:tcW w:w="382"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1</w:t>
            </w:r>
          </w:p>
        </w:tc>
        <w:tc>
          <w:tcPr>
            <w:tcW w:w="1970"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2</w:t>
            </w:r>
          </w:p>
        </w:tc>
        <w:tc>
          <w:tcPr>
            <w:tcW w:w="1703"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3</w:t>
            </w:r>
          </w:p>
        </w:tc>
        <w:tc>
          <w:tcPr>
            <w:tcW w:w="945"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4</w:t>
            </w:r>
          </w:p>
        </w:tc>
      </w:tr>
      <w:tr w:rsidR="00192CE2" w:rsidRPr="00587352" w:rsidTr="00192CE2">
        <w:trPr>
          <w:trHeight w:val="20"/>
        </w:trPr>
        <w:tc>
          <w:tcPr>
            <w:tcW w:w="382"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1.</w:t>
            </w:r>
          </w:p>
        </w:tc>
        <w:tc>
          <w:tcPr>
            <w:tcW w:w="1970"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rPr>
                <w:rFonts w:ascii="Arial" w:hAnsi="Arial" w:cs="Arial"/>
                <w:sz w:val="12"/>
                <w:szCs w:val="12"/>
              </w:rPr>
            </w:pPr>
            <w:r w:rsidRPr="00587352">
              <w:rPr>
                <w:rFonts w:ascii="Arial" w:hAnsi="Arial" w:cs="Arial"/>
                <w:sz w:val="12"/>
                <w:szCs w:val="12"/>
              </w:rPr>
              <w:t>ПКГ "Общеотраслевые должности служащих второго уровня"</w:t>
            </w:r>
          </w:p>
        </w:tc>
        <w:tc>
          <w:tcPr>
            <w:tcW w:w="1703"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widowControl w:val="0"/>
              <w:autoSpaceDE w:val="0"/>
              <w:autoSpaceDN w:val="0"/>
              <w:adjustRightInd w:val="0"/>
              <w:jc w:val="center"/>
              <w:rPr>
                <w:rFonts w:ascii="Arial" w:hAnsi="Arial" w:cs="Arial"/>
                <w:sz w:val="12"/>
                <w:szCs w:val="12"/>
              </w:rPr>
            </w:pPr>
          </w:p>
        </w:tc>
        <w:tc>
          <w:tcPr>
            <w:tcW w:w="945"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widowControl w:val="0"/>
              <w:autoSpaceDE w:val="0"/>
              <w:autoSpaceDN w:val="0"/>
              <w:adjustRightInd w:val="0"/>
              <w:jc w:val="center"/>
              <w:rPr>
                <w:rFonts w:ascii="Arial" w:hAnsi="Arial" w:cs="Arial"/>
                <w:sz w:val="12"/>
                <w:szCs w:val="12"/>
              </w:rPr>
            </w:pPr>
          </w:p>
        </w:tc>
      </w:tr>
      <w:tr w:rsidR="00192CE2" w:rsidRPr="00587352" w:rsidTr="00192CE2">
        <w:trPr>
          <w:trHeight w:val="20"/>
        </w:trPr>
        <w:tc>
          <w:tcPr>
            <w:tcW w:w="38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1.1.</w:t>
            </w:r>
          </w:p>
        </w:tc>
        <w:tc>
          <w:tcPr>
            <w:tcW w:w="1970"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both"/>
              <w:rPr>
                <w:rFonts w:ascii="Arial" w:hAnsi="Arial" w:cs="Arial"/>
                <w:sz w:val="12"/>
                <w:szCs w:val="12"/>
              </w:rPr>
            </w:pPr>
            <w:r w:rsidRPr="00587352">
              <w:rPr>
                <w:rFonts w:ascii="Arial" w:hAnsi="Arial" w:cs="Arial"/>
                <w:sz w:val="12"/>
                <w:szCs w:val="12"/>
              </w:rPr>
              <w:t>1 квалификационный уровень</w:t>
            </w:r>
          </w:p>
        </w:tc>
        <w:tc>
          <w:tcPr>
            <w:tcW w:w="1703"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дежурный оперативный</w:t>
            </w:r>
          </w:p>
        </w:tc>
        <w:tc>
          <w:tcPr>
            <w:tcW w:w="945"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6499,46</w:t>
            </w:r>
          </w:p>
        </w:tc>
      </w:tr>
      <w:tr w:rsidR="00192CE2" w:rsidRPr="00587352" w:rsidTr="00192CE2">
        <w:trPr>
          <w:trHeight w:val="20"/>
        </w:trPr>
        <w:tc>
          <w:tcPr>
            <w:tcW w:w="38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1.2.</w:t>
            </w:r>
          </w:p>
        </w:tc>
        <w:tc>
          <w:tcPr>
            <w:tcW w:w="1970"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widowControl w:val="0"/>
              <w:autoSpaceDE w:val="0"/>
              <w:autoSpaceDN w:val="0"/>
              <w:adjustRightInd w:val="0"/>
              <w:jc w:val="both"/>
              <w:rPr>
                <w:rFonts w:ascii="Arial" w:hAnsi="Arial" w:cs="Arial"/>
                <w:sz w:val="12"/>
                <w:szCs w:val="12"/>
              </w:rPr>
            </w:pPr>
            <w:r w:rsidRPr="00587352">
              <w:rPr>
                <w:rFonts w:ascii="Arial" w:hAnsi="Arial" w:cs="Arial"/>
                <w:sz w:val="12"/>
                <w:szCs w:val="12"/>
              </w:rPr>
              <w:t>1 квалификационный уровень</w:t>
            </w:r>
          </w:p>
        </w:tc>
        <w:tc>
          <w:tcPr>
            <w:tcW w:w="1703"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диспетчер</w:t>
            </w:r>
          </w:p>
        </w:tc>
        <w:tc>
          <w:tcPr>
            <w:tcW w:w="945"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6499,46</w:t>
            </w:r>
          </w:p>
        </w:tc>
      </w:tr>
      <w:tr w:rsidR="00192CE2" w:rsidRPr="00587352" w:rsidTr="00192CE2">
        <w:trPr>
          <w:trHeight w:val="20"/>
        </w:trPr>
        <w:tc>
          <w:tcPr>
            <w:tcW w:w="38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1.3.</w:t>
            </w:r>
          </w:p>
        </w:tc>
        <w:tc>
          <w:tcPr>
            <w:tcW w:w="1970"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both"/>
              <w:rPr>
                <w:rFonts w:ascii="Arial" w:hAnsi="Arial" w:cs="Arial"/>
                <w:sz w:val="12"/>
                <w:szCs w:val="12"/>
              </w:rPr>
            </w:pPr>
            <w:r w:rsidRPr="00587352">
              <w:rPr>
                <w:rFonts w:ascii="Arial" w:hAnsi="Arial" w:cs="Arial"/>
                <w:sz w:val="12"/>
                <w:szCs w:val="12"/>
              </w:rPr>
              <w:t>1 квалификационный уровень</w:t>
            </w:r>
          </w:p>
        </w:tc>
        <w:tc>
          <w:tcPr>
            <w:tcW w:w="1703"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помощник дежурного оперативного-оператор 112</w:t>
            </w:r>
          </w:p>
        </w:tc>
        <w:tc>
          <w:tcPr>
            <w:tcW w:w="945"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6499,46</w:t>
            </w:r>
          </w:p>
        </w:tc>
      </w:tr>
      <w:tr w:rsidR="00192CE2" w:rsidRPr="00587352" w:rsidTr="00192CE2">
        <w:trPr>
          <w:trHeight w:val="20"/>
        </w:trPr>
        <w:tc>
          <w:tcPr>
            <w:tcW w:w="382"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1.4.</w:t>
            </w:r>
          </w:p>
        </w:tc>
        <w:tc>
          <w:tcPr>
            <w:tcW w:w="1970"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both"/>
              <w:rPr>
                <w:rFonts w:ascii="Arial" w:hAnsi="Arial" w:cs="Arial"/>
                <w:sz w:val="12"/>
                <w:szCs w:val="12"/>
              </w:rPr>
            </w:pPr>
            <w:r w:rsidRPr="00587352">
              <w:rPr>
                <w:rFonts w:ascii="Arial" w:hAnsi="Arial" w:cs="Arial"/>
                <w:sz w:val="12"/>
                <w:szCs w:val="12"/>
              </w:rPr>
              <w:t>2 квалификационный уровень</w:t>
            </w:r>
          </w:p>
        </w:tc>
        <w:tc>
          <w:tcPr>
            <w:tcW w:w="1703"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заведующий хозяйством</w:t>
            </w:r>
          </w:p>
        </w:tc>
        <w:tc>
          <w:tcPr>
            <w:tcW w:w="945"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6920,14</w:t>
            </w:r>
          </w:p>
        </w:tc>
      </w:tr>
      <w:tr w:rsidR="00192CE2" w:rsidRPr="00587352" w:rsidTr="00192CE2">
        <w:trPr>
          <w:trHeight w:val="20"/>
        </w:trPr>
        <w:tc>
          <w:tcPr>
            <w:tcW w:w="382"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1.5.</w:t>
            </w:r>
          </w:p>
        </w:tc>
        <w:tc>
          <w:tcPr>
            <w:tcW w:w="1970"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both"/>
              <w:rPr>
                <w:rFonts w:ascii="Arial" w:hAnsi="Arial" w:cs="Arial"/>
                <w:sz w:val="12"/>
                <w:szCs w:val="12"/>
              </w:rPr>
            </w:pPr>
            <w:r w:rsidRPr="00587352">
              <w:rPr>
                <w:rFonts w:ascii="Arial" w:hAnsi="Arial" w:cs="Arial"/>
                <w:sz w:val="12"/>
                <w:szCs w:val="12"/>
              </w:rPr>
              <w:t>4 квалификационный уровень</w:t>
            </w:r>
          </w:p>
        </w:tc>
        <w:tc>
          <w:tcPr>
            <w:tcW w:w="1703"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механик</w:t>
            </w:r>
          </w:p>
        </w:tc>
        <w:tc>
          <w:tcPr>
            <w:tcW w:w="945"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6948,51</w:t>
            </w:r>
          </w:p>
        </w:tc>
      </w:tr>
      <w:tr w:rsidR="00192CE2" w:rsidRPr="00587352" w:rsidTr="00192CE2">
        <w:trPr>
          <w:trHeight w:val="20"/>
        </w:trPr>
        <w:tc>
          <w:tcPr>
            <w:tcW w:w="382"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1.6.</w:t>
            </w:r>
          </w:p>
        </w:tc>
        <w:tc>
          <w:tcPr>
            <w:tcW w:w="1970"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both"/>
              <w:rPr>
                <w:rFonts w:ascii="Arial" w:hAnsi="Arial" w:cs="Arial"/>
                <w:sz w:val="12"/>
                <w:szCs w:val="12"/>
              </w:rPr>
            </w:pPr>
            <w:r w:rsidRPr="00587352">
              <w:rPr>
                <w:rFonts w:ascii="Arial" w:hAnsi="Arial" w:cs="Arial"/>
                <w:sz w:val="12"/>
                <w:szCs w:val="12"/>
              </w:rPr>
              <w:t>5 квалификационный уровень</w:t>
            </w:r>
          </w:p>
        </w:tc>
        <w:tc>
          <w:tcPr>
            <w:tcW w:w="1703"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начальник ЕДДС</w:t>
            </w:r>
          </w:p>
        </w:tc>
        <w:tc>
          <w:tcPr>
            <w:tcW w:w="945"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8699,46</w:t>
            </w:r>
          </w:p>
        </w:tc>
      </w:tr>
      <w:tr w:rsidR="00192CE2" w:rsidRPr="00587352" w:rsidTr="00192CE2">
        <w:trPr>
          <w:trHeight w:val="20"/>
        </w:trPr>
        <w:tc>
          <w:tcPr>
            <w:tcW w:w="382"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2.</w:t>
            </w:r>
          </w:p>
        </w:tc>
        <w:tc>
          <w:tcPr>
            <w:tcW w:w="1970"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rPr>
                <w:rFonts w:ascii="Arial" w:hAnsi="Arial" w:cs="Arial"/>
                <w:sz w:val="12"/>
                <w:szCs w:val="12"/>
              </w:rPr>
            </w:pPr>
            <w:r w:rsidRPr="00587352">
              <w:rPr>
                <w:rFonts w:ascii="Arial" w:hAnsi="Arial" w:cs="Arial"/>
                <w:sz w:val="12"/>
                <w:szCs w:val="12"/>
              </w:rPr>
              <w:t>ПКГ "Общеотраслевые должности служащих третьего уровня"</w:t>
            </w:r>
          </w:p>
        </w:tc>
        <w:tc>
          <w:tcPr>
            <w:tcW w:w="1703"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widowControl w:val="0"/>
              <w:autoSpaceDE w:val="0"/>
              <w:autoSpaceDN w:val="0"/>
              <w:adjustRightInd w:val="0"/>
              <w:jc w:val="center"/>
              <w:rPr>
                <w:rFonts w:ascii="Arial" w:hAnsi="Arial" w:cs="Arial"/>
                <w:sz w:val="12"/>
                <w:szCs w:val="12"/>
              </w:rPr>
            </w:pPr>
          </w:p>
        </w:tc>
        <w:tc>
          <w:tcPr>
            <w:tcW w:w="945"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widowControl w:val="0"/>
              <w:autoSpaceDE w:val="0"/>
              <w:autoSpaceDN w:val="0"/>
              <w:adjustRightInd w:val="0"/>
              <w:jc w:val="center"/>
              <w:rPr>
                <w:rFonts w:ascii="Arial" w:hAnsi="Arial" w:cs="Arial"/>
                <w:sz w:val="12"/>
                <w:szCs w:val="12"/>
              </w:rPr>
            </w:pPr>
          </w:p>
        </w:tc>
      </w:tr>
      <w:tr w:rsidR="00192CE2" w:rsidRPr="00587352" w:rsidTr="00192CE2">
        <w:trPr>
          <w:trHeight w:val="20"/>
        </w:trPr>
        <w:tc>
          <w:tcPr>
            <w:tcW w:w="382"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2.1.</w:t>
            </w:r>
          </w:p>
        </w:tc>
        <w:tc>
          <w:tcPr>
            <w:tcW w:w="1970"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both"/>
              <w:rPr>
                <w:rFonts w:ascii="Arial" w:hAnsi="Arial" w:cs="Arial"/>
                <w:sz w:val="12"/>
                <w:szCs w:val="12"/>
              </w:rPr>
            </w:pPr>
            <w:r w:rsidRPr="00587352">
              <w:rPr>
                <w:rFonts w:ascii="Arial" w:hAnsi="Arial" w:cs="Arial"/>
                <w:sz w:val="12"/>
                <w:szCs w:val="12"/>
              </w:rPr>
              <w:t>1 квалификационный уровень</w:t>
            </w:r>
          </w:p>
        </w:tc>
        <w:tc>
          <w:tcPr>
            <w:tcW w:w="1703"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бухгалтер</w:t>
            </w:r>
          </w:p>
        </w:tc>
        <w:tc>
          <w:tcPr>
            <w:tcW w:w="945" w:type="pct"/>
            <w:tcBorders>
              <w:top w:val="single" w:sz="4" w:space="0" w:color="auto"/>
              <w:left w:val="single" w:sz="4" w:space="0" w:color="auto"/>
              <w:bottom w:val="single" w:sz="4" w:space="0" w:color="auto"/>
              <w:right w:val="single" w:sz="4" w:space="0" w:color="auto"/>
            </w:tcBorders>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6960,33</w:t>
            </w:r>
          </w:p>
        </w:tc>
      </w:tr>
    </w:tbl>
    <w:p w:rsidR="00192CE2" w:rsidRPr="0007587F" w:rsidRDefault="00192CE2" w:rsidP="00192CE2">
      <w:pPr>
        <w:tabs>
          <w:tab w:val="left" w:pos="3560"/>
        </w:tabs>
        <w:ind w:firstLine="720"/>
        <w:jc w:val="right"/>
        <w:rPr>
          <w:rFonts w:ascii="Arial" w:hAnsi="Arial" w:cs="Arial"/>
          <w:sz w:val="12"/>
          <w:szCs w:val="12"/>
        </w:rPr>
      </w:pPr>
      <w:r w:rsidRPr="0007587F">
        <w:rPr>
          <w:rFonts w:ascii="Arial" w:hAnsi="Arial" w:cs="Arial"/>
          <w:sz w:val="12"/>
          <w:szCs w:val="12"/>
        </w:rPr>
        <w:t>»;</w:t>
      </w:r>
    </w:p>
    <w:p w:rsidR="00192CE2" w:rsidRPr="00192CE2" w:rsidRDefault="00192CE2" w:rsidP="00587352">
      <w:pPr>
        <w:tabs>
          <w:tab w:val="left" w:pos="3560"/>
        </w:tabs>
        <w:ind w:firstLine="284"/>
        <w:jc w:val="both"/>
        <w:rPr>
          <w:rFonts w:ascii="Arial" w:hAnsi="Arial" w:cs="Arial"/>
          <w:sz w:val="16"/>
          <w:szCs w:val="16"/>
        </w:rPr>
      </w:pPr>
      <w:r w:rsidRPr="00192CE2">
        <w:rPr>
          <w:rFonts w:ascii="Arial" w:hAnsi="Arial" w:cs="Arial"/>
          <w:sz w:val="16"/>
          <w:szCs w:val="16"/>
        </w:rPr>
        <w:t>1.2. Изложить подпункт 3.2.2. раздела 3 в редакции:</w:t>
      </w:r>
    </w:p>
    <w:p w:rsidR="00192CE2" w:rsidRPr="00192CE2" w:rsidRDefault="00192CE2" w:rsidP="00587352">
      <w:pPr>
        <w:autoSpaceDE w:val="0"/>
        <w:autoSpaceDN w:val="0"/>
        <w:adjustRightInd w:val="0"/>
        <w:ind w:firstLine="284"/>
        <w:jc w:val="both"/>
        <w:rPr>
          <w:rFonts w:ascii="Arial" w:hAnsi="Arial" w:cs="Arial"/>
          <w:sz w:val="16"/>
          <w:szCs w:val="16"/>
        </w:rPr>
      </w:pPr>
      <w:r w:rsidRPr="00192CE2">
        <w:rPr>
          <w:rFonts w:ascii="Arial" w:hAnsi="Arial" w:cs="Arial"/>
          <w:sz w:val="16"/>
          <w:szCs w:val="16"/>
        </w:rPr>
        <w:t xml:space="preserve">«3.2.2. </w:t>
      </w:r>
      <w:r w:rsidRPr="00587352">
        <w:rPr>
          <w:rFonts w:ascii="Arial" w:hAnsi="Arial" w:cs="Arial"/>
          <w:sz w:val="16"/>
          <w:szCs w:val="16"/>
        </w:rPr>
        <w:t xml:space="preserve">По </w:t>
      </w:r>
      <w:hyperlink r:id="rId28" w:history="1">
        <w:r w:rsidRPr="00587352">
          <w:rPr>
            <w:rStyle w:val="af"/>
            <w:rFonts w:ascii="Arial" w:hAnsi="Arial" w:cs="Arial"/>
            <w:color w:val="auto"/>
            <w:sz w:val="16"/>
            <w:szCs w:val="16"/>
            <w:u w:val="none"/>
          </w:rPr>
          <w:t>ПКГ</w:t>
        </w:r>
      </w:hyperlink>
      <w:r w:rsidRPr="00587352">
        <w:rPr>
          <w:rFonts w:ascii="Arial" w:hAnsi="Arial" w:cs="Arial"/>
          <w:sz w:val="16"/>
          <w:szCs w:val="16"/>
        </w:rPr>
        <w:t>, утвержденным приказом Министерства здравоохранения и социального развития Российской Федерации от 29.05.2008 № 248н «Об утверждении профессиональных</w:t>
      </w:r>
      <w:r w:rsidRPr="00192CE2">
        <w:rPr>
          <w:rFonts w:ascii="Arial" w:hAnsi="Arial" w:cs="Arial"/>
          <w:sz w:val="16"/>
          <w:szCs w:val="16"/>
        </w:rPr>
        <w:t xml:space="preserve"> квалификационных групп общеотраслевых должностей руководителей, специалистов и служащих», составляют: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865"/>
        <w:gridCol w:w="4534"/>
        <w:gridCol w:w="4109"/>
        <w:gridCol w:w="1970"/>
      </w:tblGrid>
      <w:tr w:rsidR="00192CE2" w:rsidRPr="00587352" w:rsidTr="00C01E4F">
        <w:trPr>
          <w:trHeight w:val="20"/>
        </w:trPr>
        <w:tc>
          <w:tcPr>
            <w:tcW w:w="377" w:type="pct"/>
            <w:vAlign w:val="center"/>
            <w:hideMark/>
          </w:tcPr>
          <w:p w:rsidR="00192CE2" w:rsidRPr="00587352" w:rsidRDefault="00192CE2" w:rsidP="00192CE2">
            <w:pPr>
              <w:widowControl w:val="0"/>
              <w:autoSpaceDE w:val="0"/>
              <w:autoSpaceDN w:val="0"/>
              <w:adjustRightInd w:val="0"/>
              <w:jc w:val="center"/>
              <w:rPr>
                <w:rFonts w:ascii="Arial" w:hAnsi="Arial" w:cs="Arial"/>
                <w:b/>
                <w:sz w:val="12"/>
                <w:szCs w:val="12"/>
              </w:rPr>
            </w:pPr>
            <w:r w:rsidRPr="00587352">
              <w:rPr>
                <w:rFonts w:ascii="Arial" w:hAnsi="Arial" w:cs="Arial"/>
                <w:b/>
                <w:sz w:val="12"/>
                <w:szCs w:val="12"/>
              </w:rPr>
              <w:t>№ п/п</w:t>
            </w:r>
          </w:p>
        </w:tc>
        <w:tc>
          <w:tcPr>
            <w:tcW w:w="1975" w:type="pct"/>
            <w:vAlign w:val="center"/>
            <w:hideMark/>
          </w:tcPr>
          <w:p w:rsidR="00192CE2" w:rsidRPr="00587352" w:rsidRDefault="00192CE2" w:rsidP="00192CE2">
            <w:pPr>
              <w:widowControl w:val="0"/>
              <w:autoSpaceDE w:val="0"/>
              <w:autoSpaceDN w:val="0"/>
              <w:adjustRightInd w:val="0"/>
              <w:jc w:val="center"/>
              <w:rPr>
                <w:rFonts w:ascii="Arial" w:hAnsi="Arial" w:cs="Arial"/>
                <w:b/>
                <w:sz w:val="12"/>
                <w:szCs w:val="12"/>
              </w:rPr>
            </w:pPr>
            <w:r w:rsidRPr="00587352">
              <w:rPr>
                <w:rFonts w:ascii="Arial" w:hAnsi="Arial" w:cs="Arial"/>
                <w:b/>
                <w:sz w:val="12"/>
                <w:szCs w:val="12"/>
              </w:rPr>
              <w:t>ПКГ, квалификационный уровень</w:t>
            </w:r>
          </w:p>
        </w:tc>
        <w:tc>
          <w:tcPr>
            <w:tcW w:w="1790" w:type="pct"/>
            <w:vAlign w:val="center"/>
            <w:hideMark/>
          </w:tcPr>
          <w:p w:rsidR="00192CE2" w:rsidRPr="00587352" w:rsidRDefault="00192CE2" w:rsidP="00192CE2">
            <w:pPr>
              <w:widowControl w:val="0"/>
              <w:autoSpaceDE w:val="0"/>
              <w:autoSpaceDN w:val="0"/>
              <w:adjustRightInd w:val="0"/>
              <w:jc w:val="center"/>
              <w:rPr>
                <w:rFonts w:ascii="Arial" w:hAnsi="Arial" w:cs="Arial"/>
                <w:b/>
                <w:sz w:val="12"/>
                <w:szCs w:val="12"/>
              </w:rPr>
            </w:pPr>
            <w:r w:rsidRPr="00587352">
              <w:rPr>
                <w:rFonts w:ascii="Arial" w:hAnsi="Arial" w:cs="Arial"/>
                <w:b/>
                <w:sz w:val="12"/>
                <w:szCs w:val="12"/>
              </w:rPr>
              <w:t>Профессии, отнесенные к квалификационному уровню</w:t>
            </w:r>
          </w:p>
        </w:tc>
        <w:tc>
          <w:tcPr>
            <w:tcW w:w="858" w:type="pct"/>
            <w:vAlign w:val="center"/>
            <w:hideMark/>
          </w:tcPr>
          <w:p w:rsidR="00192CE2" w:rsidRPr="00587352" w:rsidRDefault="00192CE2" w:rsidP="00192CE2">
            <w:pPr>
              <w:widowControl w:val="0"/>
              <w:autoSpaceDE w:val="0"/>
              <w:autoSpaceDN w:val="0"/>
              <w:adjustRightInd w:val="0"/>
              <w:jc w:val="center"/>
              <w:rPr>
                <w:rFonts w:ascii="Arial" w:hAnsi="Arial" w:cs="Arial"/>
                <w:b/>
                <w:sz w:val="12"/>
                <w:szCs w:val="12"/>
              </w:rPr>
            </w:pPr>
            <w:r w:rsidRPr="00587352">
              <w:rPr>
                <w:rFonts w:ascii="Arial" w:hAnsi="Arial" w:cs="Arial"/>
                <w:b/>
                <w:sz w:val="12"/>
                <w:szCs w:val="12"/>
              </w:rPr>
              <w:t>Размер оклада (руб.)</w:t>
            </w:r>
          </w:p>
        </w:tc>
      </w:tr>
      <w:tr w:rsidR="00192CE2" w:rsidRPr="00587352" w:rsidTr="00C01E4F">
        <w:trPr>
          <w:trHeight w:val="20"/>
        </w:trPr>
        <w:tc>
          <w:tcPr>
            <w:tcW w:w="377" w:type="pct"/>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1.</w:t>
            </w:r>
          </w:p>
        </w:tc>
        <w:tc>
          <w:tcPr>
            <w:tcW w:w="1975" w:type="pct"/>
            <w:vAlign w:val="center"/>
            <w:hideMark/>
          </w:tcPr>
          <w:p w:rsidR="00192CE2" w:rsidRPr="00587352" w:rsidRDefault="00192CE2" w:rsidP="00192CE2">
            <w:pPr>
              <w:widowControl w:val="0"/>
              <w:autoSpaceDE w:val="0"/>
              <w:autoSpaceDN w:val="0"/>
              <w:adjustRightInd w:val="0"/>
              <w:rPr>
                <w:rFonts w:ascii="Arial" w:hAnsi="Arial" w:cs="Arial"/>
                <w:sz w:val="12"/>
                <w:szCs w:val="12"/>
              </w:rPr>
            </w:pPr>
            <w:r w:rsidRPr="00587352">
              <w:rPr>
                <w:rFonts w:ascii="Arial" w:hAnsi="Arial" w:cs="Arial"/>
                <w:sz w:val="12"/>
                <w:szCs w:val="12"/>
              </w:rPr>
              <w:t>ПКГ "Общеотраслевые профессии рабочих первого уровня"</w:t>
            </w:r>
          </w:p>
        </w:tc>
        <w:tc>
          <w:tcPr>
            <w:tcW w:w="1790" w:type="pct"/>
            <w:vAlign w:val="center"/>
          </w:tcPr>
          <w:p w:rsidR="00192CE2" w:rsidRPr="00587352" w:rsidRDefault="00192CE2" w:rsidP="00192CE2">
            <w:pPr>
              <w:widowControl w:val="0"/>
              <w:autoSpaceDE w:val="0"/>
              <w:autoSpaceDN w:val="0"/>
              <w:adjustRightInd w:val="0"/>
              <w:jc w:val="center"/>
              <w:rPr>
                <w:rFonts w:ascii="Arial" w:hAnsi="Arial" w:cs="Arial"/>
                <w:sz w:val="12"/>
                <w:szCs w:val="12"/>
              </w:rPr>
            </w:pPr>
          </w:p>
        </w:tc>
        <w:tc>
          <w:tcPr>
            <w:tcW w:w="858" w:type="pct"/>
            <w:vAlign w:val="center"/>
          </w:tcPr>
          <w:p w:rsidR="00192CE2" w:rsidRPr="00587352" w:rsidRDefault="00192CE2" w:rsidP="00192CE2">
            <w:pPr>
              <w:widowControl w:val="0"/>
              <w:autoSpaceDE w:val="0"/>
              <w:autoSpaceDN w:val="0"/>
              <w:adjustRightInd w:val="0"/>
              <w:jc w:val="center"/>
              <w:rPr>
                <w:rFonts w:ascii="Arial" w:hAnsi="Arial" w:cs="Arial"/>
                <w:sz w:val="12"/>
                <w:szCs w:val="12"/>
              </w:rPr>
            </w:pPr>
          </w:p>
        </w:tc>
      </w:tr>
      <w:tr w:rsidR="00192CE2" w:rsidRPr="00587352" w:rsidTr="00C01E4F">
        <w:trPr>
          <w:trHeight w:val="20"/>
        </w:trPr>
        <w:tc>
          <w:tcPr>
            <w:tcW w:w="377" w:type="pct"/>
            <w:vMerge w:val="restart"/>
            <w:vAlign w:val="center"/>
          </w:tcPr>
          <w:p w:rsidR="00192CE2" w:rsidRPr="00587352" w:rsidRDefault="00192CE2" w:rsidP="00192CE2">
            <w:pPr>
              <w:widowControl w:val="0"/>
              <w:autoSpaceDE w:val="0"/>
              <w:autoSpaceDN w:val="0"/>
              <w:adjustRightInd w:val="0"/>
              <w:jc w:val="center"/>
              <w:rPr>
                <w:rFonts w:ascii="Arial" w:hAnsi="Arial" w:cs="Arial"/>
                <w:sz w:val="12"/>
                <w:szCs w:val="12"/>
              </w:rPr>
            </w:pPr>
          </w:p>
        </w:tc>
        <w:tc>
          <w:tcPr>
            <w:tcW w:w="1975" w:type="pct"/>
            <w:vMerge w:val="restart"/>
            <w:vAlign w:val="center"/>
          </w:tcPr>
          <w:p w:rsidR="00192CE2" w:rsidRPr="00587352" w:rsidRDefault="00192CE2" w:rsidP="00192CE2">
            <w:pPr>
              <w:widowControl w:val="0"/>
              <w:autoSpaceDE w:val="0"/>
              <w:autoSpaceDN w:val="0"/>
              <w:adjustRightInd w:val="0"/>
              <w:rPr>
                <w:rFonts w:ascii="Arial" w:hAnsi="Arial" w:cs="Arial"/>
                <w:sz w:val="12"/>
                <w:szCs w:val="12"/>
              </w:rPr>
            </w:pPr>
          </w:p>
        </w:tc>
        <w:tc>
          <w:tcPr>
            <w:tcW w:w="1790" w:type="pct"/>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уборщик служебных помещений</w:t>
            </w:r>
          </w:p>
        </w:tc>
        <w:tc>
          <w:tcPr>
            <w:tcW w:w="858" w:type="pct"/>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4028,59</w:t>
            </w:r>
          </w:p>
        </w:tc>
      </w:tr>
      <w:tr w:rsidR="00192CE2" w:rsidRPr="00587352" w:rsidTr="00C01E4F">
        <w:trPr>
          <w:trHeight w:val="20"/>
        </w:trPr>
        <w:tc>
          <w:tcPr>
            <w:tcW w:w="377" w:type="pct"/>
            <w:vMerge/>
            <w:vAlign w:val="center"/>
            <w:hideMark/>
          </w:tcPr>
          <w:p w:rsidR="00192CE2" w:rsidRPr="00587352" w:rsidRDefault="00192CE2" w:rsidP="00192CE2">
            <w:pPr>
              <w:jc w:val="center"/>
              <w:rPr>
                <w:rFonts w:ascii="Arial" w:hAnsi="Arial" w:cs="Arial"/>
                <w:sz w:val="12"/>
                <w:szCs w:val="12"/>
              </w:rPr>
            </w:pPr>
          </w:p>
        </w:tc>
        <w:tc>
          <w:tcPr>
            <w:tcW w:w="1975" w:type="pct"/>
            <w:vMerge/>
            <w:vAlign w:val="center"/>
            <w:hideMark/>
          </w:tcPr>
          <w:p w:rsidR="00192CE2" w:rsidRPr="00587352" w:rsidRDefault="00192CE2" w:rsidP="00192CE2">
            <w:pPr>
              <w:rPr>
                <w:rFonts w:ascii="Arial" w:hAnsi="Arial" w:cs="Arial"/>
                <w:sz w:val="12"/>
                <w:szCs w:val="12"/>
              </w:rPr>
            </w:pPr>
          </w:p>
        </w:tc>
        <w:tc>
          <w:tcPr>
            <w:tcW w:w="1790" w:type="pct"/>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рабочий по комплексному обслуживаю и ремонту зданий</w:t>
            </w:r>
          </w:p>
        </w:tc>
        <w:tc>
          <w:tcPr>
            <w:tcW w:w="858" w:type="pct"/>
            <w:vAlign w:val="center"/>
          </w:tcPr>
          <w:p w:rsidR="00192CE2" w:rsidRPr="00587352" w:rsidRDefault="00192CE2" w:rsidP="00192CE2">
            <w:pPr>
              <w:jc w:val="center"/>
              <w:rPr>
                <w:rFonts w:ascii="Arial" w:hAnsi="Arial" w:cs="Arial"/>
                <w:sz w:val="12"/>
                <w:szCs w:val="12"/>
              </w:rPr>
            </w:pPr>
            <w:r w:rsidRPr="00587352">
              <w:rPr>
                <w:rFonts w:ascii="Arial" w:hAnsi="Arial" w:cs="Arial"/>
                <w:sz w:val="12"/>
                <w:szCs w:val="12"/>
              </w:rPr>
              <w:t>4028,59</w:t>
            </w:r>
          </w:p>
        </w:tc>
      </w:tr>
      <w:tr w:rsidR="00192CE2" w:rsidRPr="00587352" w:rsidTr="00C01E4F">
        <w:trPr>
          <w:trHeight w:val="20"/>
        </w:trPr>
        <w:tc>
          <w:tcPr>
            <w:tcW w:w="377" w:type="pct"/>
            <w:vMerge/>
            <w:vAlign w:val="center"/>
            <w:hideMark/>
          </w:tcPr>
          <w:p w:rsidR="00192CE2" w:rsidRPr="00587352" w:rsidRDefault="00192CE2" w:rsidP="00192CE2">
            <w:pPr>
              <w:jc w:val="center"/>
              <w:rPr>
                <w:rFonts w:ascii="Arial" w:hAnsi="Arial" w:cs="Arial"/>
                <w:sz w:val="12"/>
                <w:szCs w:val="12"/>
              </w:rPr>
            </w:pPr>
          </w:p>
        </w:tc>
        <w:tc>
          <w:tcPr>
            <w:tcW w:w="1975" w:type="pct"/>
            <w:vMerge/>
            <w:vAlign w:val="center"/>
            <w:hideMark/>
          </w:tcPr>
          <w:p w:rsidR="00192CE2" w:rsidRPr="00587352" w:rsidRDefault="00192CE2" w:rsidP="00192CE2">
            <w:pPr>
              <w:rPr>
                <w:rFonts w:ascii="Arial" w:hAnsi="Arial" w:cs="Arial"/>
                <w:sz w:val="12"/>
                <w:szCs w:val="12"/>
              </w:rPr>
            </w:pPr>
          </w:p>
        </w:tc>
        <w:tc>
          <w:tcPr>
            <w:tcW w:w="1790" w:type="pct"/>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слесарь по ремонту автомобилей (1-3 разряды)</w:t>
            </w:r>
          </w:p>
        </w:tc>
        <w:tc>
          <w:tcPr>
            <w:tcW w:w="858" w:type="pct"/>
            <w:vAlign w:val="center"/>
          </w:tcPr>
          <w:p w:rsidR="00192CE2" w:rsidRPr="00587352" w:rsidRDefault="00192CE2" w:rsidP="00192CE2">
            <w:pPr>
              <w:jc w:val="center"/>
              <w:rPr>
                <w:rFonts w:ascii="Arial" w:hAnsi="Arial" w:cs="Arial"/>
                <w:sz w:val="12"/>
                <w:szCs w:val="12"/>
              </w:rPr>
            </w:pPr>
            <w:r w:rsidRPr="00587352">
              <w:rPr>
                <w:rFonts w:ascii="Arial" w:hAnsi="Arial" w:cs="Arial"/>
                <w:sz w:val="12"/>
                <w:szCs w:val="12"/>
              </w:rPr>
              <w:t>4028,59</w:t>
            </w:r>
          </w:p>
        </w:tc>
      </w:tr>
      <w:tr w:rsidR="00192CE2" w:rsidRPr="00587352" w:rsidTr="00C01E4F">
        <w:trPr>
          <w:trHeight w:val="20"/>
        </w:trPr>
        <w:tc>
          <w:tcPr>
            <w:tcW w:w="377" w:type="pct"/>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lastRenderedPageBreak/>
              <w:t>2.</w:t>
            </w:r>
          </w:p>
        </w:tc>
        <w:tc>
          <w:tcPr>
            <w:tcW w:w="1975" w:type="pct"/>
            <w:vAlign w:val="center"/>
            <w:hideMark/>
          </w:tcPr>
          <w:p w:rsidR="00192CE2" w:rsidRPr="00587352" w:rsidRDefault="00192CE2" w:rsidP="00192CE2">
            <w:pPr>
              <w:widowControl w:val="0"/>
              <w:autoSpaceDE w:val="0"/>
              <w:autoSpaceDN w:val="0"/>
              <w:adjustRightInd w:val="0"/>
              <w:rPr>
                <w:rFonts w:ascii="Arial" w:hAnsi="Arial" w:cs="Arial"/>
                <w:sz w:val="12"/>
                <w:szCs w:val="12"/>
              </w:rPr>
            </w:pPr>
            <w:r w:rsidRPr="00587352">
              <w:rPr>
                <w:rFonts w:ascii="Arial" w:hAnsi="Arial" w:cs="Arial"/>
                <w:sz w:val="12"/>
                <w:szCs w:val="12"/>
              </w:rPr>
              <w:t>ПКГ "Общеотраслевые профессии рабочих второго уровня"</w:t>
            </w:r>
          </w:p>
        </w:tc>
        <w:tc>
          <w:tcPr>
            <w:tcW w:w="1790" w:type="pct"/>
            <w:vAlign w:val="center"/>
          </w:tcPr>
          <w:p w:rsidR="00192CE2" w:rsidRPr="00587352" w:rsidRDefault="00192CE2" w:rsidP="00192CE2">
            <w:pPr>
              <w:widowControl w:val="0"/>
              <w:autoSpaceDE w:val="0"/>
              <w:autoSpaceDN w:val="0"/>
              <w:adjustRightInd w:val="0"/>
              <w:jc w:val="center"/>
              <w:rPr>
                <w:rFonts w:ascii="Arial" w:hAnsi="Arial" w:cs="Arial"/>
                <w:sz w:val="12"/>
                <w:szCs w:val="12"/>
              </w:rPr>
            </w:pPr>
          </w:p>
        </w:tc>
        <w:tc>
          <w:tcPr>
            <w:tcW w:w="858" w:type="pct"/>
            <w:vAlign w:val="center"/>
          </w:tcPr>
          <w:p w:rsidR="00192CE2" w:rsidRPr="00587352" w:rsidRDefault="00192CE2" w:rsidP="00192CE2">
            <w:pPr>
              <w:widowControl w:val="0"/>
              <w:autoSpaceDE w:val="0"/>
              <w:autoSpaceDN w:val="0"/>
              <w:adjustRightInd w:val="0"/>
              <w:jc w:val="center"/>
              <w:rPr>
                <w:rFonts w:ascii="Arial" w:hAnsi="Arial" w:cs="Arial"/>
                <w:sz w:val="12"/>
                <w:szCs w:val="12"/>
              </w:rPr>
            </w:pPr>
          </w:p>
        </w:tc>
      </w:tr>
      <w:tr w:rsidR="00192CE2" w:rsidRPr="00587352" w:rsidTr="00C01E4F">
        <w:trPr>
          <w:trHeight w:val="20"/>
        </w:trPr>
        <w:tc>
          <w:tcPr>
            <w:tcW w:w="377" w:type="pct"/>
            <w:vAlign w:val="center"/>
            <w:hideMark/>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2.1.</w:t>
            </w:r>
          </w:p>
        </w:tc>
        <w:tc>
          <w:tcPr>
            <w:tcW w:w="1975" w:type="pct"/>
            <w:vAlign w:val="center"/>
            <w:hideMark/>
          </w:tcPr>
          <w:p w:rsidR="00192CE2" w:rsidRPr="00587352" w:rsidRDefault="00192CE2" w:rsidP="00192CE2">
            <w:pPr>
              <w:widowControl w:val="0"/>
              <w:autoSpaceDE w:val="0"/>
              <w:autoSpaceDN w:val="0"/>
              <w:adjustRightInd w:val="0"/>
              <w:rPr>
                <w:rFonts w:ascii="Arial" w:hAnsi="Arial" w:cs="Arial"/>
                <w:sz w:val="12"/>
                <w:szCs w:val="12"/>
              </w:rPr>
            </w:pPr>
            <w:r w:rsidRPr="00587352">
              <w:rPr>
                <w:rFonts w:ascii="Arial" w:hAnsi="Arial" w:cs="Arial"/>
                <w:sz w:val="12"/>
                <w:szCs w:val="12"/>
              </w:rPr>
              <w:t>1 квалификационный уровень</w:t>
            </w:r>
          </w:p>
        </w:tc>
        <w:tc>
          <w:tcPr>
            <w:tcW w:w="1790" w:type="pct"/>
            <w:vAlign w:val="center"/>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водитель</w:t>
            </w:r>
          </w:p>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водитель (автобуса)</w:t>
            </w:r>
          </w:p>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водитель (автобуса для перевозки детей)</w:t>
            </w:r>
          </w:p>
        </w:tc>
        <w:tc>
          <w:tcPr>
            <w:tcW w:w="858" w:type="pct"/>
            <w:vAlign w:val="center"/>
          </w:tcPr>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6916,25</w:t>
            </w:r>
          </w:p>
          <w:p w:rsidR="00192CE2" w:rsidRPr="00587352" w:rsidRDefault="00192CE2" w:rsidP="00192CE2">
            <w:pPr>
              <w:widowControl w:val="0"/>
              <w:autoSpaceDE w:val="0"/>
              <w:autoSpaceDN w:val="0"/>
              <w:adjustRightInd w:val="0"/>
              <w:jc w:val="center"/>
              <w:rPr>
                <w:rFonts w:ascii="Arial" w:hAnsi="Arial" w:cs="Arial"/>
                <w:sz w:val="12"/>
                <w:szCs w:val="12"/>
              </w:rPr>
            </w:pPr>
            <w:r w:rsidRPr="00587352">
              <w:rPr>
                <w:rFonts w:ascii="Arial" w:hAnsi="Arial" w:cs="Arial"/>
                <w:sz w:val="12"/>
                <w:szCs w:val="12"/>
              </w:rPr>
              <w:t>6916,25</w:t>
            </w:r>
          </w:p>
          <w:p w:rsidR="00192CE2" w:rsidRPr="00587352" w:rsidRDefault="00192CE2" w:rsidP="00587352">
            <w:pPr>
              <w:widowControl w:val="0"/>
              <w:autoSpaceDE w:val="0"/>
              <w:autoSpaceDN w:val="0"/>
              <w:adjustRightInd w:val="0"/>
              <w:jc w:val="center"/>
              <w:rPr>
                <w:rFonts w:ascii="Arial" w:hAnsi="Arial" w:cs="Arial"/>
                <w:sz w:val="12"/>
                <w:szCs w:val="12"/>
              </w:rPr>
            </w:pPr>
            <w:r w:rsidRPr="00587352">
              <w:rPr>
                <w:rFonts w:ascii="Arial" w:hAnsi="Arial" w:cs="Arial"/>
                <w:sz w:val="12"/>
                <w:szCs w:val="12"/>
              </w:rPr>
              <w:t>6916,25</w:t>
            </w:r>
          </w:p>
        </w:tc>
      </w:tr>
    </w:tbl>
    <w:p w:rsidR="00192CE2" w:rsidRPr="0007587F" w:rsidRDefault="00192CE2" w:rsidP="00192CE2">
      <w:pPr>
        <w:tabs>
          <w:tab w:val="left" w:pos="3560"/>
        </w:tabs>
        <w:ind w:firstLine="720"/>
        <w:jc w:val="right"/>
        <w:rPr>
          <w:rFonts w:ascii="Arial" w:hAnsi="Arial" w:cs="Arial"/>
          <w:sz w:val="12"/>
          <w:szCs w:val="12"/>
        </w:rPr>
      </w:pPr>
      <w:r w:rsidRPr="0007587F">
        <w:rPr>
          <w:rFonts w:ascii="Arial" w:hAnsi="Arial" w:cs="Arial"/>
          <w:sz w:val="12"/>
          <w:szCs w:val="12"/>
        </w:rPr>
        <w:t>».</w:t>
      </w:r>
    </w:p>
    <w:p w:rsidR="00192CE2" w:rsidRPr="00192CE2" w:rsidRDefault="00192CE2" w:rsidP="00587352">
      <w:pPr>
        <w:tabs>
          <w:tab w:val="left" w:pos="3560"/>
        </w:tabs>
        <w:ind w:firstLine="284"/>
        <w:jc w:val="both"/>
        <w:rPr>
          <w:rFonts w:ascii="Arial" w:hAnsi="Arial" w:cs="Arial"/>
          <w:sz w:val="16"/>
          <w:szCs w:val="16"/>
        </w:rPr>
      </w:pPr>
      <w:r w:rsidRPr="00192CE2">
        <w:rPr>
          <w:rFonts w:ascii="Arial" w:hAnsi="Arial" w:cs="Arial"/>
          <w:sz w:val="16"/>
          <w:szCs w:val="16"/>
        </w:rPr>
        <w:t>2. Постановление вступает в силу со дня принятия и распространяет действие на правоотношения, возникшие с 1 июля 2022 года.</w:t>
      </w:r>
    </w:p>
    <w:p w:rsidR="00192CE2" w:rsidRPr="00192CE2" w:rsidRDefault="00192CE2" w:rsidP="00587352">
      <w:pPr>
        <w:tabs>
          <w:tab w:val="left" w:pos="3560"/>
        </w:tabs>
        <w:ind w:firstLine="284"/>
        <w:jc w:val="both"/>
        <w:rPr>
          <w:rFonts w:ascii="Arial" w:hAnsi="Arial" w:cs="Arial"/>
          <w:sz w:val="16"/>
          <w:szCs w:val="16"/>
        </w:rPr>
      </w:pPr>
      <w:r w:rsidRPr="00192CE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2CE2" w:rsidRPr="00587352" w:rsidRDefault="00192CE2" w:rsidP="00192CE2">
      <w:pPr>
        <w:ind w:firstLine="709"/>
        <w:jc w:val="both"/>
        <w:rPr>
          <w:rFonts w:ascii="Arial" w:hAnsi="Arial" w:cs="Arial"/>
          <w:sz w:val="4"/>
          <w:szCs w:val="4"/>
        </w:rPr>
      </w:pPr>
    </w:p>
    <w:p w:rsidR="00192CE2" w:rsidRPr="00192CE2" w:rsidRDefault="00192CE2" w:rsidP="00192CE2">
      <w:pPr>
        <w:jc w:val="both"/>
        <w:rPr>
          <w:rFonts w:ascii="Arial" w:hAnsi="Arial" w:cs="Arial"/>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6F08E4" w:rsidRPr="00587352" w:rsidRDefault="006F08E4" w:rsidP="00192CE2">
      <w:pPr>
        <w:tabs>
          <w:tab w:val="left" w:pos="5954"/>
        </w:tabs>
        <w:jc w:val="center"/>
        <w:rPr>
          <w:rFonts w:ascii="Arial" w:hAnsi="Arial" w:cs="Arial"/>
          <w:color w:val="000000"/>
          <w:sz w:val="12"/>
          <w:szCs w:val="12"/>
        </w:rPr>
      </w:pPr>
    </w:p>
    <w:p w:rsidR="00192CE2" w:rsidRPr="00192CE2" w:rsidRDefault="00192CE2" w:rsidP="00192CE2">
      <w:pPr>
        <w:pStyle w:val="20"/>
        <w:rPr>
          <w:rFonts w:ascii="Arial" w:hAnsi="Arial" w:cs="Arial"/>
          <w:color w:val="000000"/>
          <w:sz w:val="16"/>
          <w:szCs w:val="16"/>
        </w:rPr>
      </w:pPr>
      <w:r w:rsidRPr="00192CE2">
        <w:rPr>
          <w:rFonts w:ascii="Arial" w:hAnsi="Arial" w:cs="Arial"/>
          <w:color w:val="000000"/>
          <w:sz w:val="16"/>
          <w:szCs w:val="16"/>
        </w:rPr>
        <w:t>АДМИНИСТРАЦИЯ ВАЛДАЙСКОГО МУНИЦИПАЛЬНОГО РАЙОНА</w:t>
      </w:r>
    </w:p>
    <w:p w:rsidR="00192CE2" w:rsidRPr="00192CE2" w:rsidRDefault="00192CE2" w:rsidP="00192CE2">
      <w:pPr>
        <w:pStyle w:val="3"/>
        <w:rPr>
          <w:rFonts w:ascii="Arial" w:hAnsi="Arial" w:cs="Arial"/>
          <w:sz w:val="16"/>
          <w:szCs w:val="16"/>
        </w:rPr>
      </w:pPr>
      <w:r w:rsidRPr="00192CE2">
        <w:rPr>
          <w:rFonts w:ascii="Arial" w:hAnsi="Arial" w:cs="Arial"/>
          <w:sz w:val="16"/>
          <w:szCs w:val="16"/>
        </w:rPr>
        <w:t>П О С Т А Н О В Л Е Н И Е</w:t>
      </w:r>
    </w:p>
    <w:p w:rsidR="00192CE2" w:rsidRPr="00192CE2" w:rsidRDefault="00192CE2" w:rsidP="00192CE2">
      <w:pPr>
        <w:jc w:val="center"/>
        <w:rPr>
          <w:rFonts w:ascii="Arial" w:hAnsi="Arial" w:cs="Arial"/>
          <w:color w:val="000000"/>
          <w:sz w:val="16"/>
          <w:szCs w:val="16"/>
        </w:rPr>
      </w:pPr>
      <w:r w:rsidRPr="00192CE2">
        <w:rPr>
          <w:rFonts w:ascii="Arial" w:hAnsi="Arial" w:cs="Arial"/>
          <w:color w:val="000000"/>
          <w:sz w:val="16"/>
          <w:szCs w:val="16"/>
        </w:rPr>
        <w:t>12.09.2022 № 1819</w:t>
      </w:r>
    </w:p>
    <w:p w:rsidR="00587352" w:rsidRDefault="00192CE2" w:rsidP="00192CE2">
      <w:pPr>
        <w:suppressAutoHyphens/>
        <w:ind w:firstLine="709"/>
        <w:jc w:val="center"/>
        <w:rPr>
          <w:rFonts w:ascii="Arial" w:hAnsi="Arial" w:cs="Arial"/>
          <w:b/>
          <w:sz w:val="16"/>
          <w:szCs w:val="16"/>
        </w:rPr>
      </w:pPr>
      <w:r w:rsidRPr="00192CE2">
        <w:rPr>
          <w:rFonts w:ascii="Arial" w:hAnsi="Arial" w:cs="Arial"/>
          <w:b/>
          <w:sz w:val="16"/>
          <w:szCs w:val="16"/>
        </w:rPr>
        <w:t xml:space="preserve">О внесении изменений в Положение об оплате труда работников муниципального автономного учреждения </w:t>
      </w:r>
    </w:p>
    <w:p w:rsidR="00192CE2" w:rsidRDefault="00192CE2" w:rsidP="00192CE2">
      <w:pPr>
        <w:suppressAutoHyphens/>
        <w:ind w:firstLine="709"/>
        <w:jc w:val="center"/>
        <w:rPr>
          <w:rFonts w:ascii="Arial" w:hAnsi="Arial" w:cs="Arial"/>
          <w:b/>
          <w:sz w:val="16"/>
          <w:szCs w:val="16"/>
        </w:rPr>
      </w:pPr>
      <w:r w:rsidRPr="00192CE2">
        <w:rPr>
          <w:rFonts w:ascii="Arial" w:hAnsi="Arial" w:cs="Arial"/>
          <w:b/>
          <w:sz w:val="16"/>
          <w:szCs w:val="16"/>
        </w:rPr>
        <w:t>«Спортивная школа», подведомственного Администрации Валдайского муниципального района</w:t>
      </w:r>
    </w:p>
    <w:p w:rsidR="0007587F" w:rsidRPr="0007587F" w:rsidRDefault="0007587F" w:rsidP="00192CE2">
      <w:pPr>
        <w:suppressAutoHyphens/>
        <w:ind w:firstLine="709"/>
        <w:jc w:val="center"/>
        <w:rPr>
          <w:rFonts w:ascii="Arial" w:hAnsi="Arial" w:cs="Arial"/>
          <w:b/>
          <w:sz w:val="4"/>
          <w:szCs w:val="4"/>
        </w:rPr>
      </w:pPr>
    </w:p>
    <w:p w:rsidR="00192CE2" w:rsidRPr="00192CE2" w:rsidRDefault="00192CE2" w:rsidP="00587352">
      <w:pPr>
        <w:ind w:firstLine="284"/>
        <w:jc w:val="both"/>
        <w:rPr>
          <w:rFonts w:ascii="Arial" w:hAnsi="Arial" w:cs="Arial"/>
          <w:b/>
          <w:bCs/>
          <w:sz w:val="16"/>
          <w:szCs w:val="16"/>
        </w:rPr>
      </w:pPr>
      <w:r w:rsidRPr="00192CE2">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192CE2">
          <w:rPr>
            <w:rFonts w:ascii="Arial" w:hAnsi="Arial" w:cs="Arial"/>
            <w:sz w:val="16"/>
            <w:szCs w:val="16"/>
          </w:rPr>
          <w:t xml:space="preserve">2003 года </w:t>
        </w:r>
      </w:smartTag>
      <w:r w:rsidRPr="00192CE2">
        <w:rPr>
          <w:rFonts w:ascii="Arial" w:hAnsi="Arial" w:cs="Arial"/>
          <w:sz w:val="16"/>
          <w:szCs w:val="16"/>
        </w:rPr>
        <w:t>N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решением Думы Валдайского муниципального района от 25.08.2022 № 147 «О внесении изменений в бюджет Валдайского муниципального района на 2022 год и плановый период 2023 - 2024 годов» Администрация Валдайского муниципального района</w:t>
      </w:r>
      <w:r w:rsidRPr="00192CE2">
        <w:rPr>
          <w:rFonts w:ascii="Arial" w:hAnsi="Arial" w:cs="Arial"/>
          <w:bCs/>
          <w:sz w:val="16"/>
          <w:szCs w:val="16"/>
        </w:rPr>
        <w:t xml:space="preserve"> </w:t>
      </w:r>
      <w:r w:rsidRPr="00192CE2">
        <w:rPr>
          <w:rFonts w:ascii="Arial" w:hAnsi="Arial" w:cs="Arial"/>
          <w:b/>
          <w:bCs/>
          <w:sz w:val="16"/>
          <w:szCs w:val="16"/>
        </w:rPr>
        <w:t>ПОСТАНОВЛЯЕТ:</w:t>
      </w:r>
    </w:p>
    <w:p w:rsidR="00192CE2" w:rsidRPr="00192CE2" w:rsidRDefault="00192CE2" w:rsidP="00587352">
      <w:pPr>
        <w:suppressAutoHyphens/>
        <w:ind w:firstLine="284"/>
        <w:jc w:val="both"/>
        <w:rPr>
          <w:rFonts w:ascii="Arial" w:hAnsi="Arial" w:cs="Arial"/>
          <w:sz w:val="16"/>
          <w:szCs w:val="16"/>
        </w:rPr>
      </w:pPr>
      <w:r w:rsidRPr="00192CE2">
        <w:rPr>
          <w:rFonts w:ascii="Arial" w:hAnsi="Arial" w:cs="Arial"/>
          <w:bCs/>
          <w:sz w:val="16"/>
          <w:szCs w:val="16"/>
        </w:rPr>
        <w:t xml:space="preserve">1. Внести следующие изменения в Положение </w:t>
      </w:r>
      <w:r w:rsidRPr="00192CE2">
        <w:rPr>
          <w:rFonts w:ascii="Arial" w:hAnsi="Arial" w:cs="Arial"/>
          <w:sz w:val="16"/>
          <w:szCs w:val="16"/>
        </w:rPr>
        <w:t>об оплате труда работников муниципального автономного учреждения «Спортивная школа», подведомственного Администрации Валдайского муниципального района, утвержденное постановлением Администрации Валдайского муниципального района от 29.04.2019 № 700:</w:t>
      </w:r>
    </w:p>
    <w:p w:rsidR="00192CE2" w:rsidRPr="00192CE2" w:rsidRDefault="00192CE2" w:rsidP="00587352">
      <w:pPr>
        <w:suppressAutoHyphens/>
        <w:ind w:firstLine="284"/>
        <w:jc w:val="both"/>
        <w:rPr>
          <w:rFonts w:ascii="Arial" w:hAnsi="Arial" w:cs="Arial"/>
          <w:sz w:val="16"/>
          <w:szCs w:val="16"/>
        </w:rPr>
      </w:pPr>
      <w:r w:rsidRPr="00192CE2">
        <w:rPr>
          <w:rFonts w:ascii="Arial" w:hAnsi="Arial" w:cs="Arial"/>
          <w:sz w:val="16"/>
          <w:szCs w:val="16"/>
        </w:rPr>
        <w:t>1.1. Изложить третий абзац пункта 2.8 в редакции:</w:t>
      </w:r>
    </w:p>
    <w:p w:rsidR="00192CE2" w:rsidRPr="00192CE2" w:rsidRDefault="00192CE2" w:rsidP="00587352">
      <w:pPr>
        <w:autoSpaceDE w:val="0"/>
        <w:autoSpaceDN w:val="0"/>
        <w:adjustRightInd w:val="0"/>
        <w:ind w:firstLine="284"/>
        <w:jc w:val="both"/>
        <w:rPr>
          <w:rFonts w:ascii="Arial" w:hAnsi="Arial" w:cs="Arial"/>
          <w:sz w:val="16"/>
          <w:szCs w:val="16"/>
        </w:rPr>
      </w:pPr>
      <w:r w:rsidRPr="00192CE2">
        <w:rPr>
          <w:rFonts w:ascii="Arial" w:hAnsi="Arial" w:cs="Arial"/>
          <w:sz w:val="16"/>
          <w:szCs w:val="16"/>
        </w:rPr>
        <w:t>«Бо - базовый оклад, применяемый для определения должностного оклада руководителя учреждения (устанавливается в фиксированном размере и составляет 14180,63  рублей)»;</w:t>
      </w:r>
    </w:p>
    <w:p w:rsidR="00192CE2" w:rsidRPr="00192CE2" w:rsidRDefault="00192CE2" w:rsidP="00587352">
      <w:pPr>
        <w:ind w:firstLine="284"/>
        <w:jc w:val="both"/>
        <w:rPr>
          <w:rFonts w:ascii="Arial" w:hAnsi="Arial" w:cs="Arial"/>
          <w:sz w:val="16"/>
          <w:szCs w:val="16"/>
        </w:rPr>
      </w:pPr>
      <w:r w:rsidRPr="00192CE2">
        <w:rPr>
          <w:rFonts w:ascii="Arial" w:hAnsi="Arial" w:cs="Arial"/>
          <w:sz w:val="16"/>
          <w:szCs w:val="16"/>
        </w:rPr>
        <w:t>1.2. Изложить подпункты 3.3.1 – 3.3.3 в редакции:</w:t>
      </w:r>
    </w:p>
    <w:p w:rsidR="00192CE2" w:rsidRDefault="00192CE2" w:rsidP="00587352">
      <w:pPr>
        <w:autoSpaceDE w:val="0"/>
        <w:autoSpaceDN w:val="0"/>
        <w:adjustRightInd w:val="0"/>
        <w:ind w:firstLine="284"/>
        <w:jc w:val="both"/>
        <w:rPr>
          <w:rFonts w:ascii="Arial" w:hAnsi="Arial" w:cs="Arial"/>
          <w:sz w:val="16"/>
          <w:szCs w:val="16"/>
        </w:rPr>
      </w:pPr>
      <w:r w:rsidRPr="00192CE2">
        <w:rPr>
          <w:rFonts w:ascii="Arial" w:hAnsi="Arial" w:cs="Arial"/>
          <w:sz w:val="16"/>
          <w:szCs w:val="16"/>
        </w:rPr>
        <w:t>«3.3.1. Должностные оклады для групп должностей работников физической культуры и спорта учреждения устанавливаются на основе отнесения занимаемых ими должностей к ПКГ, утвержденным приказом Минздравсоцразвития России от 27.02.2012 N 165н «Об утверждении профессиональных квалификационных групп должностей работников физической культуры и спорта»:</w:t>
      </w:r>
    </w:p>
    <w:tbl>
      <w:tblPr>
        <w:tblW w:w="5000" w:type="pct"/>
        <w:tblCellMar>
          <w:left w:w="0" w:type="dxa"/>
          <w:right w:w="0" w:type="dxa"/>
        </w:tblCellMar>
        <w:tblLook w:val="0000" w:firstRow="0" w:lastRow="0" w:firstColumn="0" w:lastColumn="0" w:noHBand="0" w:noVBand="0"/>
      </w:tblPr>
      <w:tblGrid>
        <w:gridCol w:w="2272"/>
        <w:gridCol w:w="6830"/>
        <w:gridCol w:w="2236"/>
      </w:tblGrid>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b/>
                <w:sz w:val="12"/>
                <w:szCs w:val="12"/>
              </w:rPr>
            </w:pPr>
            <w:r w:rsidRPr="00587352">
              <w:rPr>
                <w:rFonts w:ascii="Arial" w:hAnsi="Arial" w:cs="Arial"/>
                <w:b/>
                <w:sz w:val="12"/>
                <w:szCs w:val="12"/>
              </w:rPr>
              <w:t>ПКГ,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b/>
                <w:sz w:val="12"/>
                <w:szCs w:val="12"/>
              </w:rPr>
            </w:pPr>
            <w:r w:rsidRPr="00587352">
              <w:rPr>
                <w:rFonts w:ascii="Arial" w:hAnsi="Arial" w:cs="Arial"/>
                <w:b/>
                <w:sz w:val="12"/>
                <w:szCs w:val="12"/>
              </w:rPr>
              <w:t>Должности, отнесенные к квалификационным уровням</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b/>
                <w:sz w:val="12"/>
                <w:szCs w:val="12"/>
              </w:rPr>
            </w:pPr>
            <w:r w:rsidRPr="00587352">
              <w:rPr>
                <w:rFonts w:ascii="Arial" w:hAnsi="Arial" w:cs="Arial"/>
                <w:b/>
                <w:sz w:val="12"/>
                <w:szCs w:val="12"/>
              </w:rPr>
              <w:t>Размер должностных окладов (руб.)</w:t>
            </w:r>
          </w:p>
        </w:tc>
      </w:tr>
      <w:tr w:rsidR="00192CE2" w:rsidRPr="00587352" w:rsidTr="00192CE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both"/>
              <w:rPr>
                <w:rFonts w:ascii="Arial" w:hAnsi="Arial" w:cs="Arial"/>
                <w:sz w:val="12"/>
                <w:szCs w:val="12"/>
              </w:rPr>
            </w:pPr>
            <w:r w:rsidRPr="00587352">
              <w:rPr>
                <w:rFonts w:ascii="Arial" w:hAnsi="Arial" w:cs="Arial"/>
                <w:sz w:val="12"/>
                <w:szCs w:val="12"/>
              </w:rPr>
              <w:t>ПКГ должностей работников физической культуры и спорта первого уровня</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1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both"/>
              <w:rPr>
                <w:rFonts w:ascii="Arial" w:hAnsi="Arial" w:cs="Arial"/>
                <w:sz w:val="12"/>
                <w:szCs w:val="12"/>
              </w:rPr>
            </w:pPr>
            <w:r w:rsidRPr="00587352">
              <w:rPr>
                <w:rFonts w:ascii="Arial" w:hAnsi="Arial" w:cs="Arial"/>
                <w:sz w:val="12"/>
                <w:szCs w:val="12"/>
              </w:rPr>
              <w:t>дежурный по спортивному залу</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5917,58</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2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both"/>
              <w:rPr>
                <w:rFonts w:ascii="Arial" w:hAnsi="Arial" w:cs="Arial"/>
                <w:sz w:val="12"/>
                <w:szCs w:val="12"/>
              </w:rPr>
            </w:pPr>
            <w:r w:rsidRPr="00587352">
              <w:rPr>
                <w:rFonts w:ascii="Arial" w:hAnsi="Arial" w:cs="Arial"/>
                <w:sz w:val="12"/>
                <w:szCs w:val="12"/>
              </w:rPr>
              <w:t>спортсмен</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7042,10</w:t>
            </w:r>
          </w:p>
        </w:tc>
      </w:tr>
      <w:tr w:rsidR="00192CE2" w:rsidRPr="00587352" w:rsidTr="00192CE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both"/>
              <w:rPr>
                <w:rFonts w:ascii="Arial" w:hAnsi="Arial" w:cs="Arial"/>
                <w:sz w:val="12"/>
                <w:szCs w:val="12"/>
              </w:rPr>
            </w:pPr>
            <w:r w:rsidRPr="00587352">
              <w:rPr>
                <w:rFonts w:ascii="Arial" w:hAnsi="Arial" w:cs="Arial"/>
                <w:sz w:val="12"/>
                <w:szCs w:val="12"/>
              </w:rPr>
              <w:t>ПКГ должностей работников физической культуры и спорта второго уровня</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1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инструктор по спорту, спортсмен-инструктор, техник по эксплуатации и ремонту спортивной техники</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highlight w:val="yellow"/>
              </w:rPr>
            </w:pPr>
            <w:r w:rsidRPr="00587352">
              <w:rPr>
                <w:rFonts w:ascii="Arial" w:hAnsi="Arial" w:cs="Arial"/>
                <w:sz w:val="12"/>
                <w:szCs w:val="12"/>
              </w:rPr>
              <w:t>8578,34</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2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администратор тренировочного процесса, инструктор-методист физкультурно-спортивных организаций, хореограф</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highlight w:val="yellow"/>
              </w:rPr>
            </w:pPr>
            <w:r w:rsidRPr="00587352">
              <w:rPr>
                <w:rFonts w:ascii="Arial" w:hAnsi="Arial" w:cs="Arial"/>
                <w:sz w:val="12"/>
                <w:szCs w:val="12"/>
              </w:rPr>
              <w:t>9414,05</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3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старший инструктор-методист физкультурно-спортивных организаций</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highlight w:val="yellow"/>
              </w:rPr>
            </w:pPr>
            <w:r w:rsidRPr="00587352">
              <w:rPr>
                <w:rFonts w:ascii="Arial" w:hAnsi="Arial" w:cs="Arial"/>
                <w:sz w:val="12"/>
                <w:szCs w:val="12"/>
              </w:rPr>
              <w:t>9647,55</w:t>
            </w:r>
          </w:p>
        </w:tc>
      </w:tr>
    </w:tbl>
    <w:p w:rsidR="00192CE2" w:rsidRPr="00587352" w:rsidRDefault="00192CE2" w:rsidP="00192CE2">
      <w:pPr>
        <w:autoSpaceDE w:val="0"/>
        <w:autoSpaceDN w:val="0"/>
        <w:adjustRightInd w:val="0"/>
        <w:ind w:firstLine="709"/>
        <w:jc w:val="both"/>
        <w:rPr>
          <w:rFonts w:ascii="Arial" w:hAnsi="Arial" w:cs="Arial"/>
          <w:sz w:val="4"/>
          <w:szCs w:val="4"/>
        </w:rPr>
      </w:pPr>
    </w:p>
    <w:p w:rsidR="00192CE2" w:rsidRPr="00192CE2" w:rsidRDefault="00192CE2" w:rsidP="00587352">
      <w:pPr>
        <w:autoSpaceDE w:val="0"/>
        <w:autoSpaceDN w:val="0"/>
        <w:adjustRightInd w:val="0"/>
        <w:ind w:firstLine="284"/>
        <w:jc w:val="both"/>
        <w:rPr>
          <w:rFonts w:ascii="Arial" w:hAnsi="Arial" w:cs="Arial"/>
          <w:sz w:val="16"/>
          <w:szCs w:val="16"/>
        </w:rPr>
      </w:pPr>
      <w:r w:rsidRPr="00192CE2">
        <w:rPr>
          <w:rFonts w:ascii="Arial" w:hAnsi="Arial" w:cs="Arial"/>
          <w:sz w:val="16"/>
          <w:szCs w:val="16"/>
        </w:rPr>
        <w:t>3.3.2. Должностные оклады для руководителей, специалистов и служащих, занимающих общеотраслевые должности в учреждении, устанавливаются на основе отнесения занимаемых ими должностей к ПКГ, утвержденным приказом Минздравсоцразвития России от 29.05.2008 N 247н «Об утверждении профессиональных квалификационных групп общеотраслевых должностей руководителей, специалистов и служащих»:</w:t>
      </w:r>
    </w:p>
    <w:tbl>
      <w:tblPr>
        <w:tblW w:w="5000" w:type="pct"/>
        <w:tblCellMar>
          <w:left w:w="0" w:type="dxa"/>
          <w:right w:w="0" w:type="dxa"/>
        </w:tblCellMar>
        <w:tblLook w:val="0000" w:firstRow="0" w:lastRow="0" w:firstColumn="0" w:lastColumn="0" w:noHBand="0" w:noVBand="0"/>
      </w:tblPr>
      <w:tblGrid>
        <w:gridCol w:w="2272"/>
        <w:gridCol w:w="6830"/>
        <w:gridCol w:w="2236"/>
      </w:tblGrid>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b/>
                <w:sz w:val="12"/>
                <w:szCs w:val="12"/>
              </w:rPr>
            </w:pPr>
            <w:r w:rsidRPr="00587352">
              <w:rPr>
                <w:rFonts w:ascii="Arial" w:hAnsi="Arial" w:cs="Arial"/>
                <w:b/>
                <w:sz w:val="12"/>
                <w:szCs w:val="12"/>
              </w:rPr>
              <w:t>ПКГ,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b/>
                <w:sz w:val="12"/>
                <w:szCs w:val="12"/>
              </w:rPr>
            </w:pPr>
            <w:r w:rsidRPr="00587352">
              <w:rPr>
                <w:rFonts w:ascii="Arial" w:hAnsi="Arial" w:cs="Arial"/>
                <w:b/>
                <w:sz w:val="12"/>
                <w:szCs w:val="12"/>
              </w:rPr>
              <w:t>Должности, отнесенные к квалификационным уровням</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b/>
                <w:sz w:val="12"/>
                <w:szCs w:val="12"/>
              </w:rPr>
            </w:pPr>
            <w:r w:rsidRPr="00587352">
              <w:rPr>
                <w:rFonts w:ascii="Arial" w:hAnsi="Arial" w:cs="Arial"/>
                <w:b/>
                <w:sz w:val="12"/>
                <w:szCs w:val="12"/>
              </w:rPr>
              <w:t>Размер должностных окладов (руб.)</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1</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2</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3</w:t>
            </w:r>
          </w:p>
        </w:tc>
      </w:tr>
      <w:tr w:rsidR="00192CE2" w:rsidRPr="00587352" w:rsidTr="00192CE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both"/>
              <w:rPr>
                <w:rFonts w:ascii="Arial" w:hAnsi="Arial" w:cs="Arial"/>
                <w:sz w:val="12"/>
                <w:szCs w:val="12"/>
              </w:rPr>
            </w:pPr>
            <w:r w:rsidRPr="00587352">
              <w:rPr>
                <w:rFonts w:ascii="Arial" w:hAnsi="Arial" w:cs="Arial"/>
                <w:sz w:val="12"/>
                <w:szCs w:val="12"/>
              </w:rPr>
              <w:t>ПКГ «Общеотраслевые должности служащих первого уровня»</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1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делопроизводитель, кассир, секретарь, секретарь-машинистка, дежурный по залу</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7386,23</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2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8160,48</w:t>
            </w:r>
          </w:p>
        </w:tc>
      </w:tr>
      <w:tr w:rsidR="00192CE2" w:rsidRPr="00587352" w:rsidTr="00192CE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both"/>
              <w:rPr>
                <w:rFonts w:ascii="Arial" w:hAnsi="Arial" w:cs="Arial"/>
                <w:sz w:val="12"/>
                <w:szCs w:val="12"/>
              </w:rPr>
            </w:pPr>
            <w:r w:rsidRPr="00587352">
              <w:rPr>
                <w:rFonts w:ascii="Arial" w:hAnsi="Arial" w:cs="Arial"/>
                <w:sz w:val="12"/>
                <w:szCs w:val="12"/>
              </w:rPr>
              <w:t>ПКГ «Общеотраслевые должности служащих второго уровня»</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1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администратор, инспектор по кадрам, секретарь руководителя, техник</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highlight w:val="yellow"/>
              </w:rPr>
            </w:pPr>
            <w:r w:rsidRPr="00587352">
              <w:rPr>
                <w:rFonts w:ascii="Arial" w:hAnsi="Arial" w:cs="Arial"/>
                <w:sz w:val="12"/>
                <w:szCs w:val="12"/>
              </w:rPr>
              <w:t>8609,05</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2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заведующий складом, заведующий хозяйством, должности служащих 1 квалификационного уровня, по которым устанавливается производное должностное наименование "старший", должности служащих 1 квалификационного уровня, по которым устанавливается II внутри должностная категория</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highlight w:val="yellow"/>
              </w:rPr>
            </w:pPr>
            <w:r w:rsidRPr="00587352">
              <w:rPr>
                <w:rFonts w:ascii="Arial" w:hAnsi="Arial" w:cs="Arial"/>
                <w:sz w:val="12"/>
                <w:szCs w:val="12"/>
              </w:rPr>
              <w:t>8787,26</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3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начальник хозяйственного отдела, должности служащих 1 квалификационного уровня, по которым устанавливается I внутри должностная категория</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highlight w:val="yellow"/>
              </w:rPr>
            </w:pPr>
            <w:r w:rsidRPr="00587352">
              <w:rPr>
                <w:rFonts w:ascii="Arial" w:hAnsi="Arial" w:cs="Arial"/>
                <w:sz w:val="12"/>
                <w:szCs w:val="12"/>
              </w:rPr>
              <w:t>8959,32</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4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механик, должности служащих 1 квалификационного уровня, по которым может устанавливаться производное должностное наименование "ведущий"</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highlight w:val="yellow"/>
              </w:rPr>
            </w:pPr>
            <w:r w:rsidRPr="00587352">
              <w:rPr>
                <w:rFonts w:ascii="Arial" w:hAnsi="Arial" w:cs="Arial"/>
                <w:sz w:val="12"/>
                <w:szCs w:val="12"/>
              </w:rPr>
              <w:t>9131,38</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5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начальник (заведующий) мастерской</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9315,74</w:t>
            </w:r>
          </w:p>
        </w:tc>
      </w:tr>
      <w:tr w:rsidR="00192CE2" w:rsidRPr="00587352" w:rsidTr="00192CE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ПКГ «Общеотраслевые должности служащих третьего уровня»</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1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бухгалтер, инженер, инженер по охране труда, психолог, специалист по защите информации, специалист по кадрам, экономист, юрисконсульт</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highlight w:val="yellow"/>
              </w:rPr>
            </w:pPr>
            <w:r w:rsidRPr="00587352">
              <w:rPr>
                <w:rFonts w:ascii="Arial" w:hAnsi="Arial" w:cs="Arial"/>
                <w:sz w:val="12"/>
                <w:szCs w:val="12"/>
              </w:rPr>
              <w:t>10372,66</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2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должности служащих 1 квалификационного уровня, по которым может устанавливаться II внутри должностная категория</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highlight w:val="yellow"/>
              </w:rPr>
            </w:pPr>
            <w:r w:rsidRPr="00587352">
              <w:rPr>
                <w:rFonts w:ascii="Arial" w:hAnsi="Arial" w:cs="Arial"/>
                <w:sz w:val="12"/>
                <w:szCs w:val="12"/>
              </w:rPr>
              <w:t>11405,01</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3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должности служащих 1 квалификационного уровня, по которым может устанавливаться I внутри должностная категория</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highlight w:val="yellow"/>
              </w:rPr>
            </w:pPr>
            <w:r w:rsidRPr="00587352">
              <w:rPr>
                <w:rFonts w:ascii="Arial" w:hAnsi="Arial" w:cs="Arial"/>
                <w:sz w:val="12"/>
                <w:szCs w:val="12"/>
              </w:rPr>
              <w:t>11663,09</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4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должности служащих 1 квалификационного уровня, по которым может устанавливаться производное должностное наименование "ведущий"</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highlight w:val="yellow"/>
              </w:rPr>
            </w:pPr>
            <w:r w:rsidRPr="00587352">
              <w:rPr>
                <w:rFonts w:ascii="Arial" w:hAnsi="Arial" w:cs="Arial"/>
                <w:sz w:val="12"/>
                <w:szCs w:val="12"/>
              </w:rPr>
              <w:t>12695,44</w:t>
            </w:r>
          </w:p>
        </w:tc>
      </w:tr>
      <w:tr w:rsidR="00192CE2" w:rsidRPr="00587352" w:rsidTr="00587352">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5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главные специалисты в отделах, отделениях, лабораториях, мастерских, заместитель главного бухгалтера</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highlight w:val="yellow"/>
              </w:rPr>
            </w:pPr>
            <w:r w:rsidRPr="00587352">
              <w:rPr>
                <w:rFonts w:ascii="Arial" w:hAnsi="Arial" w:cs="Arial"/>
                <w:sz w:val="12"/>
                <w:szCs w:val="12"/>
              </w:rPr>
              <w:t>12965,82</w:t>
            </w:r>
          </w:p>
        </w:tc>
      </w:tr>
    </w:tbl>
    <w:p w:rsidR="00192CE2" w:rsidRPr="00587352" w:rsidRDefault="00192CE2" w:rsidP="00192CE2">
      <w:pPr>
        <w:autoSpaceDE w:val="0"/>
        <w:autoSpaceDN w:val="0"/>
        <w:adjustRightInd w:val="0"/>
        <w:ind w:firstLine="709"/>
        <w:jc w:val="both"/>
        <w:rPr>
          <w:rFonts w:ascii="Arial" w:hAnsi="Arial" w:cs="Arial"/>
          <w:sz w:val="4"/>
          <w:szCs w:val="4"/>
        </w:rPr>
      </w:pPr>
    </w:p>
    <w:p w:rsidR="00192CE2" w:rsidRPr="00192CE2" w:rsidRDefault="00192CE2" w:rsidP="00587352">
      <w:pPr>
        <w:autoSpaceDE w:val="0"/>
        <w:autoSpaceDN w:val="0"/>
        <w:adjustRightInd w:val="0"/>
        <w:ind w:firstLine="284"/>
        <w:jc w:val="both"/>
        <w:rPr>
          <w:rFonts w:ascii="Arial" w:hAnsi="Arial" w:cs="Arial"/>
          <w:sz w:val="16"/>
          <w:szCs w:val="16"/>
        </w:rPr>
      </w:pPr>
      <w:r w:rsidRPr="00192CE2">
        <w:rPr>
          <w:rFonts w:ascii="Arial" w:hAnsi="Arial" w:cs="Arial"/>
          <w:sz w:val="16"/>
          <w:szCs w:val="16"/>
        </w:rPr>
        <w:t>3.3.3. Должностные оклады для работников, осуществляющих профессиональную деятельность по профессиям рабочих, занятых в учреждении, устанавливаются на основе отнесения занимаемых ими должностей к ПКГ, утвержденным приказом Минздравсоцразвития России от 29.05.2008 N 248н «Об утверждении профессиональных квалификационных групп общеотраслевых профессий рабочих»:</w:t>
      </w:r>
    </w:p>
    <w:tbl>
      <w:tblPr>
        <w:tblW w:w="5000" w:type="pct"/>
        <w:tblCellMar>
          <w:left w:w="0" w:type="dxa"/>
          <w:right w:w="0" w:type="dxa"/>
        </w:tblCellMar>
        <w:tblLook w:val="0000" w:firstRow="0" w:lastRow="0" w:firstColumn="0" w:lastColumn="0" w:noHBand="0" w:noVBand="0"/>
      </w:tblPr>
      <w:tblGrid>
        <w:gridCol w:w="2272"/>
        <w:gridCol w:w="6830"/>
        <w:gridCol w:w="2236"/>
      </w:tblGrid>
      <w:tr w:rsidR="00192CE2" w:rsidRPr="00587352" w:rsidTr="001B2CE8">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b/>
                <w:sz w:val="12"/>
                <w:szCs w:val="12"/>
              </w:rPr>
            </w:pPr>
            <w:r w:rsidRPr="00587352">
              <w:rPr>
                <w:rFonts w:ascii="Arial" w:hAnsi="Arial" w:cs="Arial"/>
                <w:b/>
                <w:sz w:val="12"/>
                <w:szCs w:val="12"/>
              </w:rPr>
              <w:t>ПКГ,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587352">
            <w:pPr>
              <w:autoSpaceDE w:val="0"/>
              <w:autoSpaceDN w:val="0"/>
              <w:adjustRightInd w:val="0"/>
              <w:jc w:val="center"/>
              <w:rPr>
                <w:rFonts w:ascii="Arial" w:hAnsi="Arial" w:cs="Arial"/>
                <w:b/>
                <w:sz w:val="12"/>
                <w:szCs w:val="12"/>
              </w:rPr>
            </w:pPr>
            <w:r w:rsidRPr="00587352">
              <w:rPr>
                <w:rFonts w:ascii="Arial" w:hAnsi="Arial" w:cs="Arial"/>
                <w:b/>
                <w:sz w:val="12"/>
                <w:szCs w:val="12"/>
              </w:rPr>
              <w:t>Должности, отнесенные</w:t>
            </w:r>
            <w:r w:rsidR="00587352">
              <w:rPr>
                <w:rFonts w:ascii="Arial" w:hAnsi="Arial" w:cs="Arial"/>
                <w:b/>
                <w:sz w:val="12"/>
                <w:szCs w:val="12"/>
              </w:rPr>
              <w:t xml:space="preserve"> </w:t>
            </w:r>
            <w:r w:rsidRPr="00587352">
              <w:rPr>
                <w:rFonts w:ascii="Arial" w:hAnsi="Arial" w:cs="Arial"/>
                <w:b/>
                <w:sz w:val="12"/>
                <w:szCs w:val="12"/>
              </w:rPr>
              <w:t>к квалификационным уровням</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b/>
                <w:sz w:val="12"/>
                <w:szCs w:val="12"/>
              </w:rPr>
            </w:pPr>
            <w:r w:rsidRPr="00587352">
              <w:rPr>
                <w:rFonts w:ascii="Arial" w:hAnsi="Arial" w:cs="Arial"/>
                <w:b/>
                <w:sz w:val="12"/>
                <w:szCs w:val="12"/>
              </w:rPr>
              <w:t>Размер должностных окладов (руб.)</w:t>
            </w:r>
          </w:p>
        </w:tc>
      </w:tr>
      <w:tr w:rsidR="00192CE2" w:rsidRPr="00587352" w:rsidTr="001B2CE8">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1</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2</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3</w:t>
            </w:r>
          </w:p>
        </w:tc>
      </w:tr>
      <w:tr w:rsidR="00192CE2" w:rsidRPr="00587352" w:rsidTr="00192CE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ПКГ «Общеотраслевые профессии рабочих первого уровня»</w:t>
            </w:r>
          </w:p>
        </w:tc>
      </w:tr>
      <w:tr w:rsidR="00192CE2" w:rsidRPr="00587352" w:rsidTr="001B2CE8">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1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дворник, кладовщик, рабочий по комплексному обслуживанию и ремонту зданий, ремонтировщик плоскостных спортивных сооружений, сторож (вахтер), уборщик производственных помещений, уборщик служебных помещений</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5628,77</w:t>
            </w:r>
          </w:p>
        </w:tc>
      </w:tr>
      <w:tr w:rsidR="00192CE2" w:rsidRPr="00587352" w:rsidTr="001B2CE8">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2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профессии рабочих, отнесенные к 1 квалификационному уровню, при выполнении работ по профессии с производным наименованием "старший" (старший по смене)</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5800,83</w:t>
            </w:r>
          </w:p>
        </w:tc>
      </w:tr>
      <w:tr w:rsidR="00192CE2" w:rsidRPr="00587352" w:rsidTr="00192CE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ПКГ «Общеотраслевые профессии рабочих второго уровня»</w:t>
            </w:r>
          </w:p>
        </w:tc>
      </w:tr>
      <w:tr w:rsidR="00192CE2" w:rsidRPr="00587352" w:rsidTr="001B2CE8">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1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9788,42</w:t>
            </w:r>
          </w:p>
        </w:tc>
      </w:tr>
      <w:tr w:rsidR="00192CE2" w:rsidRPr="00587352" w:rsidTr="001B2CE8">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2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8332,53</w:t>
            </w:r>
          </w:p>
        </w:tc>
      </w:tr>
      <w:tr w:rsidR="00192CE2" w:rsidRPr="00587352" w:rsidTr="001B2CE8">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3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highlight w:val="yellow"/>
              </w:rPr>
            </w:pPr>
            <w:r w:rsidRPr="00587352">
              <w:rPr>
                <w:rFonts w:ascii="Arial" w:hAnsi="Arial" w:cs="Arial"/>
                <w:sz w:val="12"/>
                <w:szCs w:val="12"/>
              </w:rPr>
              <w:t>8615,21</w:t>
            </w:r>
          </w:p>
        </w:tc>
      </w:tr>
      <w:tr w:rsidR="00192CE2" w:rsidRPr="00587352" w:rsidTr="001B2CE8">
        <w:trPr>
          <w:trHeight w:val="20"/>
        </w:trPr>
        <w:tc>
          <w:tcPr>
            <w:tcW w:w="100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rPr>
            </w:pPr>
            <w:r w:rsidRPr="00587352">
              <w:rPr>
                <w:rFonts w:ascii="Arial" w:hAnsi="Arial" w:cs="Arial"/>
                <w:sz w:val="12"/>
                <w:szCs w:val="12"/>
              </w:rPr>
              <w:t>4 квалификационный уровень</w:t>
            </w:r>
          </w:p>
        </w:tc>
        <w:tc>
          <w:tcPr>
            <w:tcW w:w="3012"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rPr>
                <w:rFonts w:ascii="Arial" w:hAnsi="Arial" w:cs="Arial"/>
                <w:sz w:val="12"/>
                <w:szCs w:val="12"/>
              </w:rPr>
            </w:pPr>
            <w:r w:rsidRPr="00587352">
              <w:rPr>
                <w:rFonts w:ascii="Arial" w:hAnsi="Arial" w:cs="Arial"/>
                <w:sz w:val="12"/>
                <w:szCs w:val="12"/>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986" w:type="pct"/>
            <w:tcBorders>
              <w:top w:val="single" w:sz="4" w:space="0" w:color="auto"/>
              <w:left w:val="single" w:sz="4" w:space="0" w:color="auto"/>
              <w:bottom w:val="single" w:sz="4" w:space="0" w:color="auto"/>
              <w:right w:val="single" w:sz="4" w:space="0" w:color="auto"/>
            </w:tcBorders>
            <w:vAlign w:val="center"/>
          </w:tcPr>
          <w:p w:rsidR="00192CE2" w:rsidRPr="00587352" w:rsidRDefault="00192CE2" w:rsidP="00192CE2">
            <w:pPr>
              <w:autoSpaceDE w:val="0"/>
              <w:autoSpaceDN w:val="0"/>
              <w:adjustRightInd w:val="0"/>
              <w:jc w:val="center"/>
              <w:rPr>
                <w:rFonts w:ascii="Arial" w:hAnsi="Arial" w:cs="Arial"/>
                <w:sz w:val="12"/>
                <w:szCs w:val="12"/>
                <w:highlight w:val="yellow"/>
              </w:rPr>
            </w:pPr>
            <w:r w:rsidRPr="00587352">
              <w:rPr>
                <w:rFonts w:ascii="Arial" w:hAnsi="Arial" w:cs="Arial"/>
                <w:sz w:val="12"/>
                <w:szCs w:val="12"/>
              </w:rPr>
              <w:t>9069,93</w:t>
            </w:r>
          </w:p>
        </w:tc>
      </w:tr>
    </w:tbl>
    <w:p w:rsidR="00192CE2" w:rsidRPr="00C01E4F" w:rsidRDefault="00192CE2" w:rsidP="00192CE2">
      <w:pPr>
        <w:autoSpaceDE w:val="0"/>
        <w:autoSpaceDN w:val="0"/>
        <w:adjustRightInd w:val="0"/>
        <w:ind w:firstLine="709"/>
        <w:jc w:val="right"/>
        <w:rPr>
          <w:rFonts w:ascii="Arial" w:hAnsi="Arial" w:cs="Arial"/>
          <w:b/>
          <w:sz w:val="12"/>
          <w:szCs w:val="12"/>
        </w:rPr>
      </w:pPr>
      <w:r w:rsidRPr="00C01E4F">
        <w:rPr>
          <w:rFonts w:ascii="Arial" w:hAnsi="Arial" w:cs="Arial"/>
          <w:sz w:val="12"/>
          <w:szCs w:val="12"/>
        </w:rPr>
        <w:t>»;</w:t>
      </w:r>
    </w:p>
    <w:p w:rsidR="00192CE2" w:rsidRPr="00192CE2" w:rsidRDefault="00192CE2" w:rsidP="001B2CE8">
      <w:pPr>
        <w:autoSpaceDE w:val="0"/>
        <w:autoSpaceDN w:val="0"/>
        <w:adjustRightInd w:val="0"/>
        <w:ind w:firstLine="284"/>
        <w:jc w:val="both"/>
        <w:rPr>
          <w:rFonts w:ascii="Arial" w:hAnsi="Arial" w:cs="Arial"/>
          <w:sz w:val="16"/>
          <w:szCs w:val="16"/>
        </w:rPr>
      </w:pPr>
      <w:r w:rsidRPr="00192CE2">
        <w:rPr>
          <w:rFonts w:ascii="Arial" w:hAnsi="Arial" w:cs="Arial"/>
          <w:sz w:val="16"/>
          <w:szCs w:val="16"/>
        </w:rPr>
        <w:t>1.3. Изложить третий абзац подпункта 3.4.1 в редакции:</w:t>
      </w:r>
    </w:p>
    <w:p w:rsidR="00192CE2" w:rsidRPr="00192CE2" w:rsidRDefault="00192CE2" w:rsidP="001B2CE8">
      <w:pPr>
        <w:autoSpaceDE w:val="0"/>
        <w:autoSpaceDN w:val="0"/>
        <w:adjustRightInd w:val="0"/>
        <w:ind w:firstLine="284"/>
        <w:jc w:val="both"/>
        <w:rPr>
          <w:rFonts w:ascii="Arial" w:hAnsi="Arial" w:cs="Arial"/>
          <w:sz w:val="16"/>
          <w:szCs w:val="16"/>
        </w:rPr>
      </w:pPr>
      <w:r w:rsidRPr="00192CE2">
        <w:rPr>
          <w:rFonts w:ascii="Arial" w:hAnsi="Arial" w:cs="Arial"/>
          <w:b/>
          <w:sz w:val="16"/>
          <w:szCs w:val="16"/>
        </w:rPr>
        <w:t>«</w:t>
      </w:r>
      <w:r w:rsidRPr="00192CE2">
        <w:rPr>
          <w:rFonts w:ascii="Arial" w:hAnsi="Arial" w:cs="Arial"/>
          <w:sz w:val="16"/>
          <w:szCs w:val="16"/>
        </w:rPr>
        <w:t xml:space="preserve">До - должностной оклад»; </w:t>
      </w:r>
    </w:p>
    <w:p w:rsidR="00192CE2" w:rsidRPr="00192CE2" w:rsidRDefault="00192CE2" w:rsidP="001B2CE8">
      <w:pPr>
        <w:autoSpaceDE w:val="0"/>
        <w:autoSpaceDN w:val="0"/>
        <w:adjustRightInd w:val="0"/>
        <w:ind w:firstLine="284"/>
        <w:jc w:val="both"/>
        <w:rPr>
          <w:rFonts w:ascii="Arial" w:hAnsi="Arial" w:cs="Arial"/>
          <w:sz w:val="16"/>
          <w:szCs w:val="16"/>
        </w:rPr>
      </w:pPr>
      <w:r w:rsidRPr="00192CE2">
        <w:rPr>
          <w:rFonts w:ascii="Arial" w:hAnsi="Arial" w:cs="Arial"/>
          <w:sz w:val="16"/>
          <w:szCs w:val="16"/>
        </w:rPr>
        <w:t>1.4. Изложить четвертый абзац подпункта 3.4.1 в редакции:</w:t>
      </w:r>
    </w:p>
    <w:p w:rsidR="00192CE2" w:rsidRPr="00192CE2" w:rsidRDefault="00192CE2" w:rsidP="001B2CE8">
      <w:pPr>
        <w:autoSpaceDE w:val="0"/>
        <w:autoSpaceDN w:val="0"/>
        <w:adjustRightInd w:val="0"/>
        <w:ind w:firstLine="284"/>
        <w:jc w:val="both"/>
        <w:rPr>
          <w:rFonts w:ascii="Arial" w:hAnsi="Arial" w:cs="Arial"/>
          <w:sz w:val="16"/>
          <w:szCs w:val="16"/>
        </w:rPr>
      </w:pPr>
      <w:r w:rsidRPr="00192CE2">
        <w:rPr>
          <w:rFonts w:ascii="Arial" w:hAnsi="Arial" w:cs="Arial"/>
          <w:b/>
          <w:sz w:val="16"/>
          <w:szCs w:val="16"/>
        </w:rPr>
        <w:t>«</w:t>
      </w:r>
      <w:r w:rsidRPr="00192CE2">
        <w:rPr>
          <w:rFonts w:ascii="Arial" w:hAnsi="Arial" w:cs="Arial"/>
          <w:sz w:val="16"/>
          <w:szCs w:val="16"/>
        </w:rPr>
        <w:t>Об</w:t>
      </w:r>
      <w:r w:rsidRPr="00192CE2">
        <w:rPr>
          <w:rFonts w:ascii="Arial" w:hAnsi="Arial" w:cs="Arial"/>
          <w:b/>
          <w:sz w:val="16"/>
          <w:szCs w:val="16"/>
        </w:rPr>
        <w:t xml:space="preserve"> </w:t>
      </w:r>
      <w:r w:rsidRPr="00192CE2">
        <w:rPr>
          <w:rFonts w:ascii="Arial" w:hAnsi="Arial" w:cs="Arial"/>
          <w:sz w:val="16"/>
          <w:szCs w:val="16"/>
        </w:rPr>
        <w:t>- базовый оклад, применяемый при определении должностного оклада тренера учреждения (устанавливается в фиксированном размере и составляет 7622,09 рублей)».</w:t>
      </w:r>
    </w:p>
    <w:p w:rsidR="00192CE2" w:rsidRPr="00192CE2" w:rsidRDefault="00192CE2" w:rsidP="001B2CE8">
      <w:pPr>
        <w:autoSpaceDE w:val="0"/>
        <w:autoSpaceDN w:val="0"/>
        <w:adjustRightInd w:val="0"/>
        <w:ind w:firstLine="284"/>
        <w:jc w:val="both"/>
        <w:rPr>
          <w:rFonts w:ascii="Arial" w:hAnsi="Arial" w:cs="Arial"/>
          <w:sz w:val="16"/>
          <w:szCs w:val="16"/>
        </w:rPr>
      </w:pPr>
      <w:r w:rsidRPr="00192CE2">
        <w:rPr>
          <w:rFonts w:ascii="Arial" w:hAnsi="Arial" w:cs="Arial"/>
          <w:sz w:val="16"/>
          <w:szCs w:val="16"/>
        </w:rPr>
        <w:t>2. Постановление распространяет действие на правоотношения, возникшие с 1 июля 2022 года.</w:t>
      </w:r>
    </w:p>
    <w:p w:rsidR="00192CE2" w:rsidRDefault="00192CE2" w:rsidP="001B2CE8">
      <w:pPr>
        <w:pStyle w:val="1f2"/>
        <w:spacing w:after="0" w:line="240" w:lineRule="auto"/>
        <w:ind w:left="0" w:firstLine="284"/>
        <w:rPr>
          <w:rFonts w:ascii="Arial" w:hAnsi="Arial" w:cs="Arial"/>
          <w:sz w:val="16"/>
          <w:szCs w:val="16"/>
        </w:rPr>
      </w:pPr>
      <w:r w:rsidRPr="00192CE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7587F" w:rsidRPr="0007587F" w:rsidRDefault="0007587F" w:rsidP="001B2CE8">
      <w:pPr>
        <w:pStyle w:val="1f2"/>
        <w:spacing w:after="0" w:line="240" w:lineRule="auto"/>
        <w:ind w:left="0" w:firstLine="284"/>
        <w:rPr>
          <w:rFonts w:ascii="Arial" w:hAnsi="Arial" w:cs="Arial"/>
          <w:sz w:val="4"/>
          <w:szCs w:val="4"/>
        </w:rPr>
      </w:pPr>
    </w:p>
    <w:p w:rsidR="00192CE2" w:rsidRPr="00192CE2" w:rsidRDefault="00192CE2" w:rsidP="00192CE2">
      <w:pPr>
        <w:jc w:val="both"/>
        <w:rPr>
          <w:rFonts w:ascii="Arial" w:hAnsi="Arial" w:cs="Arial"/>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6F08E4" w:rsidRPr="001B2CE8" w:rsidRDefault="006F08E4" w:rsidP="00192CE2">
      <w:pPr>
        <w:tabs>
          <w:tab w:val="left" w:pos="5954"/>
        </w:tabs>
        <w:jc w:val="center"/>
        <w:rPr>
          <w:rFonts w:ascii="Arial" w:hAnsi="Arial" w:cs="Arial"/>
          <w:color w:val="000000"/>
          <w:sz w:val="12"/>
          <w:szCs w:val="12"/>
        </w:rPr>
      </w:pPr>
    </w:p>
    <w:p w:rsidR="00192CE2" w:rsidRPr="00192CE2" w:rsidRDefault="00192CE2" w:rsidP="00192CE2">
      <w:pPr>
        <w:pStyle w:val="20"/>
        <w:rPr>
          <w:rFonts w:ascii="Arial" w:hAnsi="Arial" w:cs="Arial"/>
          <w:color w:val="000000"/>
          <w:sz w:val="16"/>
          <w:szCs w:val="16"/>
        </w:rPr>
      </w:pPr>
      <w:r w:rsidRPr="00192CE2">
        <w:rPr>
          <w:rFonts w:ascii="Arial" w:hAnsi="Arial" w:cs="Arial"/>
          <w:color w:val="000000"/>
          <w:sz w:val="16"/>
          <w:szCs w:val="16"/>
        </w:rPr>
        <w:lastRenderedPageBreak/>
        <w:t>АДМИНИСТРАЦИЯ ВАЛДАЙСКОГО МУНИЦИПАЛЬНОГО РАЙОНА</w:t>
      </w:r>
    </w:p>
    <w:p w:rsidR="00192CE2" w:rsidRPr="00192CE2" w:rsidRDefault="00192CE2" w:rsidP="00192CE2">
      <w:pPr>
        <w:pStyle w:val="3"/>
        <w:rPr>
          <w:rFonts w:ascii="Arial" w:hAnsi="Arial" w:cs="Arial"/>
          <w:sz w:val="16"/>
          <w:szCs w:val="16"/>
        </w:rPr>
      </w:pPr>
      <w:r w:rsidRPr="00192CE2">
        <w:rPr>
          <w:rFonts w:ascii="Arial" w:hAnsi="Arial" w:cs="Arial"/>
          <w:sz w:val="16"/>
          <w:szCs w:val="16"/>
        </w:rPr>
        <w:t>П О С Т А Н О В Л Е Н И Е</w:t>
      </w:r>
    </w:p>
    <w:p w:rsidR="00192CE2" w:rsidRPr="00192CE2" w:rsidRDefault="00192CE2" w:rsidP="00192CE2">
      <w:pPr>
        <w:jc w:val="center"/>
        <w:rPr>
          <w:rFonts w:ascii="Arial" w:hAnsi="Arial" w:cs="Arial"/>
          <w:color w:val="000000"/>
          <w:sz w:val="16"/>
          <w:szCs w:val="16"/>
        </w:rPr>
      </w:pPr>
      <w:r w:rsidRPr="00192CE2">
        <w:rPr>
          <w:rFonts w:ascii="Arial" w:hAnsi="Arial" w:cs="Arial"/>
          <w:color w:val="000000"/>
          <w:sz w:val="16"/>
          <w:szCs w:val="16"/>
        </w:rPr>
        <w:t>12.09.2022 № 1820</w:t>
      </w:r>
    </w:p>
    <w:p w:rsidR="001B2CE8" w:rsidRDefault="00192CE2" w:rsidP="00192CE2">
      <w:pPr>
        <w:autoSpaceDE w:val="0"/>
        <w:autoSpaceDN w:val="0"/>
        <w:adjustRightInd w:val="0"/>
        <w:jc w:val="center"/>
        <w:rPr>
          <w:rFonts w:ascii="Arial" w:hAnsi="Arial" w:cs="Arial"/>
          <w:b/>
          <w:bCs/>
          <w:sz w:val="16"/>
          <w:szCs w:val="16"/>
        </w:rPr>
      </w:pPr>
      <w:r w:rsidRPr="00192CE2">
        <w:rPr>
          <w:rFonts w:ascii="Arial" w:hAnsi="Arial" w:cs="Arial"/>
          <w:b/>
          <w:bCs/>
          <w:sz w:val="16"/>
          <w:szCs w:val="16"/>
        </w:rPr>
        <w:t>О внесении изменений в Положение об оплате труда работников муниципального автономного учреждения</w:t>
      </w:r>
    </w:p>
    <w:p w:rsidR="00192CE2" w:rsidRPr="00192CE2" w:rsidRDefault="00192CE2" w:rsidP="00192CE2">
      <w:pPr>
        <w:autoSpaceDE w:val="0"/>
        <w:autoSpaceDN w:val="0"/>
        <w:adjustRightInd w:val="0"/>
        <w:jc w:val="center"/>
        <w:rPr>
          <w:rFonts w:ascii="Arial" w:hAnsi="Arial" w:cs="Arial"/>
          <w:b/>
          <w:bCs/>
          <w:sz w:val="16"/>
          <w:szCs w:val="16"/>
        </w:rPr>
      </w:pPr>
      <w:r w:rsidRPr="00192CE2">
        <w:rPr>
          <w:rFonts w:ascii="Arial" w:hAnsi="Arial" w:cs="Arial"/>
          <w:b/>
          <w:bCs/>
          <w:sz w:val="16"/>
          <w:szCs w:val="16"/>
        </w:rPr>
        <w:t xml:space="preserve"> «Физкультурно -</w:t>
      </w:r>
      <w:r w:rsidR="001B2CE8">
        <w:rPr>
          <w:rFonts w:ascii="Arial" w:hAnsi="Arial" w:cs="Arial"/>
          <w:b/>
          <w:bCs/>
          <w:sz w:val="16"/>
          <w:szCs w:val="16"/>
        </w:rPr>
        <w:t xml:space="preserve"> </w:t>
      </w:r>
      <w:r w:rsidRPr="00192CE2">
        <w:rPr>
          <w:rFonts w:ascii="Arial" w:hAnsi="Arial" w:cs="Arial"/>
          <w:b/>
          <w:bCs/>
          <w:sz w:val="16"/>
          <w:szCs w:val="16"/>
        </w:rPr>
        <w:t>спортивный центр»</w:t>
      </w:r>
      <w:r w:rsidRPr="00192CE2">
        <w:rPr>
          <w:rFonts w:ascii="Arial" w:hAnsi="Arial" w:cs="Arial"/>
          <w:b/>
          <w:sz w:val="16"/>
          <w:szCs w:val="16"/>
        </w:rPr>
        <w:t>,</w:t>
      </w:r>
      <w:r w:rsidRPr="00192CE2">
        <w:rPr>
          <w:rFonts w:ascii="Arial" w:hAnsi="Arial" w:cs="Arial"/>
          <w:b/>
          <w:bCs/>
          <w:sz w:val="16"/>
          <w:szCs w:val="16"/>
        </w:rPr>
        <w:t xml:space="preserve"> подведомственного Администрации Валдайского муниципального района</w:t>
      </w:r>
    </w:p>
    <w:p w:rsidR="00192CE2" w:rsidRPr="001B2CE8" w:rsidRDefault="00192CE2" w:rsidP="00192CE2">
      <w:pPr>
        <w:autoSpaceDE w:val="0"/>
        <w:autoSpaceDN w:val="0"/>
        <w:adjustRightInd w:val="0"/>
        <w:ind w:firstLine="709"/>
        <w:jc w:val="both"/>
        <w:rPr>
          <w:rFonts w:ascii="Arial" w:hAnsi="Arial" w:cs="Arial"/>
          <w:sz w:val="4"/>
          <w:szCs w:val="4"/>
        </w:rPr>
      </w:pPr>
    </w:p>
    <w:p w:rsidR="00192CE2" w:rsidRPr="00192CE2" w:rsidRDefault="00192CE2" w:rsidP="001B2CE8">
      <w:pPr>
        <w:autoSpaceDE w:val="0"/>
        <w:autoSpaceDN w:val="0"/>
        <w:adjustRightInd w:val="0"/>
        <w:ind w:firstLine="284"/>
        <w:jc w:val="both"/>
        <w:rPr>
          <w:rFonts w:ascii="Arial" w:hAnsi="Arial" w:cs="Arial"/>
          <w:sz w:val="16"/>
          <w:szCs w:val="16"/>
        </w:rPr>
      </w:pPr>
      <w:r w:rsidRPr="00192CE2">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192CE2">
          <w:rPr>
            <w:rFonts w:ascii="Arial" w:hAnsi="Arial" w:cs="Arial"/>
            <w:sz w:val="16"/>
            <w:szCs w:val="16"/>
          </w:rPr>
          <w:t>2003 года №</w:t>
        </w:r>
      </w:smartTag>
      <w:r w:rsidRPr="00192CE2">
        <w:rPr>
          <w:rFonts w:ascii="Arial" w:hAnsi="Arial" w:cs="Arial"/>
          <w:sz w:val="16"/>
          <w:szCs w:val="16"/>
        </w:rPr>
        <w:t xml:space="preserve">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решением Думы Валдайского муниципального района от 25.08.2018 № 147 «О внесении изменений в бюджет Валдайского муниципального района на 2012 год и плановый период 2023 - 2024 годов» Администрация Валдайского муниципального района </w:t>
      </w:r>
      <w:r w:rsidRPr="00192CE2">
        <w:rPr>
          <w:rFonts w:ascii="Arial" w:hAnsi="Arial" w:cs="Arial"/>
          <w:b/>
          <w:sz w:val="16"/>
          <w:szCs w:val="16"/>
        </w:rPr>
        <w:t>ПОСТАНОВЛЯЕТ:</w:t>
      </w:r>
    </w:p>
    <w:p w:rsidR="00192CE2" w:rsidRPr="00192CE2" w:rsidRDefault="00192CE2" w:rsidP="001B2CE8">
      <w:pPr>
        <w:autoSpaceDE w:val="0"/>
        <w:autoSpaceDN w:val="0"/>
        <w:adjustRightInd w:val="0"/>
        <w:ind w:firstLine="284"/>
        <w:jc w:val="both"/>
        <w:rPr>
          <w:rFonts w:ascii="Arial" w:hAnsi="Arial" w:cs="Arial"/>
          <w:bCs/>
          <w:sz w:val="16"/>
          <w:szCs w:val="16"/>
        </w:rPr>
      </w:pPr>
      <w:r w:rsidRPr="00192CE2">
        <w:rPr>
          <w:rFonts w:ascii="Arial" w:hAnsi="Arial" w:cs="Arial"/>
          <w:sz w:val="16"/>
          <w:szCs w:val="16"/>
        </w:rPr>
        <w:t xml:space="preserve">1. Внести изменения в </w:t>
      </w:r>
      <w:r w:rsidRPr="00192CE2">
        <w:rPr>
          <w:rFonts w:ascii="Arial" w:hAnsi="Arial" w:cs="Arial"/>
          <w:bCs/>
          <w:sz w:val="16"/>
          <w:szCs w:val="16"/>
        </w:rPr>
        <w:t>Положение об оплате труда работников муниципального автономного учреждения «Физкультурно-спортивный центр»</w:t>
      </w:r>
      <w:r w:rsidRPr="00192CE2">
        <w:rPr>
          <w:rFonts w:ascii="Arial" w:hAnsi="Arial" w:cs="Arial"/>
          <w:sz w:val="16"/>
          <w:szCs w:val="16"/>
        </w:rPr>
        <w:t>,</w:t>
      </w:r>
      <w:r w:rsidRPr="00192CE2">
        <w:rPr>
          <w:rFonts w:ascii="Arial" w:hAnsi="Arial" w:cs="Arial"/>
          <w:bCs/>
          <w:sz w:val="16"/>
          <w:szCs w:val="16"/>
        </w:rPr>
        <w:t xml:space="preserve"> подведомственного Администрации Валдайского муниципального района, утвержденное постановлением Администрации Валдайского муниципального района от 29.04.2019 № 701, изложив подпункты 3.3.1 – 3.3.4 в следующей редакции:</w:t>
      </w:r>
    </w:p>
    <w:p w:rsidR="00192CE2" w:rsidRPr="00192CE2" w:rsidRDefault="00192CE2" w:rsidP="001B2CE8">
      <w:pPr>
        <w:autoSpaceDE w:val="0"/>
        <w:autoSpaceDN w:val="0"/>
        <w:adjustRightInd w:val="0"/>
        <w:ind w:firstLine="284"/>
        <w:jc w:val="both"/>
        <w:rPr>
          <w:rFonts w:ascii="Arial" w:hAnsi="Arial" w:cs="Arial"/>
          <w:sz w:val="16"/>
          <w:szCs w:val="16"/>
        </w:rPr>
      </w:pPr>
      <w:r w:rsidRPr="00192CE2">
        <w:rPr>
          <w:rFonts w:ascii="Arial" w:hAnsi="Arial" w:cs="Arial"/>
          <w:sz w:val="16"/>
          <w:szCs w:val="16"/>
        </w:rPr>
        <w:t>«3.3.1. Должностные оклады для групп должностей работников физической культуры и спорта учреждения устанавливаются на основе отнесения занимаемых ими должностей к ПКГ, утвержденным приказом Минздравсоцразвития России от 27.02.2012 N 165н «Об утверждении профессиональных квалификационных групп должностей работников физической культуры и спорта»:</w:t>
      </w:r>
    </w:p>
    <w:p w:rsidR="00192CE2" w:rsidRPr="001B2CE8" w:rsidRDefault="00192CE2" w:rsidP="00192CE2">
      <w:pPr>
        <w:autoSpaceDE w:val="0"/>
        <w:autoSpaceDN w:val="0"/>
        <w:adjustRightInd w:val="0"/>
        <w:ind w:firstLine="709"/>
        <w:jc w:val="both"/>
        <w:rPr>
          <w:rFonts w:ascii="Arial" w:hAnsi="Arial" w:cs="Arial"/>
          <w:sz w:val="4"/>
          <w:szCs w:val="4"/>
        </w:rPr>
      </w:pPr>
    </w:p>
    <w:tbl>
      <w:tblPr>
        <w:tblW w:w="5000" w:type="pct"/>
        <w:tblCellMar>
          <w:left w:w="0" w:type="dxa"/>
          <w:right w:w="0" w:type="dxa"/>
        </w:tblCellMar>
        <w:tblLook w:val="0000" w:firstRow="0" w:lastRow="0" w:firstColumn="0" w:lastColumn="0" w:noHBand="0" w:noVBand="0"/>
      </w:tblPr>
      <w:tblGrid>
        <w:gridCol w:w="3549"/>
        <w:gridCol w:w="5245"/>
        <w:gridCol w:w="2544"/>
      </w:tblGrid>
      <w:tr w:rsidR="00192CE2" w:rsidRPr="001B2CE8" w:rsidTr="001B2CE8">
        <w:trPr>
          <w:trHeight w:val="20"/>
        </w:trPr>
        <w:tc>
          <w:tcPr>
            <w:tcW w:w="1565"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b/>
                <w:sz w:val="12"/>
                <w:szCs w:val="12"/>
              </w:rPr>
            </w:pPr>
            <w:r w:rsidRPr="001B2CE8">
              <w:rPr>
                <w:rFonts w:ascii="Arial" w:hAnsi="Arial" w:cs="Arial"/>
                <w:b/>
                <w:sz w:val="12"/>
                <w:szCs w:val="12"/>
              </w:rPr>
              <w:t>ПКГ, квалификационный уровень</w:t>
            </w:r>
          </w:p>
        </w:tc>
        <w:tc>
          <w:tcPr>
            <w:tcW w:w="2313"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b/>
                <w:sz w:val="12"/>
                <w:szCs w:val="12"/>
              </w:rPr>
            </w:pPr>
            <w:r w:rsidRPr="001B2CE8">
              <w:rPr>
                <w:rFonts w:ascii="Arial" w:hAnsi="Arial" w:cs="Arial"/>
                <w:b/>
                <w:sz w:val="12"/>
                <w:szCs w:val="12"/>
              </w:rPr>
              <w:t>Должности, отнесенные к квалификационным уровням</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b/>
                <w:sz w:val="12"/>
                <w:szCs w:val="12"/>
              </w:rPr>
            </w:pPr>
            <w:r w:rsidRPr="001B2CE8">
              <w:rPr>
                <w:rFonts w:ascii="Arial" w:hAnsi="Arial" w:cs="Arial"/>
                <w:b/>
                <w:sz w:val="12"/>
                <w:szCs w:val="12"/>
              </w:rPr>
              <w:t>Размер должностных окладов (руб.)</w:t>
            </w:r>
          </w:p>
        </w:tc>
      </w:tr>
      <w:tr w:rsidR="00192CE2" w:rsidRPr="001B2CE8" w:rsidTr="00192CE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ПКГ должностей работников физической культуры и спорта второго уровня</w:t>
            </w:r>
          </w:p>
        </w:tc>
      </w:tr>
      <w:tr w:rsidR="00192CE2" w:rsidRPr="001B2CE8" w:rsidTr="001B2CE8">
        <w:trPr>
          <w:trHeight w:val="20"/>
        </w:trPr>
        <w:tc>
          <w:tcPr>
            <w:tcW w:w="1565"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1 квалификационный уровень</w:t>
            </w:r>
          </w:p>
        </w:tc>
        <w:tc>
          <w:tcPr>
            <w:tcW w:w="2313"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инструктор по спорту, техник по эксплуатации и ремонту спортивной техники</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8578,34</w:t>
            </w:r>
          </w:p>
        </w:tc>
      </w:tr>
      <w:tr w:rsidR="00192CE2" w:rsidRPr="001B2CE8" w:rsidTr="001B2CE8">
        <w:trPr>
          <w:trHeight w:val="20"/>
        </w:trPr>
        <w:tc>
          <w:tcPr>
            <w:tcW w:w="1565"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2 квалификационный уровень</w:t>
            </w:r>
          </w:p>
        </w:tc>
        <w:tc>
          <w:tcPr>
            <w:tcW w:w="2313"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инструктор-методист, старший инструктор по спорту</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9414,05</w:t>
            </w:r>
          </w:p>
        </w:tc>
      </w:tr>
    </w:tbl>
    <w:p w:rsidR="00192CE2" w:rsidRPr="001B2CE8" w:rsidRDefault="00192CE2" w:rsidP="00192CE2">
      <w:pPr>
        <w:autoSpaceDE w:val="0"/>
        <w:autoSpaceDN w:val="0"/>
        <w:adjustRightInd w:val="0"/>
        <w:ind w:firstLine="540"/>
        <w:rPr>
          <w:rFonts w:ascii="Arial" w:hAnsi="Arial" w:cs="Arial"/>
          <w:sz w:val="4"/>
          <w:szCs w:val="4"/>
        </w:rPr>
      </w:pPr>
    </w:p>
    <w:p w:rsidR="00192CE2" w:rsidRPr="00192CE2" w:rsidRDefault="00192CE2" w:rsidP="001B2CE8">
      <w:pPr>
        <w:autoSpaceDE w:val="0"/>
        <w:autoSpaceDN w:val="0"/>
        <w:adjustRightInd w:val="0"/>
        <w:ind w:firstLine="284"/>
        <w:jc w:val="both"/>
        <w:rPr>
          <w:rFonts w:ascii="Arial" w:hAnsi="Arial" w:cs="Arial"/>
          <w:bCs/>
          <w:sz w:val="16"/>
          <w:szCs w:val="16"/>
        </w:rPr>
      </w:pPr>
      <w:r w:rsidRPr="00192CE2">
        <w:rPr>
          <w:rFonts w:ascii="Arial" w:hAnsi="Arial" w:cs="Arial"/>
          <w:sz w:val="16"/>
          <w:szCs w:val="16"/>
        </w:rPr>
        <w:t>3.3.2. Должностные оклады для групп должностей медицинских и фармацевтических работников</w:t>
      </w:r>
      <w:r w:rsidRPr="00192CE2">
        <w:rPr>
          <w:rFonts w:ascii="Arial" w:hAnsi="Arial" w:cs="Arial"/>
          <w:color w:val="000000"/>
          <w:sz w:val="16"/>
          <w:szCs w:val="16"/>
        </w:rPr>
        <w:t xml:space="preserve">, отнесенных к профессиональным квалификационным группам должностей медицинских и фармацевтических работников, </w:t>
      </w:r>
      <w:r w:rsidRPr="00192CE2">
        <w:rPr>
          <w:rFonts w:ascii="Arial" w:hAnsi="Arial" w:cs="Arial"/>
          <w:sz w:val="16"/>
          <w:szCs w:val="16"/>
        </w:rPr>
        <w:t>утвержденным</w:t>
      </w:r>
      <w:r w:rsidRPr="00192CE2">
        <w:rPr>
          <w:rFonts w:ascii="Arial" w:hAnsi="Arial" w:cs="Arial"/>
          <w:color w:val="000000"/>
          <w:sz w:val="16"/>
          <w:szCs w:val="16"/>
        </w:rPr>
        <w:t xml:space="preserve"> приказом</w:t>
      </w:r>
      <w:r w:rsidRPr="00192CE2">
        <w:rPr>
          <w:rFonts w:ascii="Arial" w:hAnsi="Arial" w:cs="Arial"/>
          <w:sz w:val="16"/>
          <w:szCs w:val="16"/>
        </w:rPr>
        <w:t xml:space="preserve"> Министерства здравоохранения и социального развития Российской Федерации от 06.08.2007 № 526 «О</w:t>
      </w:r>
      <w:r w:rsidRPr="00192CE2">
        <w:rPr>
          <w:rFonts w:ascii="Arial" w:hAnsi="Arial" w:cs="Arial"/>
          <w:bCs/>
          <w:sz w:val="16"/>
          <w:szCs w:val="16"/>
        </w:rPr>
        <w:t>б утверждении профессиональных квалификационных групп должностей медицинских и фармацевтических работников»:</w:t>
      </w:r>
    </w:p>
    <w:p w:rsidR="00192CE2" w:rsidRPr="001B2CE8" w:rsidRDefault="00192CE2" w:rsidP="00192CE2">
      <w:pPr>
        <w:autoSpaceDE w:val="0"/>
        <w:autoSpaceDN w:val="0"/>
        <w:adjustRightInd w:val="0"/>
        <w:ind w:firstLine="709"/>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2"/>
        <w:gridCol w:w="7832"/>
        <w:gridCol w:w="2544"/>
      </w:tblGrid>
      <w:tr w:rsidR="00192CE2" w:rsidRPr="001B2CE8" w:rsidTr="001B2CE8">
        <w:trPr>
          <w:trHeight w:val="20"/>
        </w:trPr>
        <w:tc>
          <w:tcPr>
            <w:tcW w:w="424" w:type="pct"/>
            <w:vAlign w:val="center"/>
          </w:tcPr>
          <w:p w:rsidR="00192CE2" w:rsidRPr="001B2CE8" w:rsidRDefault="00192CE2" w:rsidP="00192CE2">
            <w:pPr>
              <w:jc w:val="center"/>
              <w:rPr>
                <w:rFonts w:ascii="Arial" w:hAnsi="Arial" w:cs="Arial"/>
                <w:b/>
                <w:sz w:val="12"/>
                <w:szCs w:val="12"/>
              </w:rPr>
            </w:pPr>
            <w:r w:rsidRPr="001B2CE8">
              <w:rPr>
                <w:rFonts w:ascii="Arial" w:hAnsi="Arial" w:cs="Arial"/>
                <w:b/>
                <w:sz w:val="12"/>
                <w:szCs w:val="12"/>
              </w:rPr>
              <w:t>№ п/п</w:t>
            </w:r>
          </w:p>
        </w:tc>
        <w:tc>
          <w:tcPr>
            <w:tcW w:w="3454" w:type="pct"/>
            <w:vAlign w:val="center"/>
          </w:tcPr>
          <w:p w:rsidR="00192CE2" w:rsidRPr="001B2CE8" w:rsidRDefault="00192CE2" w:rsidP="00192CE2">
            <w:pPr>
              <w:jc w:val="center"/>
              <w:rPr>
                <w:rFonts w:ascii="Arial" w:hAnsi="Arial" w:cs="Arial"/>
                <w:b/>
                <w:sz w:val="12"/>
                <w:szCs w:val="12"/>
              </w:rPr>
            </w:pPr>
            <w:r w:rsidRPr="001B2CE8">
              <w:rPr>
                <w:rFonts w:ascii="Arial" w:hAnsi="Arial" w:cs="Arial"/>
                <w:b/>
                <w:sz w:val="12"/>
                <w:szCs w:val="12"/>
              </w:rPr>
              <w:t>ПКГ, квалификационный уровень</w:t>
            </w:r>
          </w:p>
        </w:tc>
        <w:tc>
          <w:tcPr>
            <w:tcW w:w="1122" w:type="pct"/>
            <w:vAlign w:val="center"/>
          </w:tcPr>
          <w:p w:rsidR="00192CE2" w:rsidRPr="001B2CE8" w:rsidRDefault="00192CE2" w:rsidP="00192CE2">
            <w:pPr>
              <w:jc w:val="center"/>
              <w:rPr>
                <w:rFonts w:ascii="Arial" w:hAnsi="Arial" w:cs="Arial"/>
                <w:b/>
                <w:sz w:val="12"/>
                <w:szCs w:val="12"/>
              </w:rPr>
            </w:pPr>
            <w:r w:rsidRPr="001B2CE8">
              <w:rPr>
                <w:rFonts w:ascii="Arial" w:hAnsi="Arial" w:cs="Arial"/>
                <w:b/>
                <w:sz w:val="12"/>
                <w:szCs w:val="12"/>
              </w:rPr>
              <w:t>Размер должностного оклада (руб.)</w:t>
            </w:r>
          </w:p>
        </w:tc>
      </w:tr>
      <w:tr w:rsidR="00192CE2" w:rsidRPr="001B2CE8" w:rsidTr="001B2CE8">
        <w:trPr>
          <w:trHeight w:val="20"/>
        </w:trPr>
        <w:tc>
          <w:tcPr>
            <w:tcW w:w="424" w:type="pct"/>
            <w:vAlign w:val="center"/>
          </w:tcPr>
          <w:p w:rsidR="00192CE2" w:rsidRPr="001B2CE8" w:rsidRDefault="00192CE2" w:rsidP="00192CE2">
            <w:pPr>
              <w:jc w:val="center"/>
              <w:rPr>
                <w:rFonts w:ascii="Arial" w:hAnsi="Arial" w:cs="Arial"/>
                <w:sz w:val="12"/>
                <w:szCs w:val="12"/>
              </w:rPr>
            </w:pPr>
            <w:r w:rsidRPr="001B2CE8">
              <w:rPr>
                <w:rFonts w:ascii="Arial" w:hAnsi="Arial" w:cs="Arial"/>
                <w:sz w:val="12"/>
                <w:szCs w:val="12"/>
              </w:rPr>
              <w:t>1</w:t>
            </w:r>
          </w:p>
        </w:tc>
        <w:tc>
          <w:tcPr>
            <w:tcW w:w="3454" w:type="pct"/>
            <w:vAlign w:val="center"/>
          </w:tcPr>
          <w:p w:rsidR="00192CE2" w:rsidRPr="001B2CE8" w:rsidRDefault="00192CE2" w:rsidP="00192CE2">
            <w:pPr>
              <w:jc w:val="center"/>
              <w:rPr>
                <w:rFonts w:ascii="Arial" w:hAnsi="Arial" w:cs="Arial"/>
                <w:sz w:val="12"/>
                <w:szCs w:val="12"/>
              </w:rPr>
            </w:pPr>
            <w:r w:rsidRPr="001B2CE8">
              <w:rPr>
                <w:rFonts w:ascii="Arial" w:hAnsi="Arial" w:cs="Arial"/>
                <w:sz w:val="12"/>
                <w:szCs w:val="12"/>
              </w:rPr>
              <w:t>2</w:t>
            </w:r>
          </w:p>
        </w:tc>
        <w:tc>
          <w:tcPr>
            <w:tcW w:w="1122" w:type="pct"/>
            <w:vAlign w:val="center"/>
          </w:tcPr>
          <w:p w:rsidR="00192CE2" w:rsidRPr="001B2CE8" w:rsidRDefault="00192CE2" w:rsidP="00192CE2">
            <w:pPr>
              <w:jc w:val="center"/>
              <w:rPr>
                <w:rFonts w:ascii="Arial" w:hAnsi="Arial" w:cs="Arial"/>
                <w:sz w:val="12"/>
                <w:szCs w:val="12"/>
              </w:rPr>
            </w:pPr>
            <w:r w:rsidRPr="001B2CE8">
              <w:rPr>
                <w:rFonts w:ascii="Arial" w:hAnsi="Arial" w:cs="Arial"/>
                <w:sz w:val="12"/>
                <w:szCs w:val="12"/>
              </w:rPr>
              <w:t>3</w:t>
            </w:r>
          </w:p>
        </w:tc>
      </w:tr>
      <w:tr w:rsidR="00192CE2" w:rsidRPr="001B2CE8" w:rsidTr="001B2CE8">
        <w:trPr>
          <w:trHeight w:val="20"/>
        </w:trPr>
        <w:tc>
          <w:tcPr>
            <w:tcW w:w="424" w:type="pct"/>
            <w:vAlign w:val="center"/>
          </w:tcPr>
          <w:p w:rsidR="00192CE2" w:rsidRPr="001B2CE8" w:rsidRDefault="00192CE2" w:rsidP="00192CE2">
            <w:pPr>
              <w:jc w:val="center"/>
              <w:rPr>
                <w:rFonts w:ascii="Arial" w:hAnsi="Arial" w:cs="Arial"/>
                <w:bCs/>
                <w:sz w:val="12"/>
                <w:szCs w:val="12"/>
              </w:rPr>
            </w:pPr>
            <w:r w:rsidRPr="001B2CE8">
              <w:rPr>
                <w:rFonts w:ascii="Arial" w:hAnsi="Arial" w:cs="Arial"/>
                <w:bCs/>
                <w:sz w:val="12"/>
                <w:szCs w:val="12"/>
              </w:rPr>
              <w:t>1.</w:t>
            </w:r>
          </w:p>
        </w:tc>
        <w:tc>
          <w:tcPr>
            <w:tcW w:w="3454" w:type="pct"/>
            <w:vAlign w:val="center"/>
          </w:tcPr>
          <w:p w:rsidR="00192CE2" w:rsidRPr="001B2CE8" w:rsidRDefault="00192CE2" w:rsidP="00192CE2">
            <w:pPr>
              <w:rPr>
                <w:rFonts w:ascii="Arial" w:hAnsi="Arial" w:cs="Arial"/>
                <w:bCs/>
                <w:sz w:val="12"/>
                <w:szCs w:val="12"/>
              </w:rPr>
            </w:pPr>
            <w:r w:rsidRPr="001B2CE8">
              <w:rPr>
                <w:rFonts w:ascii="Arial" w:hAnsi="Arial" w:cs="Arial"/>
                <w:bCs/>
                <w:sz w:val="12"/>
                <w:szCs w:val="12"/>
              </w:rPr>
              <w:t>ПКГ «Средний медицинский и фармацевтический персонал»</w:t>
            </w:r>
          </w:p>
        </w:tc>
        <w:tc>
          <w:tcPr>
            <w:tcW w:w="1122" w:type="pct"/>
            <w:vAlign w:val="center"/>
          </w:tcPr>
          <w:p w:rsidR="00192CE2" w:rsidRPr="001B2CE8" w:rsidRDefault="00192CE2" w:rsidP="00192CE2">
            <w:pPr>
              <w:jc w:val="center"/>
              <w:rPr>
                <w:rFonts w:ascii="Arial" w:hAnsi="Arial" w:cs="Arial"/>
                <w:bCs/>
                <w:sz w:val="12"/>
                <w:szCs w:val="12"/>
              </w:rPr>
            </w:pPr>
          </w:p>
        </w:tc>
      </w:tr>
      <w:tr w:rsidR="00192CE2" w:rsidRPr="001B2CE8" w:rsidTr="001B2CE8">
        <w:trPr>
          <w:trHeight w:val="20"/>
        </w:trPr>
        <w:tc>
          <w:tcPr>
            <w:tcW w:w="424" w:type="pct"/>
            <w:vAlign w:val="center"/>
          </w:tcPr>
          <w:p w:rsidR="00192CE2" w:rsidRPr="001B2CE8" w:rsidRDefault="00192CE2" w:rsidP="00192CE2">
            <w:pPr>
              <w:jc w:val="center"/>
              <w:rPr>
                <w:rFonts w:ascii="Arial" w:hAnsi="Arial" w:cs="Arial"/>
                <w:sz w:val="12"/>
                <w:szCs w:val="12"/>
              </w:rPr>
            </w:pPr>
            <w:r w:rsidRPr="001B2CE8">
              <w:rPr>
                <w:rFonts w:ascii="Arial" w:hAnsi="Arial" w:cs="Arial"/>
                <w:sz w:val="12"/>
                <w:szCs w:val="12"/>
              </w:rPr>
              <w:t>1.1.</w:t>
            </w:r>
          </w:p>
        </w:tc>
        <w:tc>
          <w:tcPr>
            <w:tcW w:w="3454" w:type="pct"/>
            <w:vAlign w:val="center"/>
          </w:tcPr>
          <w:p w:rsidR="00192CE2" w:rsidRPr="001B2CE8" w:rsidRDefault="00192CE2" w:rsidP="00192CE2">
            <w:pPr>
              <w:rPr>
                <w:rFonts w:ascii="Arial" w:hAnsi="Arial" w:cs="Arial"/>
                <w:sz w:val="12"/>
                <w:szCs w:val="12"/>
              </w:rPr>
            </w:pPr>
            <w:r w:rsidRPr="001B2CE8">
              <w:rPr>
                <w:rFonts w:ascii="Arial" w:hAnsi="Arial" w:cs="Arial"/>
                <w:bCs/>
                <w:sz w:val="12"/>
                <w:szCs w:val="12"/>
              </w:rPr>
              <w:t>3 квалификационный уровень (медицинская сестра)</w:t>
            </w:r>
          </w:p>
        </w:tc>
        <w:tc>
          <w:tcPr>
            <w:tcW w:w="1122" w:type="pct"/>
            <w:vAlign w:val="center"/>
          </w:tcPr>
          <w:p w:rsidR="00192CE2" w:rsidRPr="001B2CE8" w:rsidRDefault="00192CE2" w:rsidP="00192CE2">
            <w:pPr>
              <w:jc w:val="center"/>
              <w:rPr>
                <w:rFonts w:ascii="Arial" w:hAnsi="Arial" w:cs="Arial"/>
                <w:sz w:val="12"/>
                <w:szCs w:val="12"/>
              </w:rPr>
            </w:pPr>
            <w:r w:rsidRPr="001B2CE8">
              <w:rPr>
                <w:rFonts w:ascii="Arial" w:hAnsi="Arial" w:cs="Arial"/>
                <w:sz w:val="12"/>
                <w:szCs w:val="12"/>
              </w:rPr>
              <w:t>7779,50</w:t>
            </w:r>
          </w:p>
        </w:tc>
      </w:tr>
      <w:tr w:rsidR="00192CE2" w:rsidRPr="001B2CE8" w:rsidTr="001B2CE8">
        <w:trPr>
          <w:trHeight w:val="20"/>
        </w:trPr>
        <w:tc>
          <w:tcPr>
            <w:tcW w:w="424" w:type="pct"/>
            <w:vAlign w:val="center"/>
          </w:tcPr>
          <w:p w:rsidR="00192CE2" w:rsidRPr="001B2CE8" w:rsidRDefault="00192CE2" w:rsidP="00192CE2">
            <w:pPr>
              <w:jc w:val="center"/>
              <w:rPr>
                <w:rFonts w:ascii="Arial" w:hAnsi="Arial" w:cs="Arial"/>
                <w:bCs/>
                <w:sz w:val="12"/>
                <w:szCs w:val="12"/>
              </w:rPr>
            </w:pPr>
            <w:r w:rsidRPr="001B2CE8">
              <w:rPr>
                <w:rFonts w:ascii="Arial" w:hAnsi="Arial" w:cs="Arial"/>
                <w:bCs/>
                <w:sz w:val="12"/>
                <w:szCs w:val="12"/>
              </w:rPr>
              <w:t>1.2.</w:t>
            </w:r>
          </w:p>
        </w:tc>
        <w:tc>
          <w:tcPr>
            <w:tcW w:w="3454" w:type="pct"/>
            <w:vAlign w:val="center"/>
          </w:tcPr>
          <w:p w:rsidR="00192CE2" w:rsidRPr="001B2CE8" w:rsidRDefault="00192CE2" w:rsidP="00192CE2">
            <w:pPr>
              <w:rPr>
                <w:rFonts w:ascii="Arial" w:hAnsi="Arial" w:cs="Arial"/>
                <w:bCs/>
                <w:sz w:val="12"/>
                <w:szCs w:val="12"/>
              </w:rPr>
            </w:pPr>
            <w:r w:rsidRPr="001B2CE8">
              <w:rPr>
                <w:rFonts w:ascii="Arial" w:hAnsi="Arial" w:cs="Arial"/>
                <w:bCs/>
                <w:sz w:val="12"/>
                <w:szCs w:val="12"/>
              </w:rPr>
              <w:t>5 квалификационный уровень (старшая медицинская сестра)</w:t>
            </w:r>
          </w:p>
        </w:tc>
        <w:tc>
          <w:tcPr>
            <w:tcW w:w="1122" w:type="pct"/>
            <w:vAlign w:val="center"/>
          </w:tcPr>
          <w:p w:rsidR="00192CE2" w:rsidRPr="001B2CE8" w:rsidRDefault="00192CE2" w:rsidP="00192CE2">
            <w:pPr>
              <w:jc w:val="center"/>
              <w:rPr>
                <w:rFonts w:ascii="Arial" w:hAnsi="Arial" w:cs="Arial"/>
                <w:sz w:val="12"/>
                <w:szCs w:val="12"/>
              </w:rPr>
            </w:pPr>
            <w:r w:rsidRPr="001B2CE8">
              <w:rPr>
                <w:rFonts w:ascii="Arial" w:hAnsi="Arial" w:cs="Arial"/>
                <w:sz w:val="12"/>
                <w:szCs w:val="12"/>
              </w:rPr>
              <w:t>9131,38</w:t>
            </w:r>
          </w:p>
        </w:tc>
      </w:tr>
    </w:tbl>
    <w:p w:rsidR="00192CE2" w:rsidRPr="001B2CE8" w:rsidRDefault="00192CE2" w:rsidP="00192CE2">
      <w:pPr>
        <w:autoSpaceDE w:val="0"/>
        <w:autoSpaceDN w:val="0"/>
        <w:adjustRightInd w:val="0"/>
        <w:ind w:firstLine="540"/>
        <w:rPr>
          <w:rFonts w:ascii="Arial" w:hAnsi="Arial" w:cs="Arial"/>
          <w:sz w:val="4"/>
          <w:szCs w:val="4"/>
        </w:rPr>
      </w:pPr>
    </w:p>
    <w:p w:rsidR="00192CE2" w:rsidRPr="00192CE2" w:rsidRDefault="00192CE2" w:rsidP="001B2CE8">
      <w:pPr>
        <w:autoSpaceDE w:val="0"/>
        <w:autoSpaceDN w:val="0"/>
        <w:adjustRightInd w:val="0"/>
        <w:ind w:firstLine="284"/>
        <w:jc w:val="both"/>
        <w:rPr>
          <w:rFonts w:ascii="Arial" w:hAnsi="Arial" w:cs="Arial"/>
          <w:sz w:val="16"/>
          <w:szCs w:val="16"/>
        </w:rPr>
      </w:pPr>
      <w:r w:rsidRPr="00192CE2">
        <w:rPr>
          <w:rFonts w:ascii="Arial" w:hAnsi="Arial" w:cs="Arial"/>
          <w:sz w:val="16"/>
          <w:szCs w:val="16"/>
        </w:rPr>
        <w:t>3.3.3. Должностные оклады для руководителей, специалистов и служащих, занимающих общеотраслевые должности в учреждении, устанавливаются на основе отнесения занимаемых ими должностей к ПКГ, утвержденным приказом Минздравсоцразвития России от 29.05.2008 N 247н «Об утверждении профессиональных квалификационных групп общеотраслевых должностей руководителей, специалистов и служащих»:</w:t>
      </w:r>
    </w:p>
    <w:p w:rsidR="00192CE2" w:rsidRPr="001B2CE8" w:rsidRDefault="00192CE2" w:rsidP="00192CE2">
      <w:pPr>
        <w:autoSpaceDE w:val="0"/>
        <w:autoSpaceDN w:val="0"/>
        <w:adjustRightInd w:val="0"/>
        <w:ind w:firstLine="709"/>
        <w:jc w:val="both"/>
        <w:rPr>
          <w:rFonts w:ascii="Arial" w:hAnsi="Arial" w:cs="Arial"/>
          <w:sz w:val="4"/>
          <w:szCs w:val="4"/>
        </w:rPr>
      </w:pPr>
    </w:p>
    <w:tbl>
      <w:tblPr>
        <w:tblW w:w="5000" w:type="pct"/>
        <w:tblCellMar>
          <w:left w:w="0" w:type="dxa"/>
          <w:right w:w="0" w:type="dxa"/>
        </w:tblCellMar>
        <w:tblLook w:val="0000" w:firstRow="0" w:lastRow="0" w:firstColumn="0" w:lastColumn="0" w:noHBand="0" w:noVBand="0"/>
      </w:tblPr>
      <w:tblGrid>
        <w:gridCol w:w="2699"/>
        <w:gridCol w:w="6095"/>
        <w:gridCol w:w="2544"/>
      </w:tblGrid>
      <w:tr w:rsidR="00192CE2" w:rsidRPr="001B2CE8" w:rsidTr="001B2CE8">
        <w:trPr>
          <w:trHeight w:val="20"/>
        </w:trPr>
        <w:tc>
          <w:tcPr>
            <w:tcW w:w="1190"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b/>
                <w:sz w:val="12"/>
                <w:szCs w:val="12"/>
              </w:rPr>
            </w:pPr>
            <w:r w:rsidRPr="001B2CE8">
              <w:rPr>
                <w:rFonts w:ascii="Arial" w:hAnsi="Arial" w:cs="Arial"/>
                <w:b/>
                <w:sz w:val="12"/>
                <w:szCs w:val="12"/>
              </w:rPr>
              <w:t>ПКГ, квалификационный уровень</w:t>
            </w:r>
          </w:p>
        </w:tc>
        <w:tc>
          <w:tcPr>
            <w:tcW w:w="2688"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b/>
                <w:sz w:val="12"/>
                <w:szCs w:val="12"/>
              </w:rPr>
            </w:pPr>
            <w:r w:rsidRPr="001B2CE8">
              <w:rPr>
                <w:rFonts w:ascii="Arial" w:hAnsi="Arial" w:cs="Arial"/>
                <w:b/>
                <w:sz w:val="12"/>
                <w:szCs w:val="12"/>
              </w:rPr>
              <w:t>Должности, отнесенные к квалификационным уровням</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b/>
                <w:sz w:val="12"/>
                <w:szCs w:val="12"/>
              </w:rPr>
            </w:pPr>
            <w:r w:rsidRPr="001B2CE8">
              <w:rPr>
                <w:rFonts w:ascii="Arial" w:hAnsi="Arial" w:cs="Arial"/>
                <w:b/>
                <w:sz w:val="12"/>
                <w:szCs w:val="12"/>
              </w:rPr>
              <w:t>Размер должностных окладов (руб.)</w:t>
            </w:r>
          </w:p>
        </w:tc>
      </w:tr>
      <w:tr w:rsidR="00192CE2" w:rsidRPr="001B2CE8" w:rsidTr="001B2CE8">
        <w:trPr>
          <w:trHeight w:val="20"/>
        </w:trPr>
        <w:tc>
          <w:tcPr>
            <w:tcW w:w="1190"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1</w:t>
            </w:r>
          </w:p>
        </w:tc>
        <w:tc>
          <w:tcPr>
            <w:tcW w:w="2688"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2</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3</w:t>
            </w:r>
          </w:p>
        </w:tc>
      </w:tr>
      <w:tr w:rsidR="00192CE2" w:rsidRPr="001B2CE8" w:rsidTr="00192CE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ПКГ «Общеотраслевые должности служащих первого уровня»</w:t>
            </w:r>
          </w:p>
        </w:tc>
      </w:tr>
      <w:tr w:rsidR="00192CE2" w:rsidRPr="001B2CE8" w:rsidTr="001B2CE8">
        <w:trPr>
          <w:trHeight w:val="20"/>
        </w:trPr>
        <w:tc>
          <w:tcPr>
            <w:tcW w:w="1190"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1 квалификационный уровень</w:t>
            </w:r>
          </w:p>
        </w:tc>
        <w:tc>
          <w:tcPr>
            <w:tcW w:w="2688"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кассир, дежурный комендант</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7386,23</w:t>
            </w:r>
          </w:p>
        </w:tc>
      </w:tr>
      <w:tr w:rsidR="00192CE2" w:rsidRPr="001B2CE8" w:rsidTr="00192CE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ПКГ «Общеотраслевые должности служащих второго уровня»</w:t>
            </w:r>
          </w:p>
        </w:tc>
      </w:tr>
      <w:tr w:rsidR="00192CE2" w:rsidRPr="001B2CE8" w:rsidTr="001B2CE8">
        <w:trPr>
          <w:trHeight w:val="20"/>
        </w:trPr>
        <w:tc>
          <w:tcPr>
            <w:tcW w:w="1190"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1 квалификационный уровень</w:t>
            </w:r>
          </w:p>
        </w:tc>
        <w:tc>
          <w:tcPr>
            <w:tcW w:w="2688"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дежурный администратор, секретарь руководителя,</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8609,05</w:t>
            </w:r>
          </w:p>
        </w:tc>
      </w:tr>
      <w:tr w:rsidR="00192CE2" w:rsidRPr="001B2CE8" w:rsidTr="001B2CE8">
        <w:trPr>
          <w:trHeight w:val="20"/>
        </w:trPr>
        <w:tc>
          <w:tcPr>
            <w:tcW w:w="1190"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2 квалификационный уровень</w:t>
            </w:r>
          </w:p>
        </w:tc>
        <w:tc>
          <w:tcPr>
            <w:tcW w:w="2688"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заведующий хозяйством</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8787,26</w:t>
            </w:r>
          </w:p>
        </w:tc>
      </w:tr>
      <w:tr w:rsidR="00192CE2" w:rsidRPr="001B2CE8" w:rsidTr="00192CE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ПКГ «Общеотраслевые должности служащих третьего уровня»</w:t>
            </w:r>
          </w:p>
        </w:tc>
      </w:tr>
      <w:tr w:rsidR="00192CE2" w:rsidRPr="001B2CE8" w:rsidTr="001B2CE8">
        <w:trPr>
          <w:trHeight w:val="20"/>
        </w:trPr>
        <w:tc>
          <w:tcPr>
            <w:tcW w:w="1190"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1 квалификационный уровень</w:t>
            </w:r>
          </w:p>
        </w:tc>
        <w:tc>
          <w:tcPr>
            <w:tcW w:w="2688"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бухгалтер, менеджер по продажам, специалист по охране труда, специалист по закупкам, специалист по кадрам, энергетик</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10372,66</w:t>
            </w:r>
          </w:p>
        </w:tc>
      </w:tr>
      <w:tr w:rsidR="00192CE2" w:rsidRPr="001B2CE8" w:rsidTr="001B2CE8">
        <w:trPr>
          <w:trHeight w:val="20"/>
        </w:trPr>
        <w:tc>
          <w:tcPr>
            <w:tcW w:w="1190"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5 квалификационный уровень</w:t>
            </w:r>
          </w:p>
        </w:tc>
        <w:tc>
          <w:tcPr>
            <w:tcW w:w="2688"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главный инженер</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12965,82</w:t>
            </w:r>
          </w:p>
        </w:tc>
      </w:tr>
    </w:tbl>
    <w:p w:rsidR="00192CE2" w:rsidRPr="001B2CE8" w:rsidRDefault="00192CE2" w:rsidP="00192CE2">
      <w:pPr>
        <w:autoSpaceDE w:val="0"/>
        <w:autoSpaceDN w:val="0"/>
        <w:adjustRightInd w:val="0"/>
        <w:ind w:firstLine="540"/>
        <w:rPr>
          <w:rFonts w:ascii="Arial" w:hAnsi="Arial" w:cs="Arial"/>
          <w:sz w:val="4"/>
          <w:szCs w:val="4"/>
        </w:rPr>
      </w:pPr>
    </w:p>
    <w:p w:rsidR="00192CE2" w:rsidRPr="00192CE2" w:rsidRDefault="00192CE2" w:rsidP="001B2CE8">
      <w:pPr>
        <w:autoSpaceDE w:val="0"/>
        <w:autoSpaceDN w:val="0"/>
        <w:adjustRightInd w:val="0"/>
        <w:ind w:firstLine="284"/>
        <w:jc w:val="both"/>
        <w:rPr>
          <w:rFonts w:ascii="Arial" w:hAnsi="Arial" w:cs="Arial"/>
          <w:sz w:val="16"/>
          <w:szCs w:val="16"/>
        </w:rPr>
      </w:pPr>
      <w:r w:rsidRPr="00192CE2">
        <w:rPr>
          <w:rFonts w:ascii="Arial" w:hAnsi="Arial" w:cs="Arial"/>
          <w:sz w:val="16"/>
          <w:szCs w:val="16"/>
        </w:rPr>
        <w:t>3.3.4. Должностные оклады для работников, осуществляющих профессиональную деятельность по профессиям рабочих, занятых в учреждении, устанавливаются на основе отнесения занимаемых ими должностей к ПКГ, утвержденным приказом Минздравсоцразвития России от 29.05.2008 N 248н «Об утверждении профессиональных квалификационных групп общеотраслевых профессий рабочих»:</w:t>
      </w:r>
    </w:p>
    <w:p w:rsidR="00192CE2" w:rsidRPr="001B2CE8" w:rsidRDefault="00192CE2" w:rsidP="00192CE2">
      <w:pPr>
        <w:autoSpaceDE w:val="0"/>
        <w:autoSpaceDN w:val="0"/>
        <w:adjustRightInd w:val="0"/>
        <w:ind w:firstLine="709"/>
        <w:jc w:val="both"/>
        <w:rPr>
          <w:rFonts w:ascii="Arial" w:hAnsi="Arial" w:cs="Arial"/>
          <w:sz w:val="4"/>
          <w:szCs w:val="4"/>
        </w:rPr>
      </w:pPr>
    </w:p>
    <w:tbl>
      <w:tblPr>
        <w:tblW w:w="5000" w:type="pct"/>
        <w:tblCellMar>
          <w:left w:w="0" w:type="dxa"/>
          <w:right w:w="0" w:type="dxa"/>
        </w:tblCellMar>
        <w:tblLook w:val="0000" w:firstRow="0" w:lastRow="0" w:firstColumn="0" w:lastColumn="0" w:noHBand="0" w:noVBand="0"/>
      </w:tblPr>
      <w:tblGrid>
        <w:gridCol w:w="2699"/>
        <w:gridCol w:w="6095"/>
        <w:gridCol w:w="2544"/>
      </w:tblGrid>
      <w:tr w:rsidR="00192CE2" w:rsidRPr="001B2CE8" w:rsidTr="001B2CE8">
        <w:trPr>
          <w:trHeight w:val="20"/>
        </w:trPr>
        <w:tc>
          <w:tcPr>
            <w:tcW w:w="1190"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b/>
                <w:sz w:val="12"/>
                <w:szCs w:val="12"/>
              </w:rPr>
            </w:pPr>
            <w:r w:rsidRPr="001B2CE8">
              <w:rPr>
                <w:rFonts w:ascii="Arial" w:hAnsi="Arial" w:cs="Arial"/>
                <w:b/>
                <w:sz w:val="12"/>
                <w:szCs w:val="12"/>
              </w:rPr>
              <w:t>ПКГ, квалификационный уровень</w:t>
            </w:r>
          </w:p>
        </w:tc>
        <w:tc>
          <w:tcPr>
            <w:tcW w:w="2688"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b/>
                <w:sz w:val="12"/>
                <w:szCs w:val="12"/>
              </w:rPr>
            </w:pPr>
            <w:r w:rsidRPr="001B2CE8">
              <w:rPr>
                <w:rFonts w:ascii="Arial" w:hAnsi="Arial" w:cs="Arial"/>
                <w:b/>
                <w:sz w:val="12"/>
                <w:szCs w:val="12"/>
              </w:rPr>
              <w:t>Должности, отнесенные к квалификационным уровням</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b/>
                <w:sz w:val="12"/>
                <w:szCs w:val="12"/>
              </w:rPr>
            </w:pPr>
            <w:r w:rsidRPr="001B2CE8">
              <w:rPr>
                <w:rFonts w:ascii="Arial" w:hAnsi="Arial" w:cs="Arial"/>
                <w:b/>
                <w:sz w:val="12"/>
                <w:szCs w:val="12"/>
              </w:rPr>
              <w:t>Размер должностных окладов (руб.)</w:t>
            </w:r>
          </w:p>
        </w:tc>
      </w:tr>
      <w:tr w:rsidR="00192CE2" w:rsidRPr="001B2CE8" w:rsidTr="001B2CE8">
        <w:trPr>
          <w:trHeight w:val="20"/>
        </w:trPr>
        <w:tc>
          <w:tcPr>
            <w:tcW w:w="1190"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1</w:t>
            </w:r>
          </w:p>
        </w:tc>
        <w:tc>
          <w:tcPr>
            <w:tcW w:w="2688"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2</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3</w:t>
            </w:r>
          </w:p>
        </w:tc>
      </w:tr>
      <w:tr w:rsidR="00192CE2" w:rsidRPr="001B2CE8" w:rsidTr="00192CE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ПКГ «Общеотраслевые профессии рабочих первого уровня»</w:t>
            </w:r>
          </w:p>
        </w:tc>
      </w:tr>
      <w:tr w:rsidR="00192CE2" w:rsidRPr="001B2CE8" w:rsidTr="001B2CE8">
        <w:trPr>
          <w:trHeight w:val="20"/>
        </w:trPr>
        <w:tc>
          <w:tcPr>
            <w:tcW w:w="1190"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1 квалификационный уровень</w:t>
            </w:r>
          </w:p>
        </w:tc>
        <w:tc>
          <w:tcPr>
            <w:tcW w:w="2688"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гардеробщик, дворник, ремонтровщик плоскостных сооружений, уборщик служебных помещений,</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5628,77</w:t>
            </w:r>
          </w:p>
        </w:tc>
      </w:tr>
      <w:tr w:rsidR="00192CE2" w:rsidRPr="001B2CE8" w:rsidTr="001B2CE8">
        <w:trPr>
          <w:trHeight w:val="20"/>
        </w:trPr>
        <w:tc>
          <w:tcPr>
            <w:tcW w:w="1190"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2 квалификационный уровень</w:t>
            </w:r>
          </w:p>
        </w:tc>
        <w:tc>
          <w:tcPr>
            <w:tcW w:w="2688"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слесарь- ремонтник</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5899,19</w:t>
            </w:r>
          </w:p>
        </w:tc>
      </w:tr>
      <w:tr w:rsidR="00192CE2" w:rsidRPr="001B2CE8" w:rsidTr="00192CE2">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ПКГ «Общеотраслевые профессии рабочих второго уровня»</w:t>
            </w:r>
          </w:p>
        </w:tc>
      </w:tr>
      <w:tr w:rsidR="00192CE2" w:rsidRPr="001B2CE8" w:rsidTr="001B2CE8">
        <w:trPr>
          <w:trHeight w:val="20"/>
        </w:trPr>
        <w:tc>
          <w:tcPr>
            <w:tcW w:w="1190"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1 квалификационный уровень</w:t>
            </w:r>
          </w:p>
        </w:tc>
        <w:tc>
          <w:tcPr>
            <w:tcW w:w="2688"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Аппаратчик химводоподготовки, электромонтер</w:t>
            </w:r>
          </w:p>
        </w:tc>
        <w:tc>
          <w:tcPr>
            <w:tcW w:w="1122" w:type="pct"/>
            <w:tcBorders>
              <w:top w:val="single" w:sz="4" w:space="0" w:color="auto"/>
              <w:left w:val="single" w:sz="4" w:space="0" w:color="auto"/>
              <w:bottom w:val="single" w:sz="4" w:space="0" w:color="auto"/>
              <w:right w:val="single" w:sz="4" w:space="0" w:color="auto"/>
            </w:tcBorders>
            <w:vAlign w:val="center"/>
          </w:tcPr>
          <w:p w:rsidR="00192CE2" w:rsidRPr="001B2CE8" w:rsidRDefault="00192CE2" w:rsidP="00192CE2">
            <w:pPr>
              <w:autoSpaceDE w:val="0"/>
              <w:autoSpaceDN w:val="0"/>
              <w:adjustRightInd w:val="0"/>
              <w:jc w:val="center"/>
              <w:rPr>
                <w:rFonts w:ascii="Arial" w:hAnsi="Arial" w:cs="Arial"/>
                <w:sz w:val="12"/>
                <w:szCs w:val="12"/>
              </w:rPr>
            </w:pPr>
            <w:r w:rsidRPr="001B2CE8">
              <w:rPr>
                <w:rFonts w:ascii="Arial" w:hAnsi="Arial" w:cs="Arial"/>
                <w:sz w:val="12"/>
                <w:szCs w:val="12"/>
              </w:rPr>
              <w:t>7988,42</w:t>
            </w:r>
          </w:p>
        </w:tc>
      </w:tr>
    </w:tbl>
    <w:p w:rsidR="00192CE2" w:rsidRPr="00192CE2" w:rsidRDefault="00192CE2" w:rsidP="00192CE2">
      <w:pPr>
        <w:autoSpaceDE w:val="0"/>
        <w:autoSpaceDN w:val="0"/>
        <w:adjustRightInd w:val="0"/>
        <w:jc w:val="right"/>
        <w:rPr>
          <w:rFonts w:ascii="Arial" w:hAnsi="Arial" w:cs="Arial"/>
          <w:b/>
          <w:sz w:val="16"/>
          <w:szCs w:val="16"/>
        </w:rPr>
      </w:pPr>
      <w:r w:rsidRPr="00192CE2">
        <w:rPr>
          <w:rFonts w:ascii="Arial" w:hAnsi="Arial" w:cs="Arial"/>
          <w:sz w:val="16"/>
          <w:szCs w:val="16"/>
        </w:rPr>
        <w:t>».</w:t>
      </w:r>
    </w:p>
    <w:p w:rsidR="00192CE2" w:rsidRPr="00192CE2" w:rsidRDefault="00192CE2" w:rsidP="001B2CE8">
      <w:pPr>
        <w:tabs>
          <w:tab w:val="left" w:pos="3560"/>
        </w:tabs>
        <w:ind w:firstLine="284"/>
        <w:jc w:val="both"/>
        <w:rPr>
          <w:rFonts w:ascii="Arial" w:hAnsi="Arial" w:cs="Arial"/>
          <w:sz w:val="16"/>
          <w:szCs w:val="16"/>
        </w:rPr>
      </w:pPr>
      <w:r w:rsidRPr="00192CE2">
        <w:rPr>
          <w:rFonts w:ascii="Arial" w:hAnsi="Arial" w:cs="Arial"/>
          <w:sz w:val="16"/>
          <w:szCs w:val="16"/>
        </w:rPr>
        <w:t>2. Постановление вступает в силу со дня принятия и распространяет действие на правоотношения, возникшие с 1 июля 2022 года.</w:t>
      </w:r>
    </w:p>
    <w:p w:rsidR="00192CE2" w:rsidRPr="00192CE2" w:rsidRDefault="00192CE2" w:rsidP="001B2CE8">
      <w:pPr>
        <w:tabs>
          <w:tab w:val="left" w:pos="3560"/>
        </w:tabs>
        <w:ind w:firstLine="284"/>
        <w:jc w:val="both"/>
        <w:rPr>
          <w:rFonts w:ascii="Arial" w:hAnsi="Arial" w:cs="Arial"/>
          <w:sz w:val="16"/>
          <w:szCs w:val="16"/>
        </w:rPr>
      </w:pPr>
      <w:r w:rsidRPr="00192CE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2CE2" w:rsidRPr="001B2CE8" w:rsidRDefault="00192CE2" w:rsidP="00192CE2">
      <w:pPr>
        <w:ind w:firstLine="709"/>
        <w:jc w:val="both"/>
        <w:rPr>
          <w:rFonts w:ascii="Arial" w:hAnsi="Arial" w:cs="Arial"/>
          <w:sz w:val="4"/>
          <w:szCs w:val="4"/>
        </w:rPr>
      </w:pPr>
    </w:p>
    <w:p w:rsidR="00192CE2" w:rsidRDefault="00192CE2" w:rsidP="00192CE2">
      <w:pPr>
        <w:jc w:val="both"/>
        <w:rPr>
          <w:rFonts w:ascii="Arial" w:hAnsi="Arial" w:cs="Arial"/>
          <w:b/>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07587F" w:rsidRPr="00192CE2" w:rsidRDefault="0007587F" w:rsidP="00192CE2">
      <w:pPr>
        <w:jc w:val="both"/>
        <w:rPr>
          <w:rFonts w:ascii="Arial" w:hAnsi="Arial" w:cs="Arial"/>
          <w:sz w:val="16"/>
          <w:szCs w:val="16"/>
        </w:rPr>
      </w:pPr>
    </w:p>
    <w:p w:rsidR="00192CE2" w:rsidRPr="00192CE2" w:rsidRDefault="00192CE2" w:rsidP="00192CE2">
      <w:pPr>
        <w:pStyle w:val="20"/>
        <w:rPr>
          <w:rFonts w:ascii="Arial" w:hAnsi="Arial" w:cs="Arial"/>
          <w:color w:val="000000"/>
          <w:sz w:val="16"/>
          <w:szCs w:val="16"/>
        </w:rPr>
      </w:pPr>
      <w:r w:rsidRPr="00192CE2">
        <w:rPr>
          <w:rFonts w:ascii="Arial" w:hAnsi="Arial" w:cs="Arial"/>
          <w:color w:val="000000"/>
          <w:sz w:val="16"/>
          <w:szCs w:val="16"/>
        </w:rPr>
        <w:t>АДМИНИСТРАЦИЯ ВАЛДАЙСКОГО МУНИЦИПАЛЬНОГО РАЙОНА</w:t>
      </w:r>
    </w:p>
    <w:p w:rsidR="00192CE2" w:rsidRPr="00192CE2" w:rsidRDefault="00192CE2" w:rsidP="00192CE2">
      <w:pPr>
        <w:pStyle w:val="3"/>
        <w:rPr>
          <w:rFonts w:ascii="Arial" w:hAnsi="Arial" w:cs="Arial"/>
          <w:sz w:val="16"/>
          <w:szCs w:val="16"/>
        </w:rPr>
      </w:pPr>
      <w:r w:rsidRPr="00192CE2">
        <w:rPr>
          <w:rFonts w:ascii="Arial" w:hAnsi="Arial" w:cs="Arial"/>
          <w:sz w:val="16"/>
          <w:szCs w:val="16"/>
        </w:rPr>
        <w:t>П О С Т А Н О В Л Е Н И Е</w:t>
      </w:r>
    </w:p>
    <w:p w:rsidR="00192CE2" w:rsidRPr="00192CE2" w:rsidRDefault="00192CE2" w:rsidP="00192CE2">
      <w:pPr>
        <w:jc w:val="center"/>
        <w:rPr>
          <w:rFonts w:ascii="Arial" w:hAnsi="Arial" w:cs="Arial"/>
          <w:color w:val="000000"/>
          <w:sz w:val="16"/>
          <w:szCs w:val="16"/>
        </w:rPr>
      </w:pPr>
      <w:r w:rsidRPr="00192CE2">
        <w:rPr>
          <w:rFonts w:ascii="Arial" w:hAnsi="Arial" w:cs="Arial"/>
          <w:color w:val="000000"/>
          <w:sz w:val="16"/>
          <w:szCs w:val="16"/>
        </w:rPr>
        <w:t>12.09.2022 № 1827</w:t>
      </w:r>
    </w:p>
    <w:p w:rsidR="00192CE2" w:rsidRPr="00192CE2" w:rsidRDefault="00192CE2" w:rsidP="00192CE2">
      <w:pPr>
        <w:jc w:val="center"/>
        <w:rPr>
          <w:rFonts w:ascii="Arial" w:hAnsi="Arial" w:cs="Arial"/>
          <w:b/>
          <w:sz w:val="16"/>
          <w:szCs w:val="16"/>
        </w:rPr>
      </w:pPr>
      <w:r w:rsidRPr="00192CE2">
        <w:rPr>
          <w:rFonts w:ascii="Arial" w:hAnsi="Arial" w:cs="Arial"/>
          <w:b/>
          <w:sz w:val="16"/>
          <w:szCs w:val="16"/>
        </w:rPr>
        <w:t>О предоставлении разрешения на отклонение от предельных параметров разрешённого строительства</w:t>
      </w:r>
    </w:p>
    <w:p w:rsidR="00192CE2" w:rsidRPr="001B2CE8" w:rsidRDefault="00192CE2" w:rsidP="00192CE2">
      <w:pPr>
        <w:jc w:val="center"/>
        <w:rPr>
          <w:rFonts w:ascii="Arial" w:hAnsi="Arial" w:cs="Arial"/>
          <w:sz w:val="4"/>
          <w:szCs w:val="4"/>
        </w:rPr>
      </w:pPr>
    </w:p>
    <w:p w:rsidR="00192CE2" w:rsidRPr="00192CE2" w:rsidRDefault="00192CE2" w:rsidP="001B2CE8">
      <w:pPr>
        <w:ind w:firstLine="284"/>
        <w:jc w:val="both"/>
        <w:rPr>
          <w:rFonts w:ascii="Arial" w:hAnsi="Arial" w:cs="Arial"/>
          <w:b/>
          <w:sz w:val="16"/>
          <w:szCs w:val="16"/>
        </w:rPr>
      </w:pPr>
      <w:r w:rsidRPr="00192CE2">
        <w:rPr>
          <w:rFonts w:ascii="Arial" w:hAnsi="Arial" w:cs="Arial"/>
          <w:sz w:val="16"/>
          <w:szCs w:val="16"/>
        </w:rPr>
        <w:t>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w:t>
      </w:r>
      <w:r w:rsidR="001B2CE8">
        <w:rPr>
          <w:rFonts w:ascii="Arial" w:hAnsi="Arial" w:cs="Arial"/>
          <w:sz w:val="16"/>
          <w:szCs w:val="16"/>
        </w:rPr>
        <w:t xml:space="preserve"> </w:t>
      </w:r>
      <w:r w:rsidRPr="00192CE2">
        <w:rPr>
          <w:rFonts w:ascii="Arial" w:hAnsi="Arial" w:cs="Arial"/>
          <w:b/>
          <w:sz w:val="16"/>
          <w:szCs w:val="16"/>
        </w:rPr>
        <w:t>ПОСТАНОВЛЯЕТ:</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Дорожная с кадастровым номером 53:03:0101006:201 в территориальной зоне Ж.1. для строительства индивидуального жилого дома – 0 метров до северной границы земельного участка. С кадастровым номером 53:03:0101006:204 - 0 метров до северо-западной границы земельного участка.</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2CE2" w:rsidRPr="001B2CE8" w:rsidRDefault="00192CE2" w:rsidP="00192CE2">
      <w:pPr>
        <w:ind w:firstLine="709"/>
        <w:jc w:val="both"/>
        <w:rPr>
          <w:rFonts w:ascii="Arial" w:hAnsi="Arial" w:cs="Arial"/>
          <w:sz w:val="4"/>
          <w:szCs w:val="4"/>
        </w:rPr>
      </w:pPr>
    </w:p>
    <w:p w:rsidR="00192CE2" w:rsidRPr="00192CE2" w:rsidRDefault="00192CE2" w:rsidP="00192CE2">
      <w:pPr>
        <w:jc w:val="both"/>
        <w:rPr>
          <w:rFonts w:ascii="Arial" w:hAnsi="Arial" w:cs="Arial"/>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6F08E4" w:rsidRPr="001B2CE8" w:rsidRDefault="006F08E4" w:rsidP="00192CE2">
      <w:pPr>
        <w:tabs>
          <w:tab w:val="left" w:pos="5954"/>
        </w:tabs>
        <w:jc w:val="center"/>
        <w:rPr>
          <w:rFonts w:ascii="Arial" w:hAnsi="Arial" w:cs="Arial"/>
          <w:color w:val="000000"/>
          <w:sz w:val="12"/>
          <w:szCs w:val="12"/>
        </w:rPr>
      </w:pPr>
    </w:p>
    <w:p w:rsidR="00192CE2" w:rsidRPr="00192CE2" w:rsidRDefault="00192CE2" w:rsidP="00192CE2">
      <w:pPr>
        <w:pStyle w:val="20"/>
        <w:rPr>
          <w:rFonts w:ascii="Arial" w:hAnsi="Arial" w:cs="Arial"/>
          <w:color w:val="000000"/>
          <w:sz w:val="16"/>
          <w:szCs w:val="16"/>
        </w:rPr>
      </w:pPr>
      <w:r w:rsidRPr="00192CE2">
        <w:rPr>
          <w:rFonts w:ascii="Arial" w:hAnsi="Arial" w:cs="Arial"/>
          <w:color w:val="000000"/>
          <w:sz w:val="16"/>
          <w:szCs w:val="16"/>
        </w:rPr>
        <w:t>АДМИНИСТРАЦИЯ ВАЛДАЙСКОГО МУНИЦИПАЛЬНОГО РАЙОНА</w:t>
      </w:r>
    </w:p>
    <w:p w:rsidR="00192CE2" w:rsidRPr="00192CE2" w:rsidRDefault="00192CE2" w:rsidP="00192CE2">
      <w:pPr>
        <w:pStyle w:val="3"/>
        <w:rPr>
          <w:rFonts w:ascii="Arial" w:hAnsi="Arial" w:cs="Arial"/>
          <w:sz w:val="16"/>
          <w:szCs w:val="16"/>
        </w:rPr>
      </w:pPr>
      <w:r w:rsidRPr="00192CE2">
        <w:rPr>
          <w:rFonts w:ascii="Arial" w:hAnsi="Arial" w:cs="Arial"/>
          <w:sz w:val="16"/>
          <w:szCs w:val="16"/>
        </w:rPr>
        <w:t>П О С Т А Н О В Л Е Н И Е</w:t>
      </w:r>
    </w:p>
    <w:p w:rsidR="00192CE2" w:rsidRPr="00192CE2" w:rsidRDefault="00192CE2" w:rsidP="00192CE2">
      <w:pPr>
        <w:jc w:val="center"/>
        <w:rPr>
          <w:rFonts w:ascii="Arial" w:hAnsi="Arial" w:cs="Arial"/>
          <w:color w:val="000000"/>
          <w:sz w:val="16"/>
          <w:szCs w:val="16"/>
        </w:rPr>
      </w:pPr>
      <w:r w:rsidRPr="00192CE2">
        <w:rPr>
          <w:rFonts w:ascii="Arial" w:hAnsi="Arial" w:cs="Arial"/>
          <w:color w:val="000000"/>
          <w:sz w:val="16"/>
          <w:szCs w:val="16"/>
        </w:rPr>
        <w:t>12.09.2022 № 1828</w:t>
      </w:r>
    </w:p>
    <w:p w:rsidR="00192CE2" w:rsidRPr="00192CE2" w:rsidRDefault="00192CE2" w:rsidP="00192CE2">
      <w:pPr>
        <w:jc w:val="center"/>
        <w:rPr>
          <w:rFonts w:ascii="Arial" w:hAnsi="Arial" w:cs="Arial"/>
          <w:b/>
          <w:sz w:val="16"/>
          <w:szCs w:val="16"/>
        </w:rPr>
      </w:pPr>
      <w:r w:rsidRPr="00192CE2">
        <w:rPr>
          <w:rFonts w:ascii="Arial" w:hAnsi="Arial" w:cs="Arial"/>
          <w:b/>
          <w:sz w:val="16"/>
          <w:szCs w:val="16"/>
        </w:rPr>
        <w:t>О внесении изменения в постановление Администрации муниципального района</w:t>
      </w:r>
      <w:r w:rsidR="001B2CE8">
        <w:rPr>
          <w:rFonts w:ascii="Arial" w:hAnsi="Arial" w:cs="Arial"/>
          <w:b/>
          <w:sz w:val="16"/>
          <w:szCs w:val="16"/>
        </w:rPr>
        <w:t xml:space="preserve"> </w:t>
      </w:r>
      <w:r w:rsidRPr="00192CE2">
        <w:rPr>
          <w:rFonts w:ascii="Arial" w:hAnsi="Arial" w:cs="Arial"/>
          <w:b/>
          <w:sz w:val="16"/>
          <w:szCs w:val="16"/>
        </w:rPr>
        <w:t>от 05.09.2022 № 1763</w:t>
      </w:r>
    </w:p>
    <w:p w:rsidR="00192CE2" w:rsidRPr="001B2CE8" w:rsidRDefault="00192CE2" w:rsidP="00192CE2">
      <w:pPr>
        <w:jc w:val="center"/>
        <w:rPr>
          <w:rFonts w:ascii="Arial" w:hAnsi="Arial" w:cs="Arial"/>
          <w:sz w:val="4"/>
          <w:szCs w:val="4"/>
        </w:rPr>
      </w:pPr>
    </w:p>
    <w:p w:rsidR="00192CE2" w:rsidRPr="00192CE2" w:rsidRDefault="00192CE2" w:rsidP="001B2CE8">
      <w:pPr>
        <w:ind w:firstLine="284"/>
        <w:jc w:val="both"/>
        <w:rPr>
          <w:rFonts w:ascii="Arial" w:hAnsi="Arial" w:cs="Arial"/>
          <w:b/>
          <w:sz w:val="16"/>
          <w:szCs w:val="16"/>
        </w:rPr>
      </w:pPr>
      <w:r w:rsidRPr="00192CE2">
        <w:rPr>
          <w:rFonts w:ascii="Arial" w:hAnsi="Arial" w:cs="Arial"/>
          <w:sz w:val="16"/>
          <w:szCs w:val="16"/>
        </w:rPr>
        <w:t xml:space="preserve">В связи с изменением кадастрового номера земельного участка, расположенного по адресу: Российская Федерация, Новгородская область, р-он Валдайский, Валдайское городское поселение, г. Валдай, ул. Юпитерская, д. 19, Администрация Валдайского муниципального района </w:t>
      </w:r>
      <w:r w:rsidRPr="00192CE2">
        <w:rPr>
          <w:rFonts w:ascii="Arial" w:hAnsi="Arial" w:cs="Arial"/>
          <w:b/>
          <w:sz w:val="16"/>
          <w:szCs w:val="16"/>
        </w:rPr>
        <w:t>ПОСТАНОВЛЯЕТ:</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1. Внести изменение в постановление Администрации Валдайского муниципального района от 05.09.2022 № 1763 «О предоставлении разрешения на отклонение от предельных параметров разрешенного строительства», заменив в пункте 1 кадастровый номер земельного участка 53:03:0103004:26 на 53:03:0103004:438.</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2CE2" w:rsidRPr="001B2CE8" w:rsidRDefault="00192CE2" w:rsidP="00192CE2">
      <w:pPr>
        <w:ind w:firstLine="709"/>
        <w:jc w:val="both"/>
        <w:rPr>
          <w:rFonts w:ascii="Arial" w:hAnsi="Arial" w:cs="Arial"/>
          <w:sz w:val="4"/>
          <w:szCs w:val="4"/>
        </w:rPr>
      </w:pPr>
    </w:p>
    <w:p w:rsidR="00192CE2" w:rsidRPr="00192CE2" w:rsidRDefault="00192CE2" w:rsidP="00192CE2">
      <w:pPr>
        <w:jc w:val="both"/>
        <w:rPr>
          <w:rFonts w:ascii="Arial" w:hAnsi="Arial" w:cs="Arial"/>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6F08E4" w:rsidRPr="001B2CE8" w:rsidRDefault="006F08E4" w:rsidP="00192CE2">
      <w:pPr>
        <w:tabs>
          <w:tab w:val="left" w:pos="5954"/>
        </w:tabs>
        <w:jc w:val="center"/>
        <w:rPr>
          <w:rFonts w:ascii="Arial" w:hAnsi="Arial" w:cs="Arial"/>
          <w:color w:val="000000"/>
          <w:sz w:val="12"/>
          <w:szCs w:val="12"/>
        </w:rPr>
      </w:pPr>
    </w:p>
    <w:p w:rsidR="00192CE2" w:rsidRPr="00192CE2" w:rsidRDefault="00192CE2" w:rsidP="00192CE2">
      <w:pPr>
        <w:pStyle w:val="20"/>
        <w:rPr>
          <w:rFonts w:ascii="Arial" w:hAnsi="Arial" w:cs="Arial"/>
          <w:color w:val="000000"/>
          <w:sz w:val="16"/>
          <w:szCs w:val="16"/>
        </w:rPr>
      </w:pPr>
      <w:r w:rsidRPr="00192CE2">
        <w:rPr>
          <w:rFonts w:ascii="Arial" w:hAnsi="Arial" w:cs="Arial"/>
          <w:color w:val="000000"/>
          <w:sz w:val="16"/>
          <w:szCs w:val="16"/>
        </w:rPr>
        <w:lastRenderedPageBreak/>
        <w:t>АДМИНИСТРАЦИЯ ВАЛДАЙСКОГО МУНИЦИПАЛЬНОГО РАЙОНА</w:t>
      </w:r>
    </w:p>
    <w:p w:rsidR="00192CE2" w:rsidRPr="00192CE2" w:rsidRDefault="00192CE2" w:rsidP="00192CE2">
      <w:pPr>
        <w:pStyle w:val="3"/>
        <w:rPr>
          <w:rFonts w:ascii="Arial" w:hAnsi="Arial" w:cs="Arial"/>
          <w:sz w:val="16"/>
          <w:szCs w:val="16"/>
        </w:rPr>
      </w:pPr>
      <w:r w:rsidRPr="00192CE2">
        <w:rPr>
          <w:rFonts w:ascii="Arial" w:hAnsi="Arial" w:cs="Arial"/>
          <w:sz w:val="16"/>
          <w:szCs w:val="16"/>
        </w:rPr>
        <w:t>П О С Т А Н О В Л Е Н И Е</w:t>
      </w:r>
    </w:p>
    <w:p w:rsidR="00192CE2" w:rsidRPr="00192CE2" w:rsidRDefault="00192CE2" w:rsidP="00192CE2">
      <w:pPr>
        <w:jc w:val="center"/>
        <w:rPr>
          <w:rFonts w:ascii="Arial" w:hAnsi="Arial" w:cs="Arial"/>
          <w:color w:val="000000"/>
          <w:sz w:val="16"/>
          <w:szCs w:val="16"/>
        </w:rPr>
      </w:pPr>
      <w:r w:rsidRPr="00192CE2">
        <w:rPr>
          <w:rFonts w:ascii="Arial" w:hAnsi="Arial" w:cs="Arial"/>
          <w:color w:val="000000"/>
          <w:sz w:val="16"/>
          <w:szCs w:val="16"/>
        </w:rPr>
        <w:t>14.09.2022 № 1853</w:t>
      </w:r>
    </w:p>
    <w:p w:rsidR="001B2CE8" w:rsidRDefault="00192CE2" w:rsidP="00192CE2">
      <w:pPr>
        <w:jc w:val="center"/>
        <w:rPr>
          <w:rFonts w:ascii="Arial" w:hAnsi="Arial" w:cs="Arial"/>
          <w:b/>
          <w:sz w:val="16"/>
          <w:szCs w:val="16"/>
        </w:rPr>
      </w:pPr>
      <w:r w:rsidRPr="00192CE2">
        <w:rPr>
          <w:rFonts w:ascii="Arial" w:eastAsia="MS Mincho" w:hAnsi="Arial" w:cs="Arial"/>
          <w:b/>
          <w:sz w:val="16"/>
          <w:szCs w:val="16"/>
        </w:rPr>
        <w:t>О внесении изменений в П</w:t>
      </w:r>
      <w:r w:rsidRPr="00192CE2">
        <w:rPr>
          <w:rFonts w:ascii="Arial" w:hAnsi="Arial" w:cs="Arial"/>
          <w:b/>
          <w:sz w:val="16"/>
          <w:szCs w:val="16"/>
        </w:rPr>
        <w:t xml:space="preserve">лан мероприятий по устранению с 1 января 2023 года неэффективных налоговых льгот </w:t>
      </w:r>
    </w:p>
    <w:p w:rsidR="00192CE2" w:rsidRPr="00192CE2" w:rsidRDefault="00192CE2" w:rsidP="00192CE2">
      <w:pPr>
        <w:jc w:val="center"/>
        <w:rPr>
          <w:rFonts w:ascii="Arial" w:eastAsia="MS Mincho" w:hAnsi="Arial" w:cs="Arial"/>
          <w:b/>
          <w:sz w:val="16"/>
          <w:szCs w:val="16"/>
        </w:rPr>
      </w:pPr>
      <w:r w:rsidRPr="00192CE2">
        <w:rPr>
          <w:rFonts w:ascii="Arial" w:hAnsi="Arial" w:cs="Arial"/>
          <w:b/>
          <w:sz w:val="16"/>
          <w:szCs w:val="16"/>
        </w:rPr>
        <w:t>(налоговых расходов), предоставленных органами местного самоуправления Валдайского муниципального района</w:t>
      </w:r>
    </w:p>
    <w:p w:rsidR="00192CE2" w:rsidRPr="001B2CE8" w:rsidRDefault="00192CE2" w:rsidP="00192CE2">
      <w:pPr>
        <w:ind w:firstLine="709"/>
        <w:jc w:val="both"/>
        <w:rPr>
          <w:rFonts w:ascii="Arial" w:eastAsia="MS Mincho" w:hAnsi="Arial" w:cs="Arial"/>
          <w:sz w:val="4"/>
          <w:szCs w:val="4"/>
        </w:rPr>
      </w:pPr>
    </w:p>
    <w:p w:rsidR="00192CE2" w:rsidRPr="00192CE2" w:rsidRDefault="00192CE2" w:rsidP="001B2CE8">
      <w:pPr>
        <w:ind w:firstLine="284"/>
        <w:jc w:val="both"/>
        <w:rPr>
          <w:rFonts w:ascii="Arial" w:hAnsi="Arial" w:cs="Arial"/>
          <w:sz w:val="16"/>
          <w:szCs w:val="16"/>
          <w:highlight w:val="yellow"/>
        </w:rPr>
      </w:pPr>
      <w:r w:rsidRPr="00192CE2">
        <w:rPr>
          <w:rFonts w:ascii="Arial" w:hAnsi="Arial" w:cs="Arial"/>
          <w:sz w:val="16"/>
          <w:szCs w:val="16"/>
        </w:rPr>
        <w:t xml:space="preserve">В соответствии с заключенным Соглашением об осуществлении мер, направленных на социально-экономическое развитие и оздоровление муниципальных финансов Валдайского муниципального района </w:t>
      </w:r>
      <w:r w:rsidRPr="00192CE2">
        <w:rPr>
          <w:rFonts w:ascii="Arial" w:hAnsi="Arial" w:cs="Arial"/>
          <w:b/>
          <w:sz w:val="16"/>
          <w:szCs w:val="16"/>
        </w:rPr>
        <w:t>ПОСТАНОВЛЯЕТ:</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1. Внести изменения в План мероприятий по устранению с 1 января 2023 года неэффективных налоговых льгот (налоговых расходов), предоставленных органами местного самоуправления Валдайского муниципального района, утвержденный п</w:t>
      </w:r>
      <w:r w:rsidRPr="00192CE2">
        <w:rPr>
          <w:rFonts w:ascii="Arial" w:eastAsia="MS Mincho" w:hAnsi="Arial" w:cs="Arial"/>
          <w:sz w:val="16"/>
          <w:szCs w:val="16"/>
        </w:rPr>
        <w:t xml:space="preserve">остановлением Администрации Валдайского муниципального района от 10.03.2022 № 402 «Об </w:t>
      </w:r>
      <w:r w:rsidRPr="00192CE2">
        <w:rPr>
          <w:rFonts w:ascii="Arial" w:hAnsi="Arial" w:cs="Arial"/>
          <w:sz w:val="16"/>
          <w:szCs w:val="16"/>
        </w:rPr>
        <w:t>утверждении Плана мероприятий по устранению с 1 января 2023 года неэффективных налоговых расходов (налоговых льгот и пониженных ставок), предоставляемых органами местного самоуправления» дополнив пункт 5 подпунктами 5.1, 5.1.1, 5.1.2.</w:t>
      </w:r>
    </w:p>
    <w:p w:rsidR="00192CE2" w:rsidRPr="00192CE2" w:rsidRDefault="00192CE2" w:rsidP="001B2CE8">
      <w:pPr>
        <w:pStyle w:val="ConsPlusNormal"/>
        <w:ind w:firstLine="284"/>
        <w:jc w:val="both"/>
        <w:rPr>
          <w:sz w:val="16"/>
          <w:szCs w:val="16"/>
        </w:rPr>
      </w:pPr>
      <w:r w:rsidRPr="00192CE2">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2CE2" w:rsidRPr="001B2CE8" w:rsidRDefault="00192CE2" w:rsidP="00192CE2">
      <w:pPr>
        <w:ind w:firstLine="709"/>
        <w:jc w:val="both"/>
        <w:rPr>
          <w:rFonts w:ascii="Arial" w:hAnsi="Arial" w:cs="Arial"/>
          <w:sz w:val="4"/>
          <w:szCs w:val="4"/>
        </w:rPr>
      </w:pPr>
    </w:p>
    <w:p w:rsidR="00192CE2" w:rsidRPr="00192CE2" w:rsidRDefault="00192CE2" w:rsidP="00192CE2">
      <w:pPr>
        <w:jc w:val="both"/>
        <w:rPr>
          <w:rFonts w:ascii="Arial" w:hAnsi="Arial" w:cs="Arial"/>
          <w:b/>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192CE2" w:rsidRPr="001B2CE8" w:rsidRDefault="00192CE2" w:rsidP="001B2CE8">
      <w:pPr>
        <w:ind w:left="9072"/>
        <w:jc w:val="center"/>
        <w:rPr>
          <w:rFonts w:ascii="Arial" w:hAnsi="Arial" w:cs="Arial"/>
          <w:sz w:val="12"/>
          <w:szCs w:val="12"/>
        </w:rPr>
      </w:pPr>
      <w:r w:rsidRPr="001B2CE8">
        <w:rPr>
          <w:rFonts w:ascii="Arial" w:hAnsi="Arial" w:cs="Arial"/>
          <w:sz w:val="12"/>
          <w:szCs w:val="12"/>
        </w:rPr>
        <w:t>УТВЕРЖДЕН</w:t>
      </w:r>
    </w:p>
    <w:p w:rsidR="00192CE2" w:rsidRPr="001B2CE8" w:rsidRDefault="00192CE2" w:rsidP="001B2CE8">
      <w:pPr>
        <w:ind w:left="9072"/>
        <w:jc w:val="center"/>
        <w:rPr>
          <w:rFonts w:ascii="Arial" w:hAnsi="Arial" w:cs="Arial"/>
          <w:sz w:val="12"/>
          <w:szCs w:val="12"/>
        </w:rPr>
      </w:pPr>
      <w:r w:rsidRPr="001B2CE8">
        <w:rPr>
          <w:rFonts w:ascii="Arial" w:hAnsi="Arial" w:cs="Arial"/>
          <w:sz w:val="12"/>
          <w:szCs w:val="12"/>
        </w:rPr>
        <w:t>постановлением Администрации</w:t>
      </w:r>
    </w:p>
    <w:p w:rsidR="00192CE2" w:rsidRPr="001B2CE8" w:rsidRDefault="00192CE2" w:rsidP="001B2CE8">
      <w:pPr>
        <w:ind w:left="9072"/>
        <w:jc w:val="center"/>
        <w:rPr>
          <w:rFonts w:ascii="Arial" w:hAnsi="Arial" w:cs="Arial"/>
          <w:sz w:val="12"/>
          <w:szCs w:val="12"/>
        </w:rPr>
      </w:pPr>
      <w:r w:rsidRPr="001B2CE8">
        <w:rPr>
          <w:rFonts w:ascii="Arial" w:hAnsi="Arial" w:cs="Arial"/>
          <w:sz w:val="12"/>
          <w:szCs w:val="12"/>
        </w:rPr>
        <w:t>муниципального района</w:t>
      </w:r>
    </w:p>
    <w:p w:rsidR="00192CE2" w:rsidRPr="001B2CE8" w:rsidRDefault="00192CE2" w:rsidP="001B2CE8">
      <w:pPr>
        <w:ind w:left="9072"/>
        <w:jc w:val="center"/>
        <w:rPr>
          <w:rFonts w:ascii="Arial" w:hAnsi="Arial" w:cs="Arial"/>
          <w:sz w:val="12"/>
          <w:szCs w:val="12"/>
        </w:rPr>
      </w:pPr>
      <w:r w:rsidRPr="001B2CE8">
        <w:rPr>
          <w:rFonts w:ascii="Arial" w:hAnsi="Arial" w:cs="Arial"/>
          <w:sz w:val="12"/>
          <w:szCs w:val="12"/>
        </w:rPr>
        <w:t>от 14.09.2022 № 1853</w:t>
      </w:r>
    </w:p>
    <w:p w:rsidR="00192CE2" w:rsidRPr="00192CE2" w:rsidRDefault="00192CE2" w:rsidP="00192CE2">
      <w:pPr>
        <w:jc w:val="center"/>
        <w:rPr>
          <w:rFonts w:ascii="Arial" w:hAnsi="Arial" w:cs="Arial"/>
          <w:b/>
          <w:smallCaps/>
          <w:sz w:val="16"/>
          <w:szCs w:val="16"/>
        </w:rPr>
      </w:pPr>
      <w:r w:rsidRPr="00192CE2">
        <w:rPr>
          <w:rFonts w:ascii="Arial" w:hAnsi="Arial" w:cs="Arial"/>
          <w:b/>
          <w:smallCaps/>
          <w:sz w:val="16"/>
          <w:szCs w:val="16"/>
        </w:rPr>
        <w:t>ПЛАН</w:t>
      </w:r>
    </w:p>
    <w:p w:rsidR="00192CE2" w:rsidRPr="00192CE2" w:rsidRDefault="00192CE2" w:rsidP="00192CE2">
      <w:pPr>
        <w:jc w:val="center"/>
        <w:rPr>
          <w:rFonts w:ascii="Arial" w:hAnsi="Arial" w:cs="Arial"/>
          <w:b/>
          <w:sz w:val="16"/>
          <w:szCs w:val="16"/>
        </w:rPr>
      </w:pPr>
      <w:r w:rsidRPr="00192CE2">
        <w:rPr>
          <w:rFonts w:ascii="Arial" w:hAnsi="Arial" w:cs="Arial"/>
          <w:b/>
          <w:sz w:val="16"/>
          <w:szCs w:val="16"/>
        </w:rPr>
        <w:t>мероприятий по устранению с 1 января 2023 года неэффективных налоговых льгот (налоговых расходов),</w:t>
      </w:r>
    </w:p>
    <w:p w:rsidR="00192CE2" w:rsidRPr="00192CE2" w:rsidRDefault="00192CE2" w:rsidP="00192CE2">
      <w:pPr>
        <w:jc w:val="center"/>
        <w:rPr>
          <w:rFonts w:ascii="Arial" w:hAnsi="Arial" w:cs="Arial"/>
          <w:b/>
          <w:sz w:val="16"/>
          <w:szCs w:val="16"/>
        </w:rPr>
      </w:pPr>
      <w:r w:rsidRPr="00192CE2">
        <w:rPr>
          <w:rFonts w:ascii="Arial" w:hAnsi="Arial" w:cs="Arial"/>
          <w:b/>
          <w:sz w:val="16"/>
          <w:szCs w:val="16"/>
        </w:rPr>
        <w:t>предоставленных органами местного самоуправления Валдайского муниципального района</w:t>
      </w:r>
    </w:p>
    <w:p w:rsidR="00192CE2" w:rsidRPr="001B2CE8" w:rsidRDefault="00192CE2" w:rsidP="00192CE2">
      <w:pPr>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0"/>
        <w:gridCol w:w="6522"/>
        <w:gridCol w:w="991"/>
        <w:gridCol w:w="2363"/>
        <w:gridCol w:w="1032"/>
      </w:tblGrid>
      <w:tr w:rsidR="00192CE2" w:rsidRPr="001B2CE8" w:rsidTr="001B2CE8">
        <w:trPr>
          <w:trHeight w:val="276"/>
          <w:jc w:val="center"/>
        </w:trPr>
        <w:tc>
          <w:tcPr>
            <w:tcW w:w="190" w:type="pct"/>
            <w:vMerge w:val="restart"/>
            <w:vAlign w:val="center"/>
          </w:tcPr>
          <w:p w:rsidR="00192CE2" w:rsidRPr="001B2CE8" w:rsidRDefault="00192CE2" w:rsidP="00192CE2">
            <w:pPr>
              <w:jc w:val="center"/>
              <w:rPr>
                <w:rFonts w:ascii="Arial" w:hAnsi="Arial" w:cs="Arial"/>
                <w:b/>
                <w:sz w:val="12"/>
                <w:szCs w:val="12"/>
              </w:rPr>
            </w:pPr>
            <w:r w:rsidRPr="001B2CE8">
              <w:rPr>
                <w:rFonts w:ascii="Arial" w:hAnsi="Arial" w:cs="Arial"/>
                <w:b/>
                <w:sz w:val="12"/>
                <w:szCs w:val="12"/>
              </w:rPr>
              <w:t>№ п/п</w:t>
            </w:r>
          </w:p>
        </w:tc>
        <w:tc>
          <w:tcPr>
            <w:tcW w:w="2876" w:type="pct"/>
            <w:vMerge w:val="restart"/>
            <w:vAlign w:val="center"/>
          </w:tcPr>
          <w:p w:rsidR="00192CE2" w:rsidRPr="001B2CE8" w:rsidRDefault="00192CE2" w:rsidP="00192CE2">
            <w:pPr>
              <w:jc w:val="center"/>
              <w:rPr>
                <w:rFonts w:ascii="Arial" w:hAnsi="Arial" w:cs="Arial"/>
                <w:b/>
                <w:sz w:val="12"/>
                <w:szCs w:val="12"/>
              </w:rPr>
            </w:pPr>
            <w:r w:rsidRPr="001B2CE8">
              <w:rPr>
                <w:rFonts w:ascii="Arial" w:hAnsi="Arial" w:cs="Arial"/>
                <w:b/>
                <w:sz w:val="12"/>
                <w:szCs w:val="12"/>
              </w:rPr>
              <w:t>Наименование мероприятия</w:t>
            </w:r>
          </w:p>
        </w:tc>
        <w:tc>
          <w:tcPr>
            <w:tcW w:w="437" w:type="pct"/>
            <w:vMerge w:val="restart"/>
            <w:vAlign w:val="center"/>
          </w:tcPr>
          <w:p w:rsidR="00192CE2" w:rsidRPr="001B2CE8" w:rsidRDefault="00192CE2" w:rsidP="001B2CE8">
            <w:pPr>
              <w:jc w:val="center"/>
              <w:rPr>
                <w:rFonts w:ascii="Arial" w:hAnsi="Arial" w:cs="Arial"/>
                <w:b/>
                <w:sz w:val="12"/>
                <w:szCs w:val="12"/>
              </w:rPr>
            </w:pPr>
            <w:r w:rsidRPr="001B2CE8">
              <w:rPr>
                <w:rFonts w:ascii="Arial" w:hAnsi="Arial" w:cs="Arial"/>
                <w:b/>
                <w:sz w:val="12"/>
                <w:szCs w:val="12"/>
              </w:rPr>
              <w:t>Срок исполнения</w:t>
            </w:r>
          </w:p>
        </w:tc>
        <w:tc>
          <w:tcPr>
            <w:tcW w:w="1042" w:type="pct"/>
            <w:vMerge w:val="restart"/>
            <w:vAlign w:val="center"/>
          </w:tcPr>
          <w:p w:rsidR="00192CE2" w:rsidRPr="001B2CE8" w:rsidRDefault="00192CE2" w:rsidP="00192CE2">
            <w:pPr>
              <w:jc w:val="center"/>
              <w:rPr>
                <w:rFonts w:ascii="Arial" w:hAnsi="Arial" w:cs="Arial"/>
                <w:b/>
                <w:sz w:val="12"/>
                <w:szCs w:val="12"/>
              </w:rPr>
            </w:pPr>
            <w:r w:rsidRPr="001B2CE8">
              <w:rPr>
                <w:rFonts w:ascii="Arial" w:hAnsi="Arial" w:cs="Arial"/>
                <w:b/>
                <w:sz w:val="12"/>
                <w:szCs w:val="12"/>
              </w:rPr>
              <w:t>Исполнитель</w:t>
            </w:r>
          </w:p>
        </w:tc>
        <w:tc>
          <w:tcPr>
            <w:tcW w:w="455" w:type="pct"/>
            <w:vMerge w:val="restart"/>
            <w:vAlign w:val="center"/>
          </w:tcPr>
          <w:p w:rsidR="00192CE2" w:rsidRPr="001B2CE8" w:rsidRDefault="00192CE2" w:rsidP="00192CE2">
            <w:pPr>
              <w:jc w:val="center"/>
              <w:rPr>
                <w:rFonts w:ascii="Arial" w:hAnsi="Arial" w:cs="Arial"/>
                <w:b/>
                <w:spacing w:val="-6"/>
                <w:sz w:val="12"/>
                <w:szCs w:val="12"/>
              </w:rPr>
            </w:pPr>
            <w:r w:rsidRPr="001B2CE8">
              <w:rPr>
                <w:rFonts w:ascii="Arial" w:hAnsi="Arial" w:cs="Arial"/>
                <w:b/>
                <w:spacing w:val="-6"/>
                <w:sz w:val="12"/>
                <w:szCs w:val="12"/>
              </w:rPr>
              <w:t>Ответственное</w:t>
            </w:r>
          </w:p>
          <w:p w:rsidR="00192CE2" w:rsidRPr="001B2CE8" w:rsidRDefault="00192CE2" w:rsidP="00192CE2">
            <w:pPr>
              <w:jc w:val="center"/>
              <w:rPr>
                <w:rFonts w:ascii="Arial" w:hAnsi="Arial" w:cs="Arial"/>
                <w:b/>
                <w:sz w:val="12"/>
                <w:szCs w:val="12"/>
              </w:rPr>
            </w:pPr>
            <w:r w:rsidRPr="001B2CE8">
              <w:rPr>
                <w:rFonts w:ascii="Arial" w:hAnsi="Arial" w:cs="Arial"/>
                <w:b/>
                <w:spacing w:val="-2"/>
                <w:sz w:val="12"/>
                <w:szCs w:val="12"/>
              </w:rPr>
              <w:t>должностное</w:t>
            </w:r>
            <w:r w:rsidRPr="001B2CE8">
              <w:rPr>
                <w:rFonts w:ascii="Arial" w:hAnsi="Arial" w:cs="Arial"/>
                <w:b/>
                <w:sz w:val="12"/>
                <w:szCs w:val="12"/>
              </w:rPr>
              <w:t xml:space="preserve"> лицо</w:t>
            </w:r>
          </w:p>
        </w:tc>
      </w:tr>
      <w:tr w:rsidR="00192CE2" w:rsidRPr="001B2CE8" w:rsidTr="001B2CE8">
        <w:trPr>
          <w:trHeight w:val="276"/>
          <w:jc w:val="center"/>
        </w:trPr>
        <w:tc>
          <w:tcPr>
            <w:tcW w:w="190" w:type="pct"/>
            <w:vMerge/>
          </w:tcPr>
          <w:p w:rsidR="00192CE2" w:rsidRPr="001B2CE8" w:rsidRDefault="00192CE2" w:rsidP="00192CE2">
            <w:pPr>
              <w:jc w:val="center"/>
              <w:rPr>
                <w:rFonts w:ascii="Arial" w:hAnsi="Arial" w:cs="Arial"/>
                <w:sz w:val="12"/>
                <w:szCs w:val="12"/>
              </w:rPr>
            </w:pPr>
          </w:p>
        </w:tc>
        <w:tc>
          <w:tcPr>
            <w:tcW w:w="2876" w:type="pct"/>
            <w:vMerge/>
          </w:tcPr>
          <w:p w:rsidR="00192CE2" w:rsidRPr="001B2CE8" w:rsidRDefault="00192CE2" w:rsidP="00192CE2">
            <w:pPr>
              <w:jc w:val="center"/>
              <w:rPr>
                <w:rFonts w:ascii="Arial" w:hAnsi="Arial" w:cs="Arial"/>
                <w:sz w:val="12"/>
                <w:szCs w:val="12"/>
              </w:rPr>
            </w:pPr>
          </w:p>
        </w:tc>
        <w:tc>
          <w:tcPr>
            <w:tcW w:w="437" w:type="pct"/>
            <w:vMerge/>
          </w:tcPr>
          <w:p w:rsidR="00192CE2" w:rsidRPr="001B2CE8" w:rsidRDefault="00192CE2" w:rsidP="00192CE2">
            <w:pPr>
              <w:jc w:val="center"/>
              <w:rPr>
                <w:rFonts w:ascii="Arial" w:hAnsi="Arial" w:cs="Arial"/>
                <w:sz w:val="12"/>
                <w:szCs w:val="12"/>
              </w:rPr>
            </w:pPr>
          </w:p>
        </w:tc>
        <w:tc>
          <w:tcPr>
            <w:tcW w:w="1042" w:type="pct"/>
            <w:vMerge/>
          </w:tcPr>
          <w:p w:rsidR="00192CE2" w:rsidRPr="001B2CE8" w:rsidRDefault="00192CE2" w:rsidP="00192CE2">
            <w:pPr>
              <w:jc w:val="center"/>
              <w:rPr>
                <w:rFonts w:ascii="Arial" w:hAnsi="Arial" w:cs="Arial"/>
                <w:sz w:val="12"/>
                <w:szCs w:val="12"/>
              </w:rPr>
            </w:pPr>
          </w:p>
        </w:tc>
        <w:tc>
          <w:tcPr>
            <w:tcW w:w="455" w:type="pct"/>
            <w:vMerge/>
          </w:tcPr>
          <w:p w:rsidR="00192CE2" w:rsidRPr="001B2CE8" w:rsidRDefault="00192CE2" w:rsidP="00192CE2">
            <w:pPr>
              <w:jc w:val="center"/>
              <w:rPr>
                <w:rFonts w:ascii="Arial" w:hAnsi="Arial" w:cs="Arial"/>
                <w:sz w:val="12"/>
                <w:szCs w:val="12"/>
              </w:rPr>
            </w:pPr>
          </w:p>
        </w:tc>
      </w:tr>
      <w:tr w:rsidR="00192CE2" w:rsidRPr="001B2CE8" w:rsidTr="001B2CE8">
        <w:trPr>
          <w:trHeight w:val="20"/>
          <w:jc w:val="center"/>
        </w:trPr>
        <w:tc>
          <w:tcPr>
            <w:tcW w:w="190" w:type="pct"/>
            <w:tcMar>
              <w:left w:w="28" w:type="dxa"/>
              <w:right w:w="28" w:type="dxa"/>
            </w:tcMar>
          </w:tcPr>
          <w:p w:rsidR="00192CE2" w:rsidRPr="001B2CE8" w:rsidRDefault="00192CE2" w:rsidP="00192CE2">
            <w:pPr>
              <w:jc w:val="center"/>
              <w:rPr>
                <w:rFonts w:ascii="Arial" w:hAnsi="Arial" w:cs="Arial"/>
                <w:sz w:val="12"/>
                <w:szCs w:val="12"/>
              </w:rPr>
            </w:pPr>
            <w:r w:rsidRPr="001B2CE8">
              <w:rPr>
                <w:rFonts w:ascii="Arial" w:hAnsi="Arial" w:cs="Arial"/>
                <w:sz w:val="12"/>
                <w:szCs w:val="12"/>
              </w:rPr>
              <w:t>1</w:t>
            </w:r>
          </w:p>
        </w:tc>
        <w:tc>
          <w:tcPr>
            <w:tcW w:w="2876" w:type="pct"/>
            <w:tcMar>
              <w:left w:w="28" w:type="dxa"/>
              <w:right w:w="28" w:type="dxa"/>
            </w:tcMar>
          </w:tcPr>
          <w:p w:rsidR="00192CE2" w:rsidRPr="001B2CE8" w:rsidRDefault="00192CE2" w:rsidP="00192CE2">
            <w:pPr>
              <w:jc w:val="center"/>
              <w:rPr>
                <w:rFonts w:ascii="Arial" w:hAnsi="Arial" w:cs="Arial"/>
                <w:sz w:val="12"/>
                <w:szCs w:val="12"/>
              </w:rPr>
            </w:pPr>
            <w:r w:rsidRPr="001B2CE8">
              <w:rPr>
                <w:rFonts w:ascii="Arial" w:hAnsi="Arial" w:cs="Arial"/>
                <w:sz w:val="12"/>
                <w:szCs w:val="12"/>
              </w:rPr>
              <w:t>2</w:t>
            </w:r>
          </w:p>
        </w:tc>
        <w:tc>
          <w:tcPr>
            <w:tcW w:w="437" w:type="pct"/>
            <w:tcMar>
              <w:left w:w="28" w:type="dxa"/>
              <w:right w:w="28" w:type="dxa"/>
            </w:tcMar>
          </w:tcPr>
          <w:p w:rsidR="00192CE2" w:rsidRPr="001B2CE8" w:rsidRDefault="00192CE2" w:rsidP="00192CE2">
            <w:pPr>
              <w:jc w:val="center"/>
              <w:rPr>
                <w:rFonts w:ascii="Arial" w:hAnsi="Arial" w:cs="Arial"/>
                <w:sz w:val="12"/>
                <w:szCs w:val="12"/>
              </w:rPr>
            </w:pPr>
            <w:r w:rsidRPr="001B2CE8">
              <w:rPr>
                <w:rFonts w:ascii="Arial" w:hAnsi="Arial" w:cs="Arial"/>
                <w:sz w:val="12"/>
                <w:szCs w:val="12"/>
              </w:rPr>
              <w:t>3</w:t>
            </w:r>
          </w:p>
        </w:tc>
        <w:tc>
          <w:tcPr>
            <w:tcW w:w="1042" w:type="pct"/>
            <w:tcMar>
              <w:left w:w="28" w:type="dxa"/>
              <w:right w:w="28" w:type="dxa"/>
            </w:tcMar>
          </w:tcPr>
          <w:p w:rsidR="00192CE2" w:rsidRPr="001B2CE8" w:rsidRDefault="00192CE2" w:rsidP="00192CE2">
            <w:pPr>
              <w:jc w:val="center"/>
              <w:rPr>
                <w:rFonts w:ascii="Arial" w:hAnsi="Arial" w:cs="Arial"/>
                <w:sz w:val="12"/>
                <w:szCs w:val="12"/>
              </w:rPr>
            </w:pPr>
            <w:r w:rsidRPr="001B2CE8">
              <w:rPr>
                <w:rFonts w:ascii="Arial" w:hAnsi="Arial" w:cs="Arial"/>
                <w:sz w:val="12"/>
                <w:szCs w:val="12"/>
              </w:rPr>
              <w:t>4</w:t>
            </w:r>
          </w:p>
        </w:tc>
        <w:tc>
          <w:tcPr>
            <w:tcW w:w="455" w:type="pct"/>
            <w:tcMar>
              <w:left w:w="28" w:type="dxa"/>
              <w:right w:w="28" w:type="dxa"/>
            </w:tcMar>
          </w:tcPr>
          <w:p w:rsidR="00192CE2" w:rsidRPr="001B2CE8" w:rsidRDefault="00192CE2" w:rsidP="00192CE2">
            <w:pPr>
              <w:jc w:val="center"/>
              <w:rPr>
                <w:rFonts w:ascii="Arial" w:hAnsi="Arial" w:cs="Arial"/>
                <w:sz w:val="12"/>
                <w:szCs w:val="12"/>
              </w:rPr>
            </w:pPr>
            <w:r w:rsidRPr="001B2CE8">
              <w:rPr>
                <w:rFonts w:ascii="Arial" w:hAnsi="Arial" w:cs="Arial"/>
                <w:sz w:val="12"/>
                <w:szCs w:val="12"/>
              </w:rPr>
              <w:t>5</w:t>
            </w:r>
          </w:p>
        </w:tc>
      </w:tr>
      <w:tr w:rsidR="00192CE2" w:rsidRPr="001B2CE8" w:rsidTr="001B2CE8">
        <w:trPr>
          <w:trHeight w:val="20"/>
          <w:jc w:val="center"/>
        </w:trPr>
        <w:tc>
          <w:tcPr>
            <w:tcW w:w="190" w:type="pct"/>
          </w:tcPr>
          <w:p w:rsidR="00192CE2" w:rsidRPr="001B2CE8" w:rsidRDefault="00192CE2" w:rsidP="00192CE2">
            <w:pPr>
              <w:jc w:val="center"/>
              <w:rPr>
                <w:rFonts w:ascii="Arial" w:hAnsi="Arial" w:cs="Arial"/>
                <w:sz w:val="12"/>
                <w:szCs w:val="12"/>
              </w:rPr>
            </w:pPr>
            <w:r w:rsidRPr="001B2CE8">
              <w:rPr>
                <w:rFonts w:ascii="Arial" w:hAnsi="Arial" w:cs="Arial"/>
                <w:sz w:val="12"/>
                <w:szCs w:val="12"/>
              </w:rPr>
              <w:t>5.1</w:t>
            </w:r>
          </w:p>
        </w:tc>
        <w:tc>
          <w:tcPr>
            <w:tcW w:w="2876" w:type="pct"/>
          </w:tcPr>
          <w:p w:rsidR="00192CE2" w:rsidRPr="001B2CE8" w:rsidRDefault="00192CE2" w:rsidP="00192CE2">
            <w:pPr>
              <w:jc w:val="both"/>
              <w:rPr>
                <w:rFonts w:ascii="Arial" w:hAnsi="Arial" w:cs="Arial"/>
                <w:sz w:val="12"/>
                <w:szCs w:val="12"/>
              </w:rPr>
            </w:pPr>
            <w:r w:rsidRPr="001B2CE8">
              <w:rPr>
                <w:rFonts w:ascii="Arial" w:hAnsi="Arial" w:cs="Arial"/>
                <w:sz w:val="12"/>
                <w:szCs w:val="12"/>
              </w:rPr>
              <w:t>По результатам проведенной оценки эффективности предоставленных налоговых льгот и пониженных налоговых ставок в Валдайском муниципальном районе подготовка и вынесение на рассмотрение Совета депутатов соответствующего муниципального образования Валдайского муниципального района, предусматривающего устранение неэффективных налоговых льгот:</w:t>
            </w:r>
          </w:p>
        </w:tc>
        <w:tc>
          <w:tcPr>
            <w:tcW w:w="437" w:type="pct"/>
          </w:tcPr>
          <w:p w:rsidR="00192CE2" w:rsidRPr="001B2CE8" w:rsidRDefault="00192CE2" w:rsidP="00192CE2">
            <w:pPr>
              <w:jc w:val="center"/>
              <w:rPr>
                <w:rFonts w:ascii="Arial" w:hAnsi="Arial" w:cs="Arial"/>
                <w:sz w:val="12"/>
                <w:szCs w:val="12"/>
              </w:rPr>
            </w:pPr>
            <w:r w:rsidRPr="001B2CE8">
              <w:rPr>
                <w:rFonts w:ascii="Arial" w:hAnsi="Arial" w:cs="Arial"/>
                <w:sz w:val="12"/>
                <w:szCs w:val="12"/>
              </w:rPr>
              <w:t>до 01.11.2022</w:t>
            </w:r>
          </w:p>
        </w:tc>
        <w:tc>
          <w:tcPr>
            <w:tcW w:w="1042" w:type="pct"/>
          </w:tcPr>
          <w:p w:rsidR="00192CE2" w:rsidRPr="001B2CE8" w:rsidRDefault="00192CE2" w:rsidP="00192CE2">
            <w:pPr>
              <w:jc w:val="center"/>
              <w:rPr>
                <w:rFonts w:ascii="Arial" w:hAnsi="Arial" w:cs="Arial"/>
                <w:color w:val="000000"/>
                <w:sz w:val="12"/>
                <w:szCs w:val="12"/>
              </w:rPr>
            </w:pPr>
            <w:r w:rsidRPr="001B2CE8">
              <w:rPr>
                <w:rFonts w:ascii="Arial" w:hAnsi="Arial" w:cs="Arial"/>
                <w:color w:val="000000"/>
                <w:sz w:val="12"/>
                <w:szCs w:val="12"/>
              </w:rPr>
              <w:t>Администрация Семеновщинского сельского поселения</w:t>
            </w:r>
          </w:p>
          <w:p w:rsidR="00192CE2" w:rsidRPr="001B2CE8" w:rsidRDefault="00192CE2" w:rsidP="00192CE2">
            <w:pPr>
              <w:jc w:val="center"/>
              <w:rPr>
                <w:rFonts w:ascii="Arial" w:hAnsi="Arial" w:cs="Arial"/>
                <w:sz w:val="12"/>
                <w:szCs w:val="12"/>
              </w:rPr>
            </w:pPr>
            <w:r w:rsidRPr="001B2CE8">
              <w:rPr>
                <w:rFonts w:ascii="Arial" w:hAnsi="Arial" w:cs="Arial"/>
                <w:sz w:val="12"/>
                <w:szCs w:val="12"/>
              </w:rPr>
              <w:t>комитет финансов Администрации Валдайского муниципального района</w:t>
            </w:r>
          </w:p>
        </w:tc>
        <w:tc>
          <w:tcPr>
            <w:tcW w:w="455" w:type="pct"/>
          </w:tcPr>
          <w:p w:rsidR="00192CE2" w:rsidRPr="001B2CE8" w:rsidRDefault="00192CE2" w:rsidP="00192CE2">
            <w:pPr>
              <w:jc w:val="center"/>
              <w:rPr>
                <w:rFonts w:ascii="Arial" w:hAnsi="Arial" w:cs="Arial"/>
                <w:sz w:val="12"/>
                <w:szCs w:val="12"/>
              </w:rPr>
            </w:pPr>
            <w:r w:rsidRPr="001B2CE8">
              <w:rPr>
                <w:rFonts w:ascii="Arial" w:hAnsi="Arial" w:cs="Arial"/>
                <w:sz w:val="12"/>
                <w:szCs w:val="12"/>
              </w:rPr>
              <w:t xml:space="preserve">Глава </w:t>
            </w:r>
            <w:r w:rsidRPr="001B2CE8">
              <w:rPr>
                <w:rFonts w:ascii="Arial" w:hAnsi="Arial" w:cs="Arial"/>
                <w:color w:val="000000"/>
                <w:sz w:val="12"/>
                <w:szCs w:val="12"/>
              </w:rPr>
              <w:t xml:space="preserve">Семеновщинского сельского поселения </w:t>
            </w:r>
          </w:p>
        </w:tc>
      </w:tr>
      <w:tr w:rsidR="00192CE2" w:rsidRPr="001B2CE8" w:rsidTr="001B2CE8">
        <w:trPr>
          <w:trHeight w:val="20"/>
          <w:jc w:val="center"/>
        </w:trPr>
        <w:tc>
          <w:tcPr>
            <w:tcW w:w="190" w:type="pct"/>
          </w:tcPr>
          <w:p w:rsidR="00192CE2" w:rsidRPr="001B2CE8" w:rsidRDefault="00192CE2" w:rsidP="00192CE2">
            <w:pPr>
              <w:jc w:val="center"/>
              <w:rPr>
                <w:rFonts w:ascii="Arial" w:hAnsi="Arial" w:cs="Arial"/>
                <w:sz w:val="12"/>
                <w:szCs w:val="12"/>
              </w:rPr>
            </w:pPr>
            <w:r w:rsidRPr="001B2CE8">
              <w:rPr>
                <w:rFonts w:ascii="Arial" w:hAnsi="Arial" w:cs="Arial"/>
                <w:sz w:val="12"/>
                <w:szCs w:val="12"/>
              </w:rPr>
              <w:t>5.1.1.</w:t>
            </w:r>
          </w:p>
        </w:tc>
        <w:tc>
          <w:tcPr>
            <w:tcW w:w="2876" w:type="pct"/>
          </w:tcPr>
          <w:p w:rsidR="00192CE2" w:rsidRPr="001B2CE8" w:rsidRDefault="00192CE2" w:rsidP="00192CE2">
            <w:pPr>
              <w:jc w:val="both"/>
              <w:rPr>
                <w:rFonts w:ascii="Arial" w:hAnsi="Arial" w:cs="Arial"/>
                <w:sz w:val="12"/>
                <w:szCs w:val="12"/>
              </w:rPr>
            </w:pPr>
            <w:r w:rsidRPr="001B2CE8">
              <w:rPr>
                <w:rFonts w:ascii="Arial" w:hAnsi="Arial" w:cs="Arial"/>
                <w:color w:val="000000"/>
                <w:sz w:val="12"/>
                <w:szCs w:val="12"/>
              </w:rPr>
              <w:t xml:space="preserve">по земельному налогу организации, реализующие инвестиционные проекты на территории муниципального образования, одобренные в установленном порядке Администрацией муниципального образования и соответствующие требованиям, установленным </w:t>
            </w:r>
            <w:hyperlink r:id="rId29" w:history="1">
              <w:r w:rsidRPr="001B2CE8">
                <w:rPr>
                  <w:rFonts w:ascii="Arial" w:hAnsi="Arial" w:cs="Arial"/>
                  <w:color w:val="000000"/>
                  <w:sz w:val="12"/>
                  <w:szCs w:val="12"/>
                </w:rPr>
                <w:t>Правилами</w:t>
              </w:r>
            </w:hyperlink>
            <w:r w:rsidRPr="001B2CE8">
              <w:rPr>
                <w:rFonts w:ascii="Arial" w:hAnsi="Arial" w:cs="Arial"/>
                <w:color w:val="000000"/>
                <w:sz w:val="12"/>
                <w:szCs w:val="12"/>
              </w:rPr>
              <w:t xml:space="preserve"> расчета момента достижения полной окупаемости вложенных средств, расчетного срока окупаемости и определения иных особенностей применения льгот для юридических лиц, осуществляющих инвестиционные проекты в Новгородской области, утвержденными постановлением Новгородской областной Думы</w:t>
            </w:r>
            <w:r w:rsidRPr="001B2CE8">
              <w:rPr>
                <w:rFonts w:ascii="Arial" w:hAnsi="Arial" w:cs="Arial"/>
                <w:sz w:val="12"/>
                <w:szCs w:val="12"/>
              </w:rPr>
              <w:t xml:space="preserve"> от 29.01.97 N 500-ОД, на период полной окупаемости</w:t>
            </w:r>
          </w:p>
        </w:tc>
        <w:tc>
          <w:tcPr>
            <w:tcW w:w="437" w:type="pct"/>
          </w:tcPr>
          <w:p w:rsidR="00192CE2" w:rsidRPr="001B2CE8" w:rsidRDefault="00192CE2" w:rsidP="00192CE2">
            <w:pPr>
              <w:jc w:val="center"/>
              <w:rPr>
                <w:rFonts w:ascii="Arial" w:hAnsi="Arial" w:cs="Arial"/>
                <w:sz w:val="12"/>
                <w:szCs w:val="12"/>
              </w:rPr>
            </w:pPr>
            <w:r w:rsidRPr="001B2CE8">
              <w:rPr>
                <w:rFonts w:ascii="Arial" w:hAnsi="Arial" w:cs="Arial"/>
                <w:sz w:val="12"/>
                <w:szCs w:val="12"/>
              </w:rPr>
              <w:t>до 01.11.2022</w:t>
            </w:r>
          </w:p>
        </w:tc>
        <w:tc>
          <w:tcPr>
            <w:tcW w:w="1042" w:type="pct"/>
          </w:tcPr>
          <w:p w:rsidR="00192CE2" w:rsidRPr="001B2CE8" w:rsidRDefault="00192CE2" w:rsidP="00192CE2">
            <w:pPr>
              <w:jc w:val="center"/>
              <w:rPr>
                <w:rFonts w:ascii="Arial" w:hAnsi="Arial" w:cs="Arial"/>
                <w:sz w:val="12"/>
                <w:szCs w:val="12"/>
              </w:rPr>
            </w:pPr>
            <w:r w:rsidRPr="001B2CE8">
              <w:rPr>
                <w:rFonts w:ascii="Arial" w:hAnsi="Arial" w:cs="Arial"/>
                <w:color w:val="000000"/>
                <w:sz w:val="12"/>
                <w:szCs w:val="12"/>
              </w:rPr>
              <w:t>Администрация Семеновщинского сельского поселения</w:t>
            </w:r>
          </w:p>
          <w:p w:rsidR="00192CE2" w:rsidRPr="001B2CE8" w:rsidRDefault="00192CE2" w:rsidP="00192CE2">
            <w:pPr>
              <w:jc w:val="center"/>
              <w:rPr>
                <w:rFonts w:ascii="Arial" w:hAnsi="Arial" w:cs="Arial"/>
                <w:sz w:val="12"/>
                <w:szCs w:val="12"/>
              </w:rPr>
            </w:pPr>
            <w:r w:rsidRPr="001B2CE8">
              <w:rPr>
                <w:rFonts w:ascii="Arial" w:hAnsi="Arial" w:cs="Arial"/>
                <w:sz w:val="12"/>
                <w:szCs w:val="12"/>
              </w:rPr>
              <w:t>комитет финансов Администрации Валдайского муниципального района</w:t>
            </w:r>
          </w:p>
        </w:tc>
        <w:tc>
          <w:tcPr>
            <w:tcW w:w="455" w:type="pct"/>
          </w:tcPr>
          <w:p w:rsidR="00192CE2" w:rsidRPr="001B2CE8" w:rsidRDefault="00192CE2" w:rsidP="00192CE2">
            <w:pPr>
              <w:jc w:val="center"/>
              <w:rPr>
                <w:rFonts w:ascii="Arial" w:hAnsi="Arial" w:cs="Arial"/>
                <w:sz w:val="12"/>
                <w:szCs w:val="12"/>
              </w:rPr>
            </w:pPr>
            <w:r w:rsidRPr="001B2CE8">
              <w:rPr>
                <w:rFonts w:ascii="Arial" w:hAnsi="Arial" w:cs="Arial"/>
                <w:sz w:val="12"/>
                <w:szCs w:val="12"/>
              </w:rPr>
              <w:t xml:space="preserve">Глава </w:t>
            </w:r>
            <w:r w:rsidRPr="001B2CE8">
              <w:rPr>
                <w:rFonts w:ascii="Arial" w:hAnsi="Arial" w:cs="Arial"/>
                <w:color w:val="000000"/>
                <w:sz w:val="12"/>
                <w:szCs w:val="12"/>
              </w:rPr>
              <w:t xml:space="preserve">Семеновщинского сельского поселения </w:t>
            </w:r>
          </w:p>
        </w:tc>
      </w:tr>
      <w:tr w:rsidR="00192CE2" w:rsidRPr="001B2CE8" w:rsidTr="001B2CE8">
        <w:trPr>
          <w:trHeight w:val="20"/>
          <w:jc w:val="center"/>
        </w:trPr>
        <w:tc>
          <w:tcPr>
            <w:tcW w:w="190" w:type="pct"/>
          </w:tcPr>
          <w:p w:rsidR="00192CE2" w:rsidRPr="001B2CE8" w:rsidRDefault="00192CE2" w:rsidP="00192CE2">
            <w:pPr>
              <w:jc w:val="center"/>
              <w:rPr>
                <w:rFonts w:ascii="Arial" w:hAnsi="Arial" w:cs="Arial"/>
                <w:sz w:val="12"/>
                <w:szCs w:val="12"/>
              </w:rPr>
            </w:pPr>
            <w:r w:rsidRPr="001B2CE8">
              <w:rPr>
                <w:rFonts w:ascii="Arial" w:hAnsi="Arial" w:cs="Arial"/>
                <w:sz w:val="12"/>
                <w:szCs w:val="12"/>
              </w:rPr>
              <w:t>5.1.2.</w:t>
            </w:r>
          </w:p>
        </w:tc>
        <w:tc>
          <w:tcPr>
            <w:tcW w:w="2876" w:type="pct"/>
          </w:tcPr>
          <w:p w:rsidR="00192CE2" w:rsidRPr="001B2CE8" w:rsidRDefault="00192CE2" w:rsidP="00192CE2">
            <w:pPr>
              <w:autoSpaceDE w:val="0"/>
              <w:autoSpaceDN w:val="0"/>
              <w:adjustRightInd w:val="0"/>
              <w:rPr>
                <w:rFonts w:ascii="Arial" w:hAnsi="Arial" w:cs="Arial"/>
                <w:sz w:val="12"/>
                <w:szCs w:val="12"/>
              </w:rPr>
            </w:pPr>
            <w:r w:rsidRPr="001B2CE8">
              <w:rPr>
                <w:rFonts w:ascii="Arial" w:hAnsi="Arial" w:cs="Arial"/>
                <w:sz w:val="12"/>
                <w:szCs w:val="12"/>
              </w:rPr>
              <w:t>по земельному налогу гражданам, принятым добровольными пожарными в областное общественное учреждение "Добровольная пожарная команда Новгородской области", находящимися в составе пожарных дружин муниципального образования, которым предоставлены земельные участки для эксплуатации индивидуального жилого дома при условии регистрации в нем постоянного места жительства, а также для ведения садоводства и (или) огородничества проекта</w:t>
            </w:r>
            <w:r w:rsidRPr="001B2CE8">
              <w:rPr>
                <w:rFonts w:ascii="Arial" w:hAnsi="Arial" w:cs="Arial"/>
                <w:color w:val="000000"/>
                <w:sz w:val="12"/>
                <w:szCs w:val="12"/>
              </w:rPr>
              <w:t xml:space="preserve"> (с 01.01.2023 года, бюджетный эффект - 0,0 рублей)</w:t>
            </w:r>
          </w:p>
        </w:tc>
        <w:tc>
          <w:tcPr>
            <w:tcW w:w="437" w:type="pct"/>
          </w:tcPr>
          <w:p w:rsidR="00192CE2" w:rsidRPr="001B2CE8" w:rsidRDefault="00192CE2" w:rsidP="00192CE2">
            <w:pPr>
              <w:jc w:val="center"/>
              <w:rPr>
                <w:rFonts w:ascii="Arial" w:hAnsi="Arial" w:cs="Arial"/>
                <w:sz w:val="12"/>
                <w:szCs w:val="12"/>
              </w:rPr>
            </w:pPr>
            <w:r w:rsidRPr="001B2CE8">
              <w:rPr>
                <w:rFonts w:ascii="Arial" w:hAnsi="Arial" w:cs="Arial"/>
                <w:sz w:val="12"/>
                <w:szCs w:val="12"/>
              </w:rPr>
              <w:t>до 01.11.2022</w:t>
            </w:r>
          </w:p>
        </w:tc>
        <w:tc>
          <w:tcPr>
            <w:tcW w:w="1042" w:type="pct"/>
          </w:tcPr>
          <w:p w:rsidR="00192CE2" w:rsidRPr="001B2CE8" w:rsidRDefault="00192CE2" w:rsidP="00192CE2">
            <w:pPr>
              <w:jc w:val="center"/>
              <w:rPr>
                <w:rFonts w:ascii="Arial" w:hAnsi="Arial" w:cs="Arial"/>
                <w:sz w:val="12"/>
                <w:szCs w:val="12"/>
              </w:rPr>
            </w:pPr>
            <w:r w:rsidRPr="001B2CE8">
              <w:rPr>
                <w:rFonts w:ascii="Arial" w:hAnsi="Arial" w:cs="Arial"/>
                <w:color w:val="000000"/>
                <w:sz w:val="12"/>
                <w:szCs w:val="12"/>
              </w:rPr>
              <w:t>Администрация Семеновщинского сельского поселения</w:t>
            </w:r>
          </w:p>
          <w:p w:rsidR="00192CE2" w:rsidRPr="001B2CE8" w:rsidRDefault="00192CE2" w:rsidP="00192CE2">
            <w:pPr>
              <w:jc w:val="center"/>
              <w:rPr>
                <w:rFonts w:ascii="Arial" w:hAnsi="Arial" w:cs="Arial"/>
                <w:sz w:val="12"/>
                <w:szCs w:val="12"/>
              </w:rPr>
            </w:pPr>
            <w:r w:rsidRPr="001B2CE8">
              <w:rPr>
                <w:rFonts w:ascii="Arial" w:hAnsi="Arial" w:cs="Arial"/>
                <w:sz w:val="12"/>
                <w:szCs w:val="12"/>
              </w:rPr>
              <w:t>комитет финансов Администрации Валдайского муниципального района</w:t>
            </w:r>
          </w:p>
        </w:tc>
        <w:tc>
          <w:tcPr>
            <w:tcW w:w="455" w:type="pct"/>
          </w:tcPr>
          <w:p w:rsidR="00192CE2" w:rsidRPr="001B2CE8" w:rsidRDefault="00192CE2" w:rsidP="00192CE2">
            <w:pPr>
              <w:jc w:val="center"/>
              <w:rPr>
                <w:rFonts w:ascii="Arial" w:hAnsi="Arial" w:cs="Arial"/>
                <w:sz w:val="12"/>
                <w:szCs w:val="12"/>
              </w:rPr>
            </w:pPr>
            <w:r w:rsidRPr="001B2CE8">
              <w:rPr>
                <w:rFonts w:ascii="Arial" w:hAnsi="Arial" w:cs="Arial"/>
                <w:sz w:val="12"/>
                <w:szCs w:val="12"/>
              </w:rPr>
              <w:t xml:space="preserve">Глава </w:t>
            </w:r>
            <w:r w:rsidRPr="001B2CE8">
              <w:rPr>
                <w:rFonts w:ascii="Arial" w:hAnsi="Arial" w:cs="Arial"/>
                <w:color w:val="000000"/>
                <w:sz w:val="12"/>
                <w:szCs w:val="12"/>
              </w:rPr>
              <w:t xml:space="preserve">Семеновщинского сельского поселения </w:t>
            </w:r>
          </w:p>
        </w:tc>
      </w:tr>
    </w:tbl>
    <w:p w:rsidR="006F08E4" w:rsidRPr="001B2CE8" w:rsidRDefault="006F08E4" w:rsidP="00192CE2">
      <w:pPr>
        <w:tabs>
          <w:tab w:val="left" w:pos="5954"/>
        </w:tabs>
        <w:jc w:val="center"/>
        <w:rPr>
          <w:rFonts w:ascii="Arial" w:hAnsi="Arial" w:cs="Arial"/>
          <w:color w:val="000000"/>
          <w:sz w:val="12"/>
          <w:szCs w:val="12"/>
        </w:rPr>
      </w:pPr>
    </w:p>
    <w:p w:rsidR="00192CE2" w:rsidRPr="00192CE2" w:rsidRDefault="00192CE2" w:rsidP="00192CE2">
      <w:pPr>
        <w:pStyle w:val="20"/>
        <w:rPr>
          <w:rFonts w:ascii="Arial" w:hAnsi="Arial" w:cs="Arial"/>
          <w:color w:val="000000"/>
          <w:sz w:val="16"/>
          <w:szCs w:val="16"/>
        </w:rPr>
      </w:pPr>
      <w:r w:rsidRPr="00192CE2">
        <w:rPr>
          <w:rFonts w:ascii="Arial" w:hAnsi="Arial" w:cs="Arial"/>
          <w:color w:val="000000"/>
          <w:sz w:val="16"/>
          <w:szCs w:val="16"/>
        </w:rPr>
        <w:t>АДМИНИСТРАЦИЯ ВАЛДАЙСКОГО МУНИЦИПАЛЬНОГО РАЙОНА</w:t>
      </w:r>
    </w:p>
    <w:p w:rsidR="00192CE2" w:rsidRPr="00192CE2" w:rsidRDefault="00192CE2" w:rsidP="00192CE2">
      <w:pPr>
        <w:pStyle w:val="3"/>
        <w:rPr>
          <w:rFonts w:ascii="Arial" w:hAnsi="Arial" w:cs="Arial"/>
          <w:sz w:val="16"/>
          <w:szCs w:val="16"/>
        </w:rPr>
      </w:pPr>
      <w:r w:rsidRPr="00192CE2">
        <w:rPr>
          <w:rFonts w:ascii="Arial" w:hAnsi="Arial" w:cs="Arial"/>
          <w:sz w:val="16"/>
          <w:szCs w:val="16"/>
        </w:rPr>
        <w:t>П О С Т А Н О В Л Е Н И Е</w:t>
      </w:r>
    </w:p>
    <w:p w:rsidR="00192CE2" w:rsidRPr="00192CE2" w:rsidRDefault="00192CE2" w:rsidP="00192CE2">
      <w:pPr>
        <w:jc w:val="center"/>
        <w:rPr>
          <w:rFonts w:ascii="Arial" w:hAnsi="Arial" w:cs="Arial"/>
          <w:color w:val="000000"/>
          <w:sz w:val="16"/>
          <w:szCs w:val="16"/>
        </w:rPr>
      </w:pPr>
      <w:r w:rsidRPr="00192CE2">
        <w:rPr>
          <w:rFonts w:ascii="Arial" w:hAnsi="Arial" w:cs="Arial"/>
          <w:color w:val="000000"/>
          <w:sz w:val="16"/>
          <w:szCs w:val="16"/>
        </w:rPr>
        <w:t>16.09.2022 № 1869</w:t>
      </w:r>
    </w:p>
    <w:p w:rsidR="001B2CE8" w:rsidRDefault="00192CE2" w:rsidP="00192CE2">
      <w:pPr>
        <w:jc w:val="center"/>
        <w:rPr>
          <w:rFonts w:ascii="Arial" w:hAnsi="Arial" w:cs="Arial"/>
          <w:b/>
          <w:sz w:val="16"/>
          <w:szCs w:val="16"/>
        </w:rPr>
      </w:pPr>
      <w:r w:rsidRPr="00192CE2">
        <w:rPr>
          <w:rFonts w:ascii="Arial" w:hAnsi="Arial" w:cs="Arial"/>
          <w:b/>
          <w:sz w:val="16"/>
          <w:szCs w:val="16"/>
        </w:rPr>
        <w:t>Об утверждении Положения и состава координационного совета в области развития</w:t>
      </w:r>
      <w:r w:rsidR="001B2CE8">
        <w:rPr>
          <w:rFonts w:ascii="Arial" w:hAnsi="Arial" w:cs="Arial"/>
          <w:b/>
          <w:sz w:val="16"/>
          <w:szCs w:val="16"/>
        </w:rPr>
        <w:t xml:space="preserve"> </w:t>
      </w:r>
    </w:p>
    <w:p w:rsidR="00192CE2" w:rsidRPr="00192CE2" w:rsidRDefault="00192CE2" w:rsidP="00192CE2">
      <w:pPr>
        <w:jc w:val="center"/>
        <w:rPr>
          <w:rFonts w:ascii="Arial" w:hAnsi="Arial" w:cs="Arial"/>
          <w:b/>
          <w:sz w:val="16"/>
          <w:szCs w:val="16"/>
        </w:rPr>
      </w:pPr>
      <w:r w:rsidRPr="00192CE2">
        <w:rPr>
          <w:rFonts w:ascii="Arial" w:hAnsi="Arial" w:cs="Arial"/>
          <w:b/>
          <w:sz w:val="16"/>
          <w:szCs w:val="16"/>
        </w:rPr>
        <w:t>малого и среднего предпринимательства</w:t>
      </w:r>
      <w:r w:rsidR="001B2CE8">
        <w:rPr>
          <w:rFonts w:ascii="Arial" w:hAnsi="Arial" w:cs="Arial"/>
          <w:b/>
          <w:sz w:val="16"/>
          <w:szCs w:val="16"/>
        </w:rPr>
        <w:t xml:space="preserve"> </w:t>
      </w:r>
      <w:r w:rsidRPr="00192CE2">
        <w:rPr>
          <w:rFonts w:ascii="Arial" w:hAnsi="Arial" w:cs="Arial"/>
          <w:b/>
          <w:sz w:val="16"/>
          <w:szCs w:val="16"/>
        </w:rPr>
        <w:t>в Валдайском муниципальном районе</w:t>
      </w:r>
    </w:p>
    <w:p w:rsidR="00192CE2" w:rsidRPr="001B2CE8" w:rsidRDefault="00192CE2" w:rsidP="00192CE2">
      <w:pPr>
        <w:jc w:val="center"/>
        <w:rPr>
          <w:rFonts w:ascii="Arial" w:hAnsi="Arial" w:cs="Arial"/>
          <w:sz w:val="4"/>
          <w:szCs w:val="4"/>
        </w:rPr>
      </w:pPr>
    </w:p>
    <w:p w:rsidR="00192CE2" w:rsidRPr="00192CE2" w:rsidRDefault="00192CE2" w:rsidP="001B2CE8">
      <w:pPr>
        <w:widowControl w:val="0"/>
        <w:autoSpaceDE w:val="0"/>
        <w:autoSpaceDN w:val="0"/>
        <w:adjustRightInd w:val="0"/>
        <w:ind w:firstLine="284"/>
        <w:jc w:val="both"/>
        <w:rPr>
          <w:rFonts w:ascii="Arial" w:hAnsi="Arial" w:cs="Arial"/>
          <w:b/>
          <w:sz w:val="16"/>
          <w:szCs w:val="16"/>
        </w:rPr>
      </w:pPr>
      <w:r w:rsidRPr="00192CE2">
        <w:rPr>
          <w:rFonts w:ascii="Arial" w:hAnsi="Arial" w:cs="Arial"/>
          <w:sz w:val="16"/>
          <w:szCs w:val="16"/>
        </w:rPr>
        <w:t xml:space="preserve">В соответствии с </w:t>
      </w:r>
      <w:hyperlink r:id="rId30" w:history="1">
        <w:r w:rsidRPr="00192CE2">
          <w:rPr>
            <w:rFonts w:ascii="Arial" w:hAnsi="Arial" w:cs="Arial"/>
            <w:sz w:val="16"/>
            <w:szCs w:val="16"/>
          </w:rPr>
          <w:t>пунктом 4 статьи 13</w:t>
        </w:r>
      </w:hyperlink>
      <w:r w:rsidRPr="00192CE2">
        <w:rPr>
          <w:rFonts w:ascii="Arial" w:hAnsi="Arial" w:cs="Arial"/>
          <w:sz w:val="16"/>
          <w:szCs w:val="16"/>
        </w:rPr>
        <w:t xml:space="preserve"> Федерального закона от 24 июля 2007 года N 209-ФЗ "О развитии малого и среднего предпринимательства в Российской Федерации", постановлением Администрации Валдайского муниципального района от 11.04.2022 № 637 «Об утверждении порядка создания координационных или совещательных органов в области развития малого и среднего предпринимательства в Валдайском муниципальном районе», в целях обеспечения дальнейшего развития малого и среднего предпринимательства в районе Администрация Валдайского муниципального района </w:t>
      </w:r>
      <w:r w:rsidRPr="00192CE2">
        <w:rPr>
          <w:rFonts w:ascii="Arial" w:hAnsi="Arial" w:cs="Arial"/>
          <w:b/>
          <w:sz w:val="16"/>
          <w:szCs w:val="16"/>
        </w:rPr>
        <w:t>ПОСТАНОВЛЯЕТ:</w:t>
      </w:r>
    </w:p>
    <w:p w:rsidR="00192CE2" w:rsidRPr="00192CE2" w:rsidRDefault="00192CE2" w:rsidP="001B2CE8">
      <w:pPr>
        <w:ind w:firstLine="284"/>
        <w:jc w:val="both"/>
        <w:rPr>
          <w:rFonts w:ascii="Arial" w:hAnsi="Arial" w:cs="Arial"/>
          <w:bCs/>
          <w:sz w:val="16"/>
          <w:szCs w:val="16"/>
        </w:rPr>
      </w:pPr>
      <w:r w:rsidRPr="00192CE2">
        <w:rPr>
          <w:rFonts w:ascii="Arial" w:hAnsi="Arial" w:cs="Arial"/>
          <w:sz w:val="16"/>
          <w:szCs w:val="16"/>
        </w:rPr>
        <w:t xml:space="preserve">1. </w:t>
      </w:r>
      <w:r w:rsidRPr="00192CE2">
        <w:rPr>
          <w:rFonts w:ascii="Arial" w:hAnsi="Arial" w:cs="Arial"/>
          <w:bCs/>
          <w:sz w:val="16"/>
          <w:szCs w:val="16"/>
        </w:rPr>
        <w:t>Создать координационный совет в области развития малого и среднего предпринимательства в Валдайском муниципальном районе.</w:t>
      </w:r>
    </w:p>
    <w:p w:rsidR="00192CE2" w:rsidRPr="00192CE2" w:rsidRDefault="00192CE2" w:rsidP="001B2CE8">
      <w:pPr>
        <w:pStyle w:val="a8"/>
        <w:ind w:firstLine="284"/>
        <w:rPr>
          <w:rFonts w:ascii="Arial" w:hAnsi="Arial" w:cs="Arial"/>
          <w:bCs/>
          <w:sz w:val="16"/>
          <w:szCs w:val="16"/>
        </w:rPr>
      </w:pPr>
      <w:r w:rsidRPr="00192CE2">
        <w:rPr>
          <w:rFonts w:ascii="Arial" w:hAnsi="Arial" w:cs="Arial"/>
          <w:sz w:val="16"/>
          <w:szCs w:val="16"/>
        </w:rPr>
        <w:t xml:space="preserve">2. </w:t>
      </w:r>
      <w:r w:rsidRPr="00192CE2">
        <w:rPr>
          <w:rFonts w:ascii="Arial" w:hAnsi="Arial" w:cs="Arial"/>
          <w:bCs/>
          <w:sz w:val="16"/>
          <w:szCs w:val="16"/>
        </w:rPr>
        <w:t xml:space="preserve">Утвердить прилагаемые Положение и состав координационного совета в области развития малого и среднего предпринимательства в </w:t>
      </w:r>
      <w:r w:rsidRPr="00192CE2">
        <w:rPr>
          <w:rFonts w:ascii="Arial" w:hAnsi="Arial" w:cs="Arial"/>
          <w:sz w:val="16"/>
          <w:szCs w:val="16"/>
        </w:rPr>
        <w:t>Валдайском муниципальном районе</w:t>
      </w:r>
      <w:r w:rsidRPr="00192CE2">
        <w:rPr>
          <w:rFonts w:ascii="Arial" w:hAnsi="Arial" w:cs="Arial"/>
          <w:bCs/>
          <w:sz w:val="16"/>
          <w:szCs w:val="16"/>
        </w:rPr>
        <w:t>.</w:t>
      </w:r>
    </w:p>
    <w:p w:rsidR="00192CE2" w:rsidRPr="00192CE2" w:rsidRDefault="00192CE2" w:rsidP="001B2CE8">
      <w:pPr>
        <w:widowControl w:val="0"/>
        <w:autoSpaceDE w:val="0"/>
        <w:autoSpaceDN w:val="0"/>
        <w:adjustRightInd w:val="0"/>
        <w:ind w:firstLine="284"/>
        <w:jc w:val="both"/>
        <w:rPr>
          <w:rFonts w:ascii="Arial" w:hAnsi="Arial" w:cs="Arial"/>
          <w:sz w:val="16"/>
          <w:szCs w:val="16"/>
        </w:rPr>
      </w:pPr>
      <w:r w:rsidRPr="00192CE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2CE2" w:rsidRPr="001B2CE8" w:rsidRDefault="00192CE2" w:rsidP="00192CE2">
      <w:pPr>
        <w:ind w:firstLine="709"/>
        <w:jc w:val="both"/>
        <w:rPr>
          <w:rFonts w:ascii="Arial" w:hAnsi="Arial" w:cs="Arial"/>
          <w:sz w:val="4"/>
          <w:szCs w:val="4"/>
        </w:rPr>
      </w:pPr>
    </w:p>
    <w:p w:rsidR="00192CE2" w:rsidRPr="00192CE2" w:rsidRDefault="00192CE2" w:rsidP="00192CE2">
      <w:pPr>
        <w:jc w:val="both"/>
        <w:rPr>
          <w:rFonts w:ascii="Arial" w:hAnsi="Arial" w:cs="Arial"/>
          <w:b/>
          <w:sz w:val="16"/>
          <w:szCs w:val="16"/>
        </w:rPr>
      </w:pPr>
      <w:r w:rsidRPr="00192CE2">
        <w:rPr>
          <w:rFonts w:ascii="Arial" w:hAnsi="Arial" w:cs="Arial"/>
          <w:b/>
          <w:sz w:val="16"/>
          <w:szCs w:val="16"/>
        </w:rPr>
        <w:t>Глава муниципального района</w:t>
      </w:r>
      <w:r w:rsidRPr="00192CE2">
        <w:rPr>
          <w:rFonts w:ascii="Arial" w:hAnsi="Arial" w:cs="Arial"/>
          <w:b/>
          <w:sz w:val="16"/>
          <w:szCs w:val="16"/>
        </w:rPr>
        <w:tab/>
      </w:r>
      <w:r w:rsidRPr="00192CE2">
        <w:rPr>
          <w:rFonts w:ascii="Arial" w:hAnsi="Arial" w:cs="Arial"/>
          <w:b/>
          <w:sz w:val="16"/>
          <w:szCs w:val="16"/>
        </w:rPr>
        <w:tab/>
        <w:t>Ю.В.Стадэ</w:t>
      </w:r>
    </w:p>
    <w:p w:rsidR="00192CE2" w:rsidRPr="001B2CE8" w:rsidRDefault="00192CE2" w:rsidP="001B2CE8">
      <w:pPr>
        <w:ind w:left="9072"/>
        <w:jc w:val="center"/>
        <w:rPr>
          <w:rFonts w:ascii="Arial" w:hAnsi="Arial" w:cs="Arial"/>
          <w:sz w:val="12"/>
          <w:szCs w:val="12"/>
        </w:rPr>
      </w:pPr>
      <w:r w:rsidRPr="001B2CE8">
        <w:rPr>
          <w:rFonts w:ascii="Arial" w:hAnsi="Arial" w:cs="Arial"/>
          <w:sz w:val="12"/>
          <w:szCs w:val="12"/>
        </w:rPr>
        <w:t>УТВЕРЖДЕНО</w:t>
      </w:r>
    </w:p>
    <w:p w:rsidR="00192CE2" w:rsidRPr="001B2CE8" w:rsidRDefault="00192CE2" w:rsidP="001B2CE8">
      <w:pPr>
        <w:ind w:left="9072"/>
        <w:jc w:val="center"/>
        <w:rPr>
          <w:rFonts w:ascii="Arial" w:hAnsi="Arial" w:cs="Arial"/>
          <w:sz w:val="12"/>
          <w:szCs w:val="12"/>
        </w:rPr>
      </w:pPr>
      <w:r w:rsidRPr="001B2CE8">
        <w:rPr>
          <w:rFonts w:ascii="Arial" w:hAnsi="Arial" w:cs="Arial"/>
          <w:sz w:val="12"/>
          <w:szCs w:val="12"/>
        </w:rPr>
        <w:t>постановлением Администрации</w:t>
      </w:r>
    </w:p>
    <w:p w:rsidR="00192CE2" w:rsidRPr="001B2CE8" w:rsidRDefault="00192CE2" w:rsidP="001B2CE8">
      <w:pPr>
        <w:ind w:left="9072"/>
        <w:jc w:val="center"/>
        <w:rPr>
          <w:rFonts w:ascii="Arial" w:hAnsi="Arial" w:cs="Arial"/>
          <w:sz w:val="12"/>
          <w:szCs w:val="12"/>
        </w:rPr>
      </w:pPr>
      <w:r w:rsidRPr="001B2CE8">
        <w:rPr>
          <w:rFonts w:ascii="Arial" w:hAnsi="Arial" w:cs="Arial"/>
          <w:sz w:val="12"/>
          <w:szCs w:val="12"/>
        </w:rPr>
        <w:t xml:space="preserve">муниципального района </w:t>
      </w:r>
    </w:p>
    <w:p w:rsidR="00192CE2" w:rsidRPr="001B2CE8" w:rsidRDefault="00192CE2" w:rsidP="001B2CE8">
      <w:pPr>
        <w:ind w:left="9072"/>
        <w:jc w:val="center"/>
        <w:rPr>
          <w:rFonts w:ascii="Arial" w:hAnsi="Arial" w:cs="Arial"/>
          <w:sz w:val="12"/>
          <w:szCs w:val="12"/>
        </w:rPr>
      </w:pPr>
      <w:r w:rsidRPr="001B2CE8">
        <w:rPr>
          <w:rFonts w:ascii="Arial" w:hAnsi="Arial" w:cs="Arial"/>
          <w:sz w:val="12"/>
          <w:szCs w:val="12"/>
        </w:rPr>
        <w:t>от 16.09.2022 № 1869</w:t>
      </w:r>
    </w:p>
    <w:p w:rsidR="00192CE2" w:rsidRPr="00192CE2" w:rsidRDefault="00192CE2" w:rsidP="00192CE2">
      <w:pPr>
        <w:jc w:val="center"/>
        <w:rPr>
          <w:rFonts w:ascii="Arial" w:hAnsi="Arial" w:cs="Arial"/>
          <w:b/>
          <w:sz w:val="16"/>
          <w:szCs w:val="16"/>
        </w:rPr>
      </w:pPr>
      <w:r w:rsidRPr="00192CE2">
        <w:rPr>
          <w:rFonts w:ascii="Arial" w:hAnsi="Arial" w:cs="Arial"/>
          <w:b/>
          <w:sz w:val="16"/>
          <w:szCs w:val="16"/>
        </w:rPr>
        <w:t xml:space="preserve">ПОЛОЖЕНИЕ </w:t>
      </w:r>
    </w:p>
    <w:p w:rsidR="00192CE2" w:rsidRPr="00192CE2" w:rsidRDefault="00192CE2" w:rsidP="00192CE2">
      <w:pPr>
        <w:jc w:val="center"/>
        <w:rPr>
          <w:rFonts w:ascii="Arial" w:hAnsi="Arial" w:cs="Arial"/>
          <w:b/>
          <w:sz w:val="16"/>
          <w:szCs w:val="16"/>
        </w:rPr>
      </w:pPr>
      <w:r w:rsidRPr="00192CE2">
        <w:rPr>
          <w:rFonts w:ascii="Arial" w:hAnsi="Arial" w:cs="Arial"/>
          <w:b/>
          <w:sz w:val="16"/>
          <w:szCs w:val="16"/>
        </w:rPr>
        <w:t xml:space="preserve">о координационном совете в области развития малого и среднего предпринимательства в Валдайском муниципальном районе </w:t>
      </w:r>
    </w:p>
    <w:p w:rsidR="00192CE2" w:rsidRPr="00192CE2" w:rsidRDefault="00192CE2" w:rsidP="00192CE2">
      <w:pPr>
        <w:jc w:val="center"/>
        <w:rPr>
          <w:rFonts w:ascii="Arial" w:hAnsi="Arial" w:cs="Arial"/>
          <w:b/>
          <w:sz w:val="16"/>
          <w:szCs w:val="16"/>
        </w:rPr>
      </w:pPr>
      <w:r w:rsidRPr="00192CE2">
        <w:rPr>
          <w:rFonts w:ascii="Arial" w:hAnsi="Arial" w:cs="Arial"/>
          <w:b/>
          <w:sz w:val="16"/>
          <w:szCs w:val="16"/>
        </w:rPr>
        <w:t>1. Общие положения</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1.1. Координационный совет в области развития малого и среднего предпринимательства в Валдайском муниципальном района (далее – координационный совет) является консультативно-совещательным органом по вопросам реализации государственной политики развития и поддержки малого и среднего предпринимательства на территории Валдайского муниципального района.</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1.2. Координационный совет в своей деятельности руководствуется  Конституцией Российской Федерации, законодательством Российской Федерации и Новгородской области, муниципальными правовыми актами Валдайского муниципального района, а также настоящим Положением.</w:t>
      </w:r>
    </w:p>
    <w:p w:rsidR="00192CE2" w:rsidRPr="00192CE2" w:rsidRDefault="00192CE2" w:rsidP="001B2CE8">
      <w:pPr>
        <w:pStyle w:val="ConsPlusNormal"/>
        <w:ind w:firstLine="284"/>
        <w:jc w:val="both"/>
        <w:rPr>
          <w:sz w:val="16"/>
          <w:szCs w:val="16"/>
        </w:rPr>
      </w:pPr>
      <w:r w:rsidRPr="00192CE2">
        <w:rPr>
          <w:sz w:val="16"/>
          <w:szCs w:val="16"/>
        </w:rPr>
        <w:t>Координационный совет создаются в целях:</w:t>
      </w:r>
    </w:p>
    <w:p w:rsidR="00192CE2" w:rsidRPr="00192CE2" w:rsidRDefault="00192CE2" w:rsidP="001B2CE8">
      <w:pPr>
        <w:pStyle w:val="ConsPlusNormal"/>
        <w:ind w:firstLine="284"/>
        <w:jc w:val="both"/>
        <w:rPr>
          <w:sz w:val="16"/>
          <w:szCs w:val="16"/>
        </w:rPr>
      </w:pPr>
      <w:r w:rsidRPr="00192CE2">
        <w:rPr>
          <w:sz w:val="16"/>
          <w:szCs w:val="16"/>
        </w:rPr>
        <w:t>привлечения субъектов малого и среднего предпринимательства к участию в формировании и реализации муниципальной политики в области развития малого и среднего предпринимательства;</w:t>
      </w:r>
    </w:p>
    <w:p w:rsidR="00192CE2" w:rsidRPr="00192CE2" w:rsidRDefault="00192CE2" w:rsidP="001B2CE8">
      <w:pPr>
        <w:pStyle w:val="ConsPlusNormal"/>
        <w:ind w:firstLine="284"/>
        <w:jc w:val="both"/>
        <w:rPr>
          <w:sz w:val="16"/>
          <w:szCs w:val="16"/>
        </w:rPr>
      </w:pPr>
      <w:r w:rsidRPr="00192CE2">
        <w:rPr>
          <w:sz w:val="16"/>
          <w:szCs w:val="16"/>
        </w:rPr>
        <w:t>выдвижения и поддержки инициатив, направленных на развитие малого и среднего предпринимательства;</w:t>
      </w:r>
    </w:p>
    <w:p w:rsidR="00192CE2" w:rsidRPr="00192CE2" w:rsidRDefault="00192CE2" w:rsidP="001B2CE8">
      <w:pPr>
        <w:pStyle w:val="ConsPlusNormal"/>
        <w:ind w:firstLine="284"/>
        <w:jc w:val="both"/>
        <w:rPr>
          <w:sz w:val="16"/>
          <w:szCs w:val="16"/>
        </w:rPr>
      </w:pPr>
      <w:r w:rsidRPr="00192CE2">
        <w:rPr>
          <w:sz w:val="16"/>
          <w:szCs w:val="16"/>
        </w:rPr>
        <w:t>проведения общественной экспертизы муниципальных правовых актов, регулирующих развитие малого и среднего предпринимательства;</w:t>
      </w:r>
    </w:p>
    <w:p w:rsidR="00192CE2" w:rsidRPr="00192CE2" w:rsidRDefault="00192CE2" w:rsidP="001B2CE8">
      <w:pPr>
        <w:pStyle w:val="ConsPlusNormal"/>
        <w:ind w:firstLine="284"/>
        <w:jc w:val="both"/>
        <w:rPr>
          <w:sz w:val="16"/>
          <w:szCs w:val="16"/>
        </w:rPr>
      </w:pPr>
      <w:r w:rsidRPr="00192CE2">
        <w:rPr>
          <w:sz w:val="16"/>
          <w:szCs w:val="16"/>
        </w:rPr>
        <w:t>выработки рекомендаций органам местного самоуправления Валдайского муниципального района при определении приоритетов в области развития малого и среднего предпринимательства;</w:t>
      </w:r>
    </w:p>
    <w:p w:rsidR="00192CE2" w:rsidRPr="00192CE2" w:rsidRDefault="00192CE2" w:rsidP="001B2CE8">
      <w:pPr>
        <w:pStyle w:val="ConsPlusNormal"/>
        <w:ind w:firstLine="284"/>
        <w:jc w:val="both"/>
        <w:rPr>
          <w:sz w:val="16"/>
          <w:szCs w:val="16"/>
        </w:rPr>
      </w:pPr>
      <w:r w:rsidRPr="00192CE2">
        <w:rPr>
          <w:sz w:val="16"/>
          <w:szCs w:val="16"/>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92CE2" w:rsidRPr="00192CE2" w:rsidRDefault="00192CE2" w:rsidP="00192CE2">
      <w:pPr>
        <w:jc w:val="center"/>
        <w:rPr>
          <w:rFonts w:ascii="Arial" w:hAnsi="Arial" w:cs="Arial"/>
          <w:b/>
          <w:sz w:val="16"/>
          <w:szCs w:val="16"/>
        </w:rPr>
      </w:pPr>
      <w:r w:rsidRPr="00192CE2">
        <w:rPr>
          <w:rFonts w:ascii="Arial" w:hAnsi="Arial" w:cs="Arial"/>
          <w:b/>
          <w:sz w:val="16"/>
          <w:szCs w:val="16"/>
        </w:rPr>
        <w:t>2. Основные задачи координационного совета</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 xml:space="preserve">Основными задачами являются: </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 xml:space="preserve">2.1. Организация поддержки и содействие развитию малого и среднего предпринимательства в муниципальном районе; </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2.2. Согласование позиций органов местного самоуправления и объединений малого и среднего предпринимательства по вопросам, касающимся социально-экономического развития муниципального района;</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 xml:space="preserve">2.3. Разработка рекомендаций по защите прав и законных интересов субъектов малого и среднего предпринимательства при реализации экономической, имущественной, градостроительной и социальной политики; </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2.4. Информирование Главы муниципального района о наиболее актуальных проблемах развития малого и среднего предпринимательства, состоянии предпринимательского климата в муниципальном районе, эффективности мер государственного регулирования предпринимательской деятельности;</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 xml:space="preserve">2.5. Формирование положительного имиджа малого и среднего предпринимательства, повышение доверия населения к нему, формирование предпринимательской культуры и этики деловых отношений.  </w:t>
      </w:r>
    </w:p>
    <w:p w:rsidR="00192CE2" w:rsidRPr="00192CE2" w:rsidRDefault="00192CE2" w:rsidP="00192CE2">
      <w:pPr>
        <w:jc w:val="center"/>
        <w:rPr>
          <w:rFonts w:ascii="Arial" w:hAnsi="Arial" w:cs="Arial"/>
          <w:b/>
          <w:sz w:val="16"/>
          <w:szCs w:val="16"/>
        </w:rPr>
      </w:pPr>
      <w:r w:rsidRPr="00192CE2">
        <w:rPr>
          <w:rFonts w:ascii="Arial" w:hAnsi="Arial" w:cs="Arial"/>
          <w:b/>
          <w:sz w:val="16"/>
          <w:szCs w:val="16"/>
        </w:rPr>
        <w:lastRenderedPageBreak/>
        <w:t>3. Основные направления деятельности</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Основными направлениями деятельности координационного совета являются:</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3.1. Взаимодействие субъектов предпринимательства в целях согласования их позиций по основным вопросам развития малого и среднего предпринимательства;</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3.2. Исследование проблем развития малого и среднего предпринимательства, положительного опыта работы субъектов малого и среднего предпринимательства с использованием средств массовой информации;</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 xml:space="preserve">3.3. Взаимодействие с органами местного самоуправления в целях выработки согласованных решений в сфере реализации государственной политики в области развития малого и  среднего предпринимательства; </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3.4. Участие в разработке и реализации программ развития и поддержки малого и среднего предпринимательства;</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 xml:space="preserve">3.5. Подготовка и представление на рассмотрение Главе муниципального района предложений по совершенствованию нормативно-правовых актов в области развития малого и среднего предпринимательства; </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 xml:space="preserve">3.6. Анализ эффективности мероприятий поддержки малого и среднего предпринимательства. </w:t>
      </w:r>
    </w:p>
    <w:p w:rsidR="00192CE2" w:rsidRPr="00192CE2" w:rsidRDefault="00192CE2" w:rsidP="00192CE2">
      <w:pPr>
        <w:jc w:val="center"/>
        <w:rPr>
          <w:rFonts w:ascii="Arial" w:hAnsi="Arial" w:cs="Arial"/>
          <w:b/>
          <w:sz w:val="16"/>
          <w:szCs w:val="16"/>
        </w:rPr>
      </w:pPr>
      <w:r w:rsidRPr="00192CE2">
        <w:rPr>
          <w:rFonts w:ascii="Arial" w:hAnsi="Arial" w:cs="Arial"/>
          <w:b/>
          <w:sz w:val="16"/>
          <w:szCs w:val="16"/>
        </w:rPr>
        <w:t>4. Полномочия координационного совета</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В целях реализации направлений деятельности координационный совет обладает следующими полномочиями:</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4.1. Принимать решения, носящие рекомендательный характер, по вопросам, относящимся к направлениям деятельности координационного совета;</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4.2. Заслушивать на своих заседаниях должностных лиц по вопросам, относящимся к направлениям деятельности координационного совета;</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 xml:space="preserve">4.3. Запрашивать и получать от органов местного самоуправления, юридических лиц и иных организаций документы и материалы по вопросам, относящимся к направлениям деятельности координационного совета, в том числе документы и материалы о результатах рассмотрения письменных обращений физических и юридических лиц по вопросам осуществления предпринимательской деятельности на территории муниципального района; </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4.4. Осуществлять сотрудничество с общественными объединениями, союзами и ассоциациями субъектов малого и среднего предпринимательства, общественными, научно-исследовательскими и экспертными организациями, участвовать в работе конференций, совещаний, семинаров по вопросам, относящимся к направлениям деятельности координационного совета.</w:t>
      </w:r>
    </w:p>
    <w:p w:rsidR="00192CE2" w:rsidRPr="00192CE2" w:rsidRDefault="00192CE2" w:rsidP="00192CE2">
      <w:pPr>
        <w:jc w:val="center"/>
        <w:rPr>
          <w:rFonts w:ascii="Arial" w:hAnsi="Arial" w:cs="Arial"/>
          <w:b/>
          <w:sz w:val="16"/>
          <w:szCs w:val="16"/>
        </w:rPr>
      </w:pPr>
      <w:r w:rsidRPr="00192CE2">
        <w:rPr>
          <w:rFonts w:ascii="Arial" w:hAnsi="Arial" w:cs="Arial"/>
          <w:b/>
          <w:sz w:val="16"/>
          <w:szCs w:val="16"/>
        </w:rPr>
        <w:t>5. Состав координационного совета</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5.1. Членами координационного совета могут являться:</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 xml:space="preserve">руководители субъектов малого и среднего бизнеса; </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 xml:space="preserve">руководители и представители банков и кредитных организаций; </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 xml:space="preserve">руководители общественных объединений, предприятий малого и среднего бизнеса; </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 xml:space="preserve">представители органов местного самоуправления; </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представители СМИ (с правом совещательного голоса);</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 xml:space="preserve">5.2. Координационный совет возглавляет председатель. </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Председатель координационного совета ведет заседания общего собрания координационного совета, представляет координационный совет в средствах массовой информации и на встречах с предпринимателями, представляет интересы координационного совета в органах и организациях, подписывает протоколы заседаний общего собрания координационного совета. В случаи отсутствия председателя совета его полномочия исполняет заместитель председателя совета;</w:t>
      </w:r>
    </w:p>
    <w:p w:rsidR="00192CE2" w:rsidRPr="00192CE2" w:rsidRDefault="00192CE2" w:rsidP="001B2CE8">
      <w:pPr>
        <w:ind w:firstLine="284"/>
        <w:jc w:val="both"/>
        <w:rPr>
          <w:rFonts w:ascii="Arial" w:hAnsi="Arial" w:cs="Arial"/>
          <w:sz w:val="16"/>
          <w:szCs w:val="16"/>
        </w:rPr>
      </w:pPr>
      <w:r w:rsidRPr="00192CE2">
        <w:rPr>
          <w:rFonts w:ascii="Arial" w:hAnsi="Arial" w:cs="Arial"/>
          <w:sz w:val="16"/>
          <w:szCs w:val="16"/>
        </w:rPr>
        <w:t>5.3. Состав координационного совета формируется и утверждается постановлением Администрации муниципального района.</w:t>
      </w:r>
    </w:p>
    <w:p w:rsidR="00192CE2" w:rsidRPr="00192CE2" w:rsidRDefault="00192CE2" w:rsidP="00192CE2">
      <w:pPr>
        <w:jc w:val="center"/>
        <w:rPr>
          <w:rFonts w:ascii="Arial" w:hAnsi="Arial" w:cs="Arial"/>
          <w:b/>
          <w:sz w:val="16"/>
          <w:szCs w:val="16"/>
        </w:rPr>
      </w:pPr>
      <w:r w:rsidRPr="00192CE2">
        <w:rPr>
          <w:rFonts w:ascii="Arial" w:hAnsi="Arial" w:cs="Arial"/>
          <w:b/>
          <w:sz w:val="16"/>
          <w:szCs w:val="16"/>
        </w:rPr>
        <w:t>6. Организация деятельности</w:t>
      </w:r>
    </w:p>
    <w:p w:rsidR="00192CE2" w:rsidRPr="00192CE2" w:rsidRDefault="00192CE2" w:rsidP="001B2CE8">
      <w:pPr>
        <w:ind w:firstLine="312"/>
        <w:jc w:val="both"/>
        <w:rPr>
          <w:rFonts w:ascii="Arial" w:hAnsi="Arial" w:cs="Arial"/>
          <w:sz w:val="16"/>
          <w:szCs w:val="16"/>
        </w:rPr>
      </w:pPr>
      <w:r w:rsidRPr="00192CE2">
        <w:rPr>
          <w:rFonts w:ascii="Arial" w:hAnsi="Arial" w:cs="Arial"/>
          <w:sz w:val="16"/>
          <w:szCs w:val="16"/>
        </w:rPr>
        <w:t>6.1. Для осуществления своей деятельности координационный совет вправе привлекать представителей малого и среднего предпринимательства, представителей органов местного самоуправления и других специалистов;</w:t>
      </w:r>
    </w:p>
    <w:p w:rsidR="00192CE2" w:rsidRPr="00192CE2" w:rsidRDefault="00192CE2" w:rsidP="001B2CE8">
      <w:pPr>
        <w:ind w:firstLine="312"/>
        <w:jc w:val="both"/>
        <w:rPr>
          <w:rFonts w:ascii="Arial" w:hAnsi="Arial" w:cs="Arial"/>
          <w:sz w:val="16"/>
          <w:szCs w:val="16"/>
        </w:rPr>
      </w:pPr>
      <w:r w:rsidRPr="00192CE2">
        <w:rPr>
          <w:rFonts w:ascii="Arial" w:hAnsi="Arial" w:cs="Arial"/>
          <w:sz w:val="16"/>
          <w:szCs w:val="16"/>
        </w:rPr>
        <w:t>6.2. Секретарь координационного совета осуществляет административное обеспечение деятельности координационного совета и ведет протоколы заседаний общего собрания координационного совета;</w:t>
      </w:r>
    </w:p>
    <w:p w:rsidR="00192CE2" w:rsidRPr="00192CE2" w:rsidRDefault="00192CE2" w:rsidP="001B2CE8">
      <w:pPr>
        <w:ind w:firstLine="312"/>
        <w:jc w:val="both"/>
        <w:rPr>
          <w:rFonts w:ascii="Arial" w:hAnsi="Arial" w:cs="Arial"/>
          <w:sz w:val="16"/>
          <w:szCs w:val="16"/>
        </w:rPr>
      </w:pPr>
      <w:r w:rsidRPr="00192CE2">
        <w:rPr>
          <w:rFonts w:ascii="Arial" w:hAnsi="Arial" w:cs="Arial"/>
          <w:sz w:val="16"/>
          <w:szCs w:val="16"/>
        </w:rPr>
        <w:t>6.3. Заседания общего собрания координационного совета проводятся по мере необходимости но не реже одного раза в квартал;</w:t>
      </w:r>
    </w:p>
    <w:p w:rsidR="00192CE2" w:rsidRPr="00192CE2" w:rsidRDefault="00192CE2" w:rsidP="001B2CE8">
      <w:pPr>
        <w:ind w:firstLine="312"/>
        <w:jc w:val="both"/>
        <w:rPr>
          <w:rFonts w:ascii="Arial" w:hAnsi="Arial" w:cs="Arial"/>
          <w:sz w:val="16"/>
          <w:szCs w:val="16"/>
        </w:rPr>
      </w:pPr>
      <w:r w:rsidRPr="00192CE2">
        <w:rPr>
          <w:rFonts w:ascii="Arial" w:hAnsi="Arial" w:cs="Arial"/>
          <w:sz w:val="16"/>
          <w:szCs w:val="16"/>
        </w:rPr>
        <w:t>6.4. Заседание общего собрания координационного совета является правомочным, если на нем присутствует более половины членов координационного совета;</w:t>
      </w:r>
    </w:p>
    <w:p w:rsidR="00192CE2" w:rsidRPr="00192CE2" w:rsidRDefault="00192CE2" w:rsidP="001B2CE8">
      <w:pPr>
        <w:ind w:firstLine="312"/>
        <w:jc w:val="both"/>
        <w:rPr>
          <w:rFonts w:ascii="Arial" w:hAnsi="Arial" w:cs="Arial"/>
          <w:sz w:val="16"/>
          <w:szCs w:val="16"/>
        </w:rPr>
      </w:pPr>
      <w:r w:rsidRPr="00192CE2">
        <w:rPr>
          <w:rFonts w:ascii="Arial" w:hAnsi="Arial" w:cs="Arial"/>
          <w:sz w:val="16"/>
          <w:szCs w:val="16"/>
        </w:rPr>
        <w:t>6.5. Решения координационного совета принимаются простым большинством голосов присутствующих на заседании членов координационного совета. В случае равенства голосов решающим является</w:t>
      </w:r>
    </w:p>
    <w:p w:rsidR="00192CE2" w:rsidRPr="00192CE2" w:rsidRDefault="00192CE2" w:rsidP="001B2CE8">
      <w:pPr>
        <w:ind w:firstLine="312"/>
        <w:jc w:val="both"/>
        <w:rPr>
          <w:rFonts w:ascii="Arial" w:hAnsi="Arial" w:cs="Arial"/>
          <w:sz w:val="16"/>
          <w:szCs w:val="16"/>
        </w:rPr>
      </w:pPr>
      <w:r w:rsidRPr="00192CE2">
        <w:rPr>
          <w:rFonts w:ascii="Arial" w:hAnsi="Arial" w:cs="Arial"/>
          <w:sz w:val="16"/>
          <w:szCs w:val="16"/>
        </w:rPr>
        <w:t>голос председательствующего на заседании общего собрания координационного совета;</w:t>
      </w:r>
    </w:p>
    <w:p w:rsidR="00192CE2" w:rsidRPr="00192CE2" w:rsidRDefault="00192CE2" w:rsidP="001B2CE8">
      <w:pPr>
        <w:ind w:firstLine="312"/>
        <w:jc w:val="both"/>
        <w:rPr>
          <w:rFonts w:ascii="Arial" w:hAnsi="Arial" w:cs="Arial"/>
          <w:sz w:val="16"/>
          <w:szCs w:val="16"/>
        </w:rPr>
      </w:pPr>
      <w:r w:rsidRPr="00192CE2">
        <w:rPr>
          <w:rFonts w:ascii="Arial" w:hAnsi="Arial" w:cs="Arial"/>
          <w:sz w:val="16"/>
          <w:szCs w:val="16"/>
        </w:rPr>
        <w:t>6.6. По итогам заседания общего собрания координационного совета оформляется протокол заседания, подписываемый председательствующим на заседании и секретарем координационного совета;</w:t>
      </w:r>
    </w:p>
    <w:p w:rsidR="00192CE2" w:rsidRPr="00192CE2" w:rsidRDefault="00192CE2" w:rsidP="001B2CE8">
      <w:pPr>
        <w:ind w:firstLine="312"/>
        <w:jc w:val="both"/>
        <w:rPr>
          <w:rFonts w:ascii="Arial" w:hAnsi="Arial" w:cs="Arial"/>
          <w:sz w:val="16"/>
          <w:szCs w:val="16"/>
        </w:rPr>
      </w:pPr>
      <w:r w:rsidRPr="00192CE2">
        <w:rPr>
          <w:rFonts w:ascii="Arial" w:hAnsi="Arial" w:cs="Arial"/>
          <w:sz w:val="16"/>
          <w:szCs w:val="16"/>
        </w:rPr>
        <w:t>6.7. Организация документального сопровождения совета осуществляет комитет экономического развития Администрации Валдайского муниципального района.</w:t>
      </w:r>
    </w:p>
    <w:p w:rsidR="00192CE2" w:rsidRPr="001B2CE8" w:rsidRDefault="00192CE2" w:rsidP="001B2CE8">
      <w:pPr>
        <w:ind w:left="9072"/>
        <w:jc w:val="center"/>
        <w:rPr>
          <w:rFonts w:ascii="Arial" w:hAnsi="Arial" w:cs="Arial"/>
          <w:sz w:val="12"/>
          <w:szCs w:val="12"/>
        </w:rPr>
      </w:pPr>
      <w:r w:rsidRPr="001B2CE8">
        <w:rPr>
          <w:rFonts w:ascii="Arial" w:hAnsi="Arial" w:cs="Arial"/>
          <w:sz w:val="12"/>
          <w:szCs w:val="12"/>
        </w:rPr>
        <w:t>УТВЕРЖДЕН</w:t>
      </w:r>
    </w:p>
    <w:p w:rsidR="00192CE2" w:rsidRPr="001B2CE8" w:rsidRDefault="00192CE2" w:rsidP="001B2CE8">
      <w:pPr>
        <w:ind w:left="9072"/>
        <w:jc w:val="center"/>
        <w:rPr>
          <w:rFonts w:ascii="Arial" w:hAnsi="Arial" w:cs="Arial"/>
          <w:sz w:val="12"/>
          <w:szCs w:val="12"/>
        </w:rPr>
      </w:pPr>
      <w:r w:rsidRPr="001B2CE8">
        <w:rPr>
          <w:rFonts w:ascii="Arial" w:hAnsi="Arial" w:cs="Arial"/>
          <w:sz w:val="12"/>
          <w:szCs w:val="12"/>
        </w:rPr>
        <w:t>постановлением Администрации</w:t>
      </w:r>
    </w:p>
    <w:p w:rsidR="00192CE2" w:rsidRPr="001B2CE8" w:rsidRDefault="00192CE2" w:rsidP="001B2CE8">
      <w:pPr>
        <w:ind w:left="9072"/>
        <w:jc w:val="center"/>
        <w:rPr>
          <w:rFonts w:ascii="Arial" w:hAnsi="Arial" w:cs="Arial"/>
          <w:sz w:val="12"/>
          <w:szCs w:val="12"/>
        </w:rPr>
      </w:pPr>
      <w:r w:rsidRPr="001B2CE8">
        <w:rPr>
          <w:rFonts w:ascii="Arial" w:hAnsi="Arial" w:cs="Arial"/>
          <w:sz w:val="12"/>
          <w:szCs w:val="12"/>
        </w:rPr>
        <w:t xml:space="preserve">муниципального района </w:t>
      </w:r>
    </w:p>
    <w:p w:rsidR="00192CE2" w:rsidRPr="001B2CE8" w:rsidRDefault="00192CE2" w:rsidP="001B2CE8">
      <w:pPr>
        <w:ind w:left="9072"/>
        <w:jc w:val="center"/>
        <w:rPr>
          <w:rFonts w:ascii="Arial" w:hAnsi="Arial" w:cs="Arial"/>
          <w:sz w:val="12"/>
          <w:szCs w:val="12"/>
        </w:rPr>
      </w:pPr>
      <w:r w:rsidRPr="001B2CE8">
        <w:rPr>
          <w:rFonts w:ascii="Arial" w:hAnsi="Arial" w:cs="Arial"/>
          <w:sz w:val="12"/>
          <w:szCs w:val="12"/>
        </w:rPr>
        <w:t>от 16.09.2022 № 1869</w:t>
      </w:r>
    </w:p>
    <w:p w:rsidR="00192CE2" w:rsidRPr="00192CE2" w:rsidRDefault="00192CE2" w:rsidP="00192CE2">
      <w:pPr>
        <w:pStyle w:val="11"/>
        <w:rPr>
          <w:rFonts w:ascii="Arial" w:hAnsi="Arial" w:cs="Arial"/>
          <w:b w:val="0"/>
          <w:sz w:val="16"/>
          <w:szCs w:val="16"/>
        </w:rPr>
      </w:pPr>
      <w:r w:rsidRPr="00192CE2">
        <w:rPr>
          <w:rFonts w:ascii="Arial" w:hAnsi="Arial" w:cs="Arial"/>
          <w:b w:val="0"/>
          <w:bCs/>
          <w:sz w:val="16"/>
          <w:szCs w:val="16"/>
        </w:rPr>
        <w:t>С О С Т А В</w:t>
      </w:r>
    </w:p>
    <w:p w:rsidR="00192CE2" w:rsidRPr="00192CE2" w:rsidRDefault="00192CE2" w:rsidP="00192CE2">
      <w:pPr>
        <w:jc w:val="center"/>
        <w:rPr>
          <w:rFonts w:ascii="Arial" w:hAnsi="Arial" w:cs="Arial"/>
          <w:sz w:val="16"/>
          <w:szCs w:val="16"/>
        </w:rPr>
      </w:pPr>
      <w:r w:rsidRPr="00192CE2">
        <w:rPr>
          <w:rFonts w:ascii="Arial" w:hAnsi="Arial" w:cs="Arial"/>
          <w:b/>
          <w:bCs/>
          <w:sz w:val="16"/>
          <w:szCs w:val="16"/>
        </w:rPr>
        <w:t>координационного совета в области развития малого и среднего предпринимательства в Валдайском</w:t>
      </w:r>
      <w:r w:rsidR="001B2CE8">
        <w:rPr>
          <w:rFonts w:ascii="Arial" w:hAnsi="Arial" w:cs="Arial"/>
          <w:b/>
          <w:bCs/>
          <w:sz w:val="16"/>
          <w:szCs w:val="16"/>
        </w:rPr>
        <w:t xml:space="preserve"> </w:t>
      </w:r>
      <w:r w:rsidRPr="00192CE2">
        <w:rPr>
          <w:rFonts w:ascii="Arial" w:hAnsi="Arial" w:cs="Arial"/>
          <w:b/>
          <w:bCs/>
          <w:sz w:val="16"/>
          <w:szCs w:val="16"/>
        </w:rPr>
        <w:t>муниципальном районе</w:t>
      </w:r>
    </w:p>
    <w:p w:rsidR="00192CE2" w:rsidRPr="00192CE2" w:rsidRDefault="00192CE2" w:rsidP="00732705">
      <w:pPr>
        <w:pStyle w:val="af1"/>
        <w:spacing w:after="0"/>
        <w:ind w:left="0" w:firstLine="284"/>
        <w:contextualSpacing/>
        <w:jc w:val="both"/>
        <w:rPr>
          <w:rFonts w:ascii="Arial" w:hAnsi="Arial" w:cs="Arial"/>
          <w:sz w:val="16"/>
          <w:szCs w:val="16"/>
        </w:rPr>
      </w:pPr>
      <w:r w:rsidRPr="00192CE2">
        <w:rPr>
          <w:rFonts w:ascii="Arial" w:hAnsi="Arial" w:cs="Arial"/>
          <w:sz w:val="16"/>
          <w:szCs w:val="16"/>
        </w:rPr>
        <w:t>Стадэ Ю.В. - Глава Валдайского муниципального района, председатель совета;</w:t>
      </w:r>
    </w:p>
    <w:p w:rsidR="00192CE2" w:rsidRPr="00192CE2" w:rsidRDefault="00192CE2" w:rsidP="00732705">
      <w:pPr>
        <w:pStyle w:val="af1"/>
        <w:spacing w:after="0"/>
        <w:ind w:left="0" w:firstLine="284"/>
        <w:contextualSpacing/>
        <w:jc w:val="both"/>
        <w:rPr>
          <w:rFonts w:ascii="Arial" w:hAnsi="Arial" w:cs="Arial"/>
          <w:sz w:val="16"/>
          <w:szCs w:val="16"/>
        </w:rPr>
      </w:pPr>
      <w:r w:rsidRPr="00192CE2">
        <w:rPr>
          <w:rFonts w:ascii="Arial" w:hAnsi="Arial" w:cs="Arial"/>
          <w:sz w:val="16"/>
          <w:szCs w:val="16"/>
        </w:rPr>
        <w:t>Никулина И.В. – заместитель Главы администрации муниципального района, заместитель председателя совета;</w:t>
      </w:r>
    </w:p>
    <w:p w:rsidR="00192CE2" w:rsidRPr="00192CE2" w:rsidRDefault="00192CE2" w:rsidP="00732705">
      <w:pPr>
        <w:pStyle w:val="af1"/>
        <w:spacing w:after="0"/>
        <w:ind w:left="0" w:firstLine="284"/>
        <w:contextualSpacing/>
        <w:jc w:val="both"/>
        <w:rPr>
          <w:rFonts w:ascii="Arial" w:hAnsi="Arial" w:cs="Arial"/>
          <w:sz w:val="16"/>
          <w:szCs w:val="16"/>
        </w:rPr>
      </w:pPr>
      <w:r w:rsidRPr="00192CE2">
        <w:rPr>
          <w:rFonts w:ascii="Arial" w:hAnsi="Arial" w:cs="Arial"/>
          <w:sz w:val="16"/>
          <w:szCs w:val="16"/>
        </w:rPr>
        <w:t>Растригина Е.А. – председатель комитета по управлению муниципальным имуществом администрации муниципального района;</w:t>
      </w:r>
    </w:p>
    <w:p w:rsidR="00192CE2" w:rsidRPr="00192CE2" w:rsidRDefault="00192CE2" w:rsidP="00732705">
      <w:pPr>
        <w:pStyle w:val="af1"/>
        <w:spacing w:after="0"/>
        <w:ind w:left="0" w:firstLine="284"/>
        <w:contextualSpacing/>
        <w:jc w:val="both"/>
        <w:rPr>
          <w:rFonts w:ascii="Arial" w:hAnsi="Arial" w:cs="Arial"/>
          <w:sz w:val="16"/>
          <w:szCs w:val="16"/>
        </w:rPr>
      </w:pPr>
      <w:r w:rsidRPr="00192CE2">
        <w:rPr>
          <w:rFonts w:ascii="Arial" w:hAnsi="Arial" w:cs="Arial"/>
          <w:sz w:val="16"/>
          <w:szCs w:val="16"/>
        </w:rPr>
        <w:t>Козяр Г.А. – председатель комитета экономического развития администрации муниципального района;</w:t>
      </w:r>
    </w:p>
    <w:p w:rsidR="00192CE2" w:rsidRPr="00192CE2" w:rsidRDefault="00192CE2" w:rsidP="00732705">
      <w:pPr>
        <w:pStyle w:val="af1"/>
        <w:spacing w:after="0"/>
        <w:ind w:left="0" w:firstLine="284"/>
        <w:contextualSpacing/>
        <w:jc w:val="both"/>
        <w:rPr>
          <w:rFonts w:ascii="Arial" w:hAnsi="Arial" w:cs="Arial"/>
          <w:sz w:val="16"/>
          <w:szCs w:val="16"/>
        </w:rPr>
      </w:pPr>
      <w:r w:rsidRPr="00192CE2">
        <w:rPr>
          <w:rFonts w:ascii="Arial" w:hAnsi="Arial" w:cs="Arial"/>
          <w:sz w:val="16"/>
          <w:szCs w:val="16"/>
        </w:rPr>
        <w:t>Александрова И.А. – председатель комитета жилищно-коммунального и дорожного хозяйства администрации муниципального района;</w:t>
      </w:r>
    </w:p>
    <w:p w:rsidR="00192CE2" w:rsidRPr="00192CE2" w:rsidRDefault="00192CE2" w:rsidP="00732705">
      <w:pPr>
        <w:pStyle w:val="af1"/>
        <w:spacing w:after="0"/>
        <w:ind w:left="0" w:firstLine="284"/>
        <w:contextualSpacing/>
        <w:jc w:val="both"/>
        <w:rPr>
          <w:rFonts w:ascii="Arial" w:hAnsi="Arial" w:cs="Arial"/>
          <w:sz w:val="16"/>
          <w:szCs w:val="16"/>
        </w:rPr>
      </w:pPr>
      <w:r w:rsidRPr="00192CE2">
        <w:rPr>
          <w:rFonts w:ascii="Arial" w:hAnsi="Arial" w:cs="Arial"/>
          <w:sz w:val="16"/>
          <w:szCs w:val="16"/>
        </w:rPr>
        <w:t>Быстрова М.В. – заведующий отделом правового регулирования администрации муниципального района;</w:t>
      </w:r>
    </w:p>
    <w:p w:rsidR="00192CE2" w:rsidRPr="00192CE2" w:rsidRDefault="00192CE2" w:rsidP="00732705">
      <w:pPr>
        <w:pStyle w:val="af1"/>
        <w:spacing w:after="0"/>
        <w:ind w:left="0" w:firstLine="284"/>
        <w:contextualSpacing/>
        <w:jc w:val="both"/>
        <w:rPr>
          <w:rFonts w:ascii="Arial" w:hAnsi="Arial" w:cs="Arial"/>
          <w:sz w:val="16"/>
          <w:szCs w:val="16"/>
        </w:rPr>
      </w:pPr>
      <w:r w:rsidRPr="00192CE2">
        <w:rPr>
          <w:rFonts w:ascii="Arial" w:hAnsi="Arial" w:cs="Arial"/>
          <w:sz w:val="16"/>
          <w:szCs w:val="16"/>
        </w:rPr>
        <w:t xml:space="preserve">Литвиненко В.П. – Глава Валдайского городского поселения (по согласованию); </w:t>
      </w:r>
    </w:p>
    <w:p w:rsidR="00192CE2" w:rsidRPr="00192CE2" w:rsidRDefault="00192CE2" w:rsidP="00732705">
      <w:pPr>
        <w:pStyle w:val="af1"/>
        <w:spacing w:after="0"/>
        <w:ind w:left="0" w:firstLine="284"/>
        <w:contextualSpacing/>
        <w:jc w:val="both"/>
        <w:rPr>
          <w:rFonts w:ascii="Arial" w:hAnsi="Arial" w:cs="Arial"/>
          <w:sz w:val="16"/>
          <w:szCs w:val="16"/>
        </w:rPr>
      </w:pPr>
      <w:r w:rsidRPr="00192CE2">
        <w:rPr>
          <w:rFonts w:ascii="Arial" w:hAnsi="Arial" w:cs="Arial"/>
          <w:sz w:val="16"/>
          <w:szCs w:val="16"/>
        </w:rPr>
        <w:t xml:space="preserve">Антонов Д.А. – генеральный директор ООО «Петроканат.Валдай» (по согласованию); </w:t>
      </w:r>
    </w:p>
    <w:p w:rsidR="00192CE2" w:rsidRPr="00192CE2" w:rsidRDefault="00192CE2" w:rsidP="00732705">
      <w:pPr>
        <w:pStyle w:val="af1"/>
        <w:spacing w:after="0"/>
        <w:ind w:left="0" w:firstLine="284"/>
        <w:contextualSpacing/>
        <w:jc w:val="both"/>
        <w:rPr>
          <w:rFonts w:ascii="Arial" w:hAnsi="Arial" w:cs="Arial"/>
          <w:sz w:val="16"/>
          <w:szCs w:val="16"/>
        </w:rPr>
      </w:pPr>
      <w:r w:rsidRPr="00192CE2">
        <w:rPr>
          <w:rFonts w:ascii="Arial" w:hAnsi="Arial" w:cs="Arial"/>
          <w:sz w:val="16"/>
          <w:szCs w:val="16"/>
        </w:rPr>
        <w:t xml:space="preserve">Климкин Н.А. – генеральный директор ЗАО «Завод Юпитер» (по согласованию); </w:t>
      </w:r>
    </w:p>
    <w:p w:rsidR="00192CE2" w:rsidRPr="00192CE2" w:rsidRDefault="00192CE2" w:rsidP="00732705">
      <w:pPr>
        <w:pStyle w:val="af1"/>
        <w:spacing w:after="0"/>
        <w:ind w:left="0" w:firstLine="284"/>
        <w:contextualSpacing/>
        <w:jc w:val="both"/>
        <w:rPr>
          <w:rFonts w:ascii="Arial" w:hAnsi="Arial" w:cs="Arial"/>
          <w:sz w:val="16"/>
          <w:szCs w:val="16"/>
        </w:rPr>
      </w:pPr>
      <w:r w:rsidRPr="00192CE2">
        <w:rPr>
          <w:rFonts w:ascii="Arial" w:hAnsi="Arial" w:cs="Arial"/>
          <w:sz w:val="16"/>
          <w:szCs w:val="16"/>
        </w:rPr>
        <w:t xml:space="preserve">Микаелян И.Р. – генеральный директор АО «ОКБ «Валдай» (по согласованию); </w:t>
      </w:r>
    </w:p>
    <w:p w:rsidR="00192CE2" w:rsidRPr="00192CE2" w:rsidRDefault="00192CE2" w:rsidP="00732705">
      <w:pPr>
        <w:pStyle w:val="af1"/>
        <w:spacing w:after="0"/>
        <w:ind w:left="0" w:firstLine="284"/>
        <w:contextualSpacing/>
        <w:jc w:val="both"/>
        <w:rPr>
          <w:rFonts w:ascii="Arial" w:hAnsi="Arial" w:cs="Arial"/>
          <w:sz w:val="16"/>
          <w:szCs w:val="16"/>
        </w:rPr>
      </w:pPr>
      <w:r w:rsidRPr="00192CE2">
        <w:rPr>
          <w:rFonts w:ascii="Arial" w:hAnsi="Arial" w:cs="Arial"/>
          <w:sz w:val="16"/>
          <w:szCs w:val="16"/>
        </w:rPr>
        <w:t xml:space="preserve">Тимкина А.О. – генеральный директор ООО «Валдай» (по согласованию); </w:t>
      </w:r>
    </w:p>
    <w:p w:rsidR="00192CE2" w:rsidRPr="00192CE2" w:rsidRDefault="00192CE2" w:rsidP="00732705">
      <w:pPr>
        <w:pStyle w:val="af1"/>
        <w:spacing w:after="0"/>
        <w:ind w:left="0" w:firstLine="284"/>
        <w:contextualSpacing/>
        <w:jc w:val="both"/>
        <w:rPr>
          <w:rFonts w:ascii="Arial" w:hAnsi="Arial" w:cs="Arial"/>
          <w:sz w:val="16"/>
          <w:szCs w:val="16"/>
        </w:rPr>
      </w:pPr>
      <w:r w:rsidRPr="00192CE2">
        <w:rPr>
          <w:rFonts w:ascii="Arial" w:hAnsi="Arial" w:cs="Arial"/>
          <w:sz w:val="16"/>
          <w:szCs w:val="16"/>
        </w:rPr>
        <w:t xml:space="preserve">Чахалян А.А. – генеральный директор ООО «ВМЗ» (по согласованию); </w:t>
      </w:r>
    </w:p>
    <w:p w:rsidR="00192CE2" w:rsidRPr="00192CE2" w:rsidRDefault="00192CE2" w:rsidP="00732705">
      <w:pPr>
        <w:ind w:firstLine="284"/>
        <w:contextualSpacing/>
        <w:jc w:val="both"/>
        <w:rPr>
          <w:rFonts w:ascii="Arial" w:hAnsi="Arial" w:cs="Arial"/>
          <w:sz w:val="16"/>
          <w:szCs w:val="16"/>
        </w:rPr>
      </w:pPr>
      <w:r w:rsidRPr="00192CE2">
        <w:rPr>
          <w:rFonts w:ascii="Arial" w:hAnsi="Arial" w:cs="Arial"/>
          <w:sz w:val="16"/>
          <w:szCs w:val="16"/>
        </w:rPr>
        <w:t>Антонова Р.И. – индивидуальный предприниматель (по согласованию);</w:t>
      </w:r>
    </w:p>
    <w:p w:rsidR="00192CE2" w:rsidRPr="00192CE2" w:rsidRDefault="00192CE2" w:rsidP="00732705">
      <w:pPr>
        <w:ind w:firstLine="284"/>
        <w:contextualSpacing/>
        <w:jc w:val="both"/>
        <w:rPr>
          <w:rFonts w:ascii="Arial" w:hAnsi="Arial" w:cs="Arial"/>
          <w:sz w:val="16"/>
          <w:szCs w:val="16"/>
        </w:rPr>
      </w:pPr>
      <w:r w:rsidRPr="00192CE2">
        <w:rPr>
          <w:rFonts w:ascii="Arial" w:hAnsi="Arial" w:cs="Arial"/>
          <w:sz w:val="16"/>
          <w:szCs w:val="16"/>
        </w:rPr>
        <w:t>Богданова Е.С. – индивидуальный предприниматель (по согласованию);</w:t>
      </w:r>
    </w:p>
    <w:p w:rsidR="00192CE2" w:rsidRPr="00192CE2" w:rsidRDefault="00192CE2" w:rsidP="00732705">
      <w:pPr>
        <w:ind w:firstLine="284"/>
        <w:contextualSpacing/>
        <w:jc w:val="both"/>
        <w:rPr>
          <w:rFonts w:ascii="Arial" w:hAnsi="Arial" w:cs="Arial"/>
          <w:sz w:val="16"/>
          <w:szCs w:val="16"/>
        </w:rPr>
      </w:pPr>
      <w:r w:rsidRPr="00192CE2">
        <w:rPr>
          <w:rFonts w:ascii="Arial" w:hAnsi="Arial" w:cs="Arial"/>
          <w:sz w:val="16"/>
          <w:szCs w:val="16"/>
        </w:rPr>
        <w:t>Виноградова Н.А. – индивидуальный предприниматель (по согласованию);</w:t>
      </w:r>
    </w:p>
    <w:p w:rsidR="00192CE2" w:rsidRPr="00192CE2" w:rsidRDefault="00192CE2" w:rsidP="00732705">
      <w:pPr>
        <w:ind w:firstLine="284"/>
        <w:contextualSpacing/>
        <w:jc w:val="both"/>
        <w:rPr>
          <w:rFonts w:ascii="Arial" w:hAnsi="Arial" w:cs="Arial"/>
          <w:sz w:val="16"/>
          <w:szCs w:val="16"/>
        </w:rPr>
      </w:pPr>
      <w:r w:rsidRPr="00192CE2">
        <w:rPr>
          <w:rFonts w:ascii="Arial" w:hAnsi="Arial" w:cs="Arial"/>
          <w:sz w:val="16"/>
          <w:szCs w:val="16"/>
        </w:rPr>
        <w:t>Ермилова А.С. – индивидуальный предприниматель (по согласованию);</w:t>
      </w:r>
    </w:p>
    <w:p w:rsidR="00192CE2" w:rsidRPr="00192CE2" w:rsidRDefault="00192CE2" w:rsidP="00732705">
      <w:pPr>
        <w:ind w:firstLine="284"/>
        <w:contextualSpacing/>
        <w:jc w:val="both"/>
        <w:rPr>
          <w:rFonts w:ascii="Arial" w:hAnsi="Arial" w:cs="Arial"/>
          <w:sz w:val="16"/>
          <w:szCs w:val="16"/>
        </w:rPr>
      </w:pPr>
      <w:r w:rsidRPr="00192CE2">
        <w:rPr>
          <w:rFonts w:ascii="Arial" w:hAnsi="Arial" w:cs="Arial"/>
          <w:sz w:val="16"/>
          <w:szCs w:val="16"/>
        </w:rPr>
        <w:t>Лосева Н.В. – физическое лицо, применяющее специальный налоговый режим «Налог на профессиональный доход» (самозанятый) (по согласованию);</w:t>
      </w:r>
    </w:p>
    <w:p w:rsidR="00192CE2" w:rsidRPr="00192CE2" w:rsidRDefault="00192CE2" w:rsidP="00732705">
      <w:pPr>
        <w:ind w:firstLine="284"/>
        <w:contextualSpacing/>
        <w:jc w:val="both"/>
        <w:rPr>
          <w:rFonts w:ascii="Arial" w:hAnsi="Arial" w:cs="Arial"/>
          <w:sz w:val="16"/>
          <w:szCs w:val="16"/>
        </w:rPr>
      </w:pPr>
      <w:r w:rsidRPr="00192CE2">
        <w:rPr>
          <w:rFonts w:ascii="Arial" w:hAnsi="Arial" w:cs="Arial"/>
          <w:sz w:val="16"/>
          <w:szCs w:val="16"/>
        </w:rPr>
        <w:t>Суптеля С.А. – индивидуальный предприниматель (по согласованию);</w:t>
      </w:r>
    </w:p>
    <w:p w:rsidR="00192CE2" w:rsidRPr="00192CE2" w:rsidRDefault="00192CE2" w:rsidP="00732705">
      <w:pPr>
        <w:ind w:firstLine="284"/>
        <w:contextualSpacing/>
        <w:jc w:val="both"/>
        <w:rPr>
          <w:rFonts w:ascii="Arial" w:hAnsi="Arial" w:cs="Arial"/>
          <w:sz w:val="16"/>
          <w:szCs w:val="16"/>
        </w:rPr>
      </w:pPr>
      <w:r w:rsidRPr="00192CE2">
        <w:rPr>
          <w:rFonts w:ascii="Arial" w:hAnsi="Arial" w:cs="Arial"/>
          <w:sz w:val="16"/>
          <w:szCs w:val="16"/>
        </w:rPr>
        <w:t>Федоров Е.С. – индивидуальный предприниматель (по согласованию);</w:t>
      </w:r>
    </w:p>
    <w:p w:rsidR="00192CE2" w:rsidRPr="00192CE2" w:rsidRDefault="00192CE2" w:rsidP="00732705">
      <w:pPr>
        <w:ind w:firstLine="284"/>
        <w:contextualSpacing/>
        <w:jc w:val="both"/>
        <w:rPr>
          <w:rFonts w:ascii="Arial" w:hAnsi="Arial" w:cs="Arial"/>
          <w:sz w:val="16"/>
          <w:szCs w:val="16"/>
        </w:rPr>
      </w:pPr>
      <w:r w:rsidRPr="00192CE2">
        <w:rPr>
          <w:rFonts w:ascii="Arial" w:hAnsi="Arial" w:cs="Arial"/>
          <w:sz w:val="16"/>
          <w:szCs w:val="16"/>
        </w:rPr>
        <w:t>Кондакова Л.Ф. – индивидуальный предприниматель (по согласованию).</w:t>
      </w:r>
    </w:p>
    <w:p w:rsidR="006F08E4" w:rsidRDefault="006F08E4" w:rsidP="00863A7A">
      <w:pPr>
        <w:tabs>
          <w:tab w:val="left" w:pos="5954"/>
        </w:tabs>
        <w:jc w:val="center"/>
        <w:rPr>
          <w:rFonts w:ascii="Arial" w:hAnsi="Arial" w:cs="Arial"/>
          <w:color w:val="000000"/>
          <w:sz w:val="16"/>
          <w:szCs w:val="16"/>
        </w:rPr>
      </w:pPr>
    </w:p>
    <w:p w:rsidR="003F667D" w:rsidRPr="003F667D" w:rsidRDefault="003F667D" w:rsidP="003F667D">
      <w:pPr>
        <w:pStyle w:val="20"/>
        <w:rPr>
          <w:rFonts w:ascii="Arial" w:hAnsi="Arial" w:cs="Arial"/>
          <w:color w:val="000000"/>
          <w:sz w:val="16"/>
          <w:szCs w:val="16"/>
        </w:rPr>
      </w:pPr>
      <w:r w:rsidRPr="003F667D">
        <w:rPr>
          <w:rFonts w:ascii="Arial" w:hAnsi="Arial" w:cs="Arial"/>
          <w:color w:val="000000"/>
          <w:sz w:val="16"/>
          <w:szCs w:val="16"/>
        </w:rPr>
        <w:t>АДМИНИСТРАЦИЯ ВАЛДАЙСКОГО МУНИЦИПАЛЬНОГО РАЙОНА</w:t>
      </w:r>
    </w:p>
    <w:p w:rsidR="003F667D" w:rsidRPr="003F667D" w:rsidRDefault="003F667D" w:rsidP="003F667D">
      <w:pPr>
        <w:pStyle w:val="3"/>
        <w:rPr>
          <w:rFonts w:ascii="Arial" w:hAnsi="Arial" w:cs="Arial"/>
          <w:sz w:val="16"/>
          <w:szCs w:val="16"/>
        </w:rPr>
      </w:pPr>
      <w:r w:rsidRPr="003F667D">
        <w:rPr>
          <w:rFonts w:ascii="Arial" w:hAnsi="Arial" w:cs="Arial"/>
          <w:sz w:val="16"/>
          <w:szCs w:val="16"/>
        </w:rPr>
        <w:t>П О С Т А Н О В Л Е Н И Е</w:t>
      </w:r>
    </w:p>
    <w:p w:rsidR="003F667D" w:rsidRPr="003F667D" w:rsidRDefault="003F667D" w:rsidP="003F667D">
      <w:pPr>
        <w:jc w:val="center"/>
        <w:rPr>
          <w:rFonts w:ascii="Arial" w:hAnsi="Arial" w:cs="Arial"/>
          <w:color w:val="000000"/>
          <w:sz w:val="16"/>
          <w:szCs w:val="16"/>
        </w:rPr>
      </w:pPr>
      <w:r w:rsidRPr="003F667D">
        <w:rPr>
          <w:rFonts w:ascii="Arial" w:hAnsi="Arial" w:cs="Arial"/>
          <w:color w:val="000000"/>
          <w:sz w:val="16"/>
          <w:szCs w:val="16"/>
        </w:rPr>
        <w:t>16.09.2022 № 1876</w:t>
      </w:r>
    </w:p>
    <w:p w:rsidR="003F667D" w:rsidRPr="003F667D" w:rsidRDefault="003F667D" w:rsidP="003F667D">
      <w:pPr>
        <w:shd w:val="clear" w:color="auto" w:fill="FFFFFF"/>
        <w:tabs>
          <w:tab w:val="left" w:pos="1418"/>
        </w:tabs>
        <w:jc w:val="center"/>
        <w:rPr>
          <w:rFonts w:ascii="Arial" w:hAnsi="Arial" w:cs="Arial"/>
          <w:b/>
          <w:sz w:val="16"/>
          <w:szCs w:val="16"/>
        </w:rPr>
      </w:pPr>
      <w:r w:rsidRPr="003F667D">
        <w:rPr>
          <w:rFonts w:ascii="Arial" w:hAnsi="Arial" w:cs="Arial"/>
          <w:b/>
          <w:sz w:val="16"/>
          <w:szCs w:val="16"/>
        </w:rPr>
        <w:t>Об определении управляющей организации</w:t>
      </w:r>
      <w:r>
        <w:rPr>
          <w:rFonts w:ascii="Arial" w:hAnsi="Arial" w:cs="Arial"/>
          <w:b/>
          <w:sz w:val="16"/>
          <w:szCs w:val="16"/>
        </w:rPr>
        <w:t xml:space="preserve"> </w:t>
      </w:r>
      <w:r w:rsidRPr="003F667D">
        <w:rPr>
          <w:rFonts w:ascii="Arial" w:hAnsi="Arial" w:cs="Arial"/>
          <w:b/>
          <w:sz w:val="16"/>
          <w:szCs w:val="16"/>
        </w:rPr>
        <w:t>для управления многоквартирным домом,</w:t>
      </w:r>
    </w:p>
    <w:p w:rsidR="003F667D" w:rsidRPr="003F667D" w:rsidRDefault="003F667D" w:rsidP="003F667D">
      <w:pPr>
        <w:shd w:val="clear" w:color="auto" w:fill="FFFFFF"/>
        <w:tabs>
          <w:tab w:val="left" w:pos="1418"/>
        </w:tabs>
        <w:jc w:val="center"/>
        <w:rPr>
          <w:rFonts w:ascii="Arial" w:hAnsi="Arial" w:cs="Arial"/>
          <w:b/>
          <w:sz w:val="16"/>
          <w:szCs w:val="16"/>
        </w:rPr>
      </w:pPr>
      <w:r w:rsidRPr="003F667D">
        <w:rPr>
          <w:rFonts w:ascii="Arial" w:hAnsi="Arial" w:cs="Arial"/>
          <w:b/>
          <w:sz w:val="16"/>
          <w:szCs w:val="16"/>
        </w:rPr>
        <w:t>в котором собственниками помещений</w:t>
      </w:r>
      <w:r>
        <w:rPr>
          <w:rFonts w:ascii="Arial" w:hAnsi="Arial" w:cs="Arial"/>
          <w:b/>
          <w:sz w:val="16"/>
          <w:szCs w:val="16"/>
        </w:rPr>
        <w:t xml:space="preserve"> </w:t>
      </w:r>
      <w:r w:rsidRPr="003F667D">
        <w:rPr>
          <w:rFonts w:ascii="Arial" w:hAnsi="Arial" w:cs="Arial"/>
          <w:b/>
          <w:sz w:val="16"/>
          <w:szCs w:val="16"/>
        </w:rPr>
        <w:t>не выбран способ управления</w:t>
      </w:r>
    </w:p>
    <w:p w:rsidR="003F667D" w:rsidRPr="003F667D" w:rsidRDefault="003F667D" w:rsidP="003F667D">
      <w:pPr>
        <w:shd w:val="clear" w:color="auto" w:fill="FFFFFF"/>
        <w:ind w:firstLine="709"/>
        <w:jc w:val="both"/>
        <w:rPr>
          <w:rFonts w:ascii="Arial" w:hAnsi="Arial" w:cs="Arial"/>
          <w:sz w:val="4"/>
          <w:szCs w:val="4"/>
        </w:rPr>
      </w:pPr>
    </w:p>
    <w:p w:rsidR="003F667D" w:rsidRPr="003F667D" w:rsidRDefault="003F667D" w:rsidP="003F667D">
      <w:pPr>
        <w:shd w:val="clear" w:color="auto" w:fill="FFFFFF"/>
        <w:ind w:firstLine="284"/>
        <w:jc w:val="both"/>
        <w:rPr>
          <w:rFonts w:ascii="Arial" w:hAnsi="Arial" w:cs="Arial"/>
          <w:sz w:val="16"/>
          <w:szCs w:val="16"/>
        </w:rPr>
      </w:pPr>
      <w:r w:rsidRPr="003F667D">
        <w:rPr>
          <w:rFonts w:ascii="Arial" w:hAnsi="Arial" w:cs="Arial"/>
          <w:sz w:val="16"/>
          <w:szCs w:val="16"/>
        </w:rPr>
        <w:t xml:space="preserve">В соответствии с пунктом 17 статьи 161 Жилищного кодекса Российской Федерации,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w:t>
      </w:r>
      <w:r w:rsidRPr="003F667D">
        <w:rPr>
          <w:rFonts w:ascii="Arial" w:hAnsi="Arial" w:cs="Arial"/>
          <w:sz w:val="16"/>
          <w:szCs w:val="16"/>
        </w:rPr>
        <w:lastRenderedPageBreak/>
        <w:t xml:space="preserve">таким домом или выбранный способ управления не реализован, не определена управляющая организация, утвержденным постановлением Правительства Российской Федерации от 21.12.2018 № 1616 Администрация Валдайского муниципального района </w:t>
      </w:r>
      <w:r w:rsidRPr="003F667D">
        <w:rPr>
          <w:rFonts w:ascii="Arial" w:hAnsi="Arial" w:cs="Arial"/>
          <w:b/>
          <w:sz w:val="16"/>
          <w:szCs w:val="16"/>
        </w:rPr>
        <w:t>ПОСТАНОВЛЯЕТ:</w:t>
      </w:r>
    </w:p>
    <w:p w:rsidR="003F667D" w:rsidRPr="003F667D" w:rsidRDefault="003F667D" w:rsidP="003F667D">
      <w:pPr>
        <w:shd w:val="clear" w:color="auto" w:fill="FFFFFF"/>
        <w:ind w:firstLine="284"/>
        <w:jc w:val="both"/>
        <w:rPr>
          <w:rFonts w:ascii="Arial" w:hAnsi="Arial" w:cs="Arial"/>
          <w:sz w:val="16"/>
          <w:szCs w:val="16"/>
        </w:rPr>
      </w:pPr>
      <w:r w:rsidRPr="003F667D">
        <w:rPr>
          <w:rFonts w:ascii="Arial" w:hAnsi="Arial" w:cs="Arial"/>
          <w:sz w:val="16"/>
          <w:szCs w:val="16"/>
        </w:rPr>
        <w:t xml:space="preserve">1. Определить ООО «Фобос» (ИНН 5042116800, ОГРН 1115042000281) управляющей организацией для осуществления управления многоквартирным домом, расположенным по адресу: г. Валдай, ул. Песчаная, д. 21. </w:t>
      </w:r>
    </w:p>
    <w:p w:rsidR="003F667D" w:rsidRPr="003F667D" w:rsidRDefault="003F667D" w:rsidP="003F667D">
      <w:pPr>
        <w:shd w:val="clear" w:color="auto" w:fill="FFFFFF"/>
        <w:ind w:firstLine="284"/>
        <w:jc w:val="both"/>
        <w:rPr>
          <w:rFonts w:ascii="Arial" w:hAnsi="Arial" w:cs="Arial"/>
          <w:sz w:val="16"/>
          <w:szCs w:val="16"/>
        </w:rPr>
      </w:pPr>
      <w:r w:rsidRPr="003F667D">
        <w:rPr>
          <w:rFonts w:ascii="Arial" w:hAnsi="Arial" w:cs="Arial"/>
          <w:sz w:val="16"/>
          <w:szCs w:val="16"/>
        </w:rPr>
        <w:t>2. ООО « Фобос» до определения результатов конкурса по отбору управляющих организаций для управления многоквартирным домом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осуществлять управление многоквартирным домом № 21 по ул. Песчаная, г. Валдай.</w:t>
      </w:r>
    </w:p>
    <w:p w:rsidR="003F667D" w:rsidRPr="003F667D" w:rsidRDefault="003F667D" w:rsidP="003F667D">
      <w:pPr>
        <w:shd w:val="clear" w:color="auto" w:fill="FFFFFF"/>
        <w:ind w:firstLine="284"/>
        <w:jc w:val="both"/>
        <w:rPr>
          <w:rFonts w:ascii="Arial" w:hAnsi="Arial" w:cs="Arial"/>
          <w:sz w:val="16"/>
          <w:szCs w:val="16"/>
        </w:rPr>
      </w:pPr>
      <w:r w:rsidRPr="003F667D">
        <w:rPr>
          <w:rFonts w:ascii="Arial" w:hAnsi="Arial" w:cs="Arial"/>
          <w:sz w:val="16"/>
          <w:szCs w:val="16"/>
        </w:rPr>
        <w:t xml:space="preserve">3. Определить перечень работ и (или) услуг, по управлению многоквартирным домом, по содержанию и ремонту общего имущества в многоквартирных домах в зависимости от их конструктивных и технических параметров в соответствии с минимальным перечнем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03.04.2013 № 290, а также размер платы за содержание жилого помещения, согласно приложению к настоящему постановлению. </w:t>
      </w:r>
    </w:p>
    <w:p w:rsidR="003F667D" w:rsidRPr="003F667D" w:rsidRDefault="003F667D" w:rsidP="003F667D">
      <w:pPr>
        <w:shd w:val="clear" w:color="auto" w:fill="FFFFFF"/>
        <w:ind w:firstLine="284"/>
        <w:jc w:val="both"/>
        <w:rPr>
          <w:rFonts w:ascii="Arial" w:hAnsi="Arial" w:cs="Arial"/>
          <w:sz w:val="16"/>
          <w:szCs w:val="16"/>
        </w:rPr>
      </w:pPr>
      <w:r w:rsidRPr="003F667D">
        <w:rPr>
          <w:rFonts w:ascii="Arial" w:hAnsi="Arial" w:cs="Arial"/>
          <w:sz w:val="16"/>
          <w:szCs w:val="16"/>
        </w:rPr>
        <w:t>4. Настоящее постановление вступает в силу со дня его подписания.</w:t>
      </w:r>
    </w:p>
    <w:p w:rsidR="003F667D" w:rsidRPr="003F667D" w:rsidRDefault="003F667D" w:rsidP="003F667D">
      <w:pPr>
        <w:autoSpaceDE w:val="0"/>
        <w:autoSpaceDN w:val="0"/>
        <w:adjustRightInd w:val="0"/>
        <w:ind w:firstLine="284"/>
        <w:jc w:val="both"/>
        <w:rPr>
          <w:rFonts w:ascii="Arial" w:hAnsi="Arial" w:cs="Arial"/>
          <w:sz w:val="16"/>
          <w:szCs w:val="16"/>
        </w:rPr>
      </w:pPr>
      <w:r w:rsidRPr="003F667D">
        <w:rPr>
          <w:rFonts w:ascii="Arial" w:hAnsi="Arial" w:cs="Arial"/>
          <w:sz w:val="16"/>
          <w:szCs w:val="16"/>
        </w:rPr>
        <w:t>5. Опубликовать в бюллетене «Валдайский Вестник» и разместить на официальном сайте Администрации Валдайского муниципального района в сети «Интернет».</w:t>
      </w:r>
    </w:p>
    <w:p w:rsidR="003F667D" w:rsidRPr="003F667D" w:rsidRDefault="003F667D" w:rsidP="003F667D">
      <w:pPr>
        <w:ind w:firstLine="709"/>
        <w:jc w:val="both"/>
        <w:rPr>
          <w:rFonts w:ascii="Arial" w:hAnsi="Arial" w:cs="Arial"/>
          <w:sz w:val="4"/>
          <w:szCs w:val="4"/>
        </w:rPr>
      </w:pPr>
    </w:p>
    <w:p w:rsidR="003F667D" w:rsidRPr="003F667D" w:rsidRDefault="003F667D" w:rsidP="003F667D">
      <w:pPr>
        <w:jc w:val="both"/>
        <w:rPr>
          <w:rFonts w:ascii="Arial" w:hAnsi="Arial" w:cs="Arial"/>
          <w:b/>
          <w:sz w:val="16"/>
          <w:szCs w:val="16"/>
        </w:rPr>
      </w:pPr>
      <w:r w:rsidRPr="003F667D">
        <w:rPr>
          <w:rFonts w:ascii="Arial" w:hAnsi="Arial" w:cs="Arial"/>
          <w:b/>
          <w:sz w:val="16"/>
          <w:szCs w:val="16"/>
        </w:rPr>
        <w:t>Глава муниципального района</w:t>
      </w:r>
      <w:r w:rsidRPr="003F667D">
        <w:rPr>
          <w:rFonts w:ascii="Arial" w:hAnsi="Arial" w:cs="Arial"/>
          <w:b/>
          <w:sz w:val="16"/>
          <w:szCs w:val="16"/>
        </w:rPr>
        <w:tab/>
      </w:r>
      <w:r w:rsidRPr="003F667D">
        <w:rPr>
          <w:rFonts w:ascii="Arial" w:hAnsi="Arial" w:cs="Arial"/>
          <w:b/>
          <w:sz w:val="16"/>
          <w:szCs w:val="16"/>
        </w:rPr>
        <w:tab/>
        <w:t>Ю.В.Стадэ</w:t>
      </w:r>
    </w:p>
    <w:p w:rsidR="003F667D" w:rsidRPr="003F667D" w:rsidRDefault="003F667D" w:rsidP="003F667D">
      <w:pPr>
        <w:ind w:left="9072"/>
        <w:jc w:val="center"/>
        <w:rPr>
          <w:rFonts w:ascii="Arial" w:hAnsi="Arial" w:cs="Arial"/>
          <w:sz w:val="12"/>
          <w:szCs w:val="12"/>
        </w:rPr>
      </w:pPr>
      <w:r w:rsidRPr="003F667D">
        <w:rPr>
          <w:rFonts w:ascii="Arial" w:hAnsi="Arial" w:cs="Arial"/>
          <w:sz w:val="12"/>
          <w:szCs w:val="12"/>
        </w:rPr>
        <w:t xml:space="preserve">Приложение </w:t>
      </w:r>
    </w:p>
    <w:p w:rsidR="003F667D" w:rsidRPr="003F667D" w:rsidRDefault="003F667D" w:rsidP="003F667D">
      <w:pPr>
        <w:ind w:left="9072"/>
        <w:jc w:val="center"/>
        <w:rPr>
          <w:rFonts w:ascii="Arial" w:hAnsi="Arial" w:cs="Arial"/>
          <w:sz w:val="12"/>
          <w:szCs w:val="12"/>
        </w:rPr>
      </w:pPr>
      <w:r w:rsidRPr="003F667D">
        <w:rPr>
          <w:rFonts w:ascii="Arial" w:hAnsi="Arial" w:cs="Arial"/>
          <w:sz w:val="12"/>
          <w:szCs w:val="12"/>
        </w:rPr>
        <w:t>к постановлению Администрации</w:t>
      </w:r>
    </w:p>
    <w:p w:rsidR="003F667D" w:rsidRPr="003F667D" w:rsidRDefault="003F667D" w:rsidP="003F667D">
      <w:pPr>
        <w:ind w:left="9072"/>
        <w:jc w:val="center"/>
        <w:rPr>
          <w:rFonts w:ascii="Arial" w:hAnsi="Arial" w:cs="Arial"/>
          <w:sz w:val="12"/>
          <w:szCs w:val="12"/>
        </w:rPr>
      </w:pPr>
      <w:r w:rsidRPr="003F667D">
        <w:rPr>
          <w:rFonts w:ascii="Arial" w:hAnsi="Arial" w:cs="Arial"/>
          <w:sz w:val="12"/>
          <w:szCs w:val="12"/>
        </w:rPr>
        <w:t>муниципального района</w:t>
      </w:r>
    </w:p>
    <w:p w:rsidR="003F667D" w:rsidRPr="003F667D" w:rsidRDefault="003F667D" w:rsidP="003F667D">
      <w:pPr>
        <w:ind w:left="9072"/>
        <w:jc w:val="center"/>
        <w:rPr>
          <w:rFonts w:ascii="Arial" w:hAnsi="Arial" w:cs="Arial"/>
          <w:sz w:val="12"/>
          <w:szCs w:val="12"/>
        </w:rPr>
      </w:pPr>
      <w:r w:rsidRPr="003F667D">
        <w:rPr>
          <w:rFonts w:ascii="Arial" w:hAnsi="Arial" w:cs="Arial"/>
          <w:sz w:val="12"/>
          <w:szCs w:val="12"/>
        </w:rPr>
        <w:t>от 16.09.2022 № 1876</w:t>
      </w:r>
    </w:p>
    <w:p w:rsidR="003F667D" w:rsidRPr="003F667D" w:rsidRDefault="003F667D" w:rsidP="003F667D">
      <w:pPr>
        <w:jc w:val="center"/>
        <w:rPr>
          <w:rFonts w:ascii="Arial" w:hAnsi="Arial" w:cs="Arial"/>
          <w:b/>
          <w:bCs/>
          <w:sz w:val="16"/>
          <w:szCs w:val="16"/>
        </w:rPr>
      </w:pPr>
      <w:r w:rsidRPr="003F667D">
        <w:rPr>
          <w:rFonts w:ascii="Arial" w:hAnsi="Arial" w:cs="Arial"/>
          <w:b/>
          <w:bCs/>
          <w:sz w:val="16"/>
          <w:szCs w:val="16"/>
        </w:rPr>
        <w:t xml:space="preserve">ПЕРЕЧЕНЬ </w:t>
      </w:r>
    </w:p>
    <w:p w:rsidR="003F667D" w:rsidRPr="003F667D" w:rsidRDefault="003F667D" w:rsidP="003F667D">
      <w:pPr>
        <w:jc w:val="center"/>
        <w:rPr>
          <w:rFonts w:ascii="Arial" w:hAnsi="Arial" w:cs="Arial"/>
          <w:b/>
          <w:bCs/>
          <w:sz w:val="16"/>
          <w:szCs w:val="16"/>
        </w:rPr>
      </w:pPr>
      <w:r w:rsidRPr="003F667D">
        <w:rPr>
          <w:rFonts w:ascii="Arial" w:hAnsi="Arial" w:cs="Arial"/>
          <w:b/>
          <w:bCs/>
          <w:sz w:val="16"/>
          <w:szCs w:val="16"/>
        </w:rPr>
        <w:t>услуг и работ по содержанию общего имущества</w:t>
      </w:r>
      <w:r>
        <w:rPr>
          <w:rFonts w:ascii="Arial" w:hAnsi="Arial" w:cs="Arial"/>
          <w:b/>
          <w:bCs/>
          <w:sz w:val="16"/>
          <w:szCs w:val="16"/>
        </w:rPr>
        <w:t xml:space="preserve"> </w:t>
      </w:r>
      <w:r w:rsidRPr="003F667D">
        <w:rPr>
          <w:rFonts w:ascii="Arial" w:hAnsi="Arial" w:cs="Arial"/>
          <w:b/>
          <w:bCs/>
          <w:sz w:val="16"/>
          <w:szCs w:val="16"/>
        </w:rPr>
        <w:t>в многоквартирном доме по адресу: г. Валдай, ул. Песчаная, д.21</w:t>
      </w:r>
    </w:p>
    <w:p w:rsidR="003F667D" w:rsidRPr="003F667D" w:rsidRDefault="003F667D" w:rsidP="003F667D">
      <w:pPr>
        <w:jc w:val="cente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
        <w:gridCol w:w="8188"/>
        <w:gridCol w:w="1134"/>
        <w:gridCol w:w="709"/>
        <w:gridCol w:w="985"/>
      </w:tblGrid>
      <w:tr w:rsidR="003F667D" w:rsidRPr="003F667D" w:rsidTr="003F667D">
        <w:trPr>
          <w:trHeight w:val="20"/>
        </w:trPr>
        <w:tc>
          <w:tcPr>
            <w:tcW w:w="0" w:type="auto"/>
            <w:shd w:val="clear" w:color="auto" w:fill="auto"/>
            <w:vAlign w:val="center"/>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 п/п</w:t>
            </w:r>
          </w:p>
        </w:tc>
        <w:tc>
          <w:tcPr>
            <w:tcW w:w="8188" w:type="dxa"/>
            <w:shd w:val="clear" w:color="auto" w:fill="auto"/>
            <w:vAlign w:val="center"/>
          </w:tcPr>
          <w:p w:rsidR="003F667D" w:rsidRPr="003F667D" w:rsidRDefault="003F667D" w:rsidP="003F667D">
            <w:pPr>
              <w:jc w:val="center"/>
              <w:rPr>
                <w:rFonts w:ascii="Arial" w:hAnsi="Arial" w:cs="Arial"/>
                <w:b/>
                <w:sz w:val="12"/>
                <w:szCs w:val="12"/>
              </w:rPr>
            </w:pPr>
            <w:r w:rsidRPr="003F667D">
              <w:rPr>
                <w:rFonts w:ascii="Arial" w:hAnsi="Arial" w:cs="Arial"/>
                <w:b/>
                <w:sz w:val="12"/>
                <w:szCs w:val="12"/>
              </w:rPr>
              <w:t>Наименование работ и услуг</w:t>
            </w:r>
          </w:p>
        </w:tc>
        <w:tc>
          <w:tcPr>
            <w:tcW w:w="1134" w:type="dxa"/>
            <w:shd w:val="clear" w:color="auto" w:fill="auto"/>
            <w:vAlign w:val="center"/>
          </w:tcPr>
          <w:p w:rsidR="003F667D" w:rsidRPr="003F667D" w:rsidRDefault="003F667D" w:rsidP="003F667D">
            <w:pPr>
              <w:jc w:val="center"/>
              <w:rPr>
                <w:rFonts w:ascii="Arial" w:hAnsi="Arial" w:cs="Arial"/>
                <w:b/>
                <w:sz w:val="12"/>
                <w:szCs w:val="12"/>
              </w:rPr>
            </w:pPr>
            <w:r w:rsidRPr="003F667D">
              <w:rPr>
                <w:rFonts w:ascii="Arial" w:hAnsi="Arial" w:cs="Arial"/>
                <w:b/>
                <w:sz w:val="12"/>
                <w:szCs w:val="12"/>
              </w:rPr>
              <w:t>Периодичность выполнения работ и оказания услуг</w:t>
            </w:r>
          </w:p>
        </w:tc>
        <w:tc>
          <w:tcPr>
            <w:tcW w:w="709" w:type="dxa"/>
            <w:shd w:val="clear" w:color="auto" w:fill="auto"/>
            <w:vAlign w:val="center"/>
          </w:tcPr>
          <w:p w:rsidR="003F667D" w:rsidRPr="003F667D" w:rsidRDefault="003F667D" w:rsidP="003F667D">
            <w:pPr>
              <w:jc w:val="center"/>
              <w:rPr>
                <w:rFonts w:ascii="Arial" w:hAnsi="Arial" w:cs="Arial"/>
                <w:b/>
                <w:sz w:val="12"/>
                <w:szCs w:val="12"/>
              </w:rPr>
            </w:pPr>
            <w:r w:rsidRPr="003F667D">
              <w:rPr>
                <w:rFonts w:ascii="Arial" w:hAnsi="Arial" w:cs="Arial"/>
                <w:b/>
                <w:sz w:val="12"/>
                <w:szCs w:val="12"/>
              </w:rPr>
              <w:t>Годовая плата (рублей)</w:t>
            </w:r>
          </w:p>
        </w:tc>
        <w:tc>
          <w:tcPr>
            <w:tcW w:w="985" w:type="dxa"/>
            <w:shd w:val="clear" w:color="auto" w:fill="auto"/>
            <w:vAlign w:val="center"/>
          </w:tcPr>
          <w:p w:rsidR="003F667D" w:rsidRPr="003F667D" w:rsidRDefault="003F667D" w:rsidP="003F667D">
            <w:pPr>
              <w:jc w:val="center"/>
              <w:rPr>
                <w:rFonts w:ascii="Arial" w:hAnsi="Arial" w:cs="Arial"/>
                <w:b/>
                <w:sz w:val="12"/>
                <w:szCs w:val="12"/>
              </w:rPr>
            </w:pPr>
            <w:r w:rsidRPr="003F667D">
              <w:rPr>
                <w:rFonts w:ascii="Arial" w:hAnsi="Arial" w:cs="Arial"/>
                <w:b/>
                <w:sz w:val="12"/>
                <w:szCs w:val="12"/>
              </w:rPr>
              <w:t>Стоимость на 1 кв.м. общей площади (рублей в месяц)</w:t>
            </w: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w:t>
            </w:r>
          </w:p>
        </w:tc>
        <w:tc>
          <w:tcPr>
            <w:tcW w:w="8188"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2</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3</w:t>
            </w:r>
          </w:p>
        </w:tc>
        <w:tc>
          <w:tcPr>
            <w:tcW w:w="709"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4</w:t>
            </w:r>
          </w:p>
        </w:tc>
        <w:tc>
          <w:tcPr>
            <w:tcW w:w="985"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5</w:t>
            </w: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 </w:t>
            </w:r>
          </w:p>
        </w:tc>
        <w:tc>
          <w:tcPr>
            <w:tcW w:w="8188" w:type="dxa"/>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Площадь, кв.м.</w:t>
            </w:r>
          </w:p>
        </w:tc>
        <w:tc>
          <w:tcPr>
            <w:tcW w:w="1134"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 </w:t>
            </w:r>
          </w:p>
        </w:tc>
        <w:tc>
          <w:tcPr>
            <w:tcW w:w="709"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766,7</w:t>
            </w: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I.</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необходимые для надлежащего содержания несущих конструкций (фундаментов, стен, колон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709" w:type="dxa"/>
            <w:shd w:val="clear" w:color="auto" w:fill="auto"/>
            <w:vAlign w:val="center"/>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21804,95</w:t>
            </w:r>
          </w:p>
        </w:tc>
        <w:tc>
          <w:tcPr>
            <w:tcW w:w="985" w:type="dxa"/>
            <w:shd w:val="clear" w:color="auto" w:fill="auto"/>
            <w:vAlign w:val="center"/>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2,37</w:t>
            </w: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1.</w:t>
            </w:r>
          </w:p>
        </w:tc>
        <w:tc>
          <w:tcPr>
            <w:tcW w:w="9322" w:type="dxa"/>
            <w:gridSpan w:val="2"/>
            <w:shd w:val="clear" w:color="auto" w:fill="auto"/>
          </w:tcPr>
          <w:p w:rsidR="003F667D" w:rsidRPr="003F667D" w:rsidRDefault="003F667D" w:rsidP="003F667D">
            <w:pPr>
              <w:rPr>
                <w:rFonts w:ascii="Arial" w:hAnsi="Arial" w:cs="Arial"/>
                <w:b/>
                <w:sz w:val="12"/>
                <w:szCs w:val="12"/>
              </w:rPr>
            </w:pPr>
            <w:r w:rsidRPr="003F667D">
              <w:rPr>
                <w:rFonts w:ascii="Arial" w:hAnsi="Arial" w:cs="Arial"/>
                <w:b/>
                <w:bCs/>
                <w:sz w:val="12"/>
                <w:szCs w:val="12"/>
              </w:rPr>
              <w:t>Работы, выполняемые в отношении всех видов фундаментов</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0,04</w:t>
            </w: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 xml:space="preserve">проверка соответствия параметров вертикальной планировки территории вокруг здания проектным параметрам; </w:t>
            </w:r>
          </w:p>
          <w:p w:rsidR="003F667D" w:rsidRPr="003F667D" w:rsidRDefault="003F667D" w:rsidP="003F667D">
            <w:pPr>
              <w:rPr>
                <w:rFonts w:ascii="Arial" w:hAnsi="Arial" w:cs="Arial"/>
                <w:sz w:val="12"/>
                <w:szCs w:val="12"/>
              </w:rPr>
            </w:pPr>
            <w:r w:rsidRPr="003F667D">
              <w:rPr>
                <w:rFonts w:ascii="Arial" w:hAnsi="Arial" w:cs="Arial"/>
                <w:sz w:val="12"/>
                <w:szCs w:val="12"/>
              </w:rPr>
              <w:t>устранение выявленных нарушений</w:t>
            </w:r>
          </w:p>
        </w:tc>
        <w:tc>
          <w:tcPr>
            <w:tcW w:w="1134"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2 раза в год</w:t>
            </w:r>
          </w:p>
        </w:tc>
        <w:tc>
          <w:tcPr>
            <w:tcW w:w="709"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1.2</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Проверка технического состояния видимых частей конструкций с выявлением</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1.3</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признаков неравномерных осадок фундаментов всех типов</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1.4</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1.5</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1.6</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проверка состояния гидроизоляции фундаментов и систем водоотвода фундамента;</w:t>
            </w:r>
          </w:p>
          <w:p w:rsidR="003F667D" w:rsidRPr="003F667D" w:rsidRDefault="003F667D" w:rsidP="003F667D">
            <w:pPr>
              <w:rPr>
                <w:rFonts w:ascii="Arial" w:hAnsi="Arial" w:cs="Arial"/>
                <w:sz w:val="12"/>
                <w:szCs w:val="12"/>
              </w:rPr>
            </w:pPr>
            <w:r w:rsidRPr="003F667D">
              <w:rPr>
                <w:rFonts w:ascii="Arial" w:hAnsi="Arial" w:cs="Arial"/>
                <w:sz w:val="12"/>
                <w:szCs w:val="12"/>
              </w:rPr>
              <w:t>при выявлении нарушений - восстановление их работоспособности;</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2.</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выполняемые для надлежащего содержания стен многоквартирных домов</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0,04</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2.1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134"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2 раза в год</w:t>
            </w:r>
          </w:p>
        </w:tc>
        <w:tc>
          <w:tcPr>
            <w:tcW w:w="709"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2.2</w:t>
            </w:r>
          </w:p>
        </w:tc>
        <w:tc>
          <w:tcPr>
            <w:tcW w:w="8188" w:type="dxa"/>
            <w:shd w:val="clear" w:color="auto" w:fill="auto"/>
          </w:tcPr>
          <w:p w:rsidR="003F667D" w:rsidRPr="003F667D" w:rsidRDefault="003F667D" w:rsidP="003F667D">
            <w:pPr>
              <w:autoSpaceDE w:val="0"/>
              <w:autoSpaceDN w:val="0"/>
              <w:adjustRightInd w:val="0"/>
              <w:rPr>
                <w:rFonts w:ascii="Arial" w:hAnsi="Arial" w:cs="Arial"/>
                <w:sz w:val="12"/>
                <w:szCs w:val="12"/>
              </w:rPr>
            </w:pPr>
            <w:r w:rsidRPr="003F667D">
              <w:rPr>
                <w:rFonts w:ascii="Arial" w:hAnsi="Arial" w:cs="Arial"/>
                <w:sz w:val="12"/>
                <w:szCs w:val="12"/>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2.3</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3.</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выполняемые в целях надлежащего содержания перекрытий и покрытий многоквартирных домов</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0,04</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3.1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134"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2 раза в год</w:t>
            </w:r>
          </w:p>
        </w:tc>
        <w:tc>
          <w:tcPr>
            <w:tcW w:w="709"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3.2</w:t>
            </w:r>
          </w:p>
        </w:tc>
        <w:tc>
          <w:tcPr>
            <w:tcW w:w="8188" w:type="dxa"/>
            <w:shd w:val="clear" w:color="auto" w:fill="auto"/>
          </w:tcPr>
          <w:p w:rsidR="003F667D" w:rsidRPr="003F667D" w:rsidRDefault="003F667D" w:rsidP="003F667D">
            <w:pPr>
              <w:autoSpaceDE w:val="0"/>
              <w:autoSpaceDN w:val="0"/>
              <w:adjustRightInd w:val="0"/>
              <w:rPr>
                <w:rFonts w:ascii="Arial" w:hAnsi="Arial" w:cs="Arial"/>
                <w:sz w:val="12"/>
                <w:szCs w:val="12"/>
              </w:rPr>
            </w:pPr>
            <w:r w:rsidRPr="003F667D">
              <w:rPr>
                <w:rFonts w:ascii="Arial" w:hAnsi="Arial" w:cs="Arial"/>
                <w:sz w:val="12"/>
                <w:szCs w:val="12"/>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3.3</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проверка состояния утеплителя, гидроизоляции и звукоизоляции, адгезии отделочных слоев к конструкциям перекрытия (покрытия)</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3.4</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при необходимости</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4</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выполняемые в целях надлежащего содержания балок (ригелей) перекрытий и покрытий многоквартирных домов</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0,02</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4.1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134"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2 раза в год</w:t>
            </w:r>
          </w:p>
        </w:tc>
        <w:tc>
          <w:tcPr>
            <w:tcW w:w="709"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4.2</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4.3</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при необходимости</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5.</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выполняемые в целях надлежащего содержания крыш многоквартирных домов</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1,27</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5.1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проверка кровли на отсутствие протечек</w:t>
            </w:r>
          </w:p>
        </w:tc>
        <w:tc>
          <w:tcPr>
            <w:tcW w:w="1134"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2 раза в год</w:t>
            </w:r>
          </w:p>
        </w:tc>
        <w:tc>
          <w:tcPr>
            <w:tcW w:w="709"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5.2</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проверка молниезащитных устройств, заземления мачт и другого оборудования, расположенного на крыше</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5.3</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5.4</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проверка температурно - влажностного режима и воздухообмена на чердаке</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5.5</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контроль состояния оборудования или устройств, предотвращающих образование наледи и сосулек</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5.6</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2 раза в год</w:t>
            </w:r>
          </w:p>
        </w:tc>
        <w:tc>
          <w:tcPr>
            <w:tcW w:w="709"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5.7</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проверка и при необходимости очистка кровли от скопления снега и наледи</w:t>
            </w:r>
          </w:p>
        </w:tc>
        <w:tc>
          <w:tcPr>
            <w:tcW w:w="1134"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по мере необходимости</w:t>
            </w:r>
          </w:p>
        </w:tc>
        <w:tc>
          <w:tcPr>
            <w:tcW w:w="709"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5.8</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5.9</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6.</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выполняемые в целях надлежащего содержания лестниц многоквартирных домов</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0,02</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6.1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выявление деформации и повреждений в несущих конструкциях, надежности крепления ограждений, выбоин и сколов в ступенях</w:t>
            </w:r>
          </w:p>
        </w:tc>
        <w:tc>
          <w:tcPr>
            <w:tcW w:w="1134"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год при подготовке к весенне-летнему сезону</w:t>
            </w:r>
          </w:p>
        </w:tc>
        <w:tc>
          <w:tcPr>
            <w:tcW w:w="709"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6.2</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6.3</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134" w:type="dxa"/>
          </w:tcPr>
          <w:p w:rsidR="003F667D" w:rsidRPr="003F667D" w:rsidRDefault="003F667D" w:rsidP="003F667D">
            <w:pPr>
              <w:rPr>
                <w:rFonts w:ascii="Arial" w:hAnsi="Arial" w:cs="Arial"/>
                <w:sz w:val="12"/>
                <w:szCs w:val="12"/>
              </w:rPr>
            </w:pPr>
          </w:p>
        </w:tc>
        <w:tc>
          <w:tcPr>
            <w:tcW w:w="709" w:type="dxa"/>
            <w:vAlign w:val="center"/>
          </w:tcPr>
          <w:p w:rsidR="003F667D" w:rsidRPr="003F667D" w:rsidRDefault="003F667D" w:rsidP="003F667D">
            <w:pPr>
              <w:rPr>
                <w:rFonts w:ascii="Arial" w:hAnsi="Arial" w:cs="Arial"/>
                <w:sz w:val="12"/>
                <w:szCs w:val="12"/>
              </w:rPr>
            </w:pPr>
          </w:p>
        </w:tc>
        <w:tc>
          <w:tcPr>
            <w:tcW w:w="985" w:type="dxa"/>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7.</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выполняемые в целях надлежащего содержания фасадов многоквартирных домов</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0,52</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7.1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134"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год при подготовке к осенне-зимнему сезону</w:t>
            </w:r>
          </w:p>
        </w:tc>
        <w:tc>
          <w:tcPr>
            <w:tcW w:w="709"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7.2</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7.3</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по мере необходимости</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8.</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выполняемые в целях надлежащего содержания перегородок в многоквартирных домах</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0,04</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8.1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134"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год при подготовке к весенне-летнему сезону</w:t>
            </w:r>
          </w:p>
        </w:tc>
        <w:tc>
          <w:tcPr>
            <w:tcW w:w="709"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8.2</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проверка звукоизоляции и огнезащиты</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8.3</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по мере необходимости</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9.</w:t>
            </w:r>
          </w:p>
        </w:tc>
        <w:tc>
          <w:tcPr>
            <w:tcW w:w="8188" w:type="dxa"/>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выполняемые в целях надлежащего содержания внутренней отделки многоквартирных домов - проверка состояния внутренней отделки;</w:t>
            </w:r>
          </w:p>
          <w:p w:rsidR="003F667D" w:rsidRPr="003F667D" w:rsidRDefault="003F667D" w:rsidP="003F667D">
            <w:pPr>
              <w:rPr>
                <w:rFonts w:ascii="Arial" w:hAnsi="Arial" w:cs="Arial"/>
                <w:b/>
                <w:bCs/>
                <w:sz w:val="12"/>
                <w:szCs w:val="12"/>
              </w:rPr>
            </w:pPr>
            <w:r w:rsidRPr="003F667D">
              <w:rPr>
                <w:rFonts w:ascii="Arial" w:hAnsi="Arial" w:cs="Arial"/>
                <w:b/>
                <w:bCs/>
                <w:sz w:val="12"/>
                <w:szCs w:val="12"/>
              </w:rPr>
              <w:t xml:space="preserve">при наличии угрозы обрушения отделоч-ных слоев или нарушения защитных свойств отделки по отношению к несущим </w:t>
            </w:r>
            <w:r w:rsidRPr="003F667D">
              <w:rPr>
                <w:rFonts w:ascii="Arial" w:hAnsi="Arial" w:cs="Arial"/>
                <w:b/>
                <w:bCs/>
                <w:sz w:val="12"/>
                <w:szCs w:val="12"/>
              </w:rPr>
              <w:lastRenderedPageBreak/>
              <w:t>конструкциям и инженерному оборудованию - устранение выявленных нарушений</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lastRenderedPageBreak/>
              <w:t xml:space="preserve">1 раз в год при подготовке к весенне-летнему </w:t>
            </w:r>
            <w:r w:rsidRPr="003F667D">
              <w:rPr>
                <w:rFonts w:ascii="Arial" w:hAnsi="Arial" w:cs="Arial"/>
                <w:sz w:val="12"/>
                <w:szCs w:val="12"/>
              </w:rPr>
              <w:lastRenderedPageBreak/>
              <w:t>сезону</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0,04</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10.</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выполняемые в целях надлежащего содержания полов помещений, относящихся к общему имуществу в многоквартирном доме</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0,02</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10.1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134" w:type="dxa"/>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год при подготовке к весенне-летнему сезону</w:t>
            </w:r>
          </w:p>
        </w:tc>
        <w:tc>
          <w:tcPr>
            <w:tcW w:w="709" w:type="dxa"/>
            <w:vAlign w:val="center"/>
          </w:tcPr>
          <w:p w:rsidR="003F667D" w:rsidRPr="003F667D" w:rsidRDefault="003F667D" w:rsidP="003F667D">
            <w:pPr>
              <w:rPr>
                <w:rFonts w:ascii="Arial" w:hAnsi="Arial" w:cs="Arial"/>
                <w:sz w:val="12"/>
                <w:szCs w:val="12"/>
              </w:rPr>
            </w:pPr>
          </w:p>
        </w:tc>
        <w:tc>
          <w:tcPr>
            <w:tcW w:w="985" w:type="dxa"/>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11.</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0,32</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11.1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134"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год при подготовке к осенне-зимнему сезону</w:t>
            </w:r>
          </w:p>
        </w:tc>
        <w:tc>
          <w:tcPr>
            <w:tcW w:w="709"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11.2</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vAlign w:val="center"/>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II.</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необходимые для надлежащего содержания оборудования и системы инженерно-технического обеспечения входящих в состав общего имущества в многоквартирном доме</w:t>
            </w:r>
          </w:p>
        </w:tc>
        <w:tc>
          <w:tcPr>
            <w:tcW w:w="709" w:type="dxa"/>
            <w:shd w:val="clear" w:color="auto" w:fill="auto"/>
            <w:vAlign w:val="center"/>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30545,33</w:t>
            </w:r>
          </w:p>
        </w:tc>
        <w:tc>
          <w:tcPr>
            <w:tcW w:w="985" w:type="dxa"/>
            <w:shd w:val="clear" w:color="auto" w:fill="auto"/>
            <w:vAlign w:val="center"/>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3,32</w:t>
            </w: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12.</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выполняемые в целях надлежащего содержания систем вентиляции и дымоудаления многоквартирных домов</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0,93</w:t>
            </w: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12.1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134"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год при подготовке к осенне-зимнему сезону</w:t>
            </w:r>
          </w:p>
        </w:tc>
        <w:tc>
          <w:tcPr>
            <w:tcW w:w="709"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12.2</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12.3</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контроль состояния и восстановление антикоррозионной окраски металлических вытяжных каналов, труб, поддонов и дефлекторов</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12.4</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по мере необходимости</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13.</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Общие работы, выполняемые для надлежащего содержания систем водоснабжения (холодного), отопления и водоотведения в многоквартирных домах</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0,82</w:t>
            </w: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13.1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проверка исправности, работоспособности, регулировка и техническое обслуживание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134"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по мере необходимости</w:t>
            </w:r>
          </w:p>
        </w:tc>
        <w:tc>
          <w:tcPr>
            <w:tcW w:w="709"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13.2</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контроль состояния и замена неисправных контрольно-измерительных приборов (манометров, термометров и т.п.)</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13.3</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13.4</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13.5</w:t>
            </w:r>
          </w:p>
        </w:tc>
        <w:tc>
          <w:tcPr>
            <w:tcW w:w="8188" w:type="dxa"/>
            <w:shd w:val="clear" w:color="auto" w:fill="auto"/>
          </w:tcPr>
          <w:p w:rsidR="003F667D" w:rsidRPr="003F667D" w:rsidRDefault="003F667D" w:rsidP="003F667D">
            <w:pPr>
              <w:autoSpaceDE w:val="0"/>
              <w:autoSpaceDN w:val="0"/>
              <w:adjustRightInd w:val="0"/>
              <w:rPr>
                <w:rFonts w:ascii="Arial" w:hAnsi="Arial" w:cs="Arial"/>
                <w:sz w:val="12"/>
                <w:szCs w:val="12"/>
              </w:rPr>
            </w:pPr>
            <w:r w:rsidRPr="003F667D">
              <w:rPr>
                <w:rFonts w:ascii="Arial" w:hAnsi="Arial" w:cs="Arial"/>
                <w:sz w:val="12"/>
                <w:szCs w:val="12"/>
              </w:rPr>
              <w:t>проверка и обеспечение работоспособности местных локальных очистных сооружений (септики)</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13.6</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промывка участков водопровода после выполнения ремонтно-строительных работ на водопроводе</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13.7</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промывка систем водоснабжения для удаления накипно-коррозионных отложений</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14.</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0,96</w:t>
            </w: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14.1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134"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согласно требованиям технических регламентов</w:t>
            </w:r>
          </w:p>
        </w:tc>
        <w:tc>
          <w:tcPr>
            <w:tcW w:w="709"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14.2</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проверка и обеспечение работоспособности устройств защитного отключения</w:t>
            </w:r>
          </w:p>
        </w:tc>
        <w:tc>
          <w:tcPr>
            <w:tcW w:w="1134" w:type="dxa"/>
            <w:vMerge/>
          </w:tcPr>
          <w:p w:rsidR="003F667D" w:rsidRPr="003F667D" w:rsidRDefault="003F667D" w:rsidP="003F667D">
            <w:pPr>
              <w:rPr>
                <w:rFonts w:ascii="Arial" w:hAnsi="Arial" w:cs="Arial"/>
                <w:sz w:val="12"/>
                <w:szCs w:val="12"/>
              </w:rPr>
            </w:pP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14.3</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согласно требованиям технических регламентов</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14.4</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контроль состояния и замена вышедших из строя датчиков, проводки и оборудования пожарной и охранной сигнализации</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согласно требованиям технических регламентов</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b/>
                <w:sz w:val="12"/>
                <w:szCs w:val="12"/>
              </w:rPr>
            </w:pPr>
            <w:r w:rsidRPr="003F667D">
              <w:rPr>
                <w:rFonts w:ascii="Arial" w:hAnsi="Arial" w:cs="Arial"/>
                <w:b/>
                <w:sz w:val="12"/>
                <w:szCs w:val="12"/>
              </w:rPr>
              <w:t>15.</w:t>
            </w:r>
          </w:p>
        </w:tc>
        <w:tc>
          <w:tcPr>
            <w:tcW w:w="9322" w:type="dxa"/>
            <w:gridSpan w:val="2"/>
            <w:shd w:val="clear" w:color="auto" w:fill="auto"/>
          </w:tcPr>
          <w:p w:rsidR="003F667D" w:rsidRPr="003F667D" w:rsidRDefault="003F667D" w:rsidP="003F667D">
            <w:pPr>
              <w:rPr>
                <w:rFonts w:ascii="Arial" w:hAnsi="Arial" w:cs="Arial"/>
                <w:b/>
                <w:sz w:val="12"/>
                <w:szCs w:val="12"/>
              </w:rPr>
            </w:pPr>
            <w:r w:rsidRPr="003F667D">
              <w:rPr>
                <w:rFonts w:ascii="Arial" w:hAnsi="Arial" w:cs="Arial"/>
                <w:b/>
                <w:sz w:val="12"/>
                <w:szCs w:val="12"/>
              </w:rPr>
              <w:t>Работы, выполняемые в целях надлежащего содержания систем внутридомового газового оборудования в многоквартирном доме</w:t>
            </w:r>
          </w:p>
        </w:tc>
        <w:tc>
          <w:tcPr>
            <w:tcW w:w="709" w:type="dxa"/>
            <w:vAlign w:val="center"/>
          </w:tcPr>
          <w:p w:rsidR="003F667D" w:rsidRPr="003F667D" w:rsidRDefault="003F667D" w:rsidP="003F667D">
            <w:pPr>
              <w:rPr>
                <w:rFonts w:ascii="Arial" w:hAnsi="Arial" w:cs="Arial"/>
                <w:sz w:val="12"/>
                <w:szCs w:val="12"/>
              </w:rPr>
            </w:pPr>
          </w:p>
        </w:tc>
        <w:tc>
          <w:tcPr>
            <w:tcW w:w="985" w:type="dxa"/>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0,61</w:t>
            </w: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15.1</w:t>
            </w:r>
          </w:p>
        </w:tc>
        <w:tc>
          <w:tcPr>
            <w:tcW w:w="8188" w:type="dxa"/>
            <w:shd w:val="clear" w:color="auto" w:fill="auto"/>
          </w:tcPr>
          <w:p w:rsidR="003F667D" w:rsidRPr="003F667D" w:rsidRDefault="003F667D" w:rsidP="003F667D">
            <w:pPr>
              <w:autoSpaceDE w:val="0"/>
              <w:autoSpaceDN w:val="0"/>
              <w:adjustRightInd w:val="0"/>
              <w:rPr>
                <w:rFonts w:ascii="Arial" w:hAnsi="Arial" w:cs="Arial"/>
                <w:sz w:val="12"/>
                <w:szCs w:val="12"/>
              </w:rPr>
            </w:pPr>
            <w:r w:rsidRPr="003F667D">
              <w:rPr>
                <w:rFonts w:ascii="Arial" w:hAnsi="Arial" w:cs="Arial"/>
                <w:sz w:val="12"/>
                <w:szCs w:val="12"/>
              </w:rPr>
              <w:t>организация проверки состояния системы внутридомового газового оборудования и ее отдельных элементов</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согласно требованиям технических регламентов</w:t>
            </w:r>
          </w:p>
        </w:tc>
        <w:tc>
          <w:tcPr>
            <w:tcW w:w="709" w:type="dxa"/>
            <w:vMerge w:val="restart"/>
            <w:vAlign w:val="center"/>
          </w:tcPr>
          <w:p w:rsidR="003F667D" w:rsidRPr="003F667D" w:rsidRDefault="003F667D" w:rsidP="003F667D">
            <w:pPr>
              <w:rPr>
                <w:rFonts w:ascii="Arial" w:hAnsi="Arial" w:cs="Arial"/>
                <w:sz w:val="12"/>
                <w:szCs w:val="12"/>
              </w:rPr>
            </w:pPr>
          </w:p>
        </w:tc>
        <w:tc>
          <w:tcPr>
            <w:tcW w:w="985" w:type="dxa"/>
            <w:vMerge w:val="restart"/>
            <w:vAlign w:val="center"/>
          </w:tcPr>
          <w:p w:rsidR="003F667D" w:rsidRPr="003F667D" w:rsidRDefault="003F667D" w:rsidP="003F667D">
            <w:pPr>
              <w:jc w:val="center"/>
              <w:rPr>
                <w:rFonts w:ascii="Arial" w:hAnsi="Arial" w:cs="Arial"/>
                <w:sz w:val="12"/>
                <w:szCs w:val="12"/>
              </w:rPr>
            </w:pPr>
          </w:p>
        </w:tc>
      </w:tr>
      <w:tr w:rsidR="003F667D" w:rsidRPr="003F667D" w:rsidTr="003F667D">
        <w:trPr>
          <w:trHeight w:val="20"/>
        </w:trPr>
        <w:tc>
          <w:tcPr>
            <w:tcW w:w="0" w:type="auto"/>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15.2</w:t>
            </w:r>
          </w:p>
        </w:tc>
        <w:tc>
          <w:tcPr>
            <w:tcW w:w="8188" w:type="dxa"/>
            <w:shd w:val="clear" w:color="auto" w:fill="auto"/>
          </w:tcPr>
          <w:p w:rsidR="003F667D" w:rsidRPr="003F667D" w:rsidRDefault="003F667D" w:rsidP="003F667D">
            <w:pPr>
              <w:autoSpaceDE w:val="0"/>
              <w:autoSpaceDN w:val="0"/>
              <w:adjustRightInd w:val="0"/>
              <w:rPr>
                <w:rFonts w:ascii="Arial" w:hAnsi="Arial" w:cs="Arial"/>
                <w:sz w:val="12"/>
                <w:szCs w:val="12"/>
              </w:rPr>
            </w:pPr>
            <w:r w:rsidRPr="003F667D">
              <w:rPr>
                <w:rFonts w:ascii="Arial" w:hAnsi="Arial" w:cs="Arial"/>
                <w:sz w:val="12"/>
                <w:szCs w:val="12"/>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по мере необходимости</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jc w:val="center"/>
              <w:rPr>
                <w:rFonts w:ascii="Arial" w:hAnsi="Arial" w:cs="Arial"/>
                <w:sz w:val="12"/>
                <w:szCs w:val="12"/>
              </w:rPr>
            </w:pPr>
          </w:p>
        </w:tc>
      </w:tr>
      <w:tr w:rsidR="003F667D" w:rsidRPr="003F667D" w:rsidTr="003F667D">
        <w:trPr>
          <w:trHeight w:val="20"/>
        </w:trPr>
        <w:tc>
          <w:tcPr>
            <w:tcW w:w="0" w:type="auto"/>
            <w:shd w:val="clear" w:color="auto" w:fill="auto"/>
            <w:noWrap/>
            <w:vAlign w:val="center"/>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III.</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и услуги по содержанию иного общего имущества в многоквартирном доме</w:t>
            </w:r>
          </w:p>
        </w:tc>
        <w:tc>
          <w:tcPr>
            <w:tcW w:w="709" w:type="dxa"/>
            <w:shd w:val="clear" w:color="auto" w:fill="auto"/>
            <w:vAlign w:val="center"/>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150518,54</w:t>
            </w:r>
          </w:p>
        </w:tc>
        <w:tc>
          <w:tcPr>
            <w:tcW w:w="985" w:type="dxa"/>
            <w:shd w:val="clear" w:color="auto" w:fill="auto"/>
            <w:vAlign w:val="center"/>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16,36</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16.</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по содержанию помещений, входящих в состав общего имущества в многоквартирном доме</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3,16</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16.1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сухая и влажная уборка тамбуров, холлов, коридоров, галерей, лифтовых площадок и лифтовых холлов и кабин, лестничных площадок и маршей, пандусов, в том числе</w:t>
            </w:r>
          </w:p>
        </w:tc>
        <w:tc>
          <w:tcPr>
            <w:tcW w:w="1134" w:type="dxa"/>
            <w:shd w:val="clear" w:color="auto" w:fill="auto"/>
          </w:tcPr>
          <w:p w:rsidR="003F667D" w:rsidRPr="003F667D" w:rsidRDefault="003F667D" w:rsidP="003F667D">
            <w:pPr>
              <w:jc w:val="center"/>
              <w:rPr>
                <w:rFonts w:ascii="Arial" w:hAnsi="Arial" w:cs="Arial"/>
                <w:sz w:val="12"/>
                <w:szCs w:val="12"/>
              </w:rPr>
            </w:pPr>
          </w:p>
        </w:tc>
        <w:tc>
          <w:tcPr>
            <w:tcW w:w="709" w:type="dxa"/>
            <w:vMerge w:val="restart"/>
            <w:shd w:val="clear" w:color="auto" w:fill="auto"/>
            <w:noWrap/>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shd w:val="clear" w:color="auto" w:fill="auto"/>
            <w:noWrap/>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16.2</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влажное подметание лестничных площадок и маршей нижних трех этажей</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неделю</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16.3</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влажное подметание лестничных площадок и маршей выше третьего этажа</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неделю</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16.4</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мытье лестничных площадок и маршей нижних трех этажей</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2 раза в месяц</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16.5</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 xml:space="preserve">мытье лестничных площадок и маршей выше третьего этажа </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2 раза в месяц</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16.6</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обметание пыли с потолков</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год</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16.7</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влажная протирка стен, плафонов на лестничных клетках,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год</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16.8</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влажная протирка подоконников, отопительных приборов</w:t>
            </w:r>
          </w:p>
        </w:tc>
        <w:tc>
          <w:tcPr>
            <w:tcW w:w="1134" w:type="dxa"/>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2 раза в год</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16.9</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мытье окон</w:t>
            </w:r>
          </w:p>
        </w:tc>
        <w:tc>
          <w:tcPr>
            <w:tcW w:w="1134" w:type="dxa"/>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2 раза в год</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16.10</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проведение дератизации и дезинсекции помещений, входящих в состав общего имущества в многоквартирном доме</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год</w:t>
            </w:r>
          </w:p>
        </w:tc>
        <w:tc>
          <w:tcPr>
            <w:tcW w:w="709" w:type="dxa"/>
            <w:shd w:val="clear" w:color="auto" w:fill="auto"/>
            <w:noWrap/>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shd w:val="clear" w:color="auto" w:fill="auto"/>
            <w:noWrap/>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17</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Cs/>
                <w:sz w:val="12"/>
                <w:szCs w:val="12"/>
              </w:rPr>
            </w:pPr>
          </w:p>
        </w:tc>
        <w:tc>
          <w:tcPr>
            <w:tcW w:w="9322" w:type="dxa"/>
            <w:gridSpan w:val="2"/>
            <w:shd w:val="clear" w:color="auto" w:fill="auto"/>
            <w:vAlign w:val="center"/>
          </w:tcPr>
          <w:p w:rsidR="003F667D" w:rsidRPr="003F667D" w:rsidRDefault="003F667D" w:rsidP="003F667D">
            <w:pPr>
              <w:rPr>
                <w:rFonts w:ascii="Arial" w:hAnsi="Arial" w:cs="Arial"/>
                <w:b/>
                <w:bCs/>
                <w:sz w:val="12"/>
                <w:szCs w:val="12"/>
              </w:rPr>
            </w:pPr>
            <w:r w:rsidRPr="003F667D">
              <w:rPr>
                <w:rFonts w:ascii="Arial" w:hAnsi="Arial" w:cs="Arial"/>
                <w:b/>
                <w:bCs/>
                <w:sz w:val="12"/>
                <w:szCs w:val="12"/>
              </w:rPr>
              <w:t>в холодный период года</w:t>
            </w:r>
          </w:p>
        </w:tc>
        <w:tc>
          <w:tcPr>
            <w:tcW w:w="709" w:type="dxa"/>
            <w:shd w:val="clear" w:color="auto" w:fill="auto"/>
            <w:noWrap/>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shd w:val="clear" w:color="auto" w:fill="auto"/>
            <w:noWrap/>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3,35</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17.1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очистка крышек люков колодцев и пожарных гидрантов от снега и льда толщиной слоя свыше 5 см</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по мере необходимости</w:t>
            </w:r>
          </w:p>
        </w:tc>
        <w:tc>
          <w:tcPr>
            <w:tcW w:w="709" w:type="dxa"/>
            <w:vMerge w:val="restart"/>
            <w:vAlign w:val="center"/>
          </w:tcPr>
          <w:p w:rsidR="003F667D" w:rsidRPr="003F667D" w:rsidRDefault="003F667D" w:rsidP="003F667D">
            <w:pPr>
              <w:rPr>
                <w:rFonts w:ascii="Arial" w:hAnsi="Arial" w:cs="Arial"/>
                <w:sz w:val="12"/>
                <w:szCs w:val="12"/>
              </w:rPr>
            </w:pPr>
          </w:p>
        </w:tc>
        <w:tc>
          <w:tcPr>
            <w:tcW w:w="985" w:type="dxa"/>
            <w:vMerge w:val="restart"/>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17.2</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сдвигание свежевыпавшего снега и очистка придомовой территории от снега и льда при наличии колейности свыше 5 см</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через 3 часа во время снегопада</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17.3</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очистка придомовой территории от снега наносного происхождения (или подметание такой территории, свободной от снежного покрова)</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двое суток в дни без снегопада</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17.4</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очистка придомовой территории от наледи и льда</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трое суток во время гололеда</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17.5</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очистка от мусора урн, установленных возле подъездов, уборка контейнерных площадок, расположенных на придомовой территории общего имущества многоквартирного дома</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сутки</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17.6</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уборка площадки перед входом в подъезд</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сутки</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17.7</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подсыпка территории песком или смесью песка с хлоридами на территориях 1 класса</w:t>
            </w:r>
          </w:p>
        </w:tc>
        <w:tc>
          <w:tcPr>
            <w:tcW w:w="1134" w:type="dxa"/>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сутки во время гололеда</w:t>
            </w:r>
          </w:p>
        </w:tc>
        <w:tc>
          <w:tcPr>
            <w:tcW w:w="709" w:type="dxa"/>
            <w:vMerge/>
            <w:vAlign w:val="center"/>
          </w:tcPr>
          <w:p w:rsidR="003F667D" w:rsidRPr="003F667D" w:rsidRDefault="003F667D" w:rsidP="003F667D">
            <w:pP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Cs/>
                <w:sz w:val="12"/>
                <w:szCs w:val="12"/>
              </w:rPr>
            </w:pP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в теплый период года</w:t>
            </w:r>
          </w:p>
        </w:tc>
        <w:tc>
          <w:tcPr>
            <w:tcW w:w="709" w:type="dxa"/>
            <w:vAlign w:val="center"/>
          </w:tcPr>
          <w:p w:rsidR="003F667D" w:rsidRPr="003F667D" w:rsidRDefault="003F667D" w:rsidP="003F667D">
            <w:pPr>
              <w:rPr>
                <w:rFonts w:ascii="Arial" w:hAnsi="Arial" w:cs="Arial"/>
                <w:sz w:val="12"/>
                <w:szCs w:val="12"/>
              </w:rPr>
            </w:pPr>
          </w:p>
        </w:tc>
        <w:tc>
          <w:tcPr>
            <w:tcW w:w="985" w:type="dxa"/>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4,30</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17.8</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подметание и уборка придомовой территории</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сутки</w:t>
            </w:r>
          </w:p>
        </w:tc>
        <w:tc>
          <w:tcPr>
            <w:tcW w:w="709" w:type="dxa"/>
            <w:vMerge w:val="restart"/>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vMerge w:val="restart"/>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17.9</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очистка от мусора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сутки</w:t>
            </w:r>
          </w:p>
        </w:tc>
        <w:tc>
          <w:tcPr>
            <w:tcW w:w="709" w:type="dxa"/>
            <w:vMerge/>
            <w:vAlign w:val="center"/>
          </w:tcPr>
          <w:p w:rsidR="003F667D" w:rsidRPr="003F667D" w:rsidRDefault="003F667D" w:rsidP="003F667D">
            <w:pPr>
              <w:jc w:val="cente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17.10</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промывка урн</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2 раза в месяц</w:t>
            </w:r>
          </w:p>
        </w:tc>
        <w:tc>
          <w:tcPr>
            <w:tcW w:w="709" w:type="dxa"/>
            <w:vMerge/>
            <w:vAlign w:val="center"/>
          </w:tcPr>
          <w:p w:rsidR="003F667D" w:rsidRPr="003F667D" w:rsidRDefault="003F667D" w:rsidP="003F667D">
            <w:pPr>
              <w:jc w:val="cente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17.11</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уборка и выкашивание газонов</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не менее 2-х раз за сезон</w:t>
            </w:r>
          </w:p>
        </w:tc>
        <w:tc>
          <w:tcPr>
            <w:tcW w:w="709" w:type="dxa"/>
            <w:vMerge/>
            <w:vAlign w:val="center"/>
          </w:tcPr>
          <w:p w:rsidR="003F667D" w:rsidRPr="003F667D" w:rsidRDefault="003F667D" w:rsidP="003F667D">
            <w:pPr>
              <w:jc w:val="cente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17.12</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уборка площадки перед входом в подъезд, очистка металлической решетки и приямка</w:t>
            </w:r>
          </w:p>
        </w:tc>
        <w:tc>
          <w:tcPr>
            <w:tcW w:w="1134" w:type="dxa"/>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сутки</w:t>
            </w:r>
          </w:p>
        </w:tc>
        <w:tc>
          <w:tcPr>
            <w:tcW w:w="709" w:type="dxa"/>
            <w:vMerge/>
            <w:vAlign w:val="center"/>
          </w:tcPr>
          <w:p w:rsidR="003F667D" w:rsidRPr="003F667D" w:rsidRDefault="003F667D" w:rsidP="003F667D">
            <w:pPr>
              <w:jc w:val="cente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17.13</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обрезка и снос деревьев и кустарников</w:t>
            </w:r>
          </w:p>
        </w:tc>
        <w:tc>
          <w:tcPr>
            <w:tcW w:w="1134" w:type="dxa"/>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по действующим правилам</w:t>
            </w:r>
          </w:p>
        </w:tc>
        <w:tc>
          <w:tcPr>
            <w:tcW w:w="709" w:type="dxa"/>
            <w:vMerge/>
            <w:vAlign w:val="center"/>
          </w:tcPr>
          <w:p w:rsidR="003F667D" w:rsidRPr="003F667D" w:rsidRDefault="003F667D" w:rsidP="003F667D">
            <w:pPr>
              <w:jc w:val="center"/>
              <w:rPr>
                <w:rFonts w:ascii="Arial" w:hAnsi="Arial" w:cs="Arial"/>
                <w:sz w:val="12"/>
                <w:szCs w:val="12"/>
              </w:rPr>
            </w:pPr>
          </w:p>
        </w:tc>
        <w:tc>
          <w:tcPr>
            <w:tcW w:w="985" w:type="dxa"/>
            <w:vMerge/>
            <w:vAlign w:val="center"/>
          </w:tcPr>
          <w:p w:rsidR="003F667D" w:rsidRPr="003F667D" w:rsidRDefault="003F667D" w:rsidP="003F667D">
            <w:pP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17.14</w:t>
            </w:r>
          </w:p>
        </w:tc>
        <w:tc>
          <w:tcPr>
            <w:tcW w:w="8188" w:type="dxa"/>
            <w:shd w:val="clear" w:color="auto" w:fill="auto"/>
          </w:tcPr>
          <w:p w:rsidR="003F667D" w:rsidRPr="003F667D" w:rsidRDefault="003F667D" w:rsidP="003F667D">
            <w:pPr>
              <w:rPr>
                <w:rFonts w:ascii="Arial" w:hAnsi="Arial" w:cs="Arial"/>
                <w:sz w:val="12"/>
                <w:szCs w:val="12"/>
              </w:rPr>
            </w:pPr>
            <w:r w:rsidRPr="003F667D">
              <w:rPr>
                <w:rFonts w:ascii="Arial" w:hAnsi="Arial" w:cs="Arial"/>
                <w:sz w:val="12"/>
                <w:szCs w:val="12"/>
              </w:rPr>
              <w:t>прочистка ливневой канализации</w:t>
            </w:r>
          </w:p>
        </w:tc>
        <w:tc>
          <w:tcPr>
            <w:tcW w:w="1134" w:type="dxa"/>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по мере необходимости</w:t>
            </w:r>
          </w:p>
        </w:tc>
        <w:tc>
          <w:tcPr>
            <w:tcW w:w="709" w:type="dxa"/>
            <w:vMerge/>
            <w:shd w:val="clear" w:color="auto" w:fill="auto"/>
            <w:noWrap/>
            <w:vAlign w:val="center"/>
          </w:tcPr>
          <w:p w:rsidR="003F667D" w:rsidRPr="003F667D" w:rsidRDefault="003F667D" w:rsidP="003F667D">
            <w:pPr>
              <w:jc w:val="center"/>
              <w:rPr>
                <w:rFonts w:ascii="Arial" w:hAnsi="Arial" w:cs="Arial"/>
                <w:sz w:val="12"/>
                <w:szCs w:val="12"/>
              </w:rPr>
            </w:pPr>
          </w:p>
        </w:tc>
        <w:tc>
          <w:tcPr>
            <w:tcW w:w="985" w:type="dxa"/>
            <w:vMerge/>
            <w:shd w:val="clear" w:color="auto" w:fill="auto"/>
            <w:noWrap/>
            <w:vAlign w:val="center"/>
          </w:tcPr>
          <w:p w:rsidR="003F667D" w:rsidRPr="003F667D" w:rsidRDefault="003F667D" w:rsidP="003F667D">
            <w:pPr>
              <w:jc w:val="cente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sz w:val="12"/>
                <w:szCs w:val="12"/>
              </w:rPr>
            </w:pPr>
            <w:r w:rsidRPr="003F667D">
              <w:rPr>
                <w:rFonts w:ascii="Arial" w:hAnsi="Arial" w:cs="Arial"/>
                <w:b/>
                <w:sz w:val="12"/>
                <w:szCs w:val="12"/>
              </w:rPr>
              <w:t>18</w:t>
            </w:r>
          </w:p>
        </w:tc>
        <w:tc>
          <w:tcPr>
            <w:tcW w:w="9322" w:type="dxa"/>
            <w:gridSpan w:val="2"/>
            <w:shd w:val="clear" w:color="auto" w:fill="auto"/>
          </w:tcPr>
          <w:p w:rsidR="003F667D" w:rsidRPr="003F667D" w:rsidRDefault="003F667D" w:rsidP="003F667D">
            <w:pPr>
              <w:rPr>
                <w:rFonts w:ascii="Arial" w:hAnsi="Arial" w:cs="Arial"/>
                <w:b/>
                <w:sz w:val="12"/>
                <w:szCs w:val="12"/>
              </w:rPr>
            </w:pPr>
            <w:r w:rsidRPr="003F667D">
              <w:rPr>
                <w:rFonts w:ascii="Arial" w:hAnsi="Arial" w:cs="Arial"/>
                <w:b/>
                <w:sz w:val="12"/>
                <w:szCs w:val="12"/>
              </w:rPr>
              <w:t>Работы по обеспечению вывоза, в том числе откачке, жидких бытовых отходов</w:t>
            </w:r>
          </w:p>
        </w:tc>
        <w:tc>
          <w:tcPr>
            <w:tcW w:w="709" w:type="dxa"/>
            <w:shd w:val="clear" w:color="auto" w:fill="auto"/>
            <w:noWrap/>
            <w:vAlign w:val="center"/>
          </w:tcPr>
          <w:p w:rsidR="003F667D" w:rsidRPr="003F667D" w:rsidRDefault="003F667D" w:rsidP="003F667D">
            <w:pPr>
              <w:jc w:val="center"/>
              <w:rPr>
                <w:rFonts w:ascii="Arial" w:hAnsi="Arial" w:cs="Arial"/>
                <w:sz w:val="12"/>
                <w:szCs w:val="12"/>
              </w:rPr>
            </w:pPr>
          </w:p>
        </w:tc>
        <w:tc>
          <w:tcPr>
            <w:tcW w:w="985" w:type="dxa"/>
            <w:shd w:val="clear" w:color="auto" w:fill="auto"/>
            <w:noWrap/>
            <w:vAlign w:val="center"/>
          </w:tcPr>
          <w:p w:rsidR="003F667D" w:rsidRPr="003F667D" w:rsidRDefault="003F667D" w:rsidP="003F667D">
            <w:pPr>
              <w:jc w:val="cente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18.1</w:t>
            </w:r>
          </w:p>
        </w:tc>
        <w:tc>
          <w:tcPr>
            <w:tcW w:w="8188" w:type="dxa"/>
            <w:shd w:val="clear" w:color="auto" w:fill="auto"/>
          </w:tcPr>
          <w:p w:rsidR="003F667D" w:rsidRPr="003F667D" w:rsidRDefault="003F667D" w:rsidP="003F667D">
            <w:pPr>
              <w:autoSpaceDE w:val="0"/>
              <w:autoSpaceDN w:val="0"/>
              <w:adjustRightInd w:val="0"/>
              <w:rPr>
                <w:rFonts w:ascii="Arial" w:hAnsi="Arial" w:cs="Arial"/>
                <w:sz w:val="12"/>
                <w:szCs w:val="12"/>
              </w:rPr>
            </w:pPr>
            <w:r w:rsidRPr="003F667D">
              <w:rPr>
                <w:rFonts w:ascii="Arial" w:hAnsi="Arial" w:cs="Arial"/>
                <w:sz w:val="12"/>
                <w:szCs w:val="12"/>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1134" w:type="dxa"/>
            <w:shd w:val="clear" w:color="auto" w:fill="auto"/>
          </w:tcPr>
          <w:p w:rsidR="003F667D" w:rsidRPr="003F667D" w:rsidRDefault="003F667D" w:rsidP="003F667D">
            <w:pPr>
              <w:jc w:val="center"/>
              <w:rPr>
                <w:rFonts w:ascii="Arial" w:hAnsi="Arial" w:cs="Arial"/>
                <w:sz w:val="12"/>
                <w:szCs w:val="12"/>
              </w:rPr>
            </w:pPr>
          </w:p>
        </w:tc>
        <w:tc>
          <w:tcPr>
            <w:tcW w:w="709" w:type="dxa"/>
            <w:shd w:val="clear" w:color="auto" w:fill="auto"/>
            <w:noWrap/>
            <w:vAlign w:val="center"/>
          </w:tcPr>
          <w:p w:rsidR="003F667D" w:rsidRPr="003F667D" w:rsidRDefault="003F667D" w:rsidP="003F667D">
            <w:pPr>
              <w:jc w:val="center"/>
              <w:rPr>
                <w:rFonts w:ascii="Arial" w:hAnsi="Arial" w:cs="Arial"/>
                <w:sz w:val="12"/>
                <w:szCs w:val="12"/>
              </w:rPr>
            </w:pPr>
          </w:p>
        </w:tc>
        <w:tc>
          <w:tcPr>
            <w:tcW w:w="985" w:type="dxa"/>
            <w:shd w:val="clear" w:color="auto" w:fill="auto"/>
            <w:noWrap/>
            <w:vAlign w:val="center"/>
          </w:tcPr>
          <w:p w:rsidR="003F667D" w:rsidRPr="003F667D" w:rsidRDefault="003F667D" w:rsidP="003F667D">
            <w:pPr>
              <w:jc w:val="cente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sz w:val="12"/>
                <w:szCs w:val="12"/>
              </w:rPr>
            </w:pPr>
            <w:r w:rsidRPr="003F667D">
              <w:rPr>
                <w:rFonts w:ascii="Arial" w:hAnsi="Arial" w:cs="Arial"/>
                <w:sz w:val="12"/>
                <w:szCs w:val="12"/>
              </w:rPr>
              <w:t>18.2</w:t>
            </w:r>
          </w:p>
        </w:tc>
        <w:tc>
          <w:tcPr>
            <w:tcW w:w="8188" w:type="dxa"/>
            <w:shd w:val="clear" w:color="auto" w:fill="auto"/>
          </w:tcPr>
          <w:p w:rsidR="003F667D" w:rsidRPr="003F667D" w:rsidRDefault="003F667D" w:rsidP="003F667D">
            <w:pPr>
              <w:autoSpaceDE w:val="0"/>
              <w:autoSpaceDN w:val="0"/>
              <w:adjustRightInd w:val="0"/>
              <w:rPr>
                <w:rFonts w:ascii="Arial" w:hAnsi="Arial" w:cs="Arial"/>
                <w:sz w:val="12"/>
                <w:szCs w:val="12"/>
              </w:rPr>
            </w:pPr>
            <w:r w:rsidRPr="003F667D">
              <w:rPr>
                <w:rFonts w:ascii="Arial" w:hAnsi="Arial" w:cs="Arial"/>
                <w:sz w:val="12"/>
                <w:szCs w:val="12"/>
              </w:rPr>
              <w:t>вывоз бытовых сточных вод из септиков, находящихся на придомовой территории</w:t>
            </w:r>
          </w:p>
        </w:tc>
        <w:tc>
          <w:tcPr>
            <w:tcW w:w="1134" w:type="dxa"/>
            <w:shd w:val="clear" w:color="auto" w:fill="auto"/>
          </w:tcPr>
          <w:p w:rsidR="003F667D" w:rsidRPr="003F667D" w:rsidRDefault="003F667D" w:rsidP="003F667D">
            <w:pPr>
              <w:jc w:val="center"/>
              <w:rPr>
                <w:rFonts w:ascii="Arial" w:hAnsi="Arial" w:cs="Arial"/>
                <w:sz w:val="12"/>
                <w:szCs w:val="12"/>
              </w:rPr>
            </w:pPr>
          </w:p>
        </w:tc>
        <w:tc>
          <w:tcPr>
            <w:tcW w:w="709" w:type="dxa"/>
            <w:shd w:val="clear" w:color="auto" w:fill="auto"/>
            <w:noWrap/>
            <w:vAlign w:val="center"/>
          </w:tcPr>
          <w:p w:rsidR="003F667D" w:rsidRPr="003F667D" w:rsidRDefault="003F667D" w:rsidP="003F667D">
            <w:pPr>
              <w:jc w:val="center"/>
              <w:rPr>
                <w:rFonts w:ascii="Arial" w:hAnsi="Arial" w:cs="Arial"/>
                <w:sz w:val="12"/>
                <w:szCs w:val="12"/>
              </w:rPr>
            </w:pPr>
          </w:p>
        </w:tc>
        <w:tc>
          <w:tcPr>
            <w:tcW w:w="985" w:type="dxa"/>
            <w:shd w:val="clear" w:color="auto" w:fill="auto"/>
            <w:noWrap/>
            <w:vAlign w:val="center"/>
          </w:tcPr>
          <w:p w:rsidR="003F667D" w:rsidRPr="003F667D" w:rsidRDefault="003F667D" w:rsidP="003F667D">
            <w:pPr>
              <w:jc w:val="center"/>
              <w:rPr>
                <w:rFonts w:ascii="Arial" w:hAnsi="Arial" w:cs="Arial"/>
                <w:sz w:val="12"/>
                <w:szCs w:val="12"/>
              </w:rPr>
            </w:pP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19</w:t>
            </w:r>
          </w:p>
        </w:tc>
        <w:tc>
          <w:tcPr>
            <w:tcW w:w="9322" w:type="dxa"/>
            <w:gridSpan w:val="2"/>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Работы по содержанию мест накопления твердых коммунальных отходов</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2,00</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19.1</w:t>
            </w:r>
          </w:p>
        </w:tc>
        <w:tc>
          <w:tcPr>
            <w:tcW w:w="8188" w:type="dxa"/>
            <w:shd w:val="clear" w:color="auto" w:fill="auto"/>
          </w:tcPr>
          <w:p w:rsidR="003F667D" w:rsidRPr="003F667D" w:rsidRDefault="003F667D" w:rsidP="003F667D">
            <w:pPr>
              <w:autoSpaceDE w:val="0"/>
              <w:autoSpaceDN w:val="0"/>
              <w:adjustRightInd w:val="0"/>
              <w:rPr>
                <w:rFonts w:ascii="Arial" w:hAnsi="Arial" w:cs="Arial"/>
                <w:sz w:val="12"/>
                <w:szCs w:val="12"/>
              </w:rPr>
            </w:pPr>
            <w:r w:rsidRPr="003F667D">
              <w:rPr>
                <w:rFonts w:ascii="Arial" w:hAnsi="Arial" w:cs="Arial"/>
                <w:sz w:val="12"/>
                <w:szCs w:val="12"/>
              </w:rPr>
              <w:t>Работы по организации и содержанию мест (площадок) накопления твердых коммунальных отходов, контейнерных площадок;</w:t>
            </w:r>
          </w:p>
          <w:p w:rsidR="003F667D" w:rsidRPr="003F667D" w:rsidRDefault="003F667D" w:rsidP="003F667D">
            <w:pPr>
              <w:autoSpaceDE w:val="0"/>
              <w:autoSpaceDN w:val="0"/>
              <w:adjustRightInd w:val="0"/>
              <w:rPr>
                <w:rFonts w:ascii="Arial" w:hAnsi="Arial" w:cs="Arial"/>
                <w:sz w:val="12"/>
                <w:szCs w:val="12"/>
              </w:rPr>
            </w:pPr>
            <w:r w:rsidRPr="003F667D">
              <w:rPr>
                <w:rFonts w:ascii="Arial" w:hAnsi="Arial" w:cs="Arial"/>
                <w:sz w:val="12"/>
                <w:szCs w:val="12"/>
              </w:rPr>
              <w:t>указанные работы не включают уборку мест погрузки твердых коммунальных отходов</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 раз в сутки</w:t>
            </w:r>
          </w:p>
        </w:tc>
        <w:tc>
          <w:tcPr>
            <w:tcW w:w="709" w:type="dxa"/>
            <w:shd w:val="clear" w:color="auto" w:fill="auto"/>
            <w:noWrap/>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c>
          <w:tcPr>
            <w:tcW w:w="985" w:type="dxa"/>
            <w:shd w:val="clear" w:color="auto" w:fill="auto"/>
            <w:noWrap/>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 </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20.</w:t>
            </w:r>
          </w:p>
        </w:tc>
        <w:tc>
          <w:tcPr>
            <w:tcW w:w="8188" w:type="dxa"/>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134"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ежемесячно</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0,92</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21.</w:t>
            </w:r>
          </w:p>
        </w:tc>
        <w:tc>
          <w:tcPr>
            <w:tcW w:w="8188" w:type="dxa"/>
            <w:shd w:val="clear" w:color="auto" w:fill="auto"/>
          </w:tcPr>
          <w:p w:rsidR="003F667D" w:rsidRPr="003F667D" w:rsidRDefault="003F667D" w:rsidP="003F667D">
            <w:pPr>
              <w:rPr>
                <w:rFonts w:ascii="Arial" w:hAnsi="Arial" w:cs="Arial"/>
                <w:b/>
                <w:bCs/>
                <w:sz w:val="12"/>
                <w:szCs w:val="12"/>
              </w:rPr>
            </w:pPr>
            <w:r w:rsidRPr="003F667D">
              <w:rPr>
                <w:rFonts w:ascii="Arial" w:hAnsi="Arial" w:cs="Arial"/>
                <w:b/>
                <w:bCs/>
                <w:sz w:val="12"/>
                <w:szCs w:val="1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134" w:type="dxa"/>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круглосуточно</w:t>
            </w:r>
          </w:p>
        </w:tc>
        <w:tc>
          <w:tcPr>
            <w:tcW w:w="709" w:type="dxa"/>
            <w:shd w:val="clear" w:color="auto" w:fill="auto"/>
            <w:vAlign w:val="center"/>
          </w:tcPr>
          <w:p w:rsidR="003F667D" w:rsidRPr="003F667D" w:rsidRDefault="003F667D" w:rsidP="003F667D">
            <w:pPr>
              <w:jc w:val="center"/>
              <w:rPr>
                <w:rFonts w:ascii="Arial" w:hAnsi="Arial" w:cs="Arial"/>
                <w:bCs/>
                <w:sz w:val="12"/>
                <w:szCs w:val="12"/>
              </w:rPr>
            </w:pPr>
          </w:p>
        </w:tc>
        <w:tc>
          <w:tcPr>
            <w:tcW w:w="985" w:type="dxa"/>
            <w:shd w:val="clear" w:color="auto" w:fill="auto"/>
            <w:vAlign w:val="center"/>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t>0,88</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22.</w:t>
            </w:r>
          </w:p>
        </w:tc>
        <w:tc>
          <w:tcPr>
            <w:tcW w:w="8188" w:type="dxa"/>
            <w:shd w:val="clear" w:color="auto" w:fill="auto"/>
          </w:tcPr>
          <w:p w:rsidR="003F667D" w:rsidRPr="003F667D" w:rsidRDefault="003F667D" w:rsidP="003F667D">
            <w:pPr>
              <w:rPr>
                <w:rFonts w:ascii="Arial" w:hAnsi="Arial" w:cs="Arial"/>
                <w:b/>
                <w:sz w:val="12"/>
                <w:szCs w:val="12"/>
              </w:rPr>
            </w:pPr>
            <w:r w:rsidRPr="003F667D">
              <w:rPr>
                <w:rFonts w:ascii="Arial" w:hAnsi="Arial" w:cs="Arial"/>
                <w:b/>
                <w:sz w:val="12"/>
                <w:szCs w:val="12"/>
              </w:rPr>
              <w:t>Услуги по управлению многоквартирным домом</w:t>
            </w:r>
          </w:p>
        </w:tc>
        <w:tc>
          <w:tcPr>
            <w:tcW w:w="1134" w:type="dxa"/>
            <w:shd w:val="clear" w:color="auto" w:fill="auto"/>
          </w:tcPr>
          <w:p w:rsidR="003F667D" w:rsidRPr="003F667D" w:rsidRDefault="003F667D" w:rsidP="003F667D">
            <w:pPr>
              <w:jc w:val="center"/>
              <w:rPr>
                <w:rFonts w:ascii="Arial" w:hAnsi="Arial" w:cs="Arial"/>
                <w:sz w:val="12"/>
                <w:szCs w:val="12"/>
              </w:rPr>
            </w:pPr>
            <w:r w:rsidRPr="003F667D">
              <w:rPr>
                <w:rFonts w:ascii="Arial" w:hAnsi="Arial" w:cs="Arial"/>
                <w:sz w:val="12"/>
                <w:szCs w:val="12"/>
              </w:rPr>
              <w:t>ежемесячно</w:t>
            </w:r>
          </w:p>
        </w:tc>
        <w:tc>
          <w:tcPr>
            <w:tcW w:w="709" w:type="dxa"/>
            <w:shd w:val="clear" w:color="auto" w:fill="auto"/>
            <w:vAlign w:val="center"/>
          </w:tcPr>
          <w:p w:rsidR="003F667D" w:rsidRPr="003F667D" w:rsidRDefault="003F667D" w:rsidP="003F667D">
            <w:pPr>
              <w:jc w:val="center"/>
              <w:rPr>
                <w:rFonts w:ascii="Arial" w:hAnsi="Arial" w:cs="Arial"/>
                <w:sz w:val="12"/>
                <w:szCs w:val="12"/>
              </w:rPr>
            </w:pPr>
          </w:p>
        </w:tc>
        <w:tc>
          <w:tcPr>
            <w:tcW w:w="985" w:type="dxa"/>
            <w:shd w:val="clear" w:color="auto" w:fill="auto"/>
            <w:vAlign w:val="center"/>
          </w:tcPr>
          <w:p w:rsidR="003F667D" w:rsidRPr="003F667D" w:rsidRDefault="003F667D" w:rsidP="003F667D">
            <w:pPr>
              <w:jc w:val="center"/>
              <w:rPr>
                <w:rFonts w:ascii="Arial" w:hAnsi="Arial" w:cs="Arial"/>
                <w:sz w:val="12"/>
                <w:szCs w:val="12"/>
              </w:rPr>
            </w:pPr>
            <w:r w:rsidRPr="003F667D">
              <w:rPr>
                <w:rFonts w:ascii="Arial" w:hAnsi="Arial" w:cs="Arial"/>
                <w:sz w:val="12"/>
                <w:szCs w:val="12"/>
              </w:rPr>
              <w:t>1,75</w:t>
            </w:r>
          </w:p>
        </w:tc>
      </w:tr>
      <w:tr w:rsidR="003F667D" w:rsidRPr="003F667D" w:rsidTr="003F667D">
        <w:trPr>
          <w:trHeight w:val="20"/>
        </w:trPr>
        <w:tc>
          <w:tcPr>
            <w:tcW w:w="0" w:type="auto"/>
            <w:shd w:val="clear" w:color="auto" w:fill="auto"/>
            <w:noWrap/>
          </w:tcPr>
          <w:p w:rsidR="003F667D" w:rsidRPr="003F667D" w:rsidRDefault="003F667D" w:rsidP="003F667D">
            <w:pPr>
              <w:jc w:val="center"/>
              <w:rPr>
                <w:rFonts w:ascii="Arial" w:hAnsi="Arial" w:cs="Arial"/>
                <w:bCs/>
                <w:sz w:val="12"/>
                <w:szCs w:val="12"/>
              </w:rPr>
            </w:pPr>
            <w:r w:rsidRPr="003F667D">
              <w:rPr>
                <w:rFonts w:ascii="Arial" w:hAnsi="Arial" w:cs="Arial"/>
                <w:bCs/>
                <w:sz w:val="12"/>
                <w:szCs w:val="12"/>
              </w:rPr>
              <w:lastRenderedPageBreak/>
              <w:t> </w:t>
            </w:r>
          </w:p>
        </w:tc>
        <w:tc>
          <w:tcPr>
            <w:tcW w:w="8188" w:type="dxa"/>
            <w:shd w:val="clear" w:color="auto" w:fill="auto"/>
            <w:vAlign w:val="center"/>
          </w:tcPr>
          <w:p w:rsidR="003F667D" w:rsidRPr="003F667D" w:rsidRDefault="003F667D" w:rsidP="003F667D">
            <w:pPr>
              <w:rPr>
                <w:rFonts w:ascii="Arial" w:hAnsi="Arial" w:cs="Arial"/>
                <w:b/>
                <w:bCs/>
                <w:sz w:val="12"/>
                <w:szCs w:val="12"/>
              </w:rPr>
            </w:pPr>
            <w:r w:rsidRPr="003F667D">
              <w:rPr>
                <w:rFonts w:ascii="Arial" w:hAnsi="Arial" w:cs="Arial"/>
                <w:b/>
                <w:bCs/>
                <w:sz w:val="12"/>
                <w:szCs w:val="12"/>
              </w:rPr>
              <w:t>ИТОГО:</w:t>
            </w:r>
          </w:p>
        </w:tc>
        <w:tc>
          <w:tcPr>
            <w:tcW w:w="1134" w:type="dxa"/>
            <w:shd w:val="clear" w:color="auto" w:fill="auto"/>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 </w:t>
            </w:r>
          </w:p>
        </w:tc>
        <w:tc>
          <w:tcPr>
            <w:tcW w:w="709" w:type="dxa"/>
            <w:shd w:val="clear" w:color="auto" w:fill="auto"/>
            <w:noWrap/>
            <w:vAlign w:val="center"/>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202868,82</w:t>
            </w:r>
          </w:p>
        </w:tc>
        <w:tc>
          <w:tcPr>
            <w:tcW w:w="985" w:type="dxa"/>
            <w:shd w:val="clear" w:color="auto" w:fill="auto"/>
            <w:noWrap/>
            <w:vAlign w:val="center"/>
          </w:tcPr>
          <w:p w:rsidR="003F667D" w:rsidRPr="003F667D" w:rsidRDefault="003F667D" w:rsidP="003F667D">
            <w:pPr>
              <w:jc w:val="center"/>
              <w:rPr>
                <w:rFonts w:ascii="Arial" w:hAnsi="Arial" w:cs="Arial"/>
                <w:b/>
                <w:bCs/>
                <w:sz w:val="12"/>
                <w:szCs w:val="12"/>
              </w:rPr>
            </w:pPr>
            <w:r w:rsidRPr="003F667D">
              <w:rPr>
                <w:rFonts w:ascii="Arial" w:hAnsi="Arial" w:cs="Arial"/>
                <w:b/>
                <w:bCs/>
                <w:sz w:val="12"/>
                <w:szCs w:val="12"/>
              </w:rPr>
              <w:t>22,05</w:t>
            </w:r>
          </w:p>
        </w:tc>
      </w:tr>
    </w:tbl>
    <w:p w:rsidR="003F667D" w:rsidRPr="003F667D" w:rsidRDefault="003F667D" w:rsidP="003F667D">
      <w:pPr>
        <w:jc w:val="center"/>
        <w:rPr>
          <w:rFonts w:ascii="Arial" w:hAnsi="Arial" w:cs="Arial"/>
          <w:sz w:val="16"/>
          <w:szCs w:val="16"/>
        </w:rPr>
      </w:pPr>
    </w:p>
    <w:p w:rsidR="003F667D" w:rsidRPr="003F667D" w:rsidRDefault="003F667D" w:rsidP="003F667D">
      <w:pPr>
        <w:pStyle w:val="ConsPlusNonformat"/>
        <w:rPr>
          <w:rFonts w:ascii="Arial" w:hAnsi="Arial" w:cs="Arial"/>
          <w:sz w:val="16"/>
          <w:szCs w:val="16"/>
        </w:rPr>
      </w:pPr>
      <w:r w:rsidRPr="003F667D">
        <w:rPr>
          <w:rFonts w:ascii="Arial" w:hAnsi="Arial" w:cs="Arial"/>
          <w:sz w:val="16"/>
          <w:szCs w:val="16"/>
          <w:u w:val="single"/>
        </w:rPr>
        <w:t>Управляющая организация:</w:t>
      </w:r>
      <w:r w:rsidRPr="003F667D">
        <w:rPr>
          <w:rFonts w:ascii="Arial" w:hAnsi="Arial" w:cs="Arial"/>
          <w:sz w:val="16"/>
          <w:szCs w:val="16"/>
        </w:rPr>
        <w:t>_____________________________________________________________________________</w:t>
      </w:r>
      <w:r>
        <w:rPr>
          <w:rFonts w:ascii="Arial" w:hAnsi="Arial" w:cs="Arial"/>
          <w:sz w:val="16"/>
          <w:szCs w:val="16"/>
        </w:rPr>
        <w:t>__________________________</w:t>
      </w:r>
      <w:r w:rsidRPr="003F667D">
        <w:rPr>
          <w:rFonts w:ascii="Arial" w:hAnsi="Arial" w:cs="Arial"/>
          <w:sz w:val="16"/>
          <w:szCs w:val="16"/>
        </w:rPr>
        <w:t>.</w:t>
      </w:r>
    </w:p>
    <w:p w:rsidR="003F667D" w:rsidRPr="003F667D" w:rsidRDefault="003F667D" w:rsidP="003F667D">
      <w:pPr>
        <w:pStyle w:val="ConsPlusNonformat"/>
        <w:ind w:left="2835"/>
        <w:jc w:val="center"/>
        <w:rPr>
          <w:rFonts w:ascii="Arial" w:hAnsi="Arial" w:cs="Arial"/>
          <w:sz w:val="16"/>
          <w:szCs w:val="16"/>
        </w:rPr>
      </w:pPr>
      <w:r w:rsidRPr="003F667D">
        <w:rPr>
          <w:rFonts w:ascii="Arial" w:hAnsi="Arial" w:cs="Arial"/>
          <w:sz w:val="16"/>
          <w:szCs w:val="16"/>
        </w:rPr>
        <w:t>(наименование управляющей организации,</w:t>
      </w:r>
      <w:r>
        <w:rPr>
          <w:rFonts w:ascii="Arial" w:hAnsi="Arial" w:cs="Arial"/>
          <w:sz w:val="16"/>
          <w:szCs w:val="16"/>
        </w:rPr>
        <w:t xml:space="preserve"> </w:t>
      </w:r>
      <w:r w:rsidRPr="003F667D">
        <w:rPr>
          <w:rFonts w:ascii="Arial" w:hAnsi="Arial" w:cs="Arial"/>
          <w:sz w:val="16"/>
          <w:szCs w:val="16"/>
        </w:rPr>
        <w:t>фамилия, имя, отчество индивидуального предпринимателя)</w:t>
      </w:r>
    </w:p>
    <w:p w:rsidR="003F667D" w:rsidRPr="003F667D" w:rsidRDefault="003F667D" w:rsidP="003F667D">
      <w:pPr>
        <w:pStyle w:val="ConsPlusNonformat"/>
        <w:ind w:left="2835"/>
        <w:rPr>
          <w:rFonts w:ascii="Arial" w:hAnsi="Arial" w:cs="Arial"/>
          <w:sz w:val="16"/>
          <w:szCs w:val="16"/>
        </w:rPr>
      </w:pPr>
    </w:p>
    <w:p w:rsidR="003F667D" w:rsidRPr="003F667D" w:rsidRDefault="003F667D" w:rsidP="003F667D">
      <w:pPr>
        <w:pStyle w:val="ConsPlusNonformat"/>
        <w:rPr>
          <w:rFonts w:ascii="Arial" w:hAnsi="Arial" w:cs="Arial"/>
          <w:sz w:val="16"/>
          <w:szCs w:val="16"/>
        </w:rPr>
      </w:pPr>
      <w:r w:rsidRPr="003F667D">
        <w:rPr>
          <w:rFonts w:ascii="Arial" w:hAnsi="Arial" w:cs="Arial"/>
          <w:sz w:val="16"/>
          <w:szCs w:val="16"/>
        </w:rPr>
        <w:t>Руководитель           _____________</w:t>
      </w:r>
      <w:r>
        <w:rPr>
          <w:rFonts w:ascii="Arial" w:hAnsi="Arial" w:cs="Arial"/>
          <w:sz w:val="16"/>
          <w:szCs w:val="16"/>
        </w:rPr>
        <w:t>______</w:t>
      </w:r>
    </w:p>
    <w:p w:rsidR="003F667D" w:rsidRPr="003F667D" w:rsidRDefault="003F667D" w:rsidP="003F667D">
      <w:pPr>
        <w:pStyle w:val="ConsPlusNonformat"/>
        <w:rPr>
          <w:rFonts w:ascii="Arial" w:hAnsi="Arial" w:cs="Arial"/>
          <w:sz w:val="16"/>
          <w:szCs w:val="16"/>
        </w:rPr>
      </w:pPr>
      <w:r w:rsidRPr="003F667D">
        <w:rPr>
          <w:rFonts w:ascii="Arial" w:hAnsi="Arial" w:cs="Arial"/>
          <w:sz w:val="16"/>
          <w:szCs w:val="16"/>
        </w:rPr>
        <w:t xml:space="preserve">                                            </w:t>
      </w:r>
      <w:r>
        <w:rPr>
          <w:rFonts w:ascii="Arial" w:hAnsi="Arial" w:cs="Arial"/>
          <w:sz w:val="16"/>
          <w:szCs w:val="16"/>
        </w:rPr>
        <w:t xml:space="preserve">    </w:t>
      </w:r>
      <w:r w:rsidRPr="003F667D">
        <w:rPr>
          <w:rFonts w:ascii="Arial" w:hAnsi="Arial" w:cs="Arial"/>
          <w:sz w:val="16"/>
          <w:szCs w:val="16"/>
        </w:rPr>
        <w:t>(подпись)                М.П.</w:t>
      </w:r>
    </w:p>
    <w:p w:rsidR="003F667D" w:rsidRPr="003F667D" w:rsidRDefault="003F667D" w:rsidP="003F667D">
      <w:pPr>
        <w:widowControl w:val="0"/>
        <w:autoSpaceDE w:val="0"/>
        <w:autoSpaceDN w:val="0"/>
        <w:adjustRightInd w:val="0"/>
        <w:jc w:val="both"/>
        <w:rPr>
          <w:rFonts w:ascii="Arial" w:hAnsi="Arial" w:cs="Arial"/>
          <w:sz w:val="16"/>
          <w:szCs w:val="16"/>
          <w:u w:val="single"/>
        </w:rPr>
      </w:pPr>
      <w:r w:rsidRPr="003F667D">
        <w:rPr>
          <w:rFonts w:ascii="Arial" w:hAnsi="Arial" w:cs="Arial"/>
          <w:sz w:val="16"/>
          <w:szCs w:val="16"/>
          <w:u w:val="single"/>
        </w:rPr>
        <w:t>Собственники:</w:t>
      </w:r>
    </w:p>
    <w:p w:rsidR="003F667D" w:rsidRPr="003F667D" w:rsidRDefault="003F667D" w:rsidP="003F667D">
      <w:pPr>
        <w:widowControl w:val="0"/>
        <w:autoSpaceDE w:val="0"/>
        <w:autoSpaceDN w:val="0"/>
        <w:adjustRightInd w:val="0"/>
        <w:jc w:val="both"/>
        <w:rPr>
          <w:rFonts w:ascii="Arial" w:hAnsi="Arial" w:cs="Arial"/>
          <w:b/>
          <w:sz w:val="4"/>
          <w:szCs w:val="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116"/>
        <w:gridCol w:w="1442"/>
        <w:gridCol w:w="3204"/>
        <w:gridCol w:w="2576"/>
      </w:tblGrid>
      <w:tr w:rsidR="003F667D" w:rsidRPr="003F667D" w:rsidTr="003F667D">
        <w:trPr>
          <w:cantSplit/>
          <w:trHeight w:val="20"/>
        </w:trPr>
        <w:tc>
          <w:tcPr>
            <w:tcW w:w="1815" w:type="pct"/>
            <w:vAlign w:val="center"/>
          </w:tcPr>
          <w:p w:rsidR="003F667D" w:rsidRPr="003F667D" w:rsidRDefault="003F667D" w:rsidP="003F667D">
            <w:pPr>
              <w:widowControl w:val="0"/>
              <w:autoSpaceDE w:val="0"/>
              <w:autoSpaceDN w:val="0"/>
              <w:adjustRightInd w:val="0"/>
              <w:jc w:val="center"/>
              <w:outlineLvl w:val="1"/>
              <w:rPr>
                <w:rFonts w:ascii="Arial" w:hAnsi="Arial" w:cs="Arial"/>
                <w:b/>
                <w:sz w:val="12"/>
                <w:szCs w:val="12"/>
              </w:rPr>
            </w:pPr>
            <w:r w:rsidRPr="003F667D">
              <w:rPr>
                <w:rFonts w:ascii="Arial" w:hAnsi="Arial" w:cs="Arial"/>
                <w:b/>
                <w:sz w:val="12"/>
                <w:szCs w:val="12"/>
              </w:rPr>
              <w:t>Фамилия, инициалы или наименование собственника помещения</w:t>
            </w:r>
          </w:p>
        </w:tc>
        <w:tc>
          <w:tcPr>
            <w:tcW w:w="636" w:type="pct"/>
            <w:vAlign w:val="center"/>
          </w:tcPr>
          <w:p w:rsidR="003F667D" w:rsidRPr="003F667D" w:rsidRDefault="003F667D" w:rsidP="003F667D">
            <w:pPr>
              <w:widowControl w:val="0"/>
              <w:autoSpaceDE w:val="0"/>
              <w:autoSpaceDN w:val="0"/>
              <w:adjustRightInd w:val="0"/>
              <w:jc w:val="center"/>
              <w:outlineLvl w:val="1"/>
              <w:rPr>
                <w:rFonts w:ascii="Arial" w:hAnsi="Arial" w:cs="Arial"/>
                <w:b/>
                <w:sz w:val="12"/>
                <w:szCs w:val="12"/>
              </w:rPr>
            </w:pPr>
            <w:r w:rsidRPr="003F667D">
              <w:rPr>
                <w:rFonts w:ascii="Arial" w:hAnsi="Arial" w:cs="Arial"/>
                <w:b/>
                <w:sz w:val="12"/>
                <w:szCs w:val="12"/>
              </w:rPr>
              <w:t>№ квартиры</w:t>
            </w:r>
          </w:p>
        </w:tc>
        <w:tc>
          <w:tcPr>
            <w:tcW w:w="1413" w:type="pct"/>
            <w:vAlign w:val="center"/>
          </w:tcPr>
          <w:p w:rsidR="003F667D" w:rsidRPr="003F667D" w:rsidRDefault="003F667D" w:rsidP="003F667D">
            <w:pPr>
              <w:widowControl w:val="0"/>
              <w:autoSpaceDE w:val="0"/>
              <w:autoSpaceDN w:val="0"/>
              <w:adjustRightInd w:val="0"/>
              <w:jc w:val="center"/>
              <w:outlineLvl w:val="1"/>
              <w:rPr>
                <w:rFonts w:ascii="Arial" w:hAnsi="Arial" w:cs="Arial"/>
                <w:b/>
                <w:sz w:val="12"/>
                <w:szCs w:val="12"/>
              </w:rPr>
            </w:pPr>
            <w:r w:rsidRPr="003F667D">
              <w:rPr>
                <w:rFonts w:ascii="Arial" w:hAnsi="Arial" w:cs="Arial"/>
                <w:b/>
                <w:sz w:val="12"/>
                <w:szCs w:val="12"/>
              </w:rPr>
              <w:t>Размер площади помещения в МКД, находящегося в собственности</w:t>
            </w:r>
          </w:p>
        </w:tc>
        <w:tc>
          <w:tcPr>
            <w:tcW w:w="1136" w:type="pct"/>
            <w:vAlign w:val="center"/>
          </w:tcPr>
          <w:p w:rsidR="003F667D" w:rsidRPr="003F667D" w:rsidRDefault="003F667D" w:rsidP="003F667D">
            <w:pPr>
              <w:widowControl w:val="0"/>
              <w:autoSpaceDE w:val="0"/>
              <w:autoSpaceDN w:val="0"/>
              <w:adjustRightInd w:val="0"/>
              <w:jc w:val="center"/>
              <w:outlineLvl w:val="1"/>
              <w:rPr>
                <w:rFonts w:ascii="Arial" w:hAnsi="Arial" w:cs="Arial"/>
                <w:b/>
                <w:sz w:val="12"/>
                <w:szCs w:val="12"/>
              </w:rPr>
            </w:pPr>
            <w:r w:rsidRPr="003F667D">
              <w:rPr>
                <w:rFonts w:ascii="Arial" w:hAnsi="Arial" w:cs="Arial"/>
                <w:b/>
                <w:sz w:val="12"/>
                <w:szCs w:val="12"/>
              </w:rPr>
              <w:t>Подпись собственника помещения в МКД</w:t>
            </w:r>
          </w:p>
        </w:tc>
      </w:tr>
      <w:tr w:rsidR="003F667D" w:rsidRPr="003F667D" w:rsidTr="003F667D">
        <w:trPr>
          <w:trHeight w:val="20"/>
        </w:trPr>
        <w:tc>
          <w:tcPr>
            <w:tcW w:w="1815" w:type="pct"/>
          </w:tcPr>
          <w:p w:rsidR="003F667D" w:rsidRPr="003F667D" w:rsidRDefault="003F667D" w:rsidP="003F667D">
            <w:pPr>
              <w:widowControl w:val="0"/>
              <w:autoSpaceDE w:val="0"/>
              <w:autoSpaceDN w:val="0"/>
              <w:adjustRightInd w:val="0"/>
              <w:jc w:val="both"/>
              <w:outlineLvl w:val="1"/>
              <w:rPr>
                <w:rFonts w:ascii="Arial" w:hAnsi="Arial" w:cs="Arial"/>
                <w:sz w:val="12"/>
                <w:szCs w:val="12"/>
              </w:rPr>
            </w:pPr>
          </w:p>
        </w:tc>
        <w:tc>
          <w:tcPr>
            <w:tcW w:w="636" w:type="pct"/>
          </w:tcPr>
          <w:p w:rsidR="003F667D" w:rsidRPr="003F667D" w:rsidRDefault="003F667D" w:rsidP="003F667D">
            <w:pPr>
              <w:widowControl w:val="0"/>
              <w:autoSpaceDE w:val="0"/>
              <w:autoSpaceDN w:val="0"/>
              <w:adjustRightInd w:val="0"/>
              <w:jc w:val="both"/>
              <w:outlineLvl w:val="1"/>
              <w:rPr>
                <w:rFonts w:ascii="Arial" w:hAnsi="Arial" w:cs="Arial"/>
                <w:sz w:val="12"/>
                <w:szCs w:val="12"/>
              </w:rPr>
            </w:pPr>
          </w:p>
        </w:tc>
        <w:tc>
          <w:tcPr>
            <w:tcW w:w="1413" w:type="pct"/>
          </w:tcPr>
          <w:p w:rsidR="003F667D" w:rsidRPr="003F667D" w:rsidRDefault="003F667D" w:rsidP="003F667D">
            <w:pPr>
              <w:widowControl w:val="0"/>
              <w:autoSpaceDE w:val="0"/>
              <w:autoSpaceDN w:val="0"/>
              <w:adjustRightInd w:val="0"/>
              <w:jc w:val="both"/>
              <w:outlineLvl w:val="1"/>
              <w:rPr>
                <w:rFonts w:ascii="Arial" w:hAnsi="Arial" w:cs="Arial"/>
                <w:sz w:val="12"/>
                <w:szCs w:val="12"/>
              </w:rPr>
            </w:pPr>
          </w:p>
        </w:tc>
        <w:tc>
          <w:tcPr>
            <w:tcW w:w="1136" w:type="pct"/>
          </w:tcPr>
          <w:p w:rsidR="003F667D" w:rsidRPr="003F667D" w:rsidRDefault="003F667D" w:rsidP="003F667D">
            <w:pPr>
              <w:widowControl w:val="0"/>
              <w:autoSpaceDE w:val="0"/>
              <w:autoSpaceDN w:val="0"/>
              <w:adjustRightInd w:val="0"/>
              <w:jc w:val="both"/>
              <w:outlineLvl w:val="1"/>
              <w:rPr>
                <w:rFonts w:ascii="Arial" w:hAnsi="Arial" w:cs="Arial"/>
                <w:sz w:val="12"/>
                <w:szCs w:val="12"/>
              </w:rPr>
            </w:pPr>
          </w:p>
        </w:tc>
      </w:tr>
      <w:tr w:rsidR="003F667D" w:rsidRPr="003F667D" w:rsidTr="003F667D">
        <w:trPr>
          <w:trHeight w:val="20"/>
        </w:trPr>
        <w:tc>
          <w:tcPr>
            <w:tcW w:w="1815" w:type="pct"/>
          </w:tcPr>
          <w:p w:rsidR="003F667D" w:rsidRPr="003F667D" w:rsidRDefault="003F667D" w:rsidP="003F667D">
            <w:pPr>
              <w:widowControl w:val="0"/>
              <w:autoSpaceDE w:val="0"/>
              <w:autoSpaceDN w:val="0"/>
              <w:adjustRightInd w:val="0"/>
              <w:jc w:val="both"/>
              <w:outlineLvl w:val="1"/>
              <w:rPr>
                <w:rFonts w:ascii="Arial" w:hAnsi="Arial" w:cs="Arial"/>
                <w:sz w:val="12"/>
                <w:szCs w:val="12"/>
              </w:rPr>
            </w:pPr>
          </w:p>
        </w:tc>
        <w:tc>
          <w:tcPr>
            <w:tcW w:w="636" w:type="pct"/>
          </w:tcPr>
          <w:p w:rsidR="003F667D" w:rsidRPr="003F667D" w:rsidRDefault="003F667D" w:rsidP="003F667D">
            <w:pPr>
              <w:widowControl w:val="0"/>
              <w:autoSpaceDE w:val="0"/>
              <w:autoSpaceDN w:val="0"/>
              <w:adjustRightInd w:val="0"/>
              <w:jc w:val="both"/>
              <w:outlineLvl w:val="1"/>
              <w:rPr>
                <w:rFonts w:ascii="Arial" w:hAnsi="Arial" w:cs="Arial"/>
                <w:sz w:val="12"/>
                <w:szCs w:val="12"/>
              </w:rPr>
            </w:pPr>
          </w:p>
        </w:tc>
        <w:tc>
          <w:tcPr>
            <w:tcW w:w="1413" w:type="pct"/>
          </w:tcPr>
          <w:p w:rsidR="003F667D" w:rsidRPr="003F667D" w:rsidRDefault="003F667D" w:rsidP="003F667D">
            <w:pPr>
              <w:widowControl w:val="0"/>
              <w:autoSpaceDE w:val="0"/>
              <w:autoSpaceDN w:val="0"/>
              <w:adjustRightInd w:val="0"/>
              <w:jc w:val="both"/>
              <w:outlineLvl w:val="1"/>
              <w:rPr>
                <w:rFonts w:ascii="Arial" w:hAnsi="Arial" w:cs="Arial"/>
                <w:sz w:val="12"/>
                <w:szCs w:val="12"/>
              </w:rPr>
            </w:pPr>
          </w:p>
        </w:tc>
        <w:tc>
          <w:tcPr>
            <w:tcW w:w="1136" w:type="pct"/>
          </w:tcPr>
          <w:p w:rsidR="003F667D" w:rsidRPr="003F667D" w:rsidRDefault="003F667D" w:rsidP="003F667D">
            <w:pPr>
              <w:widowControl w:val="0"/>
              <w:autoSpaceDE w:val="0"/>
              <w:autoSpaceDN w:val="0"/>
              <w:adjustRightInd w:val="0"/>
              <w:jc w:val="both"/>
              <w:outlineLvl w:val="1"/>
              <w:rPr>
                <w:rFonts w:ascii="Arial" w:hAnsi="Arial" w:cs="Arial"/>
                <w:sz w:val="12"/>
                <w:szCs w:val="12"/>
              </w:rPr>
            </w:pPr>
          </w:p>
        </w:tc>
      </w:tr>
      <w:tr w:rsidR="003F667D" w:rsidRPr="003F667D" w:rsidTr="003F667D">
        <w:trPr>
          <w:trHeight w:val="20"/>
        </w:trPr>
        <w:tc>
          <w:tcPr>
            <w:tcW w:w="1815" w:type="pct"/>
          </w:tcPr>
          <w:p w:rsidR="003F667D" w:rsidRPr="003F667D" w:rsidRDefault="003F667D" w:rsidP="003F667D">
            <w:pPr>
              <w:widowControl w:val="0"/>
              <w:autoSpaceDE w:val="0"/>
              <w:autoSpaceDN w:val="0"/>
              <w:adjustRightInd w:val="0"/>
              <w:jc w:val="both"/>
              <w:outlineLvl w:val="1"/>
              <w:rPr>
                <w:rFonts w:ascii="Arial" w:hAnsi="Arial" w:cs="Arial"/>
                <w:sz w:val="12"/>
                <w:szCs w:val="12"/>
              </w:rPr>
            </w:pPr>
          </w:p>
        </w:tc>
        <w:tc>
          <w:tcPr>
            <w:tcW w:w="636" w:type="pct"/>
          </w:tcPr>
          <w:p w:rsidR="003F667D" w:rsidRPr="003F667D" w:rsidRDefault="003F667D" w:rsidP="003F667D">
            <w:pPr>
              <w:widowControl w:val="0"/>
              <w:autoSpaceDE w:val="0"/>
              <w:autoSpaceDN w:val="0"/>
              <w:adjustRightInd w:val="0"/>
              <w:jc w:val="both"/>
              <w:outlineLvl w:val="1"/>
              <w:rPr>
                <w:rFonts w:ascii="Arial" w:hAnsi="Arial" w:cs="Arial"/>
                <w:sz w:val="12"/>
                <w:szCs w:val="12"/>
              </w:rPr>
            </w:pPr>
          </w:p>
        </w:tc>
        <w:tc>
          <w:tcPr>
            <w:tcW w:w="1413" w:type="pct"/>
          </w:tcPr>
          <w:p w:rsidR="003F667D" w:rsidRPr="003F667D" w:rsidRDefault="003F667D" w:rsidP="003F667D">
            <w:pPr>
              <w:widowControl w:val="0"/>
              <w:autoSpaceDE w:val="0"/>
              <w:autoSpaceDN w:val="0"/>
              <w:adjustRightInd w:val="0"/>
              <w:jc w:val="both"/>
              <w:outlineLvl w:val="1"/>
              <w:rPr>
                <w:rFonts w:ascii="Arial" w:hAnsi="Arial" w:cs="Arial"/>
                <w:sz w:val="12"/>
                <w:szCs w:val="12"/>
              </w:rPr>
            </w:pPr>
          </w:p>
        </w:tc>
        <w:tc>
          <w:tcPr>
            <w:tcW w:w="1136" w:type="pct"/>
          </w:tcPr>
          <w:p w:rsidR="003F667D" w:rsidRPr="003F667D" w:rsidRDefault="003F667D" w:rsidP="003F667D">
            <w:pPr>
              <w:widowControl w:val="0"/>
              <w:autoSpaceDE w:val="0"/>
              <w:autoSpaceDN w:val="0"/>
              <w:adjustRightInd w:val="0"/>
              <w:jc w:val="both"/>
              <w:outlineLvl w:val="1"/>
              <w:rPr>
                <w:rFonts w:ascii="Arial" w:hAnsi="Arial" w:cs="Arial"/>
                <w:sz w:val="12"/>
                <w:szCs w:val="12"/>
              </w:rPr>
            </w:pPr>
          </w:p>
        </w:tc>
      </w:tr>
    </w:tbl>
    <w:p w:rsidR="003F667D" w:rsidRPr="003F667D" w:rsidRDefault="003F667D" w:rsidP="003F667D">
      <w:pPr>
        <w:jc w:val="center"/>
        <w:rPr>
          <w:rFonts w:ascii="Arial" w:hAnsi="Arial" w:cs="Arial"/>
          <w:sz w:val="16"/>
          <w:szCs w:val="16"/>
        </w:rPr>
      </w:pPr>
    </w:p>
    <w:p w:rsidR="006F08E4" w:rsidRPr="003F667D" w:rsidRDefault="006F08E4" w:rsidP="003F667D">
      <w:pPr>
        <w:tabs>
          <w:tab w:val="left" w:pos="5954"/>
        </w:tabs>
        <w:jc w:val="center"/>
        <w:rPr>
          <w:rFonts w:ascii="Arial" w:hAnsi="Arial" w:cs="Arial"/>
          <w:color w:val="000000"/>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gridCol w:w="1204"/>
      </w:tblGrid>
      <w:tr w:rsidR="00C254D3" w:rsidRPr="00DE04B8" w:rsidTr="00206D4A">
        <w:trPr>
          <w:trHeight w:val="227"/>
        </w:trPr>
        <w:tc>
          <w:tcPr>
            <w:tcW w:w="4469" w:type="pct"/>
            <w:vAlign w:val="center"/>
          </w:tcPr>
          <w:p w:rsidR="00C254D3" w:rsidRPr="008A4B07" w:rsidRDefault="00C254D3" w:rsidP="008A4B07">
            <w:pPr>
              <w:rPr>
                <w:rFonts w:ascii="Arial" w:hAnsi="Arial" w:cs="Arial"/>
                <w:sz w:val="16"/>
                <w:szCs w:val="16"/>
              </w:rPr>
            </w:pPr>
            <w:r>
              <w:rPr>
                <w:rFonts w:ascii="Arial" w:hAnsi="Arial" w:cs="Arial"/>
                <w:sz w:val="16"/>
                <w:szCs w:val="16"/>
              </w:rPr>
              <w:t>Итоговый документ</w:t>
            </w:r>
          </w:p>
        </w:tc>
        <w:tc>
          <w:tcPr>
            <w:tcW w:w="531" w:type="pct"/>
            <w:vAlign w:val="center"/>
          </w:tcPr>
          <w:p w:rsidR="00C254D3" w:rsidRDefault="006E417F" w:rsidP="00BE3035">
            <w:pPr>
              <w:jc w:val="center"/>
              <w:rPr>
                <w:rFonts w:ascii="Arial" w:hAnsi="Arial" w:cs="Arial"/>
                <w:sz w:val="16"/>
                <w:szCs w:val="16"/>
              </w:rPr>
            </w:pPr>
            <w:r>
              <w:rPr>
                <w:rFonts w:ascii="Arial" w:hAnsi="Arial" w:cs="Arial"/>
                <w:sz w:val="16"/>
                <w:szCs w:val="16"/>
              </w:rPr>
              <w:t>1</w:t>
            </w:r>
          </w:p>
        </w:tc>
      </w:tr>
      <w:tr w:rsidR="00875DA7" w:rsidRPr="00DE04B8" w:rsidTr="00206D4A">
        <w:trPr>
          <w:trHeight w:val="227"/>
        </w:trPr>
        <w:tc>
          <w:tcPr>
            <w:tcW w:w="4469" w:type="pct"/>
            <w:vAlign w:val="center"/>
          </w:tcPr>
          <w:p w:rsidR="00875DA7" w:rsidRPr="00947C21" w:rsidRDefault="008A4B07" w:rsidP="008A4B07">
            <w:pPr>
              <w:rPr>
                <w:rFonts w:ascii="Arial" w:hAnsi="Arial" w:cs="Arial"/>
                <w:sz w:val="16"/>
                <w:szCs w:val="16"/>
                <w:highlight w:val="yellow"/>
              </w:rPr>
            </w:pPr>
            <w:r w:rsidRPr="008A4B07">
              <w:rPr>
                <w:rFonts w:ascii="Arial" w:hAnsi="Arial" w:cs="Arial"/>
                <w:sz w:val="16"/>
                <w:szCs w:val="16"/>
              </w:rPr>
              <w:t>Информационное сообщение</w:t>
            </w:r>
          </w:p>
        </w:tc>
        <w:tc>
          <w:tcPr>
            <w:tcW w:w="531" w:type="pct"/>
            <w:vAlign w:val="center"/>
          </w:tcPr>
          <w:p w:rsidR="00875DA7" w:rsidRDefault="006E417F" w:rsidP="00BE3035">
            <w:pPr>
              <w:jc w:val="center"/>
              <w:rPr>
                <w:rFonts w:ascii="Arial" w:hAnsi="Arial" w:cs="Arial"/>
                <w:sz w:val="16"/>
                <w:szCs w:val="16"/>
              </w:rPr>
            </w:pPr>
            <w:r>
              <w:rPr>
                <w:rFonts w:ascii="Arial" w:hAnsi="Arial" w:cs="Arial"/>
                <w:sz w:val="16"/>
                <w:szCs w:val="16"/>
              </w:rPr>
              <w:t>1</w:t>
            </w:r>
          </w:p>
        </w:tc>
      </w:tr>
      <w:tr w:rsidR="00073F36" w:rsidRPr="00DE04B8" w:rsidTr="00206D4A">
        <w:trPr>
          <w:trHeight w:val="227"/>
        </w:trPr>
        <w:tc>
          <w:tcPr>
            <w:tcW w:w="4469" w:type="pct"/>
            <w:vAlign w:val="center"/>
          </w:tcPr>
          <w:p w:rsidR="00073F36" w:rsidRPr="00C16B7C" w:rsidRDefault="008A4B07" w:rsidP="008A4B07">
            <w:pPr>
              <w:rPr>
                <w:sz w:val="14"/>
              </w:rPr>
            </w:pPr>
            <w:r w:rsidRPr="008A4B07">
              <w:rPr>
                <w:rFonts w:ascii="Arial" w:hAnsi="Arial" w:cs="Arial"/>
                <w:sz w:val="16"/>
                <w:szCs w:val="16"/>
              </w:rPr>
              <w:t>Информационное сообщение</w:t>
            </w:r>
          </w:p>
        </w:tc>
        <w:tc>
          <w:tcPr>
            <w:tcW w:w="531" w:type="pct"/>
            <w:vAlign w:val="center"/>
          </w:tcPr>
          <w:p w:rsidR="00073F36" w:rsidRDefault="006E417F" w:rsidP="00BE3035">
            <w:pPr>
              <w:jc w:val="center"/>
              <w:rPr>
                <w:rFonts w:ascii="Arial" w:hAnsi="Arial" w:cs="Arial"/>
                <w:sz w:val="16"/>
                <w:szCs w:val="16"/>
              </w:rPr>
            </w:pPr>
            <w:r>
              <w:rPr>
                <w:rFonts w:ascii="Arial" w:hAnsi="Arial" w:cs="Arial"/>
                <w:sz w:val="16"/>
                <w:szCs w:val="16"/>
              </w:rPr>
              <w:t>1</w:t>
            </w:r>
          </w:p>
        </w:tc>
      </w:tr>
      <w:tr w:rsidR="001F4FD4" w:rsidRPr="00DE04B8" w:rsidTr="00206D4A">
        <w:trPr>
          <w:trHeight w:val="227"/>
        </w:trPr>
        <w:tc>
          <w:tcPr>
            <w:tcW w:w="4469" w:type="pct"/>
            <w:vAlign w:val="center"/>
          </w:tcPr>
          <w:p w:rsidR="001F4FD4" w:rsidRPr="00457FCB" w:rsidRDefault="00457FCB" w:rsidP="00457FCB">
            <w:pPr>
              <w:pStyle w:val="afe"/>
              <w:rPr>
                <w:sz w:val="14"/>
              </w:rPr>
            </w:pPr>
            <w:r w:rsidRPr="00457FCB">
              <w:rPr>
                <w:rFonts w:ascii="Arial" w:hAnsi="Arial" w:cs="Arial"/>
                <w:sz w:val="16"/>
                <w:szCs w:val="16"/>
              </w:rPr>
              <w:t>Схема размещения рекламных конструкций Валдайского муниципального района</w:t>
            </w:r>
          </w:p>
        </w:tc>
        <w:tc>
          <w:tcPr>
            <w:tcW w:w="531" w:type="pct"/>
            <w:vAlign w:val="center"/>
          </w:tcPr>
          <w:p w:rsidR="001F4FD4" w:rsidRDefault="00457FCB" w:rsidP="001F4FD4">
            <w:pPr>
              <w:jc w:val="center"/>
              <w:rPr>
                <w:rFonts w:ascii="Arial" w:hAnsi="Arial" w:cs="Arial"/>
                <w:sz w:val="16"/>
                <w:szCs w:val="16"/>
              </w:rPr>
            </w:pPr>
            <w:r>
              <w:rPr>
                <w:rFonts w:ascii="Arial" w:hAnsi="Arial" w:cs="Arial"/>
                <w:sz w:val="16"/>
                <w:szCs w:val="16"/>
              </w:rPr>
              <w:t>1-</w:t>
            </w:r>
            <w:r w:rsidR="00587352">
              <w:rPr>
                <w:rFonts w:ascii="Arial" w:hAnsi="Arial" w:cs="Arial"/>
                <w:sz w:val="16"/>
                <w:szCs w:val="16"/>
              </w:rPr>
              <w:t>10</w:t>
            </w:r>
          </w:p>
        </w:tc>
      </w:tr>
      <w:tr w:rsidR="00BC701D" w:rsidRPr="00DE04B8" w:rsidTr="00206D4A">
        <w:trPr>
          <w:trHeight w:val="227"/>
        </w:trPr>
        <w:tc>
          <w:tcPr>
            <w:tcW w:w="4469" w:type="pct"/>
            <w:vAlign w:val="center"/>
          </w:tcPr>
          <w:p w:rsidR="00BC701D" w:rsidRPr="00457FCB" w:rsidRDefault="00C01E4F" w:rsidP="00C01E4F">
            <w:pPr>
              <w:rPr>
                <w:rFonts w:ascii="Arial" w:hAnsi="Arial" w:cs="Arial"/>
                <w:sz w:val="16"/>
                <w:szCs w:val="16"/>
              </w:rPr>
            </w:pPr>
            <w:r w:rsidRPr="00C01E4F">
              <w:rPr>
                <w:rFonts w:ascii="Arial" w:hAnsi="Arial" w:cs="Arial"/>
                <w:sz w:val="16"/>
                <w:szCs w:val="16"/>
              </w:rPr>
              <w:t>Протокол Территориальной избирательной комиссии Валдайского района о результатах выборов Главы Ивантеевского сельского поселения Валдайского муниципального района Новгородской области 11 сентября 2022 года</w:t>
            </w:r>
          </w:p>
        </w:tc>
        <w:tc>
          <w:tcPr>
            <w:tcW w:w="531" w:type="pct"/>
            <w:vAlign w:val="center"/>
          </w:tcPr>
          <w:p w:rsidR="00BC701D" w:rsidRDefault="00C01E4F" w:rsidP="001F4FD4">
            <w:pPr>
              <w:jc w:val="center"/>
              <w:rPr>
                <w:rFonts w:ascii="Arial" w:hAnsi="Arial" w:cs="Arial"/>
                <w:sz w:val="16"/>
                <w:szCs w:val="16"/>
              </w:rPr>
            </w:pPr>
            <w:r>
              <w:rPr>
                <w:rFonts w:ascii="Arial" w:hAnsi="Arial" w:cs="Arial"/>
                <w:sz w:val="16"/>
                <w:szCs w:val="16"/>
              </w:rPr>
              <w:t>11</w:t>
            </w:r>
          </w:p>
        </w:tc>
      </w:tr>
      <w:tr w:rsidR="00C01E4F" w:rsidRPr="00DE04B8" w:rsidTr="00206D4A">
        <w:trPr>
          <w:trHeight w:val="227"/>
        </w:trPr>
        <w:tc>
          <w:tcPr>
            <w:tcW w:w="4469" w:type="pct"/>
            <w:vAlign w:val="center"/>
          </w:tcPr>
          <w:p w:rsidR="00C01E4F" w:rsidRPr="0007587F" w:rsidRDefault="0007587F" w:rsidP="0007587F">
            <w:pPr>
              <w:rPr>
                <w:rFonts w:ascii="Arial" w:hAnsi="Arial" w:cs="Arial"/>
                <w:sz w:val="16"/>
                <w:szCs w:val="16"/>
              </w:rPr>
            </w:pPr>
            <w:r w:rsidRPr="0007587F">
              <w:rPr>
                <w:rFonts w:ascii="Arial" w:hAnsi="Arial" w:cs="Arial"/>
                <w:sz w:val="16"/>
                <w:szCs w:val="16"/>
              </w:rPr>
              <w:t xml:space="preserve">Постановление Территориальной избирательной комиссии Валдайского района от 12.09.2022 № 42/2-4 «О результатах выборов Главы Ивантеевского сельского поселения Валдайского района на выборах </w:t>
            </w:r>
            <w:r w:rsidRPr="0007587F">
              <w:rPr>
                <w:rFonts w:ascii="Arial" w:hAnsi="Arial" w:cs="Arial"/>
                <w:bCs/>
                <w:sz w:val="16"/>
                <w:szCs w:val="16"/>
              </w:rPr>
              <w:t>11 сентября 2022 г.»</w:t>
            </w:r>
          </w:p>
        </w:tc>
        <w:tc>
          <w:tcPr>
            <w:tcW w:w="531" w:type="pct"/>
            <w:vAlign w:val="center"/>
          </w:tcPr>
          <w:p w:rsidR="00C01E4F" w:rsidRDefault="0007587F" w:rsidP="001F4FD4">
            <w:pPr>
              <w:jc w:val="center"/>
              <w:rPr>
                <w:rFonts w:ascii="Arial" w:hAnsi="Arial" w:cs="Arial"/>
                <w:sz w:val="16"/>
                <w:szCs w:val="16"/>
              </w:rPr>
            </w:pPr>
            <w:r>
              <w:rPr>
                <w:rFonts w:ascii="Arial" w:hAnsi="Arial" w:cs="Arial"/>
                <w:sz w:val="16"/>
                <w:szCs w:val="16"/>
              </w:rPr>
              <w:t>11</w:t>
            </w:r>
          </w:p>
        </w:tc>
      </w:tr>
      <w:tr w:rsidR="008A4B07" w:rsidRPr="00DE04B8" w:rsidTr="00206D4A">
        <w:trPr>
          <w:trHeight w:val="227"/>
        </w:trPr>
        <w:tc>
          <w:tcPr>
            <w:tcW w:w="4469" w:type="pct"/>
            <w:vAlign w:val="center"/>
          </w:tcPr>
          <w:p w:rsidR="008A4B07" w:rsidRPr="00192CE2" w:rsidRDefault="008A4B07" w:rsidP="00192CE2">
            <w:pPr>
              <w:rPr>
                <w:sz w:val="14"/>
              </w:rPr>
            </w:pPr>
            <w:r w:rsidRPr="00192CE2">
              <w:rPr>
                <w:rFonts w:ascii="Arial" w:hAnsi="Arial" w:cs="Arial"/>
                <w:sz w:val="16"/>
                <w:szCs w:val="16"/>
              </w:rPr>
              <w:t>Постановление Администрации Валдайского муниципального района от</w:t>
            </w:r>
            <w:r w:rsidR="00192CE2" w:rsidRPr="00192CE2">
              <w:rPr>
                <w:rFonts w:ascii="Arial" w:hAnsi="Arial" w:cs="Arial"/>
                <w:sz w:val="16"/>
                <w:szCs w:val="16"/>
              </w:rPr>
              <w:t xml:space="preserve"> </w:t>
            </w:r>
            <w:r w:rsidR="00192CE2" w:rsidRPr="00192CE2">
              <w:rPr>
                <w:rFonts w:ascii="Arial" w:hAnsi="Arial" w:cs="Arial"/>
                <w:color w:val="000000"/>
                <w:sz w:val="16"/>
                <w:szCs w:val="16"/>
              </w:rPr>
              <w:t>12.09.2022 № 1809 «</w:t>
            </w:r>
            <w:r w:rsidR="00192CE2" w:rsidRPr="00192CE2">
              <w:rPr>
                <w:rFonts w:ascii="Arial" w:hAnsi="Arial" w:cs="Arial"/>
                <w:sz w:val="16"/>
                <w:szCs w:val="16"/>
              </w:rPr>
              <w:t>О проведении открытого конкурса»</w:t>
            </w:r>
          </w:p>
        </w:tc>
        <w:tc>
          <w:tcPr>
            <w:tcW w:w="531" w:type="pct"/>
            <w:vAlign w:val="center"/>
          </w:tcPr>
          <w:p w:rsidR="008A4B07" w:rsidRDefault="0007587F" w:rsidP="001F4FD4">
            <w:pPr>
              <w:jc w:val="center"/>
              <w:rPr>
                <w:rFonts w:ascii="Arial" w:hAnsi="Arial" w:cs="Arial"/>
                <w:sz w:val="16"/>
                <w:szCs w:val="16"/>
              </w:rPr>
            </w:pPr>
            <w:r>
              <w:rPr>
                <w:rFonts w:ascii="Arial" w:hAnsi="Arial" w:cs="Arial"/>
                <w:sz w:val="16"/>
                <w:szCs w:val="16"/>
              </w:rPr>
              <w:t>11</w:t>
            </w:r>
          </w:p>
        </w:tc>
      </w:tr>
      <w:tr w:rsidR="00192CE2" w:rsidRPr="00DE04B8" w:rsidTr="00206D4A">
        <w:trPr>
          <w:trHeight w:val="227"/>
        </w:trPr>
        <w:tc>
          <w:tcPr>
            <w:tcW w:w="4469" w:type="pct"/>
          </w:tcPr>
          <w:p w:rsidR="00192CE2" w:rsidRPr="00587352" w:rsidRDefault="00192CE2">
            <w:pPr>
              <w:rPr>
                <w:sz w:val="14"/>
              </w:rPr>
            </w:pPr>
            <w:r w:rsidRPr="00637767">
              <w:rPr>
                <w:rFonts w:ascii="Arial" w:hAnsi="Arial" w:cs="Arial"/>
                <w:sz w:val="16"/>
                <w:szCs w:val="16"/>
              </w:rPr>
              <w:t xml:space="preserve">Постановление Администрации Валдайского муниципального района от </w:t>
            </w:r>
            <w:r w:rsidRPr="00637767">
              <w:rPr>
                <w:rFonts w:ascii="Arial" w:hAnsi="Arial" w:cs="Arial"/>
                <w:color w:val="000000"/>
                <w:sz w:val="16"/>
                <w:szCs w:val="16"/>
              </w:rPr>
              <w:t>12.09.2022 № 1</w:t>
            </w:r>
            <w:r>
              <w:rPr>
                <w:rFonts w:ascii="Arial" w:hAnsi="Arial" w:cs="Arial"/>
                <w:color w:val="000000"/>
                <w:sz w:val="16"/>
                <w:szCs w:val="16"/>
              </w:rPr>
              <w:t>810</w:t>
            </w:r>
            <w:r w:rsidRPr="00637767">
              <w:rPr>
                <w:rFonts w:ascii="Arial" w:hAnsi="Arial" w:cs="Arial"/>
                <w:color w:val="000000"/>
                <w:sz w:val="16"/>
                <w:szCs w:val="16"/>
              </w:rPr>
              <w:t xml:space="preserve"> «</w:t>
            </w:r>
            <w:r w:rsidRPr="00637767">
              <w:rPr>
                <w:rFonts w:ascii="Arial" w:hAnsi="Arial" w:cs="Arial"/>
                <w:sz w:val="16"/>
                <w:szCs w:val="16"/>
              </w:rPr>
              <w:t>О проведении открытого конкурса»</w:t>
            </w:r>
          </w:p>
        </w:tc>
        <w:tc>
          <w:tcPr>
            <w:tcW w:w="531" w:type="pct"/>
            <w:vAlign w:val="center"/>
          </w:tcPr>
          <w:p w:rsidR="00192CE2" w:rsidRDefault="0007587F" w:rsidP="001F4FD4">
            <w:pPr>
              <w:jc w:val="center"/>
              <w:rPr>
                <w:rFonts w:ascii="Arial" w:hAnsi="Arial" w:cs="Arial"/>
                <w:sz w:val="16"/>
                <w:szCs w:val="16"/>
              </w:rPr>
            </w:pPr>
            <w:r>
              <w:rPr>
                <w:rFonts w:ascii="Arial" w:hAnsi="Arial" w:cs="Arial"/>
                <w:sz w:val="16"/>
                <w:szCs w:val="16"/>
              </w:rPr>
              <w:t>11-12</w:t>
            </w:r>
          </w:p>
        </w:tc>
      </w:tr>
      <w:tr w:rsidR="00192CE2" w:rsidRPr="00DE04B8" w:rsidTr="00206D4A">
        <w:trPr>
          <w:trHeight w:val="227"/>
        </w:trPr>
        <w:tc>
          <w:tcPr>
            <w:tcW w:w="4469" w:type="pct"/>
          </w:tcPr>
          <w:p w:rsidR="00192CE2" w:rsidRPr="00587352" w:rsidRDefault="00192CE2">
            <w:pPr>
              <w:rPr>
                <w:sz w:val="14"/>
              </w:rPr>
            </w:pPr>
            <w:r w:rsidRPr="00637767">
              <w:rPr>
                <w:rFonts w:ascii="Arial" w:hAnsi="Arial" w:cs="Arial"/>
                <w:sz w:val="16"/>
                <w:szCs w:val="16"/>
              </w:rPr>
              <w:t xml:space="preserve">Постановление Администрации Валдайского муниципального района от </w:t>
            </w:r>
            <w:r w:rsidRPr="00637767">
              <w:rPr>
                <w:rFonts w:ascii="Arial" w:hAnsi="Arial" w:cs="Arial"/>
                <w:color w:val="000000"/>
                <w:sz w:val="16"/>
                <w:szCs w:val="16"/>
              </w:rPr>
              <w:t>12.09.2022 № 1</w:t>
            </w:r>
            <w:r>
              <w:rPr>
                <w:rFonts w:ascii="Arial" w:hAnsi="Arial" w:cs="Arial"/>
                <w:color w:val="000000"/>
                <w:sz w:val="16"/>
                <w:szCs w:val="16"/>
              </w:rPr>
              <w:t>811</w:t>
            </w:r>
            <w:r w:rsidRPr="00637767">
              <w:rPr>
                <w:rFonts w:ascii="Arial" w:hAnsi="Arial" w:cs="Arial"/>
                <w:color w:val="000000"/>
                <w:sz w:val="16"/>
                <w:szCs w:val="16"/>
              </w:rPr>
              <w:t xml:space="preserve"> «</w:t>
            </w:r>
            <w:r w:rsidRPr="00637767">
              <w:rPr>
                <w:rFonts w:ascii="Arial" w:hAnsi="Arial" w:cs="Arial"/>
                <w:sz w:val="16"/>
                <w:szCs w:val="16"/>
              </w:rPr>
              <w:t>О проведении открытого конкурса»</w:t>
            </w:r>
          </w:p>
        </w:tc>
        <w:tc>
          <w:tcPr>
            <w:tcW w:w="531" w:type="pct"/>
            <w:vAlign w:val="center"/>
          </w:tcPr>
          <w:p w:rsidR="00192CE2" w:rsidRDefault="0007587F" w:rsidP="001F4FD4">
            <w:pPr>
              <w:jc w:val="center"/>
              <w:rPr>
                <w:rFonts w:ascii="Arial" w:hAnsi="Arial" w:cs="Arial"/>
                <w:sz w:val="16"/>
                <w:szCs w:val="16"/>
              </w:rPr>
            </w:pPr>
            <w:r>
              <w:rPr>
                <w:rFonts w:ascii="Arial" w:hAnsi="Arial" w:cs="Arial"/>
                <w:sz w:val="16"/>
                <w:szCs w:val="16"/>
              </w:rPr>
              <w:t>12</w:t>
            </w:r>
          </w:p>
        </w:tc>
      </w:tr>
      <w:tr w:rsidR="00192CE2" w:rsidRPr="00DE04B8" w:rsidTr="00206D4A">
        <w:trPr>
          <w:trHeight w:val="227"/>
        </w:trPr>
        <w:tc>
          <w:tcPr>
            <w:tcW w:w="4469" w:type="pct"/>
          </w:tcPr>
          <w:p w:rsidR="00192CE2" w:rsidRPr="00587352" w:rsidRDefault="00192CE2">
            <w:pPr>
              <w:rPr>
                <w:sz w:val="14"/>
              </w:rPr>
            </w:pPr>
            <w:r w:rsidRPr="00637767">
              <w:rPr>
                <w:rFonts w:ascii="Arial" w:hAnsi="Arial" w:cs="Arial"/>
                <w:sz w:val="16"/>
                <w:szCs w:val="16"/>
              </w:rPr>
              <w:t xml:space="preserve">Постановление Администрации Валдайского муниципального района от </w:t>
            </w:r>
            <w:r w:rsidRPr="00637767">
              <w:rPr>
                <w:rFonts w:ascii="Arial" w:hAnsi="Arial" w:cs="Arial"/>
                <w:color w:val="000000"/>
                <w:sz w:val="16"/>
                <w:szCs w:val="16"/>
              </w:rPr>
              <w:t>12.09.2022 № 1</w:t>
            </w:r>
            <w:r>
              <w:rPr>
                <w:rFonts w:ascii="Arial" w:hAnsi="Arial" w:cs="Arial"/>
                <w:color w:val="000000"/>
                <w:sz w:val="16"/>
                <w:szCs w:val="16"/>
              </w:rPr>
              <w:t>812</w:t>
            </w:r>
            <w:r w:rsidRPr="00637767">
              <w:rPr>
                <w:rFonts w:ascii="Arial" w:hAnsi="Arial" w:cs="Arial"/>
                <w:color w:val="000000"/>
                <w:sz w:val="16"/>
                <w:szCs w:val="16"/>
              </w:rPr>
              <w:t xml:space="preserve"> «</w:t>
            </w:r>
            <w:r w:rsidRPr="00637767">
              <w:rPr>
                <w:rFonts w:ascii="Arial" w:hAnsi="Arial" w:cs="Arial"/>
                <w:sz w:val="16"/>
                <w:szCs w:val="16"/>
              </w:rPr>
              <w:t>О проведении открытого конкурса»</w:t>
            </w:r>
          </w:p>
        </w:tc>
        <w:tc>
          <w:tcPr>
            <w:tcW w:w="531" w:type="pct"/>
            <w:vAlign w:val="center"/>
          </w:tcPr>
          <w:p w:rsidR="00192CE2" w:rsidRDefault="0007587F" w:rsidP="001F4FD4">
            <w:pPr>
              <w:jc w:val="center"/>
              <w:rPr>
                <w:rFonts w:ascii="Arial" w:hAnsi="Arial" w:cs="Arial"/>
                <w:sz w:val="16"/>
                <w:szCs w:val="16"/>
              </w:rPr>
            </w:pPr>
            <w:r>
              <w:rPr>
                <w:rFonts w:ascii="Arial" w:hAnsi="Arial" w:cs="Arial"/>
                <w:sz w:val="16"/>
                <w:szCs w:val="16"/>
              </w:rPr>
              <w:t>12</w:t>
            </w:r>
          </w:p>
        </w:tc>
      </w:tr>
      <w:tr w:rsidR="00192CE2" w:rsidRPr="00DE04B8" w:rsidTr="00206D4A">
        <w:trPr>
          <w:trHeight w:val="227"/>
        </w:trPr>
        <w:tc>
          <w:tcPr>
            <w:tcW w:w="4469" w:type="pct"/>
          </w:tcPr>
          <w:p w:rsidR="00192CE2" w:rsidRPr="00587352" w:rsidRDefault="00192CE2">
            <w:pPr>
              <w:rPr>
                <w:sz w:val="14"/>
              </w:rPr>
            </w:pPr>
            <w:r w:rsidRPr="00637767">
              <w:rPr>
                <w:rFonts w:ascii="Arial" w:hAnsi="Arial" w:cs="Arial"/>
                <w:sz w:val="16"/>
                <w:szCs w:val="16"/>
              </w:rPr>
              <w:t xml:space="preserve">Постановление Администрации Валдайского муниципального района от </w:t>
            </w:r>
            <w:r w:rsidRPr="00637767">
              <w:rPr>
                <w:rFonts w:ascii="Arial" w:hAnsi="Arial" w:cs="Arial"/>
                <w:color w:val="000000"/>
                <w:sz w:val="16"/>
                <w:szCs w:val="16"/>
              </w:rPr>
              <w:t>12.09.2022 № 1</w:t>
            </w:r>
            <w:r>
              <w:rPr>
                <w:rFonts w:ascii="Arial" w:hAnsi="Arial" w:cs="Arial"/>
                <w:color w:val="000000"/>
                <w:sz w:val="16"/>
                <w:szCs w:val="16"/>
              </w:rPr>
              <w:t>813</w:t>
            </w:r>
            <w:r w:rsidRPr="00637767">
              <w:rPr>
                <w:rFonts w:ascii="Arial" w:hAnsi="Arial" w:cs="Arial"/>
                <w:color w:val="000000"/>
                <w:sz w:val="16"/>
                <w:szCs w:val="16"/>
              </w:rPr>
              <w:t xml:space="preserve"> «</w:t>
            </w:r>
            <w:r w:rsidRPr="00637767">
              <w:rPr>
                <w:rFonts w:ascii="Arial" w:hAnsi="Arial" w:cs="Arial"/>
                <w:sz w:val="16"/>
                <w:szCs w:val="16"/>
              </w:rPr>
              <w:t>О проведении открытого конкурса»</w:t>
            </w:r>
          </w:p>
        </w:tc>
        <w:tc>
          <w:tcPr>
            <w:tcW w:w="531" w:type="pct"/>
            <w:vAlign w:val="center"/>
          </w:tcPr>
          <w:p w:rsidR="00192CE2" w:rsidRDefault="0007587F" w:rsidP="001F4FD4">
            <w:pPr>
              <w:jc w:val="center"/>
              <w:rPr>
                <w:rFonts w:ascii="Arial" w:hAnsi="Arial" w:cs="Arial"/>
                <w:sz w:val="16"/>
                <w:szCs w:val="16"/>
              </w:rPr>
            </w:pPr>
            <w:r>
              <w:rPr>
                <w:rFonts w:ascii="Arial" w:hAnsi="Arial" w:cs="Arial"/>
                <w:sz w:val="16"/>
                <w:szCs w:val="16"/>
              </w:rPr>
              <w:t>12</w:t>
            </w:r>
          </w:p>
        </w:tc>
      </w:tr>
      <w:tr w:rsidR="00192CE2" w:rsidRPr="00DE04B8" w:rsidTr="00206D4A">
        <w:trPr>
          <w:trHeight w:val="227"/>
        </w:trPr>
        <w:tc>
          <w:tcPr>
            <w:tcW w:w="4469" w:type="pct"/>
          </w:tcPr>
          <w:p w:rsidR="00192CE2" w:rsidRPr="00587352" w:rsidRDefault="00192CE2">
            <w:pPr>
              <w:rPr>
                <w:sz w:val="14"/>
              </w:rPr>
            </w:pPr>
            <w:r w:rsidRPr="00637767">
              <w:rPr>
                <w:rFonts w:ascii="Arial" w:hAnsi="Arial" w:cs="Arial"/>
                <w:sz w:val="16"/>
                <w:szCs w:val="16"/>
              </w:rPr>
              <w:t xml:space="preserve">Постановление Администрации Валдайского муниципального района от </w:t>
            </w:r>
            <w:r w:rsidRPr="00637767">
              <w:rPr>
                <w:rFonts w:ascii="Arial" w:hAnsi="Arial" w:cs="Arial"/>
                <w:color w:val="000000"/>
                <w:sz w:val="16"/>
                <w:szCs w:val="16"/>
              </w:rPr>
              <w:t>12.09.2022 № 1</w:t>
            </w:r>
            <w:r>
              <w:rPr>
                <w:rFonts w:ascii="Arial" w:hAnsi="Arial" w:cs="Arial"/>
                <w:color w:val="000000"/>
                <w:sz w:val="16"/>
                <w:szCs w:val="16"/>
              </w:rPr>
              <w:t>814</w:t>
            </w:r>
            <w:r w:rsidRPr="00637767">
              <w:rPr>
                <w:rFonts w:ascii="Arial" w:hAnsi="Arial" w:cs="Arial"/>
                <w:color w:val="000000"/>
                <w:sz w:val="16"/>
                <w:szCs w:val="16"/>
              </w:rPr>
              <w:t xml:space="preserve"> «</w:t>
            </w:r>
            <w:r w:rsidRPr="00637767">
              <w:rPr>
                <w:rFonts w:ascii="Arial" w:hAnsi="Arial" w:cs="Arial"/>
                <w:sz w:val="16"/>
                <w:szCs w:val="16"/>
              </w:rPr>
              <w:t>О проведении открытого конкурса»</w:t>
            </w:r>
          </w:p>
        </w:tc>
        <w:tc>
          <w:tcPr>
            <w:tcW w:w="531" w:type="pct"/>
            <w:vAlign w:val="center"/>
          </w:tcPr>
          <w:p w:rsidR="00192CE2" w:rsidRDefault="0007587F" w:rsidP="001F4FD4">
            <w:pPr>
              <w:jc w:val="center"/>
              <w:rPr>
                <w:rFonts w:ascii="Arial" w:hAnsi="Arial" w:cs="Arial"/>
                <w:sz w:val="16"/>
                <w:szCs w:val="16"/>
              </w:rPr>
            </w:pPr>
            <w:r>
              <w:rPr>
                <w:rFonts w:ascii="Arial" w:hAnsi="Arial" w:cs="Arial"/>
                <w:sz w:val="16"/>
                <w:szCs w:val="16"/>
              </w:rPr>
              <w:t>12</w:t>
            </w:r>
          </w:p>
        </w:tc>
      </w:tr>
      <w:tr w:rsidR="00192CE2" w:rsidRPr="00DE04B8" w:rsidTr="00206D4A">
        <w:trPr>
          <w:trHeight w:val="227"/>
        </w:trPr>
        <w:tc>
          <w:tcPr>
            <w:tcW w:w="4469" w:type="pct"/>
          </w:tcPr>
          <w:p w:rsidR="00192CE2" w:rsidRPr="00587352" w:rsidRDefault="00192CE2">
            <w:pPr>
              <w:rPr>
                <w:sz w:val="14"/>
              </w:rPr>
            </w:pPr>
            <w:r w:rsidRPr="00637767">
              <w:rPr>
                <w:rFonts w:ascii="Arial" w:hAnsi="Arial" w:cs="Arial"/>
                <w:sz w:val="16"/>
                <w:szCs w:val="16"/>
              </w:rPr>
              <w:t xml:space="preserve">Постановление Администрации Валдайского муниципального района от </w:t>
            </w:r>
            <w:r w:rsidRPr="00637767">
              <w:rPr>
                <w:rFonts w:ascii="Arial" w:hAnsi="Arial" w:cs="Arial"/>
                <w:color w:val="000000"/>
                <w:sz w:val="16"/>
                <w:szCs w:val="16"/>
              </w:rPr>
              <w:t>12.09.2022 № 1</w:t>
            </w:r>
            <w:r>
              <w:rPr>
                <w:rFonts w:ascii="Arial" w:hAnsi="Arial" w:cs="Arial"/>
                <w:color w:val="000000"/>
                <w:sz w:val="16"/>
                <w:szCs w:val="16"/>
              </w:rPr>
              <w:t>815</w:t>
            </w:r>
            <w:r w:rsidRPr="00637767">
              <w:rPr>
                <w:rFonts w:ascii="Arial" w:hAnsi="Arial" w:cs="Arial"/>
                <w:color w:val="000000"/>
                <w:sz w:val="16"/>
                <w:szCs w:val="16"/>
              </w:rPr>
              <w:t xml:space="preserve"> «</w:t>
            </w:r>
            <w:r w:rsidRPr="00637767">
              <w:rPr>
                <w:rFonts w:ascii="Arial" w:hAnsi="Arial" w:cs="Arial"/>
                <w:sz w:val="16"/>
                <w:szCs w:val="16"/>
              </w:rPr>
              <w:t>О проведении открытого конкурса»</w:t>
            </w:r>
          </w:p>
        </w:tc>
        <w:tc>
          <w:tcPr>
            <w:tcW w:w="531" w:type="pct"/>
            <w:vAlign w:val="center"/>
          </w:tcPr>
          <w:p w:rsidR="00192CE2" w:rsidRDefault="0007587F" w:rsidP="001F4FD4">
            <w:pPr>
              <w:jc w:val="center"/>
              <w:rPr>
                <w:rFonts w:ascii="Arial" w:hAnsi="Arial" w:cs="Arial"/>
                <w:sz w:val="16"/>
                <w:szCs w:val="16"/>
              </w:rPr>
            </w:pPr>
            <w:r>
              <w:rPr>
                <w:rFonts w:ascii="Arial" w:hAnsi="Arial" w:cs="Arial"/>
                <w:sz w:val="16"/>
                <w:szCs w:val="16"/>
              </w:rPr>
              <w:t>12-13</w:t>
            </w:r>
          </w:p>
        </w:tc>
      </w:tr>
      <w:tr w:rsidR="00192CE2" w:rsidRPr="00DE04B8" w:rsidTr="00206D4A">
        <w:trPr>
          <w:trHeight w:val="227"/>
        </w:trPr>
        <w:tc>
          <w:tcPr>
            <w:tcW w:w="4469" w:type="pct"/>
          </w:tcPr>
          <w:p w:rsidR="00192CE2" w:rsidRPr="00587352" w:rsidRDefault="00192CE2">
            <w:pPr>
              <w:rPr>
                <w:sz w:val="14"/>
              </w:rPr>
            </w:pPr>
            <w:r w:rsidRPr="00637767">
              <w:rPr>
                <w:rFonts w:ascii="Arial" w:hAnsi="Arial" w:cs="Arial"/>
                <w:sz w:val="16"/>
                <w:szCs w:val="16"/>
              </w:rPr>
              <w:t xml:space="preserve">Постановление Администрации Валдайского муниципального района от </w:t>
            </w:r>
            <w:r w:rsidRPr="00637767">
              <w:rPr>
                <w:rFonts w:ascii="Arial" w:hAnsi="Arial" w:cs="Arial"/>
                <w:color w:val="000000"/>
                <w:sz w:val="16"/>
                <w:szCs w:val="16"/>
              </w:rPr>
              <w:t>12.09.2022 № 1</w:t>
            </w:r>
            <w:r>
              <w:rPr>
                <w:rFonts w:ascii="Arial" w:hAnsi="Arial" w:cs="Arial"/>
                <w:color w:val="000000"/>
                <w:sz w:val="16"/>
                <w:szCs w:val="16"/>
              </w:rPr>
              <w:t>816</w:t>
            </w:r>
            <w:r w:rsidRPr="00637767">
              <w:rPr>
                <w:rFonts w:ascii="Arial" w:hAnsi="Arial" w:cs="Arial"/>
                <w:color w:val="000000"/>
                <w:sz w:val="16"/>
                <w:szCs w:val="16"/>
              </w:rPr>
              <w:t xml:space="preserve"> «</w:t>
            </w:r>
            <w:r w:rsidRPr="00637767">
              <w:rPr>
                <w:rFonts w:ascii="Arial" w:hAnsi="Arial" w:cs="Arial"/>
                <w:sz w:val="16"/>
                <w:szCs w:val="16"/>
              </w:rPr>
              <w:t>О проведении открытого конкурса»</w:t>
            </w:r>
          </w:p>
        </w:tc>
        <w:tc>
          <w:tcPr>
            <w:tcW w:w="531" w:type="pct"/>
            <w:vAlign w:val="center"/>
          </w:tcPr>
          <w:p w:rsidR="00192CE2" w:rsidRDefault="0007587F" w:rsidP="001F4FD4">
            <w:pPr>
              <w:jc w:val="center"/>
              <w:rPr>
                <w:rFonts w:ascii="Arial" w:hAnsi="Arial" w:cs="Arial"/>
                <w:sz w:val="16"/>
                <w:szCs w:val="16"/>
              </w:rPr>
            </w:pPr>
            <w:r>
              <w:rPr>
                <w:rFonts w:ascii="Arial" w:hAnsi="Arial" w:cs="Arial"/>
                <w:sz w:val="16"/>
                <w:szCs w:val="16"/>
              </w:rPr>
              <w:t>13</w:t>
            </w:r>
          </w:p>
        </w:tc>
      </w:tr>
      <w:tr w:rsidR="008A4B07" w:rsidRPr="00DE04B8" w:rsidTr="00206D4A">
        <w:trPr>
          <w:trHeight w:val="227"/>
        </w:trPr>
        <w:tc>
          <w:tcPr>
            <w:tcW w:w="4469" w:type="pct"/>
            <w:vAlign w:val="center"/>
          </w:tcPr>
          <w:p w:rsidR="008A4B07" w:rsidRPr="00936512" w:rsidRDefault="008A4B07" w:rsidP="00936512">
            <w:pPr>
              <w:rPr>
                <w:sz w:val="14"/>
              </w:rPr>
            </w:pPr>
            <w:r w:rsidRPr="00936512">
              <w:rPr>
                <w:rFonts w:ascii="Arial" w:hAnsi="Arial" w:cs="Arial"/>
                <w:sz w:val="16"/>
                <w:szCs w:val="16"/>
              </w:rPr>
              <w:t>Постановление Администрации Валдайского муниципального района от</w:t>
            </w:r>
            <w:r w:rsidR="00587352" w:rsidRPr="00936512">
              <w:rPr>
                <w:rFonts w:ascii="Arial" w:hAnsi="Arial" w:cs="Arial"/>
                <w:sz w:val="16"/>
                <w:szCs w:val="16"/>
              </w:rPr>
              <w:t xml:space="preserve"> </w:t>
            </w:r>
            <w:r w:rsidR="00CB6EB6" w:rsidRPr="00936512">
              <w:rPr>
                <w:rFonts w:ascii="Arial" w:hAnsi="Arial" w:cs="Arial"/>
                <w:color w:val="000000"/>
                <w:sz w:val="16"/>
                <w:szCs w:val="16"/>
              </w:rPr>
              <w:t>12.09.2022 № 1817 «</w:t>
            </w:r>
            <w:r w:rsidR="00CB6EB6" w:rsidRPr="00936512">
              <w:rPr>
                <w:rFonts w:ascii="Arial" w:hAnsi="Arial" w:cs="Arial"/>
                <w:sz w:val="16"/>
                <w:szCs w:val="16"/>
              </w:rPr>
              <w:t>О начале отопительного сезона 2022 - 2023 годов»</w:t>
            </w:r>
          </w:p>
        </w:tc>
        <w:tc>
          <w:tcPr>
            <w:tcW w:w="531" w:type="pct"/>
            <w:vAlign w:val="center"/>
          </w:tcPr>
          <w:p w:rsidR="008A4B07" w:rsidRDefault="0007587F" w:rsidP="001F4FD4">
            <w:pPr>
              <w:jc w:val="center"/>
              <w:rPr>
                <w:rFonts w:ascii="Arial" w:hAnsi="Arial" w:cs="Arial"/>
                <w:sz w:val="16"/>
                <w:szCs w:val="16"/>
              </w:rPr>
            </w:pPr>
            <w:r>
              <w:rPr>
                <w:rFonts w:ascii="Arial" w:hAnsi="Arial" w:cs="Arial"/>
                <w:sz w:val="16"/>
                <w:szCs w:val="16"/>
              </w:rPr>
              <w:t>13</w:t>
            </w:r>
          </w:p>
        </w:tc>
      </w:tr>
      <w:tr w:rsidR="00936512" w:rsidRPr="00DE04B8" w:rsidTr="00206D4A">
        <w:trPr>
          <w:trHeight w:val="227"/>
        </w:trPr>
        <w:tc>
          <w:tcPr>
            <w:tcW w:w="4469" w:type="pct"/>
            <w:vAlign w:val="center"/>
          </w:tcPr>
          <w:p w:rsidR="00936512" w:rsidRPr="00936512" w:rsidRDefault="00936512" w:rsidP="00936512">
            <w:pPr>
              <w:rPr>
                <w:sz w:val="14"/>
              </w:rPr>
            </w:pPr>
            <w:r w:rsidRPr="00936512">
              <w:rPr>
                <w:rFonts w:ascii="Arial" w:hAnsi="Arial" w:cs="Arial"/>
                <w:sz w:val="16"/>
                <w:szCs w:val="16"/>
              </w:rPr>
              <w:t xml:space="preserve">Постановление Администрации Валдайского муниципального района от </w:t>
            </w:r>
            <w:r w:rsidRPr="00936512">
              <w:rPr>
                <w:rFonts w:ascii="Arial" w:hAnsi="Arial" w:cs="Arial"/>
                <w:color w:val="000000"/>
                <w:sz w:val="16"/>
                <w:szCs w:val="16"/>
              </w:rPr>
              <w:t>12.09.2022 № 1818 «</w:t>
            </w:r>
            <w:r w:rsidRPr="00936512">
              <w:rPr>
                <w:rFonts w:ascii="Arial" w:hAnsi="Arial" w:cs="Arial"/>
                <w:sz w:val="16"/>
                <w:szCs w:val="16"/>
              </w:rPr>
              <w:t>О внесении изменений в Положение об оплате труда работников муниципального бюджетного учреждения «Административно-хозяйственное управление»</w:t>
            </w:r>
          </w:p>
        </w:tc>
        <w:tc>
          <w:tcPr>
            <w:tcW w:w="531" w:type="pct"/>
            <w:vAlign w:val="center"/>
          </w:tcPr>
          <w:p w:rsidR="00936512" w:rsidRDefault="0007587F" w:rsidP="00303C16">
            <w:pPr>
              <w:jc w:val="center"/>
              <w:rPr>
                <w:rFonts w:ascii="Arial" w:hAnsi="Arial" w:cs="Arial"/>
                <w:sz w:val="16"/>
                <w:szCs w:val="16"/>
              </w:rPr>
            </w:pPr>
            <w:r>
              <w:rPr>
                <w:rFonts w:ascii="Arial" w:hAnsi="Arial" w:cs="Arial"/>
                <w:sz w:val="16"/>
                <w:szCs w:val="16"/>
              </w:rPr>
              <w:t>13-14</w:t>
            </w:r>
          </w:p>
        </w:tc>
      </w:tr>
      <w:tr w:rsidR="00936512" w:rsidRPr="00DE04B8" w:rsidTr="00206D4A">
        <w:trPr>
          <w:trHeight w:val="227"/>
        </w:trPr>
        <w:tc>
          <w:tcPr>
            <w:tcW w:w="4469" w:type="pct"/>
            <w:vAlign w:val="center"/>
          </w:tcPr>
          <w:p w:rsidR="00936512" w:rsidRPr="00936512" w:rsidRDefault="00936512" w:rsidP="00936512">
            <w:pPr>
              <w:rPr>
                <w:sz w:val="14"/>
              </w:rPr>
            </w:pPr>
            <w:r w:rsidRPr="00936512">
              <w:rPr>
                <w:rFonts w:ascii="Arial" w:hAnsi="Arial" w:cs="Arial"/>
                <w:sz w:val="16"/>
                <w:szCs w:val="16"/>
              </w:rPr>
              <w:t xml:space="preserve">Постановление Администрации Валдайского муниципального района от </w:t>
            </w:r>
            <w:r w:rsidRPr="00936512">
              <w:rPr>
                <w:rFonts w:ascii="Arial" w:hAnsi="Arial" w:cs="Arial"/>
                <w:color w:val="000000"/>
                <w:sz w:val="16"/>
                <w:szCs w:val="16"/>
              </w:rPr>
              <w:t>12.09.2022 № 1819 «</w:t>
            </w:r>
            <w:r w:rsidRPr="00936512">
              <w:rPr>
                <w:rFonts w:ascii="Arial" w:hAnsi="Arial" w:cs="Arial"/>
                <w:sz w:val="16"/>
                <w:szCs w:val="16"/>
              </w:rPr>
              <w:t>О внесении изменений в Положение об оплате труда работников муниципального автономного учреждения «Спортивная школа», подведомственного Администрации Валдайского муниципального района»</w:t>
            </w:r>
          </w:p>
        </w:tc>
        <w:tc>
          <w:tcPr>
            <w:tcW w:w="531" w:type="pct"/>
            <w:vAlign w:val="center"/>
          </w:tcPr>
          <w:p w:rsidR="00936512" w:rsidRDefault="0007587F" w:rsidP="00303C16">
            <w:pPr>
              <w:jc w:val="center"/>
              <w:rPr>
                <w:rFonts w:ascii="Arial" w:hAnsi="Arial" w:cs="Arial"/>
                <w:sz w:val="16"/>
                <w:szCs w:val="16"/>
              </w:rPr>
            </w:pPr>
            <w:r>
              <w:rPr>
                <w:rFonts w:ascii="Arial" w:hAnsi="Arial" w:cs="Arial"/>
                <w:sz w:val="16"/>
                <w:szCs w:val="16"/>
              </w:rPr>
              <w:t>14</w:t>
            </w:r>
          </w:p>
        </w:tc>
      </w:tr>
      <w:tr w:rsidR="00936512" w:rsidRPr="00DE04B8" w:rsidTr="00206D4A">
        <w:trPr>
          <w:trHeight w:val="227"/>
        </w:trPr>
        <w:tc>
          <w:tcPr>
            <w:tcW w:w="4469" w:type="pct"/>
            <w:vAlign w:val="center"/>
          </w:tcPr>
          <w:p w:rsidR="00936512" w:rsidRPr="00936512" w:rsidRDefault="00936512" w:rsidP="00936512">
            <w:pPr>
              <w:rPr>
                <w:sz w:val="14"/>
              </w:rPr>
            </w:pPr>
            <w:r w:rsidRPr="00936512">
              <w:rPr>
                <w:rFonts w:ascii="Arial" w:hAnsi="Arial" w:cs="Arial"/>
                <w:sz w:val="16"/>
                <w:szCs w:val="16"/>
              </w:rPr>
              <w:t xml:space="preserve">Постановление Администрации Валдайского муниципального района от </w:t>
            </w:r>
            <w:r w:rsidRPr="00936512">
              <w:rPr>
                <w:rFonts w:ascii="Arial" w:hAnsi="Arial" w:cs="Arial"/>
                <w:color w:val="000000"/>
                <w:sz w:val="16"/>
                <w:szCs w:val="16"/>
              </w:rPr>
              <w:t>12.09.2022 № 1820 «</w:t>
            </w:r>
            <w:r w:rsidRPr="00936512">
              <w:rPr>
                <w:rFonts w:ascii="Arial" w:hAnsi="Arial" w:cs="Arial"/>
                <w:bCs/>
                <w:sz w:val="16"/>
                <w:szCs w:val="16"/>
              </w:rPr>
              <w:t>О внесении изменений в Положение об оплате труда работников муниципального автономного учреждения «Физкультурно - спортивный центр»</w:t>
            </w:r>
            <w:r w:rsidRPr="00936512">
              <w:rPr>
                <w:rFonts w:ascii="Arial" w:hAnsi="Arial" w:cs="Arial"/>
                <w:sz w:val="16"/>
                <w:szCs w:val="16"/>
              </w:rPr>
              <w:t>,</w:t>
            </w:r>
            <w:r w:rsidRPr="00936512">
              <w:rPr>
                <w:rFonts w:ascii="Arial" w:hAnsi="Arial" w:cs="Arial"/>
                <w:bCs/>
                <w:sz w:val="16"/>
                <w:szCs w:val="16"/>
              </w:rPr>
              <w:t xml:space="preserve"> подведомственного Администрации Валдайского муниципального района»</w:t>
            </w:r>
          </w:p>
        </w:tc>
        <w:tc>
          <w:tcPr>
            <w:tcW w:w="531" w:type="pct"/>
            <w:vAlign w:val="center"/>
          </w:tcPr>
          <w:p w:rsidR="00936512" w:rsidRDefault="0007587F" w:rsidP="00303C16">
            <w:pPr>
              <w:jc w:val="center"/>
              <w:rPr>
                <w:rFonts w:ascii="Arial" w:hAnsi="Arial" w:cs="Arial"/>
                <w:sz w:val="16"/>
                <w:szCs w:val="16"/>
              </w:rPr>
            </w:pPr>
            <w:r>
              <w:rPr>
                <w:rFonts w:ascii="Arial" w:hAnsi="Arial" w:cs="Arial"/>
                <w:sz w:val="16"/>
                <w:szCs w:val="16"/>
              </w:rPr>
              <w:t>15</w:t>
            </w:r>
          </w:p>
        </w:tc>
      </w:tr>
      <w:tr w:rsidR="00936512" w:rsidRPr="00DE04B8" w:rsidTr="00206D4A">
        <w:trPr>
          <w:trHeight w:val="227"/>
        </w:trPr>
        <w:tc>
          <w:tcPr>
            <w:tcW w:w="4469" w:type="pct"/>
            <w:vAlign w:val="center"/>
          </w:tcPr>
          <w:p w:rsidR="00936512" w:rsidRPr="00936512" w:rsidRDefault="00936512" w:rsidP="00936512">
            <w:pPr>
              <w:rPr>
                <w:sz w:val="12"/>
              </w:rPr>
            </w:pPr>
            <w:r w:rsidRPr="00936512">
              <w:rPr>
                <w:rFonts w:ascii="Arial" w:hAnsi="Arial" w:cs="Arial"/>
                <w:sz w:val="16"/>
                <w:szCs w:val="16"/>
              </w:rPr>
              <w:t xml:space="preserve">Постановление Администрации Валдайского муниципального района от </w:t>
            </w:r>
            <w:r w:rsidRPr="00936512">
              <w:rPr>
                <w:rFonts w:ascii="Arial" w:hAnsi="Arial" w:cs="Arial"/>
                <w:color w:val="000000"/>
                <w:sz w:val="16"/>
                <w:szCs w:val="16"/>
              </w:rPr>
              <w:t>12.09.2022 № 1827 «</w:t>
            </w:r>
            <w:r w:rsidRPr="00936512">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531" w:type="pct"/>
            <w:vAlign w:val="center"/>
          </w:tcPr>
          <w:p w:rsidR="00936512" w:rsidRDefault="0007587F" w:rsidP="00303C16">
            <w:pPr>
              <w:jc w:val="center"/>
              <w:rPr>
                <w:rFonts w:ascii="Arial" w:hAnsi="Arial" w:cs="Arial"/>
                <w:sz w:val="16"/>
                <w:szCs w:val="16"/>
              </w:rPr>
            </w:pPr>
            <w:r>
              <w:rPr>
                <w:rFonts w:ascii="Arial" w:hAnsi="Arial" w:cs="Arial"/>
                <w:sz w:val="16"/>
                <w:szCs w:val="16"/>
              </w:rPr>
              <w:t>15</w:t>
            </w:r>
          </w:p>
        </w:tc>
      </w:tr>
      <w:tr w:rsidR="00936512" w:rsidRPr="00DE04B8" w:rsidTr="00206D4A">
        <w:trPr>
          <w:trHeight w:val="227"/>
        </w:trPr>
        <w:tc>
          <w:tcPr>
            <w:tcW w:w="4469" w:type="pct"/>
            <w:vAlign w:val="center"/>
          </w:tcPr>
          <w:p w:rsidR="00936512" w:rsidRPr="00936512" w:rsidRDefault="00936512" w:rsidP="00936512">
            <w:pPr>
              <w:rPr>
                <w:sz w:val="14"/>
              </w:rPr>
            </w:pPr>
            <w:r w:rsidRPr="00936512">
              <w:rPr>
                <w:rFonts w:ascii="Arial" w:hAnsi="Arial" w:cs="Arial"/>
                <w:sz w:val="16"/>
                <w:szCs w:val="16"/>
              </w:rPr>
              <w:t xml:space="preserve">Постановление Администрации Валдайского муниципального района от </w:t>
            </w:r>
            <w:r w:rsidRPr="00936512">
              <w:rPr>
                <w:rFonts w:ascii="Arial" w:hAnsi="Arial" w:cs="Arial"/>
                <w:color w:val="000000"/>
                <w:sz w:val="16"/>
                <w:szCs w:val="16"/>
              </w:rPr>
              <w:t>12.09.2022 № 1828 «</w:t>
            </w:r>
            <w:r w:rsidRPr="00936512">
              <w:rPr>
                <w:rFonts w:ascii="Arial" w:hAnsi="Arial" w:cs="Arial"/>
                <w:sz w:val="16"/>
                <w:szCs w:val="16"/>
              </w:rPr>
              <w:t>О внесении изменения в постановление Администрации муниципального района от 05.09.2022 № 1763»</w:t>
            </w:r>
          </w:p>
        </w:tc>
        <w:tc>
          <w:tcPr>
            <w:tcW w:w="531" w:type="pct"/>
            <w:vAlign w:val="center"/>
          </w:tcPr>
          <w:p w:rsidR="00936512" w:rsidRDefault="0007587F" w:rsidP="00303C16">
            <w:pPr>
              <w:jc w:val="center"/>
              <w:rPr>
                <w:rFonts w:ascii="Arial" w:hAnsi="Arial" w:cs="Arial"/>
                <w:sz w:val="16"/>
                <w:szCs w:val="16"/>
              </w:rPr>
            </w:pPr>
            <w:r>
              <w:rPr>
                <w:rFonts w:ascii="Arial" w:hAnsi="Arial" w:cs="Arial"/>
                <w:sz w:val="16"/>
                <w:szCs w:val="16"/>
              </w:rPr>
              <w:t>15</w:t>
            </w:r>
          </w:p>
        </w:tc>
      </w:tr>
      <w:tr w:rsidR="00936512" w:rsidRPr="00DE04B8" w:rsidTr="00206D4A">
        <w:trPr>
          <w:trHeight w:val="227"/>
        </w:trPr>
        <w:tc>
          <w:tcPr>
            <w:tcW w:w="4469" w:type="pct"/>
            <w:vAlign w:val="center"/>
          </w:tcPr>
          <w:p w:rsidR="00936512" w:rsidRPr="00936512" w:rsidRDefault="00936512" w:rsidP="00936512">
            <w:pPr>
              <w:rPr>
                <w:sz w:val="14"/>
              </w:rPr>
            </w:pPr>
            <w:r w:rsidRPr="00936512">
              <w:rPr>
                <w:rFonts w:ascii="Arial" w:hAnsi="Arial" w:cs="Arial"/>
                <w:sz w:val="16"/>
                <w:szCs w:val="16"/>
              </w:rPr>
              <w:t xml:space="preserve">Постановление Администрации Валдайского муниципального района от </w:t>
            </w:r>
            <w:r w:rsidRPr="00936512">
              <w:rPr>
                <w:rFonts w:ascii="Arial" w:hAnsi="Arial" w:cs="Arial"/>
                <w:color w:val="000000"/>
                <w:sz w:val="16"/>
                <w:szCs w:val="16"/>
              </w:rPr>
              <w:t>14.09.2022 № 1853 «</w:t>
            </w:r>
            <w:r w:rsidRPr="00936512">
              <w:rPr>
                <w:rFonts w:ascii="Arial" w:eastAsia="MS Mincho" w:hAnsi="Arial" w:cs="Arial"/>
                <w:sz w:val="16"/>
                <w:szCs w:val="16"/>
              </w:rPr>
              <w:t>О внесении изменений в П</w:t>
            </w:r>
            <w:r w:rsidRPr="00936512">
              <w:rPr>
                <w:rFonts w:ascii="Arial" w:hAnsi="Arial" w:cs="Arial"/>
                <w:sz w:val="16"/>
                <w:szCs w:val="16"/>
              </w:rPr>
              <w:t>лан мероприятий по устранению с 1 января 2023 года неэффективных налоговых льгот (налоговых расходов), предоставленных органами местного самоуправления Валдайского муниципального района»</w:t>
            </w:r>
          </w:p>
        </w:tc>
        <w:tc>
          <w:tcPr>
            <w:tcW w:w="531" w:type="pct"/>
            <w:vAlign w:val="center"/>
          </w:tcPr>
          <w:p w:rsidR="00936512" w:rsidRDefault="0007587F" w:rsidP="00303C16">
            <w:pPr>
              <w:jc w:val="center"/>
              <w:rPr>
                <w:rFonts w:ascii="Arial" w:hAnsi="Arial" w:cs="Arial"/>
                <w:sz w:val="16"/>
                <w:szCs w:val="16"/>
              </w:rPr>
            </w:pPr>
            <w:r>
              <w:rPr>
                <w:rFonts w:ascii="Arial" w:hAnsi="Arial" w:cs="Arial"/>
                <w:sz w:val="16"/>
                <w:szCs w:val="16"/>
              </w:rPr>
              <w:t>16</w:t>
            </w:r>
          </w:p>
        </w:tc>
      </w:tr>
      <w:tr w:rsidR="00936512" w:rsidRPr="00DE04B8" w:rsidTr="00206D4A">
        <w:trPr>
          <w:trHeight w:val="227"/>
        </w:trPr>
        <w:tc>
          <w:tcPr>
            <w:tcW w:w="4469" w:type="pct"/>
            <w:vAlign w:val="center"/>
          </w:tcPr>
          <w:p w:rsidR="00936512" w:rsidRPr="00936512" w:rsidRDefault="00936512" w:rsidP="00936512">
            <w:pPr>
              <w:rPr>
                <w:sz w:val="14"/>
              </w:rPr>
            </w:pPr>
            <w:r w:rsidRPr="00936512">
              <w:rPr>
                <w:rFonts w:ascii="Arial" w:hAnsi="Arial" w:cs="Arial"/>
                <w:sz w:val="16"/>
                <w:szCs w:val="16"/>
              </w:rPr>
              <w:t xml:space="preserve">Постановление Администрации Валдайского муниципального района от </w:t>
            </w:r>
            <w:r w:rsidRPr="00936512">
              <w:rPr>
                <w:rFonts w:ascii="Arial" w:hAnsi="Arial" w:cs="Arial"/>
                <w:color w:val="000000"/>
                <w:sz w:val="16"/>
                <w:szCs w:val="16"/>
              </w:rPr>
              <w:t>16.09.2022 № 1869 «</w:t>
            </w:r>
            <w:r w:rsidRPr="00936512">
              <w:rPr>
                <w:rFonts w:ascii="Arial" w:hAnsi="Arial" w:cs="Arial"/>
                <w:sz w:val="16"/>
                <w:szCs w:val="16"/>
              </w:rPr>
              <w:t>Об утверждении Положения и состава координационного совета в области развития малого и среднего предпринимательства в Валдайском муниципальном районе»</w:t>
            </w:r>
          </w:p>
        </w:tc>
        <w:tc>
          <w:tcPr>
            <w:tcW w:w="531" w:type="pct"/>
            <w:vAlign w:val="center"/>
          </w:tcPr>
          <w:p w:rsidR="00936512" w:rsidRDefault="0007587F" w:rsidP="00303C16">
            <w:pPr>
              <w:jc w:val="center"/>
              <w:rPr>
                <w:rFonts w:ascii="Arial" w:hAnsi="Arial" w:cs="Arial"/>
                <w:sz w:val="16"/>
                <w:szCs w:val="16"/>
              </w:rPr>
            </w:pPr>
            <w:r>
              <w:rPr>
                <w:rFonts w:ascii="Arial" w:hAnsi="Arial" w:cs="Arial"/>
                <w:sz w:val="16"/>
                <w:szCs w:val="16"/>
              </w:rPr>
              <w:t>16-17</w:t>
            </w:r>
          </w:p>
        </w:tc>
      </w:tr>
      <w:tr w:rsidR="00CB6EB6" w:rsidRPr="00DE04B8" w:rsidTr="00206D4A">
        <w:trPr>
          <w:trHeight w:val="227"/>
        </w:trPr>
        <w:tc>
          <w:tcPr>
            <w:tcW w:w="4469" w:type="pct"/>
            <w:vAlign w:val="center"/>
          </w:tcPr>
          <w:p w:rsidR="00CB6EB6" w:rsidRPr="003F667D" w:rsidRDefault="003F667D" w:rsidP="003F667D">
            <w:pPr>
              <w:rPr>
                <w:rFonts w:ascii="Arial" w:hAnsi="Arial" w:cs="Arial"/>
                <w:sz w:val="16"/>
                <w:szCs w:val="16"/>
              </w:rPr>
            </w:pPr>
            <w:r w:rsidRPr="003F667D">
              <w:rPr>
                <w:rFonts w:ascii="Arial" w:hAnsi="Arial" w:cs="Arial"/>
                <w:sz w:val="16"/>
                <w:szCs w:val="16"/>
              </w:rPr>
              <w:t xml:space="preserve">Постановление Администрации Валдайского муниципального района от </w:t>
            </w:r>
            <w:r w:rsidRPr="003F667D">
              <w:rPr>
                <w:rFonts w:ascii="Arial" w:hAnsi="Arial" w:cs="Arial"/>
                <w:color w:val="000000"/>
                <w:sz w:val="16"/>
                <w:szCs w:val="16"/>
              </w:rPr>
              <w:t>16.09.2022 № 1876 «</w:t>
            </w:r>
            <w:r w:rsidRPr="003F667D">
              <w:rPr>
                <w:rFonts w:ascii="Arial" w:hAnsi="Arial" w:cs="Arial"/>
                <w:sz w:val="16"/>
                <w:szCs w:val="16"/>
              </w:rPr>
              <w:t>Об определении управляющей организации для управления многоквартирным домом, в котором собственниками помещений не выбран способ управления»</w:t>
            </w:r>
          </w:p>
        </w:tc>
        <w:tc>
          <w:tcPr>
            <w:tcW w:w="531" w:type="pct"/>
            <w:vAlign w:val="center"/>
          </w:tcPr>
          <w:p w:rsidR="00CB6EB6" w:rsidRDefault="0007587F" w:rsidP="001F4FD4">
            <w:pPr>
              <w:jc w:val="center"/>
              <w:rPr>
                <w:rFonts w:ascii="Arial" w:hAnsi="Arial" w:cs="Arial"/>
                <w:sz w:val="16"/>
                <w:szCs w:val="16"/>
              </w:rPr>
            </w:pPr>
            <w:r>
              <w:rPr>
                <w:rFonts w:ascii="Arial" w:hAnsi="Arial" w:cs="Arial"/>
                <w:sz w:val="16"/>
                <w:szCs w:val="16"/>
              </w:rPr>
              <w:t>17-20</w:t>
            </w:r>
          </w:p>
        </w:tc>
      </w:tr>
      <w:tr w:rsidR="003F667D" w:rsidRPr="00DE04B8" w:rsidTr="00206D4A">
        <w:trPr>
          <w:trHeight w:val="227"/>
        </w:trPr>
        <w:tc>
          <w:tcPr>
            <w:tcW w:w="4469" w:type="pct"/>
            <w:vAlign w:val="center"/>
          </w:tcPr>
          <w:p w:rsidR="003F667D" w:rsidRPr="003F667D" w:rsidRDefault="003F667D" w:rsidP="003F667D">
            <w:pPr>
              <w:rPr>
                <w:rFonts w:ascii="Arial" w:hAnsi="Arial" w:cs="Arial"/>
                <w:sz w:val="16"/>
                <w:szCs w:val="16"/>
              </w:rPr>
            </w:pPr>
            <w:r w:rsidRPr="003F667D">
              <w:rPr>
                <w:rFonts w:ascii="Arial" w:hAnsi="Arial" w:cs="Arial"/>
                <w:sz w:val="16"/>
                <w:szCs w:val="16"/>
              </w:rPr>
              <w:t>Содержание</w:t>
            </w:r>
          </w:p>
        </w:tc>
        <w:tc>
          <w:tcPr>
            <w:tcW w:w="531" w:type="pct"/>
            <w:vAlign w:val="center"/>
          </w:tcPr>
          <w:p w:rsidR="003F667D" w:rsidRDefault="003F667D" w:rsidP="001F4FD4">
            <w:pPr>
              <w:jc w:val="center"/>
              <w:rPr>
                <w:rFonts w:ascii="Arial" w:hAnsi="Arial" w:cs="Arial"/>
                <w:sz w:val="16"/>
                <w:szCs w:val="16"/>
              </w:rPr>
            </w:pPr>
          </w:p>
        </w:tc>
      </w:tr>
    </w:tbl>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936512" w:rsidRDefault="00936512" w:rsidP="00FF7F29">
      <w:pPr>
        <w:jc w:val="center"/>
        <w:rPr>
          <w:rFonts w:ascii="Arial" w:hAnsi="Arial" w:cs="Arial"/>
          <w:sz w:val="11"/>
          <w:szCs w:val="11"/>
        </w:rPr>
      </w:pPr>
    </w:p>
    <w:p w:rsidR="00936512" w:rsidRDefault="00936512" w:rsidP="00FF7F29">
      <w:pPr>
        <w:jc w:val="center"/>
        <w:rPr>
          <w:rFonts w:ascii="Arial" w:hAnsi="Arial" w:cs="Arial"/>
          <w:sz w:val="11"/>
          <w:szCs w:val="11"/>
        </w:rPr>
      </w:pPr>
    </w:p>
    <w:p w:rsidR="00936512" w:rsidRDefault="00936512" w:rsidP="00FF7F29">
      <w:pPr>
        <w:jc w:val="center"/>
        <w:rPr>
          <w:rFonts w:ascii="Arial" w:hAnsi="Arial" w:cs="Arial"/>
          <w:sz w:val="11"/>
          <w:szCs w:val="11"/>
        </w:rPr>
      </w:pPr>
    </w:p>
    <w:p w:rsidR="00936512" w:rsidRDefault="00936512" w:rsidP="00FF7F29">
      <w:pPr>
        <w:jc w:val="center"/>
        <w:rPr>
          <w:rFonts w:ascii="Arial" w:hAnsi="Arial" w:cs="Arial"/>
          <w:sz w:val="11"/>
          <w:szCs w:val="11"/>
        </w:rPr>
      </w:pPr>
    </w:p>
    <w:p w:rsidR="00936512" w:rsidRDefault="00936512" w:rsidP="00FF7F29">
      <w:pPr>
        <w:jc w:val="center"/>
        <w:rPr>
          <w:rFonts w:ascii="Arial" w:hAnsi="Arial" w:cs="Arial"/>
          <w:sz w:val="11"/>
          <w:szCs w:val="11"/>
        </w:rPr>
      </w:pPr>
    </w:p>
    <w:p w:rsidR="003F667D" w:rsidRDefault="003F667D" w:rsidP="00FF7F29">
      <w:pPr>
        <w:jc w:val="center"/>
        <w:rPr>
          <w:rFonts w:ascii="Arial" w:hAnsi="Arial" w:cs="Arial"/>
          <w:sz w:val="11"/>
          <w:szCs w:val="11"/>
        </w:rPr>
      </w:pPr>
    </w:p>
    <w:p w:rsidR="003F667D" w:rsidRDefault="003F667D" w:rsidP="00FF7F29">
      <w:pPr>
        <w:jc w:val="center"/>
        <w:rPr>
          <w:rFonts w:ascii="Arial" w:hAnsi="Arial" w:cs="Arial"/>
          <w:sz w:val="11"/>
          <w:szCs w:val="11"/>
        </w:rPr>
      </w:pPr>
    </w:p>
    <w:p w:rsidR="003F667D" w:rsidRDefault="003F667D" w:rsidP="00FF7F29">
      <w:pPr>
        <w:jc w:val="center"/>
        <w:rPr>
          <w:rFonts w:ascii="Arial" w:hAnsi="Arial" w:cs="Arial"/>
          <w:sz w:val="11"/>
          <w:szCs w:val="11"/>
        </w:rPr>
      </w:pPr>
    </w:p>
    <w:p w:rsidR="003F667D" w:rsidRDefault="003F667D" w:rsidP="00FF7F29">
      <w:pPr>
        <w:jc w:val="center"/>
        <w:rPr>
          <w:rFonts w:ascii="Arial" w:hAnsi="Arial" w:cs="Arial"/>
          <w:sz w:val="11"/>
          <w:szCs w:val="11"/>
        </w:rPr>
      </w:pPr>
    </w:p>
    <w:p w:rsidR="003F667D" w:rsidRDefault="003F667D" w:rsidP="00FF7F29">
      <w:pPr>
        <w:jc w:val="center"/>
        <w:rPr>
          <w:rFonts w:ascii="Arial" w:hAnsi="Arial" w:cs="Arial"/>
          <w:sz w:val="11"/>
          <w:szCs w:val="11"/>
        </w:rPr>
      </w:pPr>
    </w:p>
    <w:p w:rsidR="003F667D" w:rsidRDefault="003F667D" w:rsidP="00FF7F29">
      <w:pPr>
        <w:jc w:val="center"/>
        <w:rPr>
          <w:rFonts w:ascii="Arial" w:hAnsi="Arial" w:cs="Arial"/>
          <w:sz w:val="11"/>
          <w:szCs w:val="11"/>
        </w:rPr>
      </w:pPr>
    </w:p>
    <w:p w:rsidR="003F667D" w:rsidRDefault="003F667D" w:rsidP="00FF7F29">
      <w:pPr>
        <w:jc w:val="center"/>
        <w:rPr>
          <w:rFonts w:ascii="Arial" w:hAnsi="Arial" w:cs="Arial"/>
          <w:sz w:val="11"/>
          <w:szCs w:val="11"/>
        </w:rPr>
      </w:pPr>
    </w:p>
    <w:p w:rsidR="003F667D" w:rsidRDefault="003F667D" w:rsidP="00FF7F29">
      <w:pPr>
        <w:jc w:val="center"/>
        <w:rPr>
          <w:rFonts w:ascii="Arial" w:hAnsi="Arial" w:cs="Arial"/>
          <w:sz w:val="11"/>
          <w:szCs w:val="11"/>
        </w:rPr>
      </w:pPr>
    </w:p>
    <w:p w:rsidR="003F667D" w:rsidRDefault="003F667D" w:rsidP="00FF7F29">
      <w:pPr>
        <w:jc w:val="center"/>
        <w:rPr>
          <w:rFonts w:ascii="Arial" w:hAnsi="Arial" w:cs="Arial"/>
          <w:sz w:val="11"/>
          <w:szCs w:val="11"/>
        </w:rPr>
      </w:pPr>
    </w:p>
    <w:p w:rsidR="003F667D" w:rsidRDefault="003F667D" w:rsidP="00FF7F29">
      <w:pPr>
        <w:jc w:val="center"/>
        <w:rPr>
          <w:rFonts w:ascii="Arial" w:hAnsi="Arial" w:cs="Arial"/>
          <w:sz w:val="11"/>
          <w:szCs w:val="11"/>
        </w:rPr>
      </w:pPr>
    </w:p>
    <w:p w:rsidR="003F667D" w:rsidRDefault="003F667D" w:rsidP="00FF7F29">
      <w:pPr>
        <w:jc w:val="center"/>
        <w:rPr>
          <w:rFonts w:ascii="Arial" w:hAnsi="Arial" w:cs="Arial"/>
          <w:sz w:val="11"/>
          <w:szCs w:val="11"/>
        </w:rPr>
      </w:pPr>
    </w:p>
    <w:p w:rsidR="00936512" w:rsidRDefault="00936512" w:rsidP="00FF7F29">
      <w:pPr>
        <w:jc w:val="center"/>
        <w:rPr>
          <w:rFonts w:ascii="Arial" w:hAnsi="Arial" w:cs="Arial"/>
          <w:sz w:val="11"/>
          <w:szCs w:val="11"/>
        </w:rPr>
      </w:pPr>
    </w:p>
    <w:p w:rsidR="00936512" w:rsidRDefault="00936512" w:rsidP="00FF7F29">
      <w:pPr>
        <w:jc w:val="center"/>
        <w:rPr>
          <w:rFonts w:ascii="Arial" w:hAnsi="Arial" w:cs="Arial"/>
          <w:sz w:val="11"/>
          <w:szCs w:val="11"/>
        </w:rPr>
      </w:pPr>
    </w:p>
    <w:p w:rsidR="00936512" w:rsidRDefault="00936512" w:rsidP="00FF7F29">
      <w:pPr>
        <w:jc w:val="center"/>
        <w:rPr>
          <w:rFonts w:ascii="Arial" w:hAnsi="Arial" w:cs="Arial"/>
          <w:sz w:val="11"/>
          <w:szCs w:val="11"/>
        </w:rPr>
      </w:pPr>
    </w:p>
    <w:p w:rsidR="00936512" w:rsidRDefault="00936512"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073F36">
        <w:rPr>
          <w:rFonts w:ascii="Arial" w:hAnsi="Arial" w:cs="Arial"/>
          <w:sz w:val="12"/>
          <w:szCs w:val="12"/>
        </w:rPr>
        <w:t>4</w:t>
      </w:r>
      <w:r w:rsidR="008A4B07">
        <w:rPr>
          <w:rFonts w:ascii="Arial" w:hAnsi="Arial" w:cs="Arial"/>
          <w:sz w:val="12"/>
          <w:szCs w:val="12"/>
        </w:rPr>
        <w:t>4</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073F36">
        <w:rPr>
          <w:rFonts w:ascii="Arial" w:hAnsi="Arial" w:cs="Arial"/>
          <w:sz w:val="12"/>
          <w:szCs w:val="12"/>
        </w:rPr>
        <w:t>2</w:t>
      </w:r>
      <w:r w:rsidR="008A4B07">
        <w:rPr>
          <w:rFonts w:ascii="Arial" w:hAnsi="Arial" w:cs="Arial"/>
          <w:sz w:val="12"/>
          <w:szCs w:val="12"/>
        </w:rPr>
        <w:t>3</w:t>
      </w:r>
      <w:r w:rsidRPr="00D11B15">
        <w:rPr>
          <w:rFonts w:ascii="Arial" w:hAnsi="Arial" w:cs="Arial"/>
          <w:sz w:val="12"/>
          <w:szCs w:val="12"/>
        </w:rPr>
        <w:t>) от</w:t>
      </w:r>
      <w:r w:rsidR="00973181">
        <w:rPr>
          <w:rFonts w:ascii="Arial" w:hAnsi="Arial" w:cs="Arial"/>
          <w:sz w:val="12"/>
          <w:szCs w:val="12"/>
        </w:rPr>
        <w:t xml:space="preserve"> </w:t>
      </w:r>
      <w:r w:rsidR="008A4B07">
        <w:rPr>
          <w:rFonts w:ascii="Arial" w:hAnsi="Arial" w:cs="Arial"/>
          <w:sz w:val="12"/>
          <w:szCs w:val="12"/>
        </w:rPr>
        <w:t>16</w:t>
      </w:r>
      <w:r w:rsidR="00806F5E">
        <w:rPr>
          <w:rFonts w:ascii="Arial" w:hAnsi="Arial" w:cs="Arial"/>
          <w:sz w:val="12"/>
          <w:szCs w:val="12"/>
        </w:rPr>
        <w:t>.0</w:t>
      </w:r>
      <w:r w:rsidR="00073F36">
        <w:rPr>
          <w:rFonts w:ascii="Arial" w:hAnsi="Arial" w:cs="Arial"/>
          <w:sz w:val="12"/>
          <w:szCs w:val="12"/>
        </w:rPr>
        <w:t>9</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Pr="00B70FD8">
        <w:rPr>
          <w:rFonts w:ascii="Arial" w:hAnsi="Arial" w:cs="Arial"/>
          <w:sz w:val="12"/>
          <w:szCs w:val="12"/>
        </w:rPr>
        <w:t>.</w:t>
      </w:r>
      <w:r w:rsidR="00E21881" w:rsidRPr="00B70FD8">
        <w:rPr>
          <w:rFonts w:ascii="Arial" w:hAnsi="Arial" w:cs="Arial"/>
          <w:sz w:val="12"/>
          <w:szCs w:val="12"/>
        </w:rPr>
        <w:t xml:space="preserve"> </w:t>
      </w:r>
      <w:r w:rsidR="00E21881" w:rsidRPr="00CB6EB6">
        <w:rPr>
          <w:rFonts w:ascii="Arial" w:hAnsi="Arial" w:cs="Arial"/>
          <w:sz w:val="12"/>
          <w:szCs w:val="12"/>
        </w:rPr>
        <w:t>Объем</w:t>
      </w:r>
      <w:r w:rsidR="00A224C6" w:rsidRPr="00CB6EB6">
        <w:rPr>
          <w:rFonts w:ascii="Arial" w:hAnsi="Arial" w:cs="Arial"/>
          <w:color w:val="000000" w:themeColor="text1"/>
          <w:sz w:val="12"/>
          <w:szCs w:val="12"/>
        </w:rPr>
        <w:t xml:space="preserve"> </w:t>
      </w:r>
      <w:r w:rsidR="003F667D">
        <w:rPr>
          <w:rFonts w:ascii="Arial" w:hAnsi="Arial" w:cs="Arial"/>
          <w:color w:val="000000" w:themeColor="text1"/>
          <w:sz w:val="12"/>
          <w:szCs w:val="12"/>
        </w:rPr>
        <w:t>20</w:t>
      </w:r>
      <w:r w:rsidR="00E10FEE" w:rsidRPr="00CB6EB6">
        <w:rPr>
          <w:rFonts w:ascii="Arial" w:hAnsi="Arial" w:cs="Arial"/>
          <w:color w:val="000000" w:themeColor="text1"/>
          <w:sz w:val="12"/>
          <w:szCs w:val="12"/>
        </w:rPr>
        <w:t xml:space="preserve"> </w:t>
      </w:r>
      <w:r w:rsidRPr="00CB6EB6">
        <w:rPr>
          <w:rFonts w:ascii="Arial" w:hAnsi="Arial" w:cs="Arial"/>
          <w:sz w:val="12"/>
          <w:szCs w:val="12"/>
        </w:rPr>
        <w:t>п.л.</w:t>
      </w:r>
      <w:r w:rsidRPr="00B70FD8">
        <w:rPr>
          <w:rFonts w:ascii="Arial" w:hAnsi="Arial" w:cs="Arial"/>
          <w:sz w:val="12"/>
          <w:szCs w:val="12"/>
        </w:rPr>
        <w:t xml:space="preserve"> Тираж</w:t>
      </w:r>
      <w:r w:rsidRPr="00A224C6">
        <w:rPr>
          <w:rFonts w:ascii="Arial" w:hAnsi="Arial" w:cs="Arial"/>
          <w:sz w:val="12"/>
          <w:szCs w:val="12"/>
        </w:rPr>
        <w:t xml:space="preserve"> 30</w:t>
      </w:r>
      <w:r w:rsidRPr="00E57AFE">
        <w:rPr>
          <w:rFonts w:ascii="Arial" w:hAnsi="Arial" w:cs="Arial"/>
          <w:sz w:val="12"/>
          <w:szCs w:val="12"/>
        </w:rPr>
        <w:t xml:space="preserve"> экз. Распространяется</w:t>
      </w:r>
      <w:r w:rsidRPr="00D11B15">
        <w:rPr>
          <w:rFonts w:ascii="Arial" w:hAnsi="Arial" w:cs="Arial"/>
          <w:sz w:val="12"/>
          <w:szCs w:val="12"/>
        </w:rPr>
        <w:t xml:space="preserve"> бесплатно.</w:t>
      </w:r>
    </w:p>
    <w:sectPr w:rsidR="00FF7F29" w:rsidRPr="0054045C" w:rsidSect="00C54E94">
      <w:headerReference w:type="even" r:id="rId31"/>
      <w:headerReference w:type="default" r:id="rId32"/>
      <w:footnotePr>
        <w:pos w:val="beneathText"/>
      </w:footnotePr>
      <w:type w:val="continuous"/>
      <w:pgSz w:w="11906" w:h="16838" w:code="9"/>
      <w:pgMar w:top="567" w:right="289" w:bottom="295" w:left="289"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E2F" w:rsidRDefault="00E31E2F">
      <w:r>
        <w:separator/>
      </w:r>
    </w:p>
  </w:endnote>
  <w:endnote w:type="continuationSeparator" w:id="0">
    <w:p w:rsidR="00E31E2F" w:rsidRDefault="00E3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E2F" w:rsidRDefault="00E31E2F">
      <w:r>
        <w:separator/>
      </w:r>
    </w:p>
  </w:footnote>
  <w:footnote w:type="continuationSeparator" w:id="0">
    <w:p w:rsidR="00E31E2F" w:rsidRDefault="00E31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01D" w:rsidRPr="00C14209" w:rsidRDefault="00BC701D"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F76F0">
      <w:rPr>
        <w:noProof/>
        <w:sz w:val="12"/>
        <w:szCs w:val="12"/>
      </w:rPr>
      <w:t>20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01D" w:rsidRPr="008F785E" w:rsidRDefault="00BC701D"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F76F0">
      <w:rPr>
        <w:noProof/>
        <w:sz w:val="12"/>
        <w:szCs w:val="12"/>
      </w:rPr>
      <w:t>19</w:t>
    </w:r>
    <w:r w:rsidRPr="008F785E">
      <w:rPr>
        <w:sz w:val="12"/>
        <w:szCs w:val="12"/>
      </w:rPr>
      <w:fldChar w:fldCharType="end"/>
    </w:r>
  </w:p>
  <w:p w:rsidR="00BC701D" w:rsidRDefault="00BC70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20E765D"/>
    <w:multiLevelType w:val="hybridMultilevel"/>
    <w:tmpl w:val="CED43C88"/>
    <w:lvl w:ilvl="0" w:tplc="01DEE6BE">
      <w:start w:val="1"/>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05247003"/>
    <w:multiLevelType w:val="hybridMultilevel"/>
    <w:tmpl w:val="25B61514"/>
    <w:lvl w:ilvl="0" w:tplc="F60CCE9E">
      <w:start w:val="1"/>
      <w:numFmt w:val="decimal"/>
      <w:lvlText w:val="%1."/>
      <w:lvlJc w:val="left"/>
      <w:pPr>
        <w:ind w:left="1703"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359358C"/>
    <w:multiLevelType w:val="multilevel"/>
    <w:tmpl w:val="A70AD902"/>
    <w:lvl w:ilvl="0">
      <w:start w:val="1"/>
      <w:numFmt w:val="decimal"/>
      <w:lvlText w:val="%1."/>
      <w:lvlJc w:val="left"/>
      <w:pPr>
        <w:ind w:left="106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2"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282956D5"/>
    <w:multiLevelType w:val="hybridMultilevel"/>
    <w:tmpl w:val="E4CE4AD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4EF023D"/>
    <w:multiLevelType w:val="hybridMultilevel"/>
    <w:tmpl w:val="35205DF0"/>
    <w:lvl w:ilvl="0" w:tplc="ED7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3B630341"/>
    <w:multiLevelType w:val="hybridMultilevel"/>
    <w:tmpl w:val="8FBECE20"/>
    <w:lvl w:ilvl="0" w:tplc="F52058AE">
      <w:start w:val="3"/>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3"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8" w15:restartNumberingAfterBreak="0">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6C082CA3"/>
    <w:multiLevelType w:val="multilevel"/>
    <w:tmpl w:val="4F8E4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7"/>
  </w:num>
  <w:num w:numId="2">
    <w:abstractNumId w:val="20"/>
  </w:num>
  <w:num w:numId="3">
    <w:abstractNumId w:val="33"/>
  </w:num>
  <w:num w:numId="4">
    <w:abstractNumId w:val="37"/>
  </w:num>
  <w:num w:numId="5">
    <w:abstractNumId w:val="18"/>
  </w:num>
  <w:num w:numId="6">
    <w:abstractNumId w:val="0"/>
  </w:num>
  <w:num w:numId="7">
    <w:abstractNumId w:val="9"/>
  </w:num>
  <w:num w:numId="8">
    <w:abstractNumId w:val="23"/>
  </w:num>
  <w:num w:numId="9">
    <w:abstractNumId w:val="1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num>
  <w:num w:numId="17">
    <w:abstractNumId w:val="28"/>
  </w:num>
  <w:num w:numId="18">
    <w:abstractNumId w:val="38"/>
  </w:num>
  <w:num w:numId="19">
    <w:abstractNumId w:val="16"/>
  </w:num>
  <w:num w:numId="20">
    <w:abstractNumId w:val="21"/>
  </w:num>
  <w:num w:numId="2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1"/>
  </w:num>
  <w:num w:numId="24">
    <w:abstractNumId w:val="32"/>
  </w:num>
  <w:num w:numId="25">
    <w:abstractNumId w:val="17"/>
  </w:num>
  <w:num w:numId="26">
    <w:abstractNumId w:val="43"/>
  </w:num>
  <w:num w:numId="27">
    <w:abstractNumId w:val="40"/>
  </w:num>
  <w:num w:numId="28">
    <w:abstractNumId w:val="1"/>
  </w:num>
  <w:num w:numId="29">
    <w:abstractNumId w:val="30"/>
  </w:num>
  <w:num w:numId="30">
    <w:abstractNumId w:val="34"/>
  </w:num>
  <w:num w:numId="31">
    <w:abstractNumId w:val="4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29"/>
  </w:num>
  <w:num w:numId="36">
    <w:abstractNumId w:val="13"/>
  </w:num>
  <w:num w:numId="3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87F"/>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CE8"/>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314"/>
    <w:rsid w:val="001C645D"/>
    <w:rsid w:val="001C6BED"/>
    <w:rsid w:val="001C7C5C"/>
    <w:rsid w:val="001C7E19"/>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3B95"/>
    <w:rsid w:val="001F4FD4"/>
    <w:rsid w:val="001F53BF"/>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70E"/>
    <w:rsid w:val="00206764"/>
    <w:rsid w:val="0020688B"/>
    <w:rsid w:val="00206960"/>
    <w:rsid w:val="00206C54"/>
    <w:rsid w:val="00206D4A"/>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26E91"/>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6F0"/>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10261"/>
    <w:rsid w:val="00310366"/>
    <w:rsid w:val="003107CD"/>
    <w:rsid w:val="00310BD9"/>
    <w:rsid w:val="00310EE3"/>
    <w:rsid w:val="003111C4"/>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3899"/>
    <w:rsid w:val="00363D92"/>
    <w:rsid w:val="00363EB6"/>
    <w:rsid w:val="00363F75"/>
    <w:rsid w:val="003648FE"/>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08A"/>
    <w:rsid w:val="003A31EC"/>
    <w:rsid w:val="003A3275"/>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667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77F"/>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51A4"/>
    <w:rsid w:val="005C53E5"/>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9D7"/>
    <w:rsid w:val="006B2D02"/>
    <w:rsid w:val="006B31A9"/>
    <w:rsid w:val="006B330E"/>
    <w:rsid w:val="006B3BA8"/>
    <w:rsid w:val="006B42E5"/>
    <w:rsid w:val="006B4511"/>
    <w:rsid w:val="006B4A3C"/>
    <w:rsid w:val="006B511D"/>
    <w:rsid w:val="006B7161"/>
    <w:rsid w:val="006B75F8"/>
    <w:rsid w:val="006B7E9C"/>
    <w:rsid w:val="006C0497"/>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8E4"/>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699"/>
    <w:rsid w:val="00847AB3"/>
    <w:rsid w:val="00847C5E"/>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8F7EE1"/>
    <w:rsid w:val="009002F3"/>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B0"/>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D7447"/>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59DE"/>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FFD"/>
    <w:rsid w:val="00B70534"/>
    <w:rsid w:val="00B70B3A"/>
    <w:rsid w:val="00B70FD8"/>
    <w:rsid w:val="00B71149"/>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01D"/>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1E4F"/>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7CE"/>
    <w:rsid w:val="00D65146"/>
    <w:rsid w:val="00D6594B"/>
    <w:rsid w:val="00D65A1E"/>
    <w:rsid w:val="00D65E7B"/>
    <w:rsid w:val="00D67BD2"/>
    <w:rsid w:val="00D71B8F"/>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E2F"/>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C89"/>
    <w:rsid w:val="00F0707C"/>
    <w:rsid w:val="00F0766B"/>
    <w:rsid w:val="00F07B9F"/>
    <w:rsid w:val="00F101FE"/>
    <w:rsid w:val="00F1024E"/>
    <w:rsid w:val="00F1043D"/>
    <w:rsid w:val="00F10B6B"/>
    <w:rsid w:val="00F10F9B"/>
    <w:rsid w:val="00F1104E"/>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3AFAB83-6BA0-45E9-8A42-9782A191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14-15">
    <w:name w:val="текст14-15"/>
    <w:basedOn w:val="a0"/>
    <w:rsid w:val="00BC701D"/>
    <w:pPr>
      <w:widowControl w:val="0"/>
      <w:spacing w:line="360" w:lineRule="auto"/>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consultantplus://offline/main?base=RLAW154;n=24514;fld=134;dst=100285" TargetMode="Externa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consultantplus://offline/main?base=LAW;n=108403;fld=134;dst=69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consultantplus://offline/ref=10BE1E8600E0B70EC92FF16E1A50BE790A2CE662423584ABC7CFD948A4A980011FEE856C9EF3BD0AB54A59DB300307D987A290BF58C3C545226147T9v7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038AAF42C23E7CED0BCDCC1723F57FC85B2893FA82710A6D8C24B3A8FBCA79ABC16DC2C134ECA2tEK5G" TargetMode="External"/><Relationship Id="rId24" Type="http://schemas.openxmlformats.org/officeDocument/2006/relationships/hyperlink" Target="consultantplus://offline/ref=BADC2811F458A9723A261A99A4BE59F6068C31D0F34104902D45C761E0P6BCG"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consultantplus://offline/ref=D19ACA34B332B4A9155DB875F5954A11131E566FD8045F270E9FD9DCF42E966BD15EA0ACE0C800x31AI" TargetMode="External"/><Relationship Id="rId10" Type="http://schemas.openxmlformats.org/officeDocument/2006/relationships/hyperlink" Target="consultantplus://offline/ref=EA240B01DC2C9A58A59B58CC72149DF0BAA4D86750CE3522E6B0ADAB67EC4E54E82BA1D7iFJEG" TargetMode="External"/><Relationship Id="rId19" Type="http://schemas.openxmlformats.org/officeDocument/2006/relationships/image" Target="media/image9.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B753914FFF3C03988D34097C2B4FE58B5D80DD314F90FC9AD027DBA1Y3f2F"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consultantplus://offline/ref=D19ACA34B332B4A9155DB875F5954A11131E566FD8045F270E9FD9DCF42E966BD15EA0ACE0C800x31AI" TargetMode="External"/><Relationship Id="rId30" Type="http://schemas.openxmlformats.org/officeDocument/2006/relationships/hyperlink" Target="consultantplus://offline/ref=F5B5797092EAB0DEA825709F79FFE53CF90299407CEC1DBF5EE5DB3EB9CAB9704BBA6CC55F965CBF0792D22B1C6C9720BDB3361005A395335Bj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114DB-7833-4D55-8FC7-A356DA74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14103</Words>
  <Characters>80392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cp:lastPrinted>2022-07-08T12:34:00Z</cp:lastPrinted>
  <dcterms:created xsi:type="dcterms:W3CDTF">2022-10-26T12:45:00Z</dcterms:created>
  <dcterms:modified xsi:type="dcterms:W3CDTF">2022-10-26T12:45:00Z</dcterms:modified>
</cp:coreProperties>
</file>